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sz w:val="2"/>
          <w:szCs w:val="2"/>
          <w:rtl w:val="0"/>
        </w:rPr>
        <w:t xml:space="preserve">W</w:t>
      </w:r>
      <w:r w:rsidDel="00000000" w:rsidR="00000000" w:rsidRPr="00000000">
        <w:rPr>
          <w:rtl w:val="0"/>
        </w:rPr>
      </w:r>
    </w:p>
    <w:tbl>
      <w:tblPr>
        <w:tblStyle w:val="Table1"/>
        <w:tblW w:w="15720.0" w:type="dxa"/>
        <w:jc w:val="left"/>
        <w:tblInd w:w="-4.0" w:type="dxa"/>
        <w:tblLayout w:type="fixed"/>
        <w:tblLook w:val="0400"/>
      </w:tblPr>
      <w:tblGrid>
        <w:gridCol w:w="1890"/>
        <w:gridCol w:w="2415"/>
        <w:gridCol w:w="2295"/>
        <w:gridCol w:w="2220"/>
        <w:gridCol w:w="2205"/>
        <w:gridCol w:w="2490"/>
        <w:gridCol w:w="2205"/>
        <w:tblGridChange w:id="0">
          <w:tblGrid>
            <w:gridCol w:w="1890"/>
            <w:gridCol w:w="2415"/>
            <w:gridCol w:w="2295"/>
            <w:gridCol w:w="2220"/>
            <w:gridCol w:w="2205"/>
            <w:gridCol w:w="2490"/>
            <w:gridCol w:w="2205"/>
          </w:tblGrid>
        </w:tblGridChange>
      </w:tblGrid>
      <w:tr>
        <w:trPr>
          <w:cantSplit w:val="0"/>
          <w:trHeight w:val="868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f2f2f2" w:val="clear"/>
            <w:tcMar>
              <w:top w:w="80.0" w:type="dxa"/>
              <w:left w:w="140.0" w:type="dxa"/>
              <w:bottom w:w="80.0" w:type="dxa"/>
              <w:right w:w="140.0" w:type="dxa"/>
            </w:tcMar>
          </w:tcPr>
          <w:p w:rsidR="00000000" w:rsidDel="00000000" w:rsidP="00000000" w:rsidRDefault="00000000" w:rsidRPr="00000000" w14:paraId="00000002">
            <w:pPr>
              <w:spacing w:after="0" w:before="240" w:lineRule="auto"/>
              <w:jc w:val="center"/>
              <w:rPr>
                <w:b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0000"/>
                <w:sz w:val="28"/>
                <w:szCs w:val="28"/>
                <w:rtl w:val="0"/>
              </w:rPr>
              <w:t xml:space="preserve">Year Group: 4</w:t>
            </w:r>
          </w:p>
        </w:tc>
        <w:tc>
          <w:tcPr>
            <w:gridSpan w:val="2"/>
            <w:tcBorders>
              <w:top w:color="ffffff" w:space="0" w:sz="8" w:val="single"/>
              <w:left w:color="000000" w:space="0" w:sz="0" w:val="nil"/>
              <w:bottom w:color="ffffff" w:space="0" w:sz="24" w:val="single"/>
              <w:right w:color="ffffff" w:space="0" w:sz="8" w:val="single"/>
            </w:tcBorders>
            <w:shd w:fill="4f81bd" w:val="clear"/>
            <w:tcMar>
              <w:top w:w="80.0" w:type="dxa"/>
              <w:left w:w="140.0" w:type="dxa"/>
              <w:bottom w:w="80.0" w:type="dxa"/>
              <w:right w:w="140.0" w:type="dxa"/>
            </w:tcMar>
          </w:tcPr>
          <w:p w:rsidR="00000000" w:rsidDel="00000000" w:rsidP="00000000" w:rsidRDefault="00000000" w:rsidRPr="00000000" w14:paraId="00000003">
            <w:pPr>
              <w:spacing w:after="0" w:befor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Autumn 1</w:t>
            </w:r>
          </w:p>
        </w:tc>
        <w:tc>
          <w:tcPr>
            <w:gridSpan w:val="2"/>
            <w:tcBorders>
              <w:top w:color="ffffff" w:space="0" w:sz="8" w:val="single"/>
              <w:left w:color="000000" w:space="0" w:sz="0" w:val="nil"/>
              <w:bottom w:color="ffffff" w:space="0" w:sz="24" w:val="single"/>
              <w:right w:color="ffffff" w:space="0" w:sz="8" w:val="single"/>
            </w:tcBorders>
            <w:shd w:fill="4f81bd" w:val="clear"/>
            <w:tcMar>
              <w:top w:w="80.0" w:type="dxa"/>
              <w:left w:w="140.0" w:type="dxa"/>
              <w:bottom w:w="80.0" w:type="dxa"/>
              <w:right w:w="140.0" w:type="dxa"/>
            </w:tcMar>
          </w:tcPr>
          <w:p w:rsidR="00000000" w:rsidDel="00000000" w:rsidP="00000000" w:rsidRDefault="00000000" w:rsidRPr="00000000" w14:paraId="00000005">
            <w:pPr>
              <w:spacing w:after="0" w:befor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Spring 1</w:t>
            </w:r>
          </w:p>
        </w:tc>
        <w:tc>
          <w:tcPr>
            <w:gridSpan w:val="2"/>
            <w:tcBorders>
              <w:top w:color="ffffff" w:space="0" w:sz="8" w:val="single"/>
              <w:left w:color="000000" w:space="0" w:sz="0" w:val="nil"/>
              <w:bottom w:color="ffffff" w:space="0" w:sz="24" w:val="single"/>
              <w:right w:color="ffffff" w:space="0" w:sz="8" w:val="single"/>
            </w:tcBorders>
            <w:shd w:fill="4f81bd" w:val="clear"/>
            <w:tcMar>
              <w:top w:w="80.0" w:type="dxa"/>
              <w:left w:w="140.0" w:type="dxa"/>
              <w:bottom w:w="80.0" w:type="dxa"/>
              <w:right w:w="140.0" w:type="dxa"/>
            </w:tcMar>
          </w:tcPr>
          <w:p w:rsidR="00000000" w:rsidDel="00000000" w:rsidP="00000000" w:rsidRDefault="00000000" w:rsidRPr="00000000" w14:paraId="00000007">
            <w:pPr>
              <w:spacing w:after="0" w:befor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Summer 1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09">
            <w:pPr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English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Rooftoppers</w:t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Diary </w:t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Balanced argument 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Explanation text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Rooftoppers</w:t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Narrative (The Catch) Non-chronological report  Rescue Narrative </w:t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Persuasive advert 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Percy Jackson and The Lightning Thief</w:t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Suspense narrative 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Visitors Guide 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Creative writing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Percy Jackson and The Lightning Thief</w:t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Narrative (Dreamgiver)  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Letter 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Holiday brochure 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Traditional Tale Narrative  Creative writing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The Girl who Stole an Elephant</w:t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Narrative (The Fox)</w:t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Diary 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Creative writing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The Girl who Stole an Elephant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Narrative (Marshmallow) 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Poetry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5" w:hRule="atLeast"/>
          <w:tblHeader w:val="0"/>
        </w:trPr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22">
            <w:pPr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Maths</w:t>
            </w:r>
          </w:p>
        </w:tc>
        <w:tc>
          <w:tcPr>
            <w:gridSpan w:val="2"/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Reasoning with 4-Digit Numbers </w:t>
              <w:br w:type="textWrapping"/>
              <w:t xml:space="preserve">Addition &amp; Subtraction </w:t>
              <w:br w:type="textWrapping"/>
              <w:t xml:space="preserve">Multiplication &amp; Division </w:t>
              <w:br w:type="textWrapping"/>
              <w:t xml:space="preserve">Discrete &amp; Continuous Data </w:t>
            </w:r>
          </w:p>
        </w:tc>
        <w:tc>
          <w:tcPr>
            <w:gridSpan w:val="2"/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Securing Multiplication Facts </w:t>
              <w:br w:type="textWrapping"/>
              <w:t xml:space="preserve">Fractions </w:t>
              <w:br w:type="textWrapping"/>
              <w:t xml:space="preserve">Time </w:t>
              <w:br w:type="textWrapping"/>
              <w:t xml:space="preserve">Decimals </w:t>
              <w:br w:type="textWrapping"/>
              <w:t xml:space="preserve">Area &amp; Perimeter </w:t>
            </w:r>
          </w:p>
        </w:tc>
        <w:tc>
          <w:tcPr>
            <w:gridSpan w:val="2"/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Solving measure and money problems </w:t>
              <w:br w:type="textWrapping"/>
              <w:t xml:space="preserve">Shape &amp; symmetry </w:t>
              <w:br w:type="textWrapping"/>
              <w:t xml:space="preserve">Position &amp; Direction </w:t>
              <w:br w:type="textWrapping"/>
              <w:t xml:space="preserve">Reasoning with Patterns &amp; sequences </w:t>
              <w:br w:type="textWrapping"/>
              <w:t xml:space="preserve">3D Shape </w:t>
            </w:r>
          </w:p>
        </w:tc>
      </w:tr>
      <w:tr>
        <w:trPr>
          <w:cantSplit w:val="0"/>
          <w:trHeight w:val="483" w:hRule="atLeast"/>
          <w:tblHeader w:val="0"/>
        </w:trPr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29">
            <w:pPr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Science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Animals, including humans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What do our bodies do with the food we eat?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Sound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Why does sound echo in a larger room and not in a small room?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States of matter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can water change?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Living things and their habitats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Are living things in danger?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Electricity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What would life be like without electricity?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3" w:hRule="atLeast"/>
          <w:tblHeader w:val="0"/>
        </w:trPr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35">
            <w:pPr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History</w:t>
            </w:r>
          </w:p>
        </w:tc>
        <w:tc>
          <w:tcPr>
            <w:gridSpan w:val="2"/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Maya</w:t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What were the Mayans keys to success?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Ancient Greece</w:t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did Ancient Greece forge a legacy of democracy, culture and influence on modern society?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Romans</w:t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did the Romans leave a lasting mark on Britain?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3" w:hRule="atLeast"/>
          <w:tblHeader w:val="0"/>
        </w:trPr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3F">
            <w:pPr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Geography</w:t>
            </w:r>
          </w:p>
        </w:tc>
        <w:tc>
          <w:tcPr>
            <w:gridSpan w:val="2"/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Natural Disasters</w:t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 is the earth constructed? What natural disasters occur? </w:t>
            </w:r>
          </w:p>
        </w:tc>
        <w:tc>
          <w:tcPr>
            <w:gridSpan w:val="2"/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Italy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Where is Italy located? What are the physical and human features of the country? </w:t>
            </w:r>
          </w:p>
        </w:tc>
        <w:tc>
          <w:tcPr>
            <w:gridSpan w:val="2"/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Mountains </w:t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are the characteristics of mountains and where can they be found? </w:t>
            </w:r>
          </w:p>
        </w:tc>
      </w:tr>
      <w:tr>
        <w:trPr>
          <w:cantSplit w:val="0"/>
          <w:trHeight w:val="483" w:hRule="atLeast"/>
          <w:tblHeader w:val="0"/>
        </w:trPr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49">
            <w:pPr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Computing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Online Safety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- What steps can we take to make sure we stay safe online, and how can we help our friends be safe too?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Spreadsheets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- How can spreadsheets help plan events or track project information and what can we discover through data analysis?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Online Safety</w:t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Animation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- How can we create our own animations  and what stories can we tell through them?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Touch typing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does touch typing improve schoolwork and computer efficiency, and what activities enhance typing skills?</w:t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Online Safety</w:t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Effective Search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- How can we search for information on the internet safely and effectively, and what are the best ways to evaluate if the information we find is reliable?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Coding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What problems can we solve with coding, and how does it bring creative ideas to life?</w:t>
            </w:r>
          </w:p>
        </w:tc>
      </w:tr>
      <w:tr>
        <w:trPr>
          <w:cantSplit w:val="0"/>
          <w:trHeight w:val="483" w:hRule="atLeast"/>
          <w:tblHeader w:val="0"/>
        </w:trPr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55">
            <w:pPr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Art</w:t>
            </w:r>
          </w:p>
        </w:tc>
        <w:tc>
          <w:tcPr>
            <w:gridSpan w:val="2"/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Painting - Maya Masks</w:t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can we create vibrant and expressive Maya masks, reflecting the culture and artistry of the Maya Civilization?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3D - Greek Pots (Clay)</w:t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What insights into Ancient Greek culture can we gain by crafting and decorating our own Greek-style clay pots?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Drawing- Roman Gladiators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can we capture the drama and colour of Roman Gladiators through our artistic interpretations?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3" w:hRule="atLeast"/>
          <w:tblHeader w:val="0"/>
        </w:trPr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5F">
            <w:pPr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DT</w:t>
            </w:r>
          </w:p>
        </w:tc>
        <w:tc>
          <w:tcPr>
            <w:gridSpan w:val="2"/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60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Musical Instruments</w:t>
            </w:r>
          </w:p>
          <w:p w:rsidR="00000000" w:rsidDel="00000000" w:rsidP="00000000" w:rsidRDefault="00000000" w:rsidRPr="00000000" w14:paraId="00000061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can we craft musical instruments inspired by the mastery of Antonio Stradivari?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Eating Seasonally - Cooking</w:t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can we embrace seasonal eating and nutritional wisdom to create delicious and healthy meals?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66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Electrical systems- Creating an electrical greeting card</w:t>
            </w:r>
          </w:p>
          <w:p w:rsidR="00000000" w:rsidDel="00000000" w:rsidP="00000000" w:rsidRDefault="00000000" w:rsidRPr="00000000" w14:paraId="0000006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can we design and build innovative electrical greeting cards to spread joy and creativity?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3" w:hRule="atLeast"/>
          <w:tblHeader w:val="0"/>
        </w:trPr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69">
            <w:pPr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PSHE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 and My Relationships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Ok or not ok? (x2)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Different feelings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When feelings change.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Under pressure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Valuing Difference</w:t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Can you sort it?</w:t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Islands</w:t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What would I do?</w:t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 people we share our world with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Keeping Myself Safe</w:t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Danger, risk, hazard?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Keeping Myself Safe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dare you!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Medicines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Know the norms</w:t>
            </w:r>
          </w:p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Rights and Responsibilities</w:t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Who helps us stay healthy and safe?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Rights and Responsibilities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It’s your right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do we make a difference?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 the News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Safety in numbers</w:t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Being My Best</w:t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What makes me ME!</w:t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Making choices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Being My Best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SCARF hotel</w:t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Harold’s 7 Rs</w:t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Basic First aid</w:t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Growing and Changing </w:t>
            </w:r>
          </w:p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RSE -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My feelings are all over the place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Growing and Changing </w:t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RSE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All change</w:t>
            </w:r>
          </w:p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RSE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Preparing for changes at puberty</w:t>
            </w:r>
          </w:p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Together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3" w:hRule="atLeast"/>
          <w:tblHeader w:val="0"/>
        </w:trPr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8E">
            <w:pPr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RW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Who is this?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- To find out about who our Sikh neighbours are.</w:t>
            </w:r>
          </w:p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Reflection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- To explore how Sikh people make space and time for others.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Festivals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- To find out about Diwali and how it is celebrated for Sikh people.</w:t>
            </w:r>
          </w:p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Food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- To explore how Sikh people show kindness and sharing through food.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Places of worship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–To explore what you might see and experience at a Sikh gurdwara.</w:t>
            </w:r>
          </w:p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Significance and meaning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- To understand the significance of a person’s name.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Beliefs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- To explore what Sikh people believe.</w:t>
            </w:r>
          </w:p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Important people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- To think about central figures for Sikh people.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Places of worship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- To find out what a gurdwara is and how it is treated with respect.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Celebrations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- To explore Sikh festivals and celebrations</w:t>
            </w:r>
          </w:p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What do you know about Sikhism?</w:t>
            </w:r>
          </w:p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What links can you make between different religions?</w:t>
            </w:r>
          </w:p>
        </w:tc>
      </w:tr>
      <w:tr>
        <w:trPr>
          <w:cantSplit w:val="0"/>
          <w:trHeight w:val="483" w:hRule="atLeast"/>
          <w:tblHeader w:val="0"/>
        </w:trPr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9F">
            <w:pPr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Music</w:t>
            </w:r>
          </w:p>
        </w:tc>
        <w:tc>
          <w:tcPr>
            <w:gridSpan w:val="2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Body and Tuned percussion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can we explore rhythm and melody using our bodies and tuned percussion instruments?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A3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Rock and Roll</w:t>
            </w:r>
          </w:p>
          <w:p w:rsidR="00000000" w:rsidDel="00000000" w:rsidP="00000000" w:rsidRDefault="00000000" w:rsidRPr="00000000" w14:paraId="000000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What defines the genre of rock and roll, and how has it evolved over time?</w:t>
            </w:r>
          </w:p>
        </w:tc>
        <w:tc>
          <w:tcPr>
            <w:gridSpan w:val="2"/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Changes in pitch, tempo and dynamics </w:t>
            </w:r>
          </w:p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can music reflect the characteristics and journey of rivers? How do changes in pitch, tempo and dynamics contribute to musical storytelling? </w:t>
            </w:r>
          </w:p>
        </w:tc>
      </w:tr>
      <w:tr>
        <w:trPr>
          <w:cantSplit w:val="0"/>
          <w:trHeight w:val="483" w:hRule="atLeast"/>
          <w:tblHeader w:val="0"/>
        </w:trPr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A9">
            <w:pPr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PE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Invaders- Football</w:t>
            </w:r>
            <w:r w:rsidDel="00000000" w:rsidR="00000000" w:rsidRPr="00000000">
              <w:rPr>
                <w:sz w:val="18"/>
                <w:szCs w:val="18"/>
                <w:rtl w:val="0"/>
              </w:rPr>
              <w:br w:type="textWrapping"/>
              <w:t xml:space="preserve">How can we improve our dribbling and control skills in invasion games, and why are these skills important for team sports like football or basketball?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Dance- Line Dance </w:t>
            </w:r>
            <w:r w:rsidDel="00000000" w:rsidR="00000000" w:rsidRPr="00000000">
              <w:rPr>
                <w:sz w:val="18"/>
                <w:szCs w:val="18"/>
                <w:rtl w:val="0"/>
              </w:rPr>
              <w:br w:type="textWrapping"/>
              <w:t xml:space="preserve">What makes line dancing fun and unique, and how can we create and perform our own line dance routines?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Gym Sequences- Balance</w:t>
            </w:r>
            <w:r w:rsidDel="00000000" w:rsidR="00000000" w:rsidRPr="00000000">
              <w:rPr>
                <w:sz w:val="18"/>
                <w:szCs w:val="18"/>
                <w:rtl w:val="0"/>
              </w:rPr>
              <w:br w:type="textWrapping"/>
              <w:t xml:space="preserve">How can we create a gymnastics sequence that combines different movements and balances, and what are the key elements of a successful and safe gymnastic sequence?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Striking &amp; Fielding- Rounders and Cricket</w:t>
            </w:r>
            <w:r w:rsidDel="00000000" w:rsidR="00000000" w:rsidRPr="00000000">
              <w:rPr>
                <w:sz w:val="18"/>
                <w:szCs w:val="18"/>
                <w:rtl w:val="0"/>
              </w:rPr>
              <w:br w:type="textWrapping"/>
              <w:t xml:space="preserve">What strategies can we learn for striking and fielding games, like cricket or rounders, and how do these skills help us work better as a team?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Nimble Nets- Tennis</w:t>
            </w:r>
            <w:r w:rsidDel="00000000" w:rsidR="00000000" w:rsidRPr="00000000">
              <w:rPr>
                <w:sz w:val="18"/>
                <w:szCs w:val="18"/>
                <w:rtl w:val="0"/>
              </w:rPr>
              <w:br w:type="textWrapping"/>
              <w:t xml:space="preserve">What are the key skills needed for net games like tennis or badminton, and how can we improve our agility and coordination for these games?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Young Olympians- Athletics</w:t>
            </w:r>
            <w:r w:rsidDel="00000000" w:rsidR="00000000" w:rsidRPr="00000000">
              <w:rPr>
                <w:sz w:val="18"/>
                <w:szCs w:val="18"/>
                <w:rtl w:val="0"/>
              </w:rPr>
              <w:br w:type="textWrapping"/>
              <w:t xml:space="preserve">What are some of the different sports in the Olympics, and how can we train and compete in these sports in our own mini Olympic games?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0" w:hRule="atLeast"/>
          <w:tblHeader w:val="0"/>
        </w:trPr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B0">
            <w:pPr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French</w:t>
            </w:r>
          </w:p>
        </w:tc>
        <w:tc>
          <w:tcPr>
            <w:gridSpan w:val="2"/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B1">
            <w:pPr>
              <w:spacing w:after="24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Describing things (pets)</w:t>
            </w:r>
          </w:p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As-tu un animal ? </w:t>
            </w:r>
          </w:p>
          <w:p w:rsidR="00000000" w:rsidDel="00000000" w:rsidP="00000000" w:rsidRDefault="00000000" w:rsidRPr="00000000" w14:paraId="000000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(Do you have a pet?)</w:t>
            </w:r>
          </w:p>
        </w:tc>
        <w:tc>
          <w:tcPr>
            <w:gridSpan w:val="2"/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Talking about countries and languages</w:t>
            </w:r>
          </w:p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Saying where you are from and what languages you speak</w:t>
            </w:r>
          </w:p>
          <w:p w:rsidR="00000000" w:rsidDel="00000000" w:rsidP="00000000" w:rsidRDefault="00000000" w:rsidRPr="00000000" w14:paraId="000000B7">
            <w:pPr>
              <w:spacing w:after="0"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D’où viens-tu ? </w:t>
            </w:r>
          </w:p>
          <w:p w:rsidR="00000000" w:rsidDel="00000000" w:rsidP="00000000" w:rsidRDefault="00000000" w:rsidRPr="00000000" w14:paraId="000000B8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(Where do you come from?)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spacing w:after="0"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Quelles langues parles-tu ? </w:t>
            </w:r>
          </w:p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(What languages do you speak?)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BC">
            <w:pPr>
              <w:spacing w:after="24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Describing natural phenomena - </w:t>
            </w:r>
            <w:r w:rsidDel="00000000" w:rsidR="00000000" w:rsidRPr="00000000">
              <w:rPr>
                <w:b w:val="1"/>
                <w:color w:val="030303"/>
                <w:sz w:val="18"/>
                <w:szCs w:val="18"/>
                <w:rtl w:val="0"/>
              </w:rPr>
              <w:t xml:space="preserve">describing what the weather is like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spacing w:after="0"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Quel temps fait-il ?</w:t>
            </w:r>
          </w:p>
          <w:p w:rsidR="00000000" w:rsidDel="00000000" w:rsidP="00000000" w:rsidRDefault="00000000" w:rsidRPr="00000000" w14:paraId="000000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(What is the weather like?)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0">
      <w:pPr>
        <w:spacing w:after="0" w:lineRule="auto"/>
        <w:jc w:val="center"/>
        <w:rPr>
          <w:rFonts w:ascii="NTCursive" w:cs="NTCursive" w:eastAsia="NTCursive" w:hAnsi="NTCursive"/>
          <w:b w:val="1"/>
          <w:sz w:val="52"/>
          <w:szCs w:val="52"/>
          <w:u w:val="singl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454" w:top="720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NTCursiv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NiPQJIj32Sdh5QHbPdVKL0wmBg==">CgMxLjA4AHIhMXg1UGdLQWNkQ0g5MWNYVFMybnZfekpJQkN0THdJSGNO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2023-09-18T08:43:00Z</dcterms:created>
  <dc:creator>Claire Gough</dc:creator>
</cp:coreProperties>
</file>