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44" w:rsidRDefault="00103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30j0zll" w:colFirst="0" w:colLast="0"/>
      <w:bookmarkEnd w:id="0"/>
    </w:p>
    <w:tbl>
      <w:tblPr>
        <w:tblStyle w:val="a6"/>
        <w:tblW w:w="153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950"/>
        <w:gridCol w:w="2070"/>
        <w:gridCol w:w="2445"/>
        <w:gridCol w:w="2310"/>
        <w:gridCol w:w="2235"/>
        <w:gridCol w:w="105"/>
        <w:gridCol w:w="2460"/>
      </w:tblGrid>
      <w:tr w:rsidR="00103644">
        <w:trPr>
          <w:trHeight w:val="690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Year Group: 6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Autumn 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Summer </w:t>
            </w:r>
          </w:p>
        </w:tc>
      </w:tr>
      <w:tr w:rsidR="00103644">
        <w:trPr>
          <w:trHeight w:val="782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Ballet Shoes In Syria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Non-chronological report , Historical Narrative, Persuasive Speech , Creative writing, Adventure Narrative, Newspaper, Narrative, Poetry 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Letters from a Lighthouse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Adventure Narrative, Political Address, Poetry, Narrative, Explanation text Recount, Biography, Creative writing 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Pig Heart Boy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Narrative, Flashback Narrative, Web Page, Balanced Argument, Blog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3644" w:rsidTr="001E7CD0">
        <w:trPr>
          <w:trHeight w:val="1312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Integers and Decimals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&amp; Division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Calculation Problems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Missing Angles and Length 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Coordinates and Shapes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Decimals and Measure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and Statistics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Proportion Problems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Diagnostic of key topics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 Solving 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Investigations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catch up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 Sense</w:t>
            </w:r>
          </w:p>
        </w:tc>
      </w:tr>
      <w:tr w:rsidR="00103644">
        <w:trPr>
          <w:trHeight w:val="483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950" w:type="dxa"/>
            <w:shd w:val="clear" w:color="auto" w:fill="D0D8E8"/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Living Things &amp; Their Habitats</w:t>
            </w:r>
          </w:p>
          <w:p w:rsidR="00103644" w:rsidRDefault="001E7C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Why do we need to classify living things?</w:t>
            </w:r>
          </w:p>
        </w:tc>
        <w:tc>
          <w:tcPr>
            <w:tcW w:w="2070" w:type="dxa"/>
            <w:shd w:val="clear" w:color="auto" w:fill="D0D8E8"/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Evolution &amp; Inheritance</w:t>
            </w:r>
          </w:p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Are all living things the same?</w:t>
            </w:r>
          </w:p>
        </w:tc>
        <w:tc>
          <w:tcPr>
            <w:tcW w:w="4755" w:type="dxa"/>
            <w:gridSpan w:val="2"/>
            <w:shd w:val="clear" w:color="auto" w:fill="D0D8E8"/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Animals Including Humans</w:t>
            </w:r>
          </w:p>
          <w:p w:rsidR="00103644" w:rsidRDefault="001E7C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How do our choices affect how our bodies work? </w:t>
            </w:r>
          </w:p>
        </w:tc>
        <w:tc>
          <w:tcPr>
            <w:tcW w:w="2340" w:type="dxa"/>
            <w:gridSpan w:val="2"/>
            <w:shd w:val="clear" w:color="auto" w:fill="D0D8E8"/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Electricity</w:t>
            </w:r>
          </w:p>
          <w:p w:rsidR="00103644" w:rsidRDefault="001E7C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How have batteries changed the evolution of electricity?</w:t>
            </w:r>
          </w:p>
          <w:p w:rsidR="00103644" w:rsidRDefault="001036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0D8E8"/>
          </w:tcPr>
          <w:p w:rsidR="00103644" w:rsidRDefault="001E7C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Light</w:t>
            </w:r>
          </w:p>
          <w:p w:rsidR="00103644" w:rsidRDefault="001E7C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Why does my shadow change over the course of a day?</w:t>
            </w:r>
          </w:p>
          <w:p w:rsidR="00103644" w:rsidRDefault="0010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3644">
        <w:trPr>
          <w:trHeight w:val="870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Safety/ Digital Literacy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Spreadsheets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- Text Adventures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Coding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Blogging Networks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Safety </w:t>
            </w:r>
          </w:p>
        </w:tc>
      </w:tr>
      <w:tr w:rsidR="00103644">
        <w:trPr>
          <w:trHeight w:val="870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Victorians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How did the Victorian era shape the evolution of healthcare, technology and society in the modern world?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WW2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How did WW2 reshape nations, societies and lives, leaving a profound lasting impact on the world?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Change over Time 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How has the ever-evo</w:t>
            </w:r>
            <w:r>
              <w:rPr>
                <w:sz w:val="18"/>
                <w:szCs w:val="18"/>
              </w:rPr>
              <w:t xml:space="preserve">lving story of London shaped its identity, growth and challenges as a global metropolis? </w:t>
            </w:r>
          </w:p>
        </w:tc>
      </w:tr>
      <w:tr w:rsidR="00103644">
        <w:trPr>
          <w:trHeight w:val="870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Geography 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Migration</w:t>
            </w:r>
          </w:p>
          <w:p w:rsidR="00103644" w:rsidRDefault="001E7CD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is migration? How do migrants vary? 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Resources</w:t>
            </w:r>
          </w:p>
          <w:p w:rsidR="00103644" w:rsidRDefault="001E7CD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differences between renewable and non-</w:t>
            </w:r>
            <w:r>
              <w:rPr>
                <w:sz w:val="18"/>
                <w:szCs w:val="18"/>
              </w:rPr>
              <w:t xml:space="preserve"> renewable sources of energy?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 Trade</w:t>
            </w:r>
          </w:p>
          <w:p w:rsidR="00103644" w:rsidRDefault="001E7CD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can we promote fair and sustainable global trade? </w:t>
            </w:r>
          </w:p>
        </w:tc>
      </w:tr>
      <w:tr w:rsidR="00103644">
        <w:trPr>
          <w:trHeight w:val="870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PSHE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 and My Relationships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Together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Let’s negotiate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Friendship problems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Behave yourself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force me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Acting appropriately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Growing and Changing 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Helpful or unhelpful?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look great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manipulation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RSE 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making babies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RSE - </w:t>
            </w:r>
            <w:r>
              <w:rPr>
                <w:sz w:val="18"/>
                <w:szCs w:val="18"/>
              </w:rPr>
              <w:t>Is it normal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 online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Dear Ash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Valuing Difference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 to be different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have more in common than not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Respecting differences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Tolerance and respect for others Challenging gender stereotypes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>Kee</w:t>
            </w:r>
            <w:r>
              <w:rPr>
                <w:b/>
                <w:sz w:val="20"/>
                <w:szCs w:val="20"/>
              </w:rPr>
              <w:t>ping Myself Safe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 before you click!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Lights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sz w:val="18"/>
                <w:szCs w:val="18"/>
              </w:rPr>
              <w:t>To share or not to share?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sort of drug is…?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Alcohol</w:t>
            </w:r>
          </w:p>
        </w:tc>
        <w:tc>
          <w:tcPr>
            <w:tcW w:w="2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Being My Best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What’s the risk?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(x2)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and Responsibilities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sides to every story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Fakebook friends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Jobs and taxes</w:t>
            </w:r>
          </w:p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Democracy</w:t>
            </w:r>
          </w:p>
        </w:tc>
      </w:tr>
      <w:tr w:rsidR="00103644" w:rsidTr="001E7CD0">
        <w:trPr>
          <w:trHeight w:val="168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 w:rsidP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  <w:bookmarkStart w:id="2" w:name="_GoBack"/>
            <w:bookmarkEnd w:id="2"/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nvaders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 w:rsidP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triking &amp; Fielding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Nimble Nets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Young Olympians</w:t>
            </w:r>
          </w:p>
        </w:tc>
      </w:tr>
      <w:tr w:rsidR="00103644">
        <w:trPr>
          <w:trHeight w:val="408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RW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Judaism mean to me?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might non-Jewish people find interesting about Judaism?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Explaining Judaism to others.</w:t>
            </w:r>
          </w:p>
        </w:tc>
      </w:tr>
      <w:tr w:rsidR="00103644">
        <w:trPr>
          <w:trHeight w:val="750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Art 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 - People</w:t>
            </w:r>
          </w:p>
          <w:p w:rsidR="00103644" w:rsidRDefault="001E7CD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How can we portray the essence of people through our drawings?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- WW2</w:t>
            </w:r>
          </w:p>
          <w:p w:rsidR="00103644" w:rsidRDefault="001E7CD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How can we convey the emotions and stories of World War II through our paintings?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Collage- London how has it changed?</w:t>
            </w:r>
          </w:p>
          <w:p w:rsidR="00103644" w:rsidRDefault="001E7CD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stories of transformation and evolution can we tell through </w:t>
            </w:r>
            <w:r>
              <w:rPr>
                <w:sz w:val="18"/>
                <w:szCs w:val="18"/>
              </w:rPr>
              <w:t>collage art?</w:t>
            </w:r>
          </w:p>
        </w:tc>
      </w:tr>
      <w:tr w:rsidR="00103644">
        <w:trPr>
          <w:trHeight w:val="750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Bridges</w:t>
            </w:r>
          </w:p>
          <w:p w:rsidR="00103644" w:rsidRDefault="001E7CD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engineer bridges that blend mathematical precision and artistic craftsmanship?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Cooking </w:t>
            </w:r>
          </w:p>
          <w:p w:rsidR="00103644" w:rsidRDefault="001E7C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What culinary masterpieces can we create, inspired by the culinary innovations of </w:t>
            </w:r>
            <w:r>
              <w:rPr>
                <w:sz w:val="18"/>
                <w:szCs w:val="18"/>
              </w:rPr>
              <w:t>Marie-Antoine Carême, for our 'Come Dine with Me' experience?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Design</w:t>
            </w:r>
          </w:p>
          <w:p w:rsidR="00103644" w:rsidRDefault="001E7C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design sets that transport audiences to different worlds?</w:t>
            </w:r>
          </w:p>
        </w:tc>
      </w:tr>
      <w:tr w:rsidR="00103644">
        <w:trPr>
          <w:trHeight w:val="750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4020" w:type="dxa"/>
            <w:gridSpan w:val="2"/>
            <w:shd w:val="clear" w:color="auto" w:fill="D0D8E8"/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Rhythms</w:t>
            </w:r>
          </w:p>
          <w:p w:rsidR="00103644" w:rsidRDefault="001E7C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complex rhythms transform music and enhance our understanding of musical expression?</w:t>
            </w:r>
          </w:p>
        </w:tc>
        <w:tc>
          <w:tcPr>
            <w:tcW w:w="4755" w:type="dxa"/>
            <w:gridSpan w:val="2"/>
            <w:shd w:val="clear" w:color="auto" w:fill="D0D8E8"/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Musical Theatre </w:t>
            </w:r>
          </w:p>
          <w:p w:rsidR="00103644" w:rsidRDefault="001E7C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role does musical theatre play in storytelling and how does it combine elements of music, drama and choreography?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 &amp; Variation</w:t>
            </w:r>
          </w:p>
          <w:p w:rsidR="00103644" w:rsidRDefault="001E7C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m</w:t>
            </w:r>
            <w:r>
              <w:rPr>
                <w:sz w:val="18"/>
                <w:szCs w:val="18"/>
              </w:rPr>
              <w:t>usicians creatively use theme and variation to develop unique musical compositions?</w:t>
            </w:r>
          </w:p>
        </w:tc>
      </w:tr>
      <w:tr w:rsidR="00103644" w:rsidTr="001E7CD0">
        <w:trPr>
          <w:trHeight w:val="625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4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Describing people:  </w:t>
            </w:r>
          </w:p>
          <w:p w:rsidR="00103644" w:rsidRDefault="001E7C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Saying who is in your family, name and age</w:t>
            </w:r>
          </w:p>
        </w:tc>
        <w:tc>
          <w:tcPr>
            <w:tcW w:w="4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Describing people:  </w:t>
            </w:r>
            <w:r>
              <w:rPr>
                <w:sz w:val="20"/>
                <w:szCs w:val="20"/>
              </w:rPr>
              <w:t>hair and eyes</w:t>
            </w:r>
          </w:p>
        </w:tc>
        <w:tc>
          <w:tcPr>
            <w:tcW w:w="48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644" w:rsidRDefault="001E7CD0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Giving opinions: Saying which school subjects you study and giving an opinion</w:t>
            </w:r>
          </w:p>
        </w:tc>
      </w:tr>
    </w:tbl>
    <w:p w:rsidR="00103644" w:rsidRDefault="00103644">
      <w:pPr>
        <w:spacing w:after="0"/>
        <w:rPr>
          <w:b/>
          <w:sz w:val="36"/>
          <w:szCs w:val="36"/>
        </w:rPr>
      </w:pPr>
    </w:p>
    <w:sectPr w:rsidR="0010364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44"/>
    <w:rsid w:val="00103644"/>
    <w:rsid w:val="001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2DFF"/>
  <w15:docId w15:val="{64DA115A-6714-471A-9853-3F95DC1C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2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75E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3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5EA"/>
    <w:rPr>
      <w:b/>
      <w:bCs/>
    </w:rPr>
  </w:style>
  <w:style w:type="paragraph" w:customStyle="1" w:styleId="Default">
    <w:name w:val="Default"/>
    <w:rsid w:val="008424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43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842432"/>
    <w:rPr>
      <w:rFonts w:eastAsiaTheme="minorEastAsia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v5ZKsBWrVNsMaadveNPfU0OhQ==">CgMxLjAyCWguMzBqMHpsbDIIaC5namRneHM4AHIhMUxyVlpQZXNVZTk0T2FULW96dDZyTW1HTmhDY21fbENO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SCHOOL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Kerstein</dc:creator>
  <cp:lastModifiedBy>Claire Gough</cp:lastModifiedBy>
  <cp:revision>2</cp:revision>
  <dcterms:created xsi:type="dcterms:W3CDTF">2023-09-18T08:45:00Z</dcterms:created>
  <dcterms:modified xsi:type="dcterms:W3CDTF">2023-09-18T08:45:00Z</dcterms:modified>
</cp:coreProperties>
</file>