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08" w:rsidRDefault="007B1908" w:rsidP="0074064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388620</wp:posOffset>
            </wp:positionV>
            <wp:extent cx="1085850" cy="10287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908" w:rsidRDefault="007B1908" w:rsidP="0074064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lang w:val="en"/>
        </w:rPr>
      </w:pPr>
    </w:p>
    <w:p w:rsidR="007B1908" w:rsidRPr="007B1908" w:rsidRDefault="007B1908" w:rsidP="007B1908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 w:cs="Arial"/>
          <w:lang w:val="en"/>
        </w:rPr>
      </w:pPr>
      <w:r>
        <w:rPr>
          <w:noProof/>
        </w:rPr>
        <w:drawing>
          <wp:inline distT="0" distB="0" distL="0" distR="0" wp14:anchorId="4C8B8349" wp14:editId="1F385F43">
            <wp:extent cx="3667125" cy="51435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"/>
        </w:rPr>
        <w:br w:type="textWrapping" w:clear="all"/>
      </w:r>
      <w:r w:rsidRPr="007B1908">
        <w:rPr>
          <w:rFonts w:asciiTheme="minorHAnsi" w:hAnsiTheme="minorHAnsi" w:cs="Arial"/>
          <w:lang w:val="en"/>
        </w:rPr>
        <w:t xml:space="preserve">                                                  </w:t>
      </w:r>
    </w:p>
    <w:p w:rsidR="00093AC1" w:rsidRDefault="00093AC1" w:rsidP="00093AC1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 xml:space="preserve">Safeguarding Self Harm update </w:t>
      </w:r>
    </w:p>
    <w:p w:rsidR="0074064B" w:rsidRDefault="00093AC1" w:rsidP="00093AC1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January 2021</w:t>
      </w:r>
    </w:p>
    <w:p w:rsidR="007B1908" w:rsidRPr="007B1908" w:rsidRDefault="007B1908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"/>
        </w:rPr>
      </w:pPr>
    </w:p>
    <w:p w:rsidR="0074064B" w:rsidRDefault="00093AC1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 xml:space="preserve">Please find details of the </w:t>
      </w:r>
      <w:r w:rsidR="007B1908">
        <w:rPr>
          <w:rFonts w:asciiTheme="minorHAnsi" w:hAnsiTheme="minorHAnsi" w:cs="Arial"/>
          <w:lang w:val="en"/>
        </w:rPr>
        <w:t>arrange</w:t>
      </w:r>
      <w:r w:rsidR="0074064B" w:rsidRPr="007B1908">
        <w:rPr>
          <w:rFonts w:asciiTheme="minorHAnsi" w:hAnsiTheme="minorHAnsi" w:cs="Arial"/>
          <w:lang w:val="en"/>
        </w:rPr>
        <w:t xml:space="preserve">ment which is in place with regard to all children living in Cheshire East. </w:t>
      </w:r>
      <w:r w:rsidR="007B1908">
        <w:rPr>
          <w:rFonts w:asciiTheme="minorHAnsi" w:hAnsiTheme="minorHAnsi" w:cs="Arial"/>
          <w:lang w:val="en"/>
        </w:rPr>
        <w:t xml:space="preserve">  </w:t>
      </w:r>
      <w:r w:rsidR="0074064B" w:rsidRPr="007B1908">
        <w:rPr>
          <w:rFonts w:asciiTheme="minorHAnsi" w:hAnsiTheme="minorHAnsi" w:cs="Arial"/>
          <w:lang w:val="en"/>
        </w:rPr>
        <w:t xml:space="preserve">This agreement aims to support children who are affected by self-harming </w:t>
      </w:r>
      <w:proofErr w:type="spellStart"/>
      <w:r w:rsidR="0074064B" w:rsidRPr="007B1908">
        <w:rPr>
          <w:rFonts w:asciiTheme="minorHAnsi" w:hAnsiTheme="minorHAnsi" w:cs="Arial"/>
          <w:lang w:val="en"/>
        </w:rPr>
        <w:t>behaviour</w:t>
      </w:r>
      <w:proofErr w:type="spellEnd"/>
      <w:r w:rsidR="0074064B" w:rsidRPr="007B1908">
        <w:rPr>
          <w:rFonts w:asciiTheme="minorHAnsi" w:hAnsiTheme="minorHAnsi" w:cs="Arial"/>
          <w:lang w:val="en"/>
        </w:rPr>
        <w:t xml:space="preserve">.  </w:t>
      </w:r>
    </w:p>
    <w:p w:rsidR="007B1908" w:rsidRPr="007B1908" w:rsidRDefault="007B1908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"/>
        </w:rPr>
      </w:pPr>
    </w:p>
    <w:p w:rsidR="0074064B" w:rsidRPr="007B1908" w:rsidRDefault="0074064B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"/>
        </w:rPr>
      </w:pPr>
      <w:r w:rsidRPr="007B1908">
        <w:rPr>
          <w:rFonts w:asciiTheme="minorHAnsi" w:eastAsia="Calibri" w:hAnsiTheme="minorHAnsi" w:cs="Arial"/>
        </w:rPr>
        <w:t xml:space="preserve">Where a child under the age of 16 attends A&amp;E or is admitted onto a hospital ward following a self-harm incident, the hospital will communicate this, at the earliest opportunity, to the </w:t>
      </w:r>
      <w:r w:rsidR="007B1908">
        <w:rPr>
          <w:rFonts w:asciiTheme="minorHAnsi" w:eastAsia="Calibri" w:hAnsiTheme="minorHAnsi" w:cs="Arial"/>
        </w:rPr>
        <w:t xml:space="preserve">Designated and Deputy </w:t>
      </w:r>
      <w:r w:rsidRPr="007B1908">
        <w:rPr>
          <w:rFonts w:asciiTheme="minorHAnsi" w:eastAsia="Calibri" w:hAnsiTheme="minorHAnsi" w:cs="Arial"/>
        </w:rPr>
        <w:t>Safeguarding Lead</w:t>
      </w:r>
      <w:r w:rsidR="007B1908">
        <w:rPr>
          <w:rFonts w:asciiTheme="minorHAnsi" w:eastAsia="Calibri" w:hAnsiTheme="minorHAnsi" w:cs="Arial"/>
        </w:rPr>
        <w:t>s</w:t>
      </w:r>
      <w:r w:rsidRPr="007B1908">
        <w:rPr>
          <w:rFonts w:asciiTheme="minorHAnsi" w:eastAsia="Calibri" w:hAnsiTheme="minorHAnsi" w:cs="Arial"/>
        </w:rPr>
        <w:t xml:space="preserve"> in school. This will help to ensure that the school are able to support children and young people in a way that means they feel safe and included. There may be the need, in some cases, for ongoing communication with CAMHS in order to meet the needs of the child. </w:t>
      </w:r>
    </w:p>
    <w:p w:rsidR="0074064B" w:rsidRPr="007B1908" w:rsidRDefault="0074064B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</w:rPr>
      </w:pPr>
    </w:p>
    <w:p w:rsidR="0074064B" w:rsidRDefault="0074064B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FF"/>
          <w:sz w:val="44"/>
          <w:szCs w:val="44"/>
          <w:lang w:val="en"/>
        </w:rPr>
      </w:pPr>
      <w:r w:rsidRPr="007B1908">
        <w:rPr>
          <w:rFonts w:asciiTheme="minorHAnsi" w:hAnsiTheme="minorHAnsi" w:cs="Arial"/>
          <w:lang w:val="en"/>
        </w:rPr>
        <w:t>We are commi</w:t>
      </w:r>
      <w:r w:rsidR="00093AC1">
        <w:rPr>
          <w:rFonts w:asciiTheme="minorHAnsi" w:hAnsiTheme="minorHAnsi" w:cs="Arial"/>
          <w:lang w:val="en"/>
        </w:rPr>
        <w:t xml:space="preserve">tted to working in partnership </w:t>
      </w:r>
      <w:bookmarkStart w:id="0" w:name="_GoBack"/>
      <w:bookmarkEnd w:id="0"/>
      <w:r w:rsidRPr="007B1908">
        <w:rPr>
          <w:rFonts w:asciiTheme="minorHAnsi" w:hAnsiTheme="minorHAnsi" w:cs="Arial"/>
          <w:lang w:val="en"/>
        </w:rPr>
        <w:t>to safeguard and protect children across Cheshire East and provide the best possible care and support for our pupils.</w:t>
      </w:r>
      <w:r w:rsidRPr="007B1908">
        <w:rPr>
          <w:rFonts w:asciiTheme="minorHAnsi" w:hAnsiTheme="minorHAnsi" w:cs="Arial"/>
          <w:b/>
          <w:bCs/>
          <w:color w:val="0000FF"/>
          <w:sz w:val="44"/>
          <w:szCs w:val="44"/>
          <w:lang w:val="en"/>
        </w:rPr>
        <w:t xml:space="preserve"> </w:t>
      </w:r>
    </w:p>
    <w:p w:rsidR="007B1908" w:rsidRPr="007B1908" w:rsidRDefault="007B1908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"/>
        </w:rPr>
      </w:pPr>
    </w:p>
    <w:p w:rsidR="0074064B" w:rsidRPr="007B1908" w:rsidRDefault="0074064B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FF0000"/>
          <w:lang w:val="en"/>
        </w:rPr>
      </w:pPr>
      <w:r w:rsidRPr="007B1908">
        <w:rPr>
          <w:rFonts w:asciiTheme="minorHAnsi" w:hAnsiTheme="minorHAnsi" w:cs="Arial"/>
          <w:lang w:val="en"/>
        </w:rPr>
        <w:t>In the meantime, if you would like to speak to someone further about this or require further information, please do not hesitate to cont</w:t>
      </w:r>
      <w:r w:rsidR="007B1908">
        <w:rPr>
          <w:rFonts w:asciiTheme="minorHAnsi" w:hAnsiTheme="minorHAnsi" w:cs="Arial"/>
          <w:lang w:val="en"/>
        </w:rPr>
        <w:t>act Mrs Norton or Mrs Hutchings.</w:t>
      </w:r>
    </w:p>
    <w:p w:rsidR="007B1908" w:rsidRDefault="007B1908" w:rsidP="007B1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"/>
        </w:rPr>
      </w:pPr>
    </w:p>
    <w:sectPr w:rsidR="007B1908" w:rsidSect="007B1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86" w:rsidRDefault="00273786" w:rsidP="00AE3D94">
      <w:pPr>
        <w:spacing w:after="0" w:line="240" w:lineRule="auto"/>
      </w:pPr>
      <w:r>
        <w:separator/>
      </w:r>
    </w:p>
  </w:endnote>
  <w:endnote w:type="continuationSeparator" w:id="0">
    <w:p w:rsidR="00273786" w:rsidRDefault="00273786" w:rsidP="00AE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76" w:rsidRDefault="0027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76" w:rsidRDefault="00270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76" w:rsidRDefault="0027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86" w:rsidRDefault="00273786" w:rsidP="00AE3D94">
      <w:pPr>
        <w:spacing w:after="0" w:line="240" w:lineRule="auto"/>
      </w:pPr>
      <w:r>
        <w:separator/>
      </w:r>
    </w:p>
  </w:footnote>
  <w:footnote w:type="continuationSeparator" w:id="0">
    <w:p w:rsidR="00273786" w:rsidRDefault="00273786" w:rsidP="00AE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76" w:rsidRDefault="0027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76" w:rsidRDefault="00270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76" w:rsidRDefault="00270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E8"/>
    <w:multiLevelType w:val="multilevel"/>
    <w:tmpl w:val="A75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E5A90"/>
    <w:multiLevelType w:val="hybridMultilevel"/>
    <w:tmpl w:val="984C43C2"/>
    <w:lvl w:ilvl="0" w:tplc="2EEEE74A">
      <w:numFmt w:val="bullet"/>
      <w:lvlText w:val=""/>
      <w:lvlJc w:val="left"/>
      <w:pPr>
        <w:ind w:left="720" w:hanging="360"/>
      </w:pPr>
      <w:rPr>
        <w:rFonts w:ascii="Symbol" w:eastAsia="+mn-ea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60D"/>
    <w:multiLevelType w:val="multilevel"/>
    <w:tmpl w:val="170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556AA"/>
    <w:multiLevelType w:val="multilevel"/>
    <w:tmpl w:val="0AB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737B4"/>
    <w:multiLevelType w:val="multilevel"/>
    <w:tmpl w:val="5B4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6756A"/>
    <w:multiLevelType w:val="hybridMultilevel"/>
    <w:tmpl w:val="A73C3B94"/>
    <w:lvl w:ilvl="0" w:tplc="FD9A87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8559D"/>
    <w:multiLevelType w:val="hybridMultilevel"/>
    <w:tmpl w:val="70920E48"/>
    <w:lvl w:ilvl="0" w:tplc="E60C1700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414F"/>
    <w:multiLevelType w:val="multilevel"/>
    <w:tmpl w:val="854E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47ADC"/>
    <w:multiLevelType w:val="hybridMultilevel"/>
    <w:tmpl w:val="6EE6E290"/>
    <w:lvl w:ilvl="0" w:tplc="FCDC35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D2D27"/>
    <w:multiLevelType w:val="hybridMultilevel"/>
    <w:tmpl w:val="9C283B6A"/>
    <w:lvl w:ilvl="0" w:tplc="4BD6A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B"/>
    <w:rsid w:val="000026D7"/>
    <w:rsid w:val="00021CE2"/>
    <w:rsid w:val="00021E30"/>
    <w:rsid w:val="00027514"/>
    <w:rsid w:val="000315BA"/>
    <w:rsid w:val="000356A3"/>
    <w:rsid w:val="0004539E"/>
    <w:rsid w:val="00045881"/>
    <w:rsid w:val="00053B46"/>
    <w:rsid w:val="00064D18"/>
    <w:rsid w:val="00093AC1"/>
    <w:rsid w:val="000B0620"/>
    <w:rsid w:val="000D1D63"/>
    <w:rsid w:val="000F121E"/>
    <w:rsid w:val="000F6D6D"/>
    <w:rsid w:val="0011158F"/>
    <w:rsid w:val="001947B6"/>
    <w:rsid w:val="001971B9"/>
    <w:rsid w:val="001A5EB4"/>
    <w:rsid w:val="001B7BB0"/>
    <w:rsid w:val="001E287E"/>
    <w:rsid w:val="001E54A5"/>
    <w:rsid w:val="001F592C"/>
    <w:rsid w:val="0020242D"/>
    <w:rsid w:val="00216B96"/>
    <w:rsid w:val="002335C4"/>
    <w:rsid w:val="002472AB"/>
    <w:rsid w:val="00256754"/>
    <w:rsid w:val="002635FF"/>
    <w:rsid w:val="00265A0D"/>
    <w:rsid w:val="00270476"/>
    <w:rsid w:val="00273786"/>
    <w:rsid w:val="002A3CB0"/>
    <w:rsid w:val="002B4ED5"/>
    <w:rsid w:val="002D7710"/>
    <w:rsid w:val="002F32CE"/>
    <w:rsid w:val="002F3337"/>
    <w:rsid w:val="002F7468"/>
    <w:rsid w:val="00301C21"/>
    <w:rsid w:val="00304383"/>
    <w:rsid w:val="003043A1"/>
    <w:rsid w:val="0031589B"/>
    <w:rsid w:val="00356B77"/>
    <w:rsid w:val="00357CB2"/>
    <w:rsid w:val="00367284"/>
    <w:rsid w:val="00370B54"/>
    <w:rsid w:val="00373126"/>
    <w:rsid w:val="00396BC1"/>
    <w:rsid w:val="003A22C1"/>
    <w:rsid w:val="003A537C"/>
    <w:rsid w:val="003B00F2"/>
    <w:rsid w:val="003C63CA"/>
    <w:rsid w:val="003F0C15"/>
    <w:rsid w:val="00422925"/>
    <w:rsid w:val="0044506F"/>
    <w:rsid w:val="0045428C"/>
    <w:rsid w:val="004622E8"/>
    <w:rsid w:val="00470238"/>
    <w:rsid w:val="00471F28"/>
    <w:rsid w:val="00477396"/>
    <w:rsid w:val="004B0E07"/>
    <w:rsid w:val="004B1D14"/>
    <w:rsid w:val="004C023E"/>
    <w:rsid w:val="004D57D4"/>
    <w:rsid w:val="004E69E0"/>
    <w:rsid w:val="004F0729"/>
    <w:rsid w:val="004F7639"/>
    <w:rsid w:val="00526351"/>
    <w:rsid w:val="0052688F"/>
    <w:rsid w:val="00530C8D"/>
    <w:rsid w:val="00532195"/>
    <w:rsid w:val="0053531F"/>
    <w:rsid w:val="0056260A"/>
    <w:rsid w:val="00566203"/>
    <w:rsid w:val="00576243"/>
    <w:rsid w:val="00596A78"/>
    <w:rsid w:val="005D409D"/>
    <w:rsid w:val="005E735D"/>
    <w:rsid w:val="005F5BA2"/>
    <w:rsid w:val="00601062"/>
    <w:rsid w:val="006075C9"/>
    <w:rsid w:val="00622EDC"/>
    <w:rsid w:val="00633932"/>
    <w:rsid w:val="006659EF"/>
    <w:rsid w:val="00667613"/>
    <w:rsid w:val="00667934"/>
    <w:rsid w:val="00674D56"/>
    <w:rsid w:val="0069272F"/>
    <w:rsid w:val="006A32B9"/>
    <w:rsid w:val="006A7E67"/>
    <w:rsid w:val="006B43B8"/>
    <w:rsid w:val="006B6849"/>
    <w:rsid w:val="006C46B5"/>
    <w:rsid w:val="006F5878"/>
    <w:rsid w:val="006F5B48"/>
    <w:rsid w:val="007032E6"/>
    <w:rsid w:val="00703ADD"/>
    <w:rsid w:val="00705081"/>
    <w:rsid w:val="00706BEF"/>
    <w:rsid w:val="0074064B"/>
    <w:rsid w:val="00766355"/>
    <w:rsid w:val="007855F9"/>
    <w:rsid w:val="00793638"/>
    <w:rsid w:val="0079401C"/>
    <w:rsid w:val="00796310"/>
    <w:rsid w:val="007B1908"/>
    <w:rsid w:val="007B5F29"/>
    <w:rsid w:val="00810C5B"/>
    <w:rsid w:val="0084592A"/>
    <w:rsid w:val="00851672"/>
    <w:rsid w:val="00863ED9"/>
    <w:rsid w:val="008653CB"/>
    <w:rsid w:val="00865F15"/>
    <w:rsid w:val="00882F28"/>
    <w:rsid w:val="008A37D5"/>
    <w:rsid w:val="008A6543"/>
    <w:rsid w:val="008B0C01"/>
    <w:rsid w:val="008B3E72"/>
    <w:rsid w:val="008B5D7C"/>
    <w:rsid w:val="008B768F"/>
    <w:rsid w:val="008F6D71"/>
    <w:rsid w:val="0090261F"/>
    <w:rsid w:val="00906E6E"/>
    <w:rsid w:val="00907868"/>
    <w:rsid w:val="00953BA8"/>
    <w:rsid w:val="00956EFC"/>
    <w:rsid w:val="00971A3C"/>
    <w:rsid w:val="009C2D0E"/>
    <w:rsid w:val="009D4248"/>
    <w:rsid w:val="009E1BFF"/>
    <w:rsid w:val="009E4F7D"/>
    <w:rsid w:val="009E78F1"/>
    <w:rsid w:val="009F2E23"/>
    <w:rsid w:val="00A050B2"/>
    <w:rsid w:val="00A052BC"/>
    <w:rsid w:val="00A1431A"/>
    <w:rsid w:val="00A23AAA"/>
    <w:rsid w:val="00A25943"/>
    <w:rsid w:val="00A26F2D"/>
    <w:rsid w:val="00A45DA8"/>
    <w:rsid w:val="00A56C61"/>
    <w:rsid w:val="00A62A4C"/>
    <w:rsid w:val="00A9307A"/>
    <w:rsid w:val="00AA5549"/>
    <w:rsid w:val="00AC38D6"/>
    <w:rsid w:val="00AE1DAA"/>
    <w:rsid w:val="00AE3D94"/>
    <w:rsid w:val="00B02F15"/>
    <w:rsid w:val="00B138A0"/>
    <w:rsid w:val="00B16A66"/>
    <w:rsid w:val="00B33186"/>
    <w:rsid w:val="00B35D74"/>
    <w:rsid w:val="00B41273"/>
    <w:rsid w:val="00B62BDA"/>
    <w:rsid w:val="00B81FEC"/>
    <w:rsid w:val="00B96F16"/>
    <w:rsid w:val="00BA48CE"/>
    <w:rsid w:val="00BA5F06"/>
    <w:rsid w:val="00BA65ED"/>
    <w:rsid w:val="00BA74FB"/>
    <w:rsid w:val="00BB1F61"/>
    <w:rsid w:val="00BB7119"/>
    <w:rsid w:val="00BD02C9"/>
    <w:rsid w:val="00BD1B98"/>
    <w:rsid w:val="00BE0E10"/>
    <w:rsid w:val="00C11568"/>
    <w:rsid w:val="00C136A9"/>
    <w:rsid w:val="00C300CA"/>
    <w:rsid w:val="00C426E8"/>
    <w:rsid w:val="00C54A11"/>
    <w:rsid w:val="00C675CE"/>
    <w:rsid w:val="00C74E62"/>
    <w:rsid w:val="00CB5D88"/>
    <w:rsid w:val="00CC584F"/>
    <w:rsid w:val="00CC5AD0"/>
    <w:rsid w:val="00CC60C7"/>
    <w:rsid w:val="00CD0D4D"/>
    <w:rsid w:val="00D23767"/>
    <w:rsid w:val="00D26EC6"/>
    <w:rsid w:val="00D5423A"/>
    <w:rsid w:val="00D5508A"/>
    <w:rsid w:val="00DA4806"/>
    <w:rsid w:val="00DA576B"/>
    <w:rsid w:val="00DC1907"/>
    <w:rsid w:val="00DC2CDB"/>
    <w:rsid w:val="00DD02D4"/>
    <w:rsid w:val="00DF7A56"/>
    <w:rsid w:val="00E119A0"/>
    <w:rsid w:val="00E3500E"/>
    <w:rsid w:val="00E415AD"/>
    <w:rsid w:val="00E431D9"/>
    <w:rsid w:val="00E60447"/>
    <w:rsid w:val="00E71035"/>
    <w:rsid w:val="00E905B6"/>
    <w:rsid w:val="00E90AC3"/>
    <w:rsid w:val="00E95238"/>
    <w:rsid w:val="00EA0BB2"/>
    <w:rsid w:val="00EA2B2C"/>
    <w:rsid w:val="00EA4519"/>
    <w:rsid w:val="00EA6A18"/>
    <w:rsid w:val="00EB253B"/>
    <w:rsid w:val="00ED1CC2"/>
    <w:rsid w:val="00EE5600"/>
    <w:rsid w:val="00EE5693"/>
    <w:rsid w:val="00EE73AB"/>
    <w:rsid w:val="00EF0AD2"/>
    <w:rsid w:val="00EF5CC4"/>
    <w:rsid w:val="00EF7859"/>
    <w:rsid w:val="00F00DC6"/>
    <w:rsid w:val="00F03B19"/>
    <w:rsid w:val="00F11D5F"/>
    <w:rsid w:val="00F22FCC"/>
    <w:rsid w:val="00F45DC7"/>
    <w:rsid w:val="00F55588"/>
    <w:rsid w:val="00F613E0"/>
    <w:rsid w:val="00FA72E3"/>
    <w:rsid w:val="00FC2070"/>
    <w:rsid w:val="00FD37C0"/>
    <w:rsid w:val="00FF19FE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381C"/>
  <w15:docId w15:val="{8D1B3D8B-2B7F-4FAF-8537-4AEEA47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5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4"/>
  </w:style>
  <w:style w:type="paragraph" w:styleId="Footer">
    <w:name w:val="footer"/>
    <w:basedOn w:val="Normal"/>
    <w:link w:val="FooterChar"/>
    <w:uiPriority w:val="99"/>
    <w:unhideWhenUsed/>
    <w:rsid w:val="00AE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94"/>
  </w:style>
  <w:style w:type="paragraph" w:styleId="ListParagraph">
    <w:name w:val="List Paragraph"/>
    <w:basedOn w:val="Normal"/>
    <w:uiPriority w:val="34"/>
    <w:qFormat/>
    <w:rsid w:val="00A26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robert.hudson</dc:creator>
  <cp:lastModifiedBy>Home</cp:lastModifiedBy>
  <cp:revision>2</cp:revision>
  <cp:lastPrinted>2015-11-27T09:36:00Z</cp:lastPrinted>
  <dcterms:created xsi:type="dcterms:W3CDTF">2021-01-14T09:08:00Z</dcterms:created>
  <dcterms:modified xsi:type="dcterms:W3CDTF">2021-01-14T09:08:00Z</dcterms:modified>
</cp:coreProperties>
</file>