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586" w:rsidRDefault="00F84D32">
      <w:pPr>
        <w:spacing w:line="240" w:lineRule="auto"/>
        <w:rPr>
          <w:rFonts w:cs="Arial"/>
          <w:sz w:val="24"/>
          <w:szCs w:val="24"/>
        </w:rPr>
      </w:pPr>
      <w:r>
        <w:rPr>
          <w:rFonts w:cs="Arial"/>
          <w:sz w:val="24"/>
          <w:szCs w:val="24"/>
        </w:rPr>
        <w:t>Signed:</w:t>
      </w:r>
    </w:p>
    <w:p w:rsidR="00F84D32" w:rsidRDefault="00F84D32">
      <w:pPr>
        <w:spacing w:line="240" w:lineRule="auto"/>
        <w:rPr>
          <w:rFonts w:cs="Arial"/>
          <w:sz w:val="24"/>
          <w:szCs w:val="24"/>
        </w:rPr>
      </w:pPr>
    </w:p>
    <w:p w:rsidR="00F84D32" w:rsidRDefault="00F84D32">
      <w:pPr>
        <w:spacing w:line="240" w:lineRule="auto"/>
        <w:rPr>
          <w:rFonts w:cs="Arial"/>
          <w:sz w:val="24"/>
          <w:szCs w:val="24"/>
        </w:rPr>
      </w:pPr>
      <w:r>
        <w:rPr>
          <w:rFonts w:cs="Arial"/>
          <w:sz w:val="24"/>
          <w:szCs w:val="24"/>
        </w:rPr>
        <w:t>Print Name:</w:t>
      </w:r>
      <w:bookmarkStart w:id="0" w:name="_GoBack"/>
      <w:bookmarkEnd w:id="0"/>
    </w:p>
    <w:p w:rsidR="00F84D32" w:rsidRPr="00FB04D6" w:rsidRDefault="00F84D32">
      <w:pPr>
        <w:spacing w:line="240" w:lineRule="auto"/>
        <w:rPr>
          <w:rFonts w:cs="Arial"/>
          <w:sz w:val="24"/>
          <w:szCs w:val="24"/>
        </w:rPr>
      </w:pPr>
      <w:r>
        <w:rPr>
          <w:rFonts w:cs="Arial"/>
          <w:sz w:val="24"/>
          <w:szCs w:val="24"/>
        </w:rPr>
        <w:t>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8"/>
      </w:tblGrid>
      <w:tr w:rsidR="00691205" w:rsidRPr="002757C8" w:rsidTr="00691205">
        <w:trPr>
          <w:cantSplit/>
        </w:trPr>
        <w:tc>
          <w:tcPr>
            <w:tcW w:w="2500" w:type="pct"/>
            <w:tcBorders>
              <w:top w:val="single" w:sz="4" w:space="0" w:color="auto"/>
              <w:left w:val="single" w:sz="4" w:space="0" w:color="auto"/>
              <w:bottom w:val="single" w:sz="4" w:space="0" w:color="auto"/>
              <w:right w:val="single" w:sz="4" w:space="0" w:color="auto"/>
            </w:tcBorders>
            <w:vAlign w:val="center"/>
          </w:tcPr>
          <w:p w:rsidR="00691205" w:rsidRPr="002757C8" w:rsidRDefault="00691205" w:rsidP="0041382A">
            <w:pPr>
              <w:spacing w:before="60" w:after="60"/>
              <w:jc w:val="center"/>
              <w:rPr>
                <w:rFonts w:ascii="Arial" w:hAnsi="Arial" w:cs="Arial"/>
                <w:b/>
                <w:sz w:val="24"/>
                <w:szCs w:val="24"/>
              </w:rPr>
            </w:pPr>
            <w:r w:rsidRPr="002757C8">
              <w:rPr>
                <w:rFonts w:ascii="Arial" w:hAnsi="Arial" w:cs="Arial"/>
                <w:b/>
                <w:sz w:val="24"/>
                <w:szCs w:val="24"/>
              </w:rPr>
              <w:t>Post Title</w:t>
            </w:r>
          </w:p>
        </w:tc>
        <w:tc>
          <w:tcPr>
            <w:tcW w:w="2500" w:type="pct"/>
            <w:tcBorders>
              <w:top w:val="single" w:sz="4" w:space="0" w:color="auto"/>
              <w:left w:val="single" w:sz="4" w:space="0" w:color="auto"/>
              <w:bottom w:val="single" w:sz="4" w:space="0" w:color="auto"/>
              <w:right w:val="single" w:sz="4" w:space="0" w:color="auto"/>
            </w:tcBorders>
            <w:vAlign w:val="center"/>
          </w:tcPr>
          <w:p w:rsidR="00691205" w:rsidRPr="002757C8" w:rsidRDefault="00691205" w:rsidP="0041382A">
            <w:pPr>
              <w:spacing w:before="60" w:after="60"/>
              <w:jc w:val="center"/>
              <w:rPr>
                <w:rFonts w:ascii="Arial" w:hAnsi="Arial" w:cs="Arial"/>
                <w:b/>
                <w:sz w:val="24"/>
                <w:szCs w:val="24"/>
              </w:rPr>
            </w:pPr>
            <w:r w:rsidRPr="002757C8">
              <w:rPr>
                <w:rFonts w:ascii="Arial" w:hAnsi="Arial" w:cs="Arial"/>
                <w:b/>
                <w:sz w:val="24"/>
                <w:szCs w:val="24"/>
              </w:rPr>
              <w:t>Grade</w:t>
            </w:r>
          </w:p>
        </w:tc>
      </w:tr>
      <w:tr w:rsidR="00691205" w:rsidRPr="002757C8" w:rsidTr="00691205">
        <w:trPr>
          <w:cantSplit/>
          <w:trHeight w:val="1025"/>
        </w:trPr>
        <w:tc>
          <w:tcPr>
            <w:tcW w:w="2500" w:type="pct"/>
            <w:tcBorders>
              <w:top w:val="single" w:sz="4" w:space="0" w:color="auto"/>
              <w:left w:val="single" w:sz="4" w:space="0" w:color="auto"/>
              <w:bottom w:val="single" w:sz="4" w:space="0" w:color="auto"/>
              <w:right w:val="single" w:sz="4" w:space="0" w:color="auto"/>
            </w:tcBorders>
            <w:vAlign w:val="center"/>
          </w:tcPr>
          <w:p w:rsidR="00691205" w:rsidRPr="002757C8" w:rsidRDefault="00691205" w:rsidP="0041382A">
            <w:pPr>
              <w:jc w:val="center"/>
              <w:rPr>
                <w:rFonts w:ascii="Arial" w:hAnsi="Arial" w:cs="Arial"/>
                <w:sz w:val="24"/>
                <w:szCs w:val="24"/>
              </w:rPr>
            </w:pPr>
            <w:r>
              <w:rPr>
                <w:rFonts w:ascii="Arial" w:hAnsi="Arial" w:cs="Arial"/>
                <w:sz w:val="24"/>
                <w:szCs w:val="24"/>
              </w:rPr>
              <w:t>Cook</w:t>
            </w:r>
          </w:p>
        </w:tc>
        <w:tc>
          <w:tcPr>
            <w:tcW w:w="2500" w:type="pct"/>
            <w:tcBorders>
              <w:top w:val="single" w:sz="4" w:space="0" w:color="auto"/>
              <w:left w:val="single" w:sz="4" w:space="0" w:color="auto"/>
              <w:bottom w:val="single" w:sz="4" w:space="0" w:color="auto"/>
              <w:right w:val="single" w:sz="4" w:space="0" w:color="auto"/>
            </w:tcBorders>
            <w:vAlign w:val="center"/>
          </w:tcPr>
          <w:p w:rsidR="00691205" w:rsidRPr="002757C8" w:rsidRDefault="00691205" w:rsidP="0041382A">
            <w:pPr>
              <w:jc w:val="center"/>
              <w:rPr>
                <w:rFonts w:ascii="Arial" w:hAnsi="Arial" w:cs="Arial"/>
                <w:sz w:val="24"/>
                <w:szCs w:val="24"/>
              </w:rPr>
            </w:pPr>
            <w:r w:rsidRPr="002757C8">
              <w:rPr>
                <w:rFonts w:ascii="Arial" w:hAnsi="Arial" w:cs="Arial"/>
                <w:sz w:val="24"/>
                <w:szCs w:val="24"/>
              </w:rPr>
              <w:t xml:space="preserve">Grade </w:t>
            </w:r>
            <w:r>
              <w:rPr>
                <w:rFonts w:ascii="Arial" w:hAnsi="Arial" w:cs="Arial"/>
                <w:sz w:val="24"/>
                <w:szCs w:val="24"/>
              </w:rPr>
              <w:t>3</w:t>
            </w:r>
          </w:p>
        </w:tc>
      </w:tr>
    </w:tbl>
    <w:p w:rsidR="0041382A" w:rsidRPr="002757C8" w:rsidRDefault="0041382A" w:rsidP="0041382A">
      <w:pPr>
        <w:rPr>
          <w:rFonts w:ascii="Arial" w:hAnsi="Arial" w:cs="Arial"/>
          <w:b/>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Reporting Relationships</w:t>
      </w:r>
    </w:p>
    <w:p w:rsidR="00A50B31" w:rsidRPr="00134B24" w:rsidRDefault="00A50B31" w:rsidP="00A50B31">
      <w:pPr>
        <w:ind w:firstLine="720"/>
        <w:rPr>
          <w:rFonts w:ascii="Arial" w:hAnsi="Arial" w:cs="Arial"/>
          <w:b/>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 xml:space="preserve">Responsible to: </w:t>
      </w:r>
      <w:r w:rsidRPr="00134B24">
        <w:rPr>
          <w:rFonts w:ascii="Arial" w:hAnsi="Arial" w:cs="Arial"/>
          <w:b/>
          <w:sz w:val="24"/>
          <w:szCs w:val="24"/>
        </w:rPr>
        <w:tab/>
      </w:r>
      <w:r w:rsidRPr="00134B24">
        <w:rPr>
          <w:rFonts w:ascii="Arial" w:hAnsi="Arial" w:cs="Arial"/>
          <w:sz w:val="24"/>
          <w:szCs w:val="24"/>
        </w:rPr>
        <w:t>Business Operations</w:t>
      </w:r>
      <w:r w:rsidRPr="00134B24">
        <w:rPr>
          <w:rFonts w:ascii="Arial" w:hAnsi="Arial" w:cs="Arial"/>
          <w:b/>
          <w:sz w:val="24"/>
          <w:szCs w:val="24"/>
        </w:rPr>
        <w:t xml:space="preserve"> </w:t>
      </w:r>
      <w:r w:rsidR="00E91C70" w:rsidRPr="00E91C70">
        <w:rPr>
          <w:rFonts w:ascii="Arial" w:hAnsi="Arial" w:cs="Arial"/>
          <w:sz w:val="24"/>
          <w:szCs w:val="24"/>
        </w:rPr>
        <w:t>Manager</w:t>
      </w:r>
    </w:p>
    <w:p w:rsidR="00A50B31" w:rsidRPr="00134B24" w:rsidRDefault="00A50B31" w:rsidP="00A50B31">
      <w:pPr>
        <w:ind w:firstLine="720"/>
        <w:rPr>
          <w:rFonts w:ascii="Arial" w:hAnsi="Arial" w:cs="Arial"/>
          <w:b/>
          <w:sz w:val="24"/>
          <w:szCs w:val="24"/>
        </w:rPr>
      </w:pPr>
    </w:p>
    <w:p w:rsidR="00A50B31" w:rsidRPr="00134B24" w:rsidRDefault="00A50B31" w:rsidP="00A50B31">
      <w:pPr>
        <w:ind w:left="2160" w:hanging="2160"/>
        <w:rPr>
          <w:rFonts w:ascii="Arial" w:hAnsi="Arial" w:cs="Arial"/>
          <w:b/>
          <w:sz w:val="24"/>
          <w:szCs w:val="24"/>
        </w:rPr>
      </w:pPr>
      <w:r w:rsidRPr="00134B24">
        <w:rPr>
          <w:rFonts w:ascii="Arial" w:hAnsi="Arial" w:cs="Arial"/>
          <w:b/>
          <w:sz w:val="24"/>
          <w:szCs w:val="24"/>
        </w:rPr>
        <w:t xml:space="preserve">Responsible for: </w:t>
      </w:r>
      <w:r w:rsidRPr="00134B24">
        <w:rPr>
          <w:rFonts w:ascii="Arial" w:hAnsi="Arial" w:cs="Arial"/>
          <w:b/>
          <w:sz w:val="24"/>
          <w:szCs w:val="24"/>
        </w:rPr>
        <w:tab/>
      </w:r>
      <w:r w:rsidRPr="00134B24">
        <w:rPr>
          <w:rFonts w:ascii="Arial" w:hAnsi="Arial" w:cs="Arial"/>
          <w:sz w:val="24"/>
          <w:szCs w:val="24"/>
        </w:rPr>
        <w:t>N/A</w:t>
      </w:r>
      <w:r w:rsidRPr="00134B24">
        <w:rPr>
          <w:rFonts w:ascii="Arial" w:hAnsi="Arial" w:cs="Arial"/>
          <w:b/>
          <w:sz w:val="24"/>
          <w:szCs w:val="24"/>
        </w:rPr>
        <w:t xml:space="preserve"> </w:t>
      </w:r>
    </w:p>
    <w:p w:rsidR="00A50B31" w:rsidRPr="00134B24" w:rsidRDefault="00A50B31" w:rsidP="00A50B31">
      <w:pPr>
        <w:rPr>
          <w:rFonts w:ascii="Arial" w:hAnsi="Arial" w:cs="Arial"/>
          <w:b/>
          <w:sz w:val="24"/>
          <w:szCs w:val="24"/>
        </w:rPr>
      </w:pPr>
    </w:p>
    <w:p w:rsidR="00A50B31" w:rsidRPr="00134B24" w:rsidRDefault="00A50B31" w:rsidP="00A50B31">
      <w:pPr>
        <w:pStyle w:val="Heading1"/>
        <w:ind w:left="-5"/>
        <w:jc w:val="both"/>
      </w:pPr>
      <w:r w:rsidRPr="00134B24">
        <w:t xml:space="preserve">Statement of Purpose </w:t>
      </w:r>
    </w:p>
    <w:p w:rsidR="00A50B31" w:rsidRPr="00134B24" w:rsidRDefault="00A50B31" w:rsidP="00A50B31">
      <w:pPr>
        <w:spacing w:line="259" w:lineRule="auto"/>
        <w:rPr>
          <w:rFonts w:ascii="Arial" w:hAnsi="Arial" w:cs="Arial"/>
          <w:sz w:val="24"/>
          <w:szCs w:val="24"/>
        </w:rPr>
      </w:pPr>
      <w:r w:rsidRPr="00134B24">
        <w:rPr>
          <w:rFonts w:ascii="Arial" w:eastAsia="Arial" w:hAnsi="Arial" w:cs="Arial"/>
          <w:b/>
          <w:sz w:val="24"/>
          <w:szCs w:val="24"/>
        </w:rPr>
        <w:t xml:space="preserve"> </w:t>
      </w:r>
    </w:p>
    <w:p w:rsidR="00A50B31" w:rsidRPr="00134B24" w:rsidRDefault="00A50B31" w:rsidP="00A50B31">
      <w:pPr>
        <w:ind w:left="-5"/>
        <w:rPr>
          <w:rFonts w:ascii="Arial" w:hAnsi="Arial" w:cs="Arial"/>
          <w:sz w:val="24"/>
          <w:szCs w:val="24"/>
        </w:rPr>
      </w:pPr>
      <w:r w:rsidRPr="00134B24">
        <w:rPr>
          <w:rFonts w:ascii="Arial" w:hAnsi="Arial" w:cs="Arial"/>
          <w:sz w:val="24"/>
          <w:szCs w:val="24"/>
        </w:rPr>
        <w:t>To be responsible for the operation of the catering service to the required standard of the Trust specifications.</w:t>
      </w:r>
    </w:p>
    <w:p w:rsidR="00A50B31" w:rsidRPr="00134B24" w:rsidRDefault="00A50B31" w:rsidP="00A50B31">
      <w:pPr>
        <w:rPr>
          <w:rFonts w:ascii="Arial" w:hAnsi="Arial" w:cs="Arial"/>
          <w:b/>
          <w:sz w:val="24"/>
          <w:szCs w:val="24"/>
        </w:rPr>
      </w:pPr>
    </w:p>
    <w:p w:rsidR="00A50B31" w:rsidRPr="00134B24" w:rsidRDefault="00A50B31" w:rsidP="00A50B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sz w:val="24"/>
          <w:szCs w:val="24"/>
        </w:rPr>
      </w:pPr>
    </w:p>
    <w:p w:rsidR="00A50B31" w:rsidRPr="00134B24" w:rsidRDefault="00A50B31" w:rsidP="00A50B31">
      <w:pPr>
        <w:pStyle w:val="Heading8"/>
        <w:rPr>
          <w:rFonts w:cs="Arial"/>
          <w:b/>
          <w:sz w:val="24"/>
          <w:szCs w:val="24"/>
          <w:u w:val="none"/>
        </w:rPr>
      </w:pPr>
      <w:r w:rsidRPr="00134B24">
        <w:rPr>
          <w:rFonts w:cs="Arial"/>
          <w:b/>
          <w:sz w:val="24"/>
          <w:szCs w:val="24"/>
          <w:u w:val="none"/>
        </w:rPr>
        <w:t>Support to Pupils</w:t>
      </w:r>
    </w:p>
    <w:p w:rsidR="00A50B31" w:rsidRPr="00134B24" w:rsidRDefault="00A50B31" w:rsidP="00A50B31">
      <w:pPr>
        <w:rPr>
          <w:rFonts w:ascii="Arial" w:hAnsi="Arial" w:cs="Arial"/>
          <w:sz w:val="24"/>
          <w:szCs w:val="24"/>
        </w:rPr>
      </w:pP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Skilled cooking and preparation activities</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Preparation of special dietary meals</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Ordering supplies</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Control of hygiene and health and safety</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Record Keeping</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Setting up and clearing away of service points</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Movement of furniture and dining equipment</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Washing up</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Cleaning kitchens, equipment and surrounding areas</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Cleaning dining furniture and equipment</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Other related duties as directed.</w:t>
      </w:r>
    </w:p>
    <w:p w:rsidR="00A50B31" w:rsidRPr="00134B24" w:rsidRDefault="00A50B31" w:rsidP="00A50B31">
      <w:pPr>
        <w:tabs>
          <w:tab w:val="left" w:pos="36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A50B31" w:rsidRPr="00134B24" w:rsidRDefault="00A50B31" w:rsidP="00A50B31">
      <w:pPr>
        <w:pStyle w:val="Heading3"/>
      </w:pPr>
      <w:r w:rsidRPr="00134B24">
        <w:t>Support to Other Staff</w:t>
      </w:r>
    </w:p>
    <w:p w:rsidR="00A50B31" w:rsidRPr="00134B24" w:rsidRDefault="00A50B31" w:rsidP="00A50B31">
      <w:pPr>
        <w:tabs>
          <w:tab w:val="left" w:pos="36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lastRenderedPageBreak/>
        <w:t>Assistance at Outside Catering Functions</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Emergency Feeding.</w:t>
      </w:r>
    </w:p>
    <w:p w:rsidR="00A50B31" w:rsidRPr="00134B24" w:rsidRDefault="00A50B31" w:rsidP="00A50B31">
      <w:pPr>
        <w:rPr>
          <w:rFonts w:ascii="Arial" w:hAnsi="Arial" w:cs="Arial"/>
          <w:b/>
          <w:sz w:val="24"/>
          <w:szCs w:val="24"/>
          <w:u w:val="single"/>
        </w:rPr>
      </w:pPr>
    </w:p>
    <w:p w:rsidR="00A50B31" w:rsidRPr="00134B24" w:rsidRDefault="00A50B31" w:rsidP="00A50B31">
      <w:pPr>
        <w:rPr>
          <w:rFonts w:ascii="Arial" w:hAnsi="Arial" w:cs="Arial"/>
          <w:sz w:val="24"/>
          <w:szCs w:val="24"/>
        </w:rPr>
      </w:pPr>
      <w:r w:rsidRPr="00134B24">
        <w:rPr>
          <w:rFonts w:ascii="Arial" w:hAnsi="Arial" w:cs="Arial"/>
          <w:b/>
          <w:sz w:val="24"/>
          <w:szCs w:val="24"/>
          <w:u w:val="single"/>
        </w:rPr>
        <w:t>Professional Accountabilities</w:t>
      </w:r>
      <w:r w:rsidRPr="00134B24">
        <w:rPr>
          <w:rFonts w:ascii="Arial" w:hAnsi="Arial" w:cs="Arial"/>
          <w:sz w:val="24"/>
          <w:szCs w:val="24"/>
          <w:u w:val="single"/>
        </w:rPr>
        <w:t xml:space="preserve"> </w:t>
      </w:r>
      <w:r w:rsidRPr="00134B24">
        <w:rPr>
          <w:rFonts w:ascii="Arial" w:hAnsi="Arial" w:cs="Arial"/>
          <w:sz w:val="24"/>
          <w:szCs w:val="24"/>
        </w:rPr>
        <w:t>(this list is not exhaustive and should reflect the ethos of the school)</w:t>
      </w:r>
    </w:p>
    <w:p w:rsidR="00A50B31" w:rsidRPr="00134B24" w:rsidRDefault="00A50B31" w:rsidP="00A50B31">
      <w:pPr>
        <w:rPr>
          <w:rFonts w:ascii="Arial" w:hAnsi="Arial" w:cs="Arial"/>
          <w:sz w:val="24"/>
          <w:szCs w:val="24"/>
        </w:rPr>
      </w:pPr>
    </w:p>
    <w:p w:rsidR="00A50B31" w:rsidRPr="00134B24" w:rsidRDefault="00A50B31" w:rsidP="00A50B31">
      <w:pPr>
        <w:rPr>
          <w:rFonts w:ascii="Arial" w:hAnsi="Arial" w:cs="Arial"/>
          <w:sz w:val="24"/>
          <w:szCs w:val="24"/>
        </w:rPr>
      </w:pPr>
      <w:r w:rsidRPr="00134B24">
        <w:rPr>
          <w:rFonts w:ascii="Arial" w:hAnsi="Arial" w:cs="Arial"/>
          <w:sz w:val="24"/>
          <w:szCs w:val="24"/>
        </w:rPr>
        <w:t xml:space="preserve">The post holder is required to be aware of and comply with policies and procedures relating to child protection, health, safety and security, confidentiality and data protection, reporting all concerns to an appropriate person.  In </w:t>
      </w:r>
      <w:proofErr w:type="gramStart"/>
      <w:r w:rsidRPr="00134B24">
        <w:rPr>
          <w:rFonts w:ascii="Arial" w:hAnsi="Arial" w:cs="Arial"/>
          <w:sz w:val="24"/>
          <w:szCs w:val="24"/>
        </w:rPr>
        <w:t>addition</w:t>
      </w:r>
      <w:proofErr w:type="gramEnd"/>
      <w:r w:rsidRPr="00134B24">
        <w:rPr>
          <w:rFonts w:ascii="Arial" w:hAnsi="Arial" w:cs="Arial"/>
          <w:sz w:val="24"/>
          <w:szCs w:val="24"/>
        </w:rPr>
        <w:t xml:space="preserve"> they are to contribute to the achievement of the school’s objectives through: </w:t>
      </w:r>
    </w:p>
    <w:p w:rsidR="00A50B31" w:rsidRPr="00134B24" w:rsidRDefault="00A50B31" w:rsidP="00A50B31">
      <w:pPr>
        <w:rPr>
          <w:rFonts w:ascii="Arial" w:hAnsi="Arial" w:cs="Arial"/>
          <w:b/>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Safeguarding</w:t>
      </w:r>
    </w:p>
    <w:p w:rsidR="00A50B31" w:rsidRPr="00134B24" w:rsidRDefault="00A50B31" w:rsidP="00A50B31">
      <w:pPr>
        <w:numPr>
          <w:ilvl w:val="0"/>
          <w:numId w:val="9"/>
        </w:numPr>
        <w:spacing w:after="0" w:line="240" w:lineRule="auto"/>
        <w:rPr>
          <w:rFonts w:ascii="Arial" w:hAnsi="Arial" w:cs="Arial"/>
          <w:sz w:val="24"/>
          <w:szCs w:val="24"/>
          <w:lang w:val="en-US"/>
        </w:rPr>
      </w:pPr>
      <w:r w:rsidRPr="00134B24">
        <w:rPr>
          <w:rFonts w:ascii="Arial" w:hAnsi="Arial" w:cs="Arial"/>
          <w:sz w:val="24"/>
          <w:szCs w:val="24"/>
        </w:rPr>
        <w:t>Promote and safeguard the welfare of children and young persons you are responsible for or come into contact with.</w:t>
      </w:r>
    </w:p>
    <w:p w:rsidR="00A50B31" w:rsidRPr="00134B24" w:rsidRDefault="00A50B31" w:rsidP="00A50B31">
      <w:pPr>
        <w:rPr>
          <w:rFonts w:ascii="Arial" w:hAnsi="Arial" w:cs="Arial"/>
          <w:b/>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 xml:space="preserve">Financial Management </w:t>
      </w:r>
    </w:p>
    <w:p w:rsidR="00A50B31" w:rsidRPr="00134B24" w:rsidRDefault="00A50B31" w:rsidP="00A50B31">
      <w:pPr>
        <w:numPr>
          <w:ilvl w:val="0"/>
          <w:numId w:val="10"/>
        </w:numPr>
        <w:spacing w:after="0" w:line="240" w:lineRule="auto"/>
        <w:rPr>
          <w:rFonts w:ascii="Arial" w:hAnsi="Arial" w:cs="Arial"/>
          <w:b/>
          <w:sz w:val="24"/>
          <w:szCs w:val="24"/>
        </w:rPr>
      </w:pPr>
      <w:r w:rsidRPr="00134B24">
        <w:rPr>
          <w:rFonts w:ascii="Arial" w:hAnsi="Arial" w:cs="Arial"/>
          <w:sz w:val="24"/>
          <w:szCs w:val="24"/>
        </w:rPr>
        <w:t xml:space="preserve">Personally accountable for delivering services efficiently, efficiently within budget and to implement any approved savings and investment allocated to the service area. </w:t>
      </w:r>
    </w:p>
    <w:p w:rsidR="00A50B31" w:rsidRPr="00134B24" w:rsidRDefault="00A50B31" w:rsidP="00A50B31">
      <w:pPr>
        <w:rPr>
          <w:rFonts w:ascii="Arial" w:hAnsi="Arial" w:cs="Arial"/>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 xml:space="preserve">People Management </w:t>
      </w:r>
    </w:p>
    <w:p w:rsidR="00A50B31" w:rsidRPr="00134B24" w:rsidRDefault="00A50B31" w:rsidP="00A50B31">
      <w:pPr>
        <w:numPr>
          <w:ilvl w:val="0"/>
          <w:numId w:val="10"/>
        </w:numPr>
        <w:spacing w:after="0" w:line="240" w:lineRule="auto"/>
        <w:rPr>
          <w:rFonts w:ascii="Arial" w:hAnsi="Arial" w:cs="Arial"/>
          <w:sz w:val="24"/>
          <w:szCs w:val="24"/>
        </w:rPr>
      </w:pPr>
      <w:r w:rsidRPr="00134B24">
        <w:rPr>
          <w:rFonts w:ascii="Arial" w:hAnsi="Arial" w:cs="Arial"/>
          <w:sz w:val="24"/>
          <w:szCs w:val="24"/>
        </w:rPr>
        <w:t>To comply and engage with people management policies and processes</w:t>
      </w:r>
    </w:p>
    <w:p w:rsidR="00A50B31" w:rsidRPr="00134B24" w:rsidRDefault="00A50B31" w:rsidP="00A50B31">
      <w:pPr>
        <w:numPr>
          <w:ilvl w:val="0"/>
          <w:numId w:val="10"/>
        </w:numPr>
        <w:spacing w:after="0" w:line="240" w:lineRule="auto"/>
        <w:rPr>
          <w:rFonts w:ascii="Arial" w:hAnsi="Arial" w:cs="Arial"/>
          <w:sz w:val="24"/>
          <w:szCs w:val="24"/>
        </w:rPr>
      </w:pPr>
      <w:r w:rsidRPr="00134B24">
        <w:rPr>
          <w:rFonts w:ascii="Arial" w:hAnsi="Arial" w:cs="Arial"/>
          <w:sz w:val="24"/>
          <w:szCs w:val="24"/>
        </w:rPr>
        <w:t xml:space="preserve">Contribute to the overall ethos/work/aims of the school.  </w:t>
      </w:r>
    </w:p>
    <w:p w:rsidR="00A50B31" w:rsidRPr="00134B24" w:rsidRDefault="00A50B31" w:rsidP="00A50B31">
      <w:pPr>
        <w:numPr>
          <w:ilvl w:val="0"/>
          <w:numId w:val="10"/>
        </w:numPr>
        <w:spacing w:after="0" w:line="240" w:lineRule="auto"/>
        <w:rPr>
          <w:rFonts w:ascii="Arial" w:hAnsi="Arial" w:cs="Arial"/>
          <w:sz w:val="24"/>
          <w:szCs w:val="24"/>
        </w:rPr>
      </w:pPr>
      <w:r w:rsidRPr="00134B24">
        <w:rPr>
          <w:rFonts w:ascii="Arial" w:hAnsi="Arial" w:cs="Arial"/>
          <w:sz w:val="24"/>
          <w:szCs w:val="24"/>
        </w:rPr>
        <w:t>Establish constructive relationships and communicate with other agencies/professionals.</w:t>
      </w:r>
    </w:p>
    <w:p w:rsidR="00A50B31" w:rsidRPr="00134B24" w:rsidRDefault="00A50B31" w:rsidP="00A50B31">
      <w:pPr>
        <w:numPr>
          <w:ilvl w:val="0"/>
          <w:numId w:val="10"/>
        </w:numPr>
        <w:spacing w:after="0" w:line="240" w:lineRule="auto"/>
        <w:rPr>
          <w:rFonts w:ascii="Arial" w:hAnsi="Arial" w:cs="Arial"/>
          <w:sz w:val="24"/>
          <w:szCs w:val="24"/>
        </w:rPr>
      </w:pPr>
      <w:r w:rsidRPr="00134B24">
        <w:rPr>
          <w:rFonts w:ascii="Arial" w:hAnsi="Arial" w:cs="Arial"/>
          <w:sz w:val="24"/>
          <w:szCs w:val="24"/>
        </w:rPr>
        <w:t xml:space="preserve">Attend and participate in regular meetings. </w:t>
      </w:r>
    </w:p>
    <w:p w:rsidR="00A50B31" w:rsidRPr="00134B24" w:rsidRDefault="00A50B31" w:rsidP="00A50B31">
      <w:pPr>
        <w:numPr>
          <w:ilvl w:val="0"/>
          <w:numId w:val="10"/>
        </w:numPr>
        <w:spacing w:after="0" w:line="240" w:lineRule="auto"/>
        <w:rPr>
          <w:rFonts w:ascii="Arial" w:hAnsi="Arial" w:cs="Arial"/>
          <w:sz w:val="24"/>
          <w:szCs w:val="24"/>
        </w:rPr>
      </w:pPr>
      <w:r w:rsidRPr="00134B24">
        <w:rPr>
          <w:rFonts w:ascii="Arial" w:hAnsi="Arial" w:cs="Arial"/>
          <w:sz w:val="24"/>
          <w:szCs w:val="24"/>
        </w:rPr>
        <w:t xml:space="preserve">Participate in training and other learning activities and performance development as required. </w:t>
      </w:r>
    </w:p>
    <w:p w:rsidR="00A50B31" w:rsidRPr="00134B24" w:rsidRDefault="00A50B31" w:rsidP="00A50B31">
      <w:pPr>
        <w:numPr>
          <w:ilvl w:val="0"/>
          <w:numId w:val="10"/>
        </w:numPr>
        <w:spacing w:after="0" w:line="240" w:lineRule="auto"/>
        <w:rPr>
          <w:rFonts w:ascii="Arial" w:hAnsi="Arial" w:cs="Arial"/>
          <w:sz w:val="24"/>
          <w:szCs w:val="24"/>
        </w:rPr>
      </w:pPr>
      <w:r w:rsidRPr="00134B24">
        <w:rPr>
          <w:rFonts w:ascii="Arial" w:hAnsi="Arial" w:cs="Arial"/>
          <w:sz w:val="24"/>
          <w:szCs w:val="24"/>
        </w:rPr>
        <w:t xml:space="preserve">Recognise own strengths, areas of expertise and use these to advise and support others. </w:t>
      </w:r>
    </w:p>
    <w:p w:rsidR="00A50B31" w:rsidRPr="00134B24" w:rsidRDefault="00A50B31" w:rsidP="00A50B31">
      <w:pPr>
        <w:rPr>
          <w:rFonts w:ascii="Arial" w:hAnsi="Arial" w:cs="Arial"/>
          <w:b/>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Equalities</w:t>
      </w:r>
    </w:p>
    <w:p w:rsidR="00A50B31" w:rsidRPr="00134B24" w:rsidRDefault="00A50B31" w:rsidP="00A50B31">
      <w:pPr>
        <w:numPr>
          <w:ilvl w:val="0"/>
          <w:numId w:val="9"/>
        </w:numPr>
        <w:spacing w:after="0" w:line="240" w:lineRule="auto"/>
        <w:rPr>
          <w:rFonts w:ascii="Arial" w:hAnsi="Arial" w:cs="Arial"/>
          <w:b/>
          <w:sz w:val="24"/>
          <w:szCs w:val="24"/>
        </w:rPr>
      </w:pPr>
      <w:r w:rsidRPr="00134B24">
        <w:rPr>
          <w:rFonts w:ascii="Arial" w:hAnsi="Arial" w:cs="Arial"/>
          <w:sz w:val="24"/>
          <w:szCs w:val="24"/>
        </w:rPr>
        <w:t xml:space="preserve">Ensure that all work is completed with a commitment to equality and anti-discriminatory practice, as a minimum to standards required by legislation. </w:t>
      </w:r>
    </w:p>
    <w:p w:rsidR="00A50B31" w:rsidRPr="00134B24" w:rsidRDefault="00A50B31" w:rsidP="00A50B31">
      <w:pPr>
        <w:rPr>
          <w:rFonts w:ascii="Arial" w:hAnsi="Arial" w:cs="Arial"/>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 xml:space="preserve">Climate Change </w:t>
      </w:r>
    </w:p>
    <w:p w:rsidR="00A50B31" w:rsidRPr="00134B24" w:rsidRDefault="00A50B31" w:rsidP="00A50B31">
      <w:pPr>
        <w:numPr>
          <w:ilvl w:val="0"/>
          <w:numId w:val="9"/>
        </w:numPr>
        <w:spacing w:after="0" w:line="240" w:lineRule="auto"/>
        <w:rPr>
          <w:rFonts w:ascii="Arial" w:hAnsi="Arial" w:cs="Arial"/>
          <w:sz w:val="24"/>
          <w:szCs w:val="24"/>
        </w:rPr>
      </w:pPr>
      <w:r w:rsidRPr="00134B24">
        <w:rPr>
          <w:rFonts w:ascii="Arial" w:hAnsi="Arial" w:cs="Arial"/>
          <w:sz w:val="24"/>
          <w:szCs w:val="24"/>
        </w:rPr>
        <w:t xml:space="preserve">Delivering energy conservation practices in line with the Trust’s climate change vision. </w:t>
      </w:r>
    </w:p>
    <w:p w:rsidR="00A50B31" w:rsidRPr="00134B24" w:rsidRDefault="00A50B31" w:rsidP="00A50B31">
      <w:pPr>
        <w:rPr>
          <w:rFonts w:ascii="Arial" w:hAnsi="Arial" w:cs="Arial"/>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 xml:space="preserve">Health and Safety </w:t>
      </w:r>
    </w:p>
    <w:p w:rsidR="00A50B31" w:rsidRPr="00134B24" w:rsidRDefault="00A50B31" w:rsidP="00A50B31">
      <w:pPr>
        <w:numPr>
          <w:ilvl w:val="0"/>
          <w:numId w:val="9"/>
        </w:numPr>
        <w:spacing w:after="0" w:line="240" w:lineRule="auto"/>
        <w:rPr>
          <w:rFonts w:ascii="Arial" w:hAnsi="Arial" w:cs="Arial"/>
          <w:sz w:val="24"/>
          <w:szCs w:val="24"/>
        </w:rPr>
      </w:pPr>
      <w:r w:rsidRPr="00134B24">
        <w:rPr>
          <w:rFonts w:ascii="Arial" w:hAnsi="Arial" w:cs="Arial"/>
          <w:sz w:val="24"/>
          <w:szCs w:val="24"/>
        </w:rPr>
        <w:t>Ensure a work environment that protects people’s health and safety and that promotes welfare and which is in accordance with the School’s Health and Safety policy.</w:t>
      </w:r>
    </w:p>
    <w:p w:rsidR="00A50B31" w:rsidRPr="00134B24" w:rsidRDefault="00A50B31" w:rsidP="00A50B31">
      <w:pPr>
        <w:pStyle w:val="Header"/>
        <w:rPr>
          <w:rFonts w:ascii="Arial" w:hAnsi="Arial" w:cs="Arial"/>
          <w:b/>
        </w:rPr>
      </w:pPr>
    </w:p>
    <w:p w:rsidR="00A50B31" w:rsidRPr="00134B24" w:rsidRDefault="00A50B31" w:rsidP="00A50B31">
      <w:pPr>
        <w:pStyle w:val="Header"/>
        <w:rPr>
          <w:rFonts w:ascii="Arial" w:hAnsi="Arial" w:cs="Arial"/>
          <w:b/>
        </w:rPr>
      </w:pPr>
    </w:p>
    <w:p w:rsidR="00A50B31" w:rsidRPr="00134B24" w:rsidRDefault="00A50B31" w:rsidP="00A50B31">
      <w:pPr>
        <w:pStyle w:val="Header"/>
        <w:rPr>
          <w:rFonts w:ascii="Arial" w:hAnsi="Arial" w:cs="Arial"/>
        </w:rPr>
      </w:pPr>
    </w:p>
    <w:p w:rsidR="00A50B31" w:rsidRPr="00134B24" w:rsidRDefault="00A50B31" w:rsidP="00A50B31">
      <w:pPr>
        <w:rPr>
          <w:rFonts w:ascii="Arial" w:hAnsi="Arial" w:cs="Arial"/>
          <w:b/>
          <w:i/>
          <w:sz w:val="24"/>
          <w:szCs w:val="24"/>
        </w:rPr>
      </w:pPr>
      <w:r w:rsidRPr="00134B24">
        <w:rPr>
          <w:rFonts w:ascii="Arial" w:hAnsi="Arial" w:cs="Arial"/>
          <w:b/>
          <w:i/>
          <w:sz w:val="24"/>
          <w:szCs w:val="24"/>
        </w:rPr>
        <w:t>Note 1:</w:t>
      </w:r>
    </w:p>
    <w:p w:rsidR="00A50B31" w:rsidRPr="00134B24" w:rsidRDefault="00A50B31" w:rsidP="00A50B31">
      <w:pPr>
        <w:autoSpaceDE w:val="0"/>
        <w:autoSpaceDN w:val="0"/>
        <w:adjustRightInd w:val="0"/>
        <w:rPr>
          <w:rFonts w:ascii="Arial" w:hAnsi="Arial" w:cs="Arial"/>
          <w:b/>
          <w:bCs/>
          <w:i/>
          <w:iCs/>
          <w:sz w:val="24"/>
          <w:szCs w:val="24"/>
          <w:lang w:eastAsia="en-GB"/>
        </w:rPr>
      </w:pPr>
      <w:r w:rsidRPr="00134B24">
        <w:rPr>
          <w:rFonts w:ascii="Arial" w:hAnsi="Arial" w:cs="Arial"/>
          <w:b/>
          <w:bCs/>
          <w:i/>
          <w:iCs/>
          <w:sz w:val="24"/>
          <w:szCs w:val="24"/>
          <w:lang w:eastAsia="en-GB"/>
        </w:rPr>
        <w:t>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w:t>
      </w:r>
    </w:p>
    <w:p w:rsidR="00A50B31" w:rsidRPr="00134B24" w:rsidRDefault="00A50B31" w:rsidP="00A50B31">
      <w:pPr>
        <w:pStyle w:val="Heading5"/>
        <w:rPr>
          <w:b/>
        </w:rPr>
      </w:pPr>
      <w:r w:rsidRPr="00134B24">
        <w:br w:type="page"/>
      </w:r>
      <w:r w:rsidRPr="00134B24">
        <w:rPr>
          <w:b/>
        </w:rPr>
        <w:lastRenderedPageBreak/>
        <w:t>Person Specification</w:t>
      </w:r>
    </w:p>
    <w:p w:rsidR="00A50B31" w:rsidRPr="00134B24" w:rsidRDefault="00A50B31" w:rsidP="00A50B31">
      <w:pPr>
        <w:jc w:val="center"/>
        <w:rPr>
          <w:rFonts w:ascii="Arial" w:hAnsi="Arial" w:cs="Arial"/>
          <w:b/>
          <w:sz w:val="24"/>
          <w:szCs w:val="24"/>
        </w:rPr>
      </w:pPr>
      <w:r w:rsidRPr="00134B24">
        <w:rPr>
          <w:rFonts w:ascii="Arial" w:hAnsi="Arial" w:cs="Arial"/>
          <w:b/>
          <w:sz w:val="24"/>
          <w:szCs w:val="24"/>
        </w:rPr>
        <w:t>Catering Supervisor</w:t>
      </w:r>
    </w:p>
    <w:p w:rsidR="00A50B31" w:rsidRPr="00134B24" w:rsidRDefault="00A50B31" w:rsidP="00A50B31">
      <w:pPr>
        <w:rPr>
          <w:rFonts w:ascii="Arial" w:hAnsi="Arial" w:cs="Arial"/>
          <w:sz w:val="24"/>
          <w:szCs w:val="24"/>
        </w:rPr>
      </w:pPr>
    </w:p>
    <w:p w:rsidR="00A50B31" w:rsidRPr="00134B24" w:rsidRDefault="00A50B31" w:rsidP="00A50B31">
      <w:pPr>
        <w:pStyle w:val="BodyText"/>
        <w:ind w:left="6480"/>
      </w:pP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A50B31" w:rsidRPr="00134B24" w:rsidTr="003865F7">
        <w:trPr>
          <w:jc w:val="center"/>
        </w:trPr>
        <w:tc>
          <w:tcPr>
            <w:tcW w:w="1275" w:type="dxa"/>
            <w:tcBorders>
              <w:top w:val="single" w:sz="12" w:space="0" w:color="auto"/>
              <w:bottom w:val="single" w:sz="12" w:space="0" w:color="auto"/>
            </w:tcBorders>
            <w:shd w:val="clear" w:color="auto" w:fill="FFFFFF"/>
          </w:tcPr>
          <w:p w:rsidR="00A50B31" w:rsidRPr="00134B24" w:rsidRDefault="00A50B31" w:rsidP="003865F7">
            <w:pPr>
              <w:pStyle w:val="Heading3"/>
              <w:jc w:val="center"/>
              <w:rPr>
                <w:b w:val="0"/>
              </w:rPr>
            </w:pPr>
          </w:p>
          <w:p w:rsidR="00A50B31" w:rsidRPr="00134B24" w:rsidRDefault="00A50B31" w:rsidP="003865F7">
            <w:pPr>
              <w:pStyle w:val="Heading3"/>
              <w:jc w:val="center"/>
            </w:pPr>
            <w:r w:rsidRPr="00134B24">
              <w:t>Minimum Criteria for Two Ticks *</w:t>
            </w:r>
          </w:p>
        </w:tc>
        <w:tc>
          <w:tcPr>
            <w:tcW w:w="7440" w:type="dxa"/>
            <w:tcBorders>
              <w:top w:val="single" w:sz="12" w:space="0" w:color="auto"/>
              <w:bottom w:val="single" w:sz="12" w:space="0" w:color="auto"/>
            </w:tcBorders>
            <w:shd w:val="clear" w:color="auto" w:fill="FFFFFF"/>
          </w:tcPr>
          <w:p w:rsidR="00A50B31" w:rsidRPr="00134B24" w:rsidRDefault="00A50B31" w:rsidP="003865F7">
            <w:pPr>
              <w:pStyle w:val="Heading3"/>
              <w:jc w:val="center"/>
            </w:pPr>
          </w:p>
          <w:p w:rsidR="00A50B31" w:rsidRPr="00134B24" w:rsidRDefault="00A50B31" w:rsidP="003865F7">
            <w:pPr>
              <w:pStyle w:val="Heading3"/>
              <w:jc w:val="center"/>
            </w:pPr>
            <w:r w:rsidRPr="00134B24">
              <w:t>Criteria</w:t>
            </w:r>
          </w:p>
          <w:p w:rsidR="00A50B31" w:rsidRPr="00134B24" w:rsidRDefault="00A50B31" w:rsidP="003865F7">
            <w:pPr>
              <w:jc w:val="center"/>
              <w:rPr>
                <w:rFonts w:ascii="Arial" w:hAnsi="Arial" w:cs="Arial"/>
                <w:b/>
                <w:sz w:val="24"/>
                <w:szCs w:val="24"/>
              </w:rPr>
            </w:pPr>
          </w:p>
        </w:tc>
        <w:tc>
          <w:tcPr>
            <w:tcW w:w="1946" w:type="dxa"/>
            <w:tcBorders>
              <w:top w:val="single" w:sz="12" w:space="0" w:color="auto"/>
              <w:bottom w:val="single" w:sz="12" w:space="0" w:color="auto"/>
            </w:tcBorders>
            <w:shd w:val="clear" w:color="auto" w:fill="FFFFFF"/>
          </w:tcPr>
          <w:p w:rsidR="00A50B31" w:rsidRPr="00134B24" w:rsidRDefault="00A50B31" w:rsidP="003865F7">
            <w:pPr>
              <w:jc w:val="center"/>
              <w:rPr>
                <w:rFonts w:ascii="Arial" w:hAnsi="Arial" w:cs="Arial"/>
                <w:b/>
                <w:sz w:val="24"/>
                <w:szCs w:val="24"/>
              </w:rPr>
            </w:pPr>
          </w:p>
          <w:p w:rsidR="00A50B31" w:rsidRPr="00134B24" w:rsidRDefault="00A50B31" w:rsidP="003865F7">
            <w:pPr>
              <w:jc w:val="center"/>
              <w:rPr>
                <w:rFonts w:ascii="Arial" w:hAnsi="Arial" w:cs="Arial"/>
                <w:b/>
                <w:sz w:val="24"/>
                <w:szCs w:val="24"/>
              </w:rPr>
            </w:pPr>
            <w:r w:rsidRPr="00134B24">
              <w:rPr>
                <w:rFonts w:ascii="Arial" w:hAnsi="Arial" w:cs="Arial"/>
                <w:b/>
                <w:sz w:val="24"/>
                <w:szCs w:val="24"/>
              </w:rPr>
              <w:t>Measured by</w:t>
            </w:r>
          </w:p>
          <w:p w:rsidR="00A50B31" w:rsidRPr="00134B24" w:rsidRDefault="00A50B31" w:rsidP="003865F7">
            <w:pPr>
              <w:jc w:val="center"/>
              <w:rPr>
                <w:rFonts w:ascii="Arial" w:hAnsi="Arial" w:cs="Arial"/>
                <w:b/>
                <w:sz w:val="24"/>
                <w:szCs w:val="24"/>
              </w:rPr>
            </w:pPr>
          </w:p>
        </w:tc>
      </w:tr>
      <w:tr w:rsidR="00A50B31" w:rsidRPr="00134B24" w:rsidTr="003865F7">
        <w:trPr>
          <w:jc w:val="center"/>
        </w:trPr>
        <w:tc>
          <w:tcPr>
            <w:tcW w:w="1275" w:type="dxa"/>
            <w:tcBorders>
              <w:top w:val="single" w:sz="12" w:space="0" w:color="auto"/>
            </w:tcBorders>
          </w:tcPr>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tc>
        <w:tc>
          <w:tcPr>
            <w:tcW w:w="7440" w:type="dxa"/>
            <w:tcBorders>
              <w:top w:val="single" w:sz="12" w:space="0" w:color="auto"/>
            </w:tcBorders>
          </w:tcPr>
          <w:p w:rsidR="00A50B31" w:rsidRPr="00134B24" w:rsidRDefault="00A50B31" w:rsidP="003865F7">
            <w:pPr>
              <w:jc w:val="both"/>
              <w:rPr>
                <w:rFonts w:ascii="Arial" w:hAnsi="Arial" w:cs="Arial"/>
                <w:sz w:val="24"/>
                <w:szCs w:val="24"/>
              </w:rPr>
            </w:pPr>
            <w:r w:rsidRPr="00134B24">
              <w:rPr>
                <w:rFonts w:ascii="Arial" w:hAnsi="Arial" w:cs="Arial"/>
                <w:b/>
                <w:bCs/>
                <w:sz w:val="24"/>
                <w:szCs w:val="24"/>
                <w:lang w:eastAsia="en-GB"/>
              </w:rPr>
              <w:t>Qualifications/Training</w:t>
            </w:r>
          </w:p>
          <w:p w:rsidR="00A50B31" w:rsidRPr="00134B24" w:rsidRDefault="00A50B31" w:rsidP="00A50B31">
            <w:pPr>
              <w:numPr>
                <w:ilvl w:val="0"/>
                <w:numId w:val="5"/>
              </w:numPr>
              <w:spacing w:after="0" w:line="240" w:lineRule="auto"/>
              <w:jc w:val="both"/>
              <w:rPr>
                <w:rFonts w:ascii="Arial" w:hAnsi="Arial" w:cs="Arial"/>
                <w:b/>
                <w:bCs/>
                <w:sz w:val="24"/>
                <w:szCs w:val="24"/>
                <w:lang w:eastAsia="en-GB"/>
              </w:rPr>
            </w:pPr>
            <w:r w:rsidRPr="00134B24">
              <w:rPr>
                <w:rFonts w:ascii="Arial" w:hAnsi="Arial" w:cs="Arial"/>
                <w:sz w:val="24"/>
                <w:szCs w:val="24"/>
              </w:rPr>
              <w:t>A recognised National Qualification in catering or a willingness to undertake training.</w:t>
            </w:r>
          </w:p>
          <w:p w:rsidR="00A50B31" w:rsidRPr="00134B24" w:rsidRDefault="00A50B31" w:rsidP="003865F7">
            <w:pPr>
              <w:jc w:val="both"/>
              <w:rPr>
                <w:rFonts w:ascii="Arial" w:hAnsi="Arial" w:cs="Arial"/>
                <w:sz w:val="24"/>
                <w:szCs w:val="24"/>
              </w:rPr>
            </w:pPr>
          </w:p>
        </w:tc>
        <w:tc>
          <w:tcPr>
            <w:tcW w:w="1946" w:type="dxa"/>
            <w:tcBorders>
              <w:top w:val="single" w:sz="12" w:space="0" w:color="auto"/>
            </w:tcBorders>
          </w:tcPr>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r w:rsidRPr="00134B24">
              <w:rPr>
                <w:rFonts w:ascii="Arial" w:hAnsi="Arial" w:cs="Arial"/>
                <w:sz w:val="24"/>
                <w:szCs w:val="24"/>
              </w:rPr>
              <w:t>I</w:t>
            </w:r>
          </w:p>
          <w:p w:rsidR="00A50B31" w:rsidRPr="00134B24" w:rsidRDefault="00A50B31" w:rsidP="003865F7">
            <w:pPr>
              <w:jc w:val="center"/>
              <w:rPr>
                <w:rFonts w:ascii="Arial" w:hAnsi="Arial" w:cs="Arial"/>
                <w:sz w:val="24"/>
                <w:szCs w:val="24"/>
              </w:rPr>
            </w:pPr>
          </w:p>
        </w:tc>
      </w:tr>
      <w:tr w:rsidR="00A50B31" w:rsidRPr="00134B24" w:rsidTr="003865F7">
        <w:trPr>
          <w:trHeight w:val="1036"/>
          <w:jc w:val="center"/>
        </w:trPr>
        <w:tc>
          <w:tcPr>
            <w:tcW w:w="1275" w:type="dxa"/>
          </w:tcPr>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tc>
        <w:tc>
          <w:tcPr>
            <w:tcW w:w="7440" w:type="dxa"/>
          </w:tcPr>
          <w:p w:rsidR="00A50B31" w:rsidRPr="00134B24" w:rsidRDefault="00A50B31" w:rsidP="003865F7">
            <w:pPr>
              <w:rPr>
                <w:rFonts w:ascii="Arial" w:hAnsi="Arial" w:cs="Arial"/>
                <w:b/>
                <w:bCs/>
                <w:sz w:val="24"/>
                <w:szCs w:val="24"/>
                <w:lang w:eastAsia="en-GB"/>
              </w:rPr>
            </w:pPr>
            <w:r w:rsidRPr="00134B24">
              <w:rPr>
                <w:rFonts w:ascii="Arial" w:hAnsi="Arial" w:cs="Arial"/>
                <w:b/>
                <w:bCs/>
                <w:sz w:val="24"/>
                <w:szCs w:val="24"/>
                <w:lang w:eastAsia="en-GB"/>
              </w:rPr>
              <w:t>Knowledge/Experience/Skills</w:t>
            </w:r>
          </w:p>
          <w:p w:rsidR="00A50B31" w:rsidRPr="00134B24" w:rsidRDefault="00A50B31" w:rsidP="00A50B31">
            <w:pPr>
              <w:numPr>
                <w:ilvl w:val="0"/>
                <w:numId w:val="5"/>
              </w:numPr>
              <w:spacing w:after="0" w:line="240" w:lineRule="auto"/>
              <w:rPr>
                <w:rFonts w:ascii="Arial" w:hAnsi="Arial" w:cs="Arial"/>
                <w:sz w:val="24"/>
                <w:szCs w:val="24"/>
              </w:rPr>
            </w:pPr>
            <w:r w:rsidRPr="00134B24">
              <w:rPr>
                <w:rFonts w:ascii="Arial" w:hAnsi="Arial" w:cs="Arial"/>
                <w:sz w:val="24"/>
                <w:szCs w:val="24"/>
              </w:rPr>
              <w:t>Previous large scale cooking experience</w:t>
            </w:r>
          </w:p>
        </w:tc>
        <w:tc>
          <w:tcPr>
            <w:tcW w:w="1946" w:type="dxa"/>
          </w:tcPr>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r w:rsidRPr="00134B24">
              <w:rPr>
                <w:rFonts w:ascii="Arial" w:hAnsi="Arial" w:cs="Arial"/>
                <w:sz w:val="24"/>
                <w:szCs w:val="24"/>
              </w:rPr>
              <w:t>AF/I</w:t>
            </w:r>
          </w:p>
        </w:tc>
      </w:tr>
      <w:tr w:rsidR="00A50B31" w:rsidRPr="00134B24" w:rsidTr="003865F7">
        <w:trPr>
          <w:trHeight w:val="640"/>
          <w:jc w:val="center"/>
        </w:trPr>
        <w:tc>
          <w:tcPr>
            <w:tcW w:w="1275" w:type="dxa"/>
          </w:tcPr>
          <w:p w:rsidR="00A50B31" w:rsidRPr="00134B24" w:rsidRDefault="00A50B31" w:rsidP="003865F7">
            <w:pPr>
              <w:jc w:val="center"/>
              <w:rPr>
                <w:rFonts w:ascii="Arial" w:hAnsi="Arial" w:cs="Arial"/>
                <w:b/>
                <w:sz w:val="24"/>
                <w:szCs w:val="24"/>
              </w:rPr>
            </w:pPr>
          </w:p>
          <w:p w:rsidR="00A50B31" w:rsidRPr="00134B24" w:rsidRDefault="00A50B31" w:rsidP="003865F7">
            <w:pPr>
              <w:jc w:val="center"/>
              <w:rPr>
                <w:rFonts w:ascii="Arial" w:hAnsi="Arial" w:cs="Arial"/>
                <w:b/>
                <w:sz w:val="24"/>
                <w:szCs w:val="24"/>
              </w:rPr>
            </w:pPr>
          </w:p>
          <w:p w:rsidR="00A50B31" w:rsidRPr="00134B24" w:rsidRDefault="00A50B31" w:rsidP="003865F7">
            <w:pPr>
              <w:jc w:val="center"/>
              <w:rPr>
                <w:rFonts w:ascii="Arial" w:hAnsi="Arial" w:cs="Arial"/>
                <w:b/>
                <w:sz w:val="24"/>
                <w:szCs w:val="24"/>
              </w:rPr>
            </w:pPr>
          </w:p>
          <w:p w:rsidR="00A50B31" w:rsidRPr="00134B24" w:rsidRDefault="00A50B31" w:rsidP="003865F7">
            <w:pPr>
              <w:jc w:val="center"/>
              <w:rPr>
                <w:rFonts w:ascii="Arial" w:hAnsi="Arial" w:cs="Arial"/>
                <w:b/>
                <w:sz w:val="24"/>
                <w:szCs w:val="24"/>
              </w:rPr>
            </w:pPr>
          </w:p>
        </w:tc>
        <w:tc>
          <w:tcPr>
            <w:tcW w:w="7440" w:type="dxa"/>
          </w:tcPr>
          <w:p w:rsidR="00A50B31" w:rsidRPr="00134B24" w:rsidRDefault="00A50B31" w:rsidP="003865F7">
            <w:pPr>
              <w:rPr>
                <w:rFonts w:ascii="Arial" w:hAnsi="Arial" w:cs="Arial"/>
                <w:sz w:val="24"/>
                <w:szCs w:val="24"/>
              </w:rPr>
            </w:pPr>
            <w:r w:rsidRPr="00134B24">
              <w:rPr>
                <w:rFonts w:ascii="Arial" w:hAnsi="Arial" w:cs="Arial"/>
                <w:b/>
                <w:bCs/>
                <w:sz w:val="24"/>
                <w:szCs w:val="24"/>
                <w:lang w:eastAsia="en-GB"/>
              </w:rPr>
              <w:t>Behavioural Attributes</w:t>
            </w:r>
          </w:p>
          <w:p w:rsidR="00A50B31" w:rsidRPr="00134B24" w:rsidRDefault="00C829E6" w:rsidP="00A50B31">
            <w:pPr>
              <w:numPr>
                <w:ilvl w:val="0"/>
                <w:numId w:val="5"/>
              </w:numPr>
              <w:spacing w:after="0" w:line="240" w:lineRule="auto"/>
              <w:rPr>
                <w:rFonts w:ascii="Arial" w:hAnsi="Arial" w:cs="Arial"/>
                <w:sz w:val="24"/>
                <w:szCs w:val="24"/>
              </w:rPr>
            </w:pPr>
            <w:r>
              <w:rPr>
                <w:rFonts w:ascii="Arial" w:hAnsi="Arial" w:cs="Arial"/>
                <w:sz w:val="24"/>
                <w:szCs w:val="24"/>
              </w:rPr>
              <w:t>Child/people</w:t>
            </w:r>
            <w:r w:rsidR="00A50B31" w:rsidRPr="00134B24">
              <w:rPr>
                <w:rFonts w:ascii="Arial" w:hAnsi="Arial" w:cs="Arial"/>
                <w:sz w:val="24"/>
                <w:szCs w:val="24"/>
              </w:rPr>
              <w:t xml:space="preserve"> focused</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Has a friendly yet professional and respectful approach which demonstrates support and shows mutual respect.</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Open, honest and an active listener</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Takes responsibility and accountability</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Committed to the needs of the pupils, parents and other stakeholders and challenge barriers and blocks to providing an effective service.</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 xml:space="preserve">Demonstrates a “can do” attitude including suggesting </w:t>
            </w:r>
            <w:proofErr w:type="gramStart"/>
            <w:r w:rsidRPr="00134B24">
              <w:rPr>
                <w:rFonts w:ascii="Arial" w:hAnsi="Arial" w:cs="Arial"/>
                <w:sz w:val="24"/>
                <w:szCs w:val="24"/>
              </w:rPr>
              <w:t>solutions,  participating</w:t>
            </w:r>
            <w:proofErr w:type="gramEnd"/>
            <w:r w:rsidRPr="00134B24">
              <w:rPr>
                <w:rFonts w:ascii="Arial" w:hAnsi="Arial" w:cs="Arial"/>
                <w:sz w:val="24"/>
                <w:szCs w:val="24"/>
              </w:rPr>
              <w:t xml:space="preserve">, trusting and encouraging others and achieving expectations </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 xml:space="preserve">Is committed to the provision and improvement of quality service provision </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 xml:space="preserve">Is adaptable to change/embraces and welcomes change. </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Acts with pace and urgency being energetic, enthusiastic and decisive</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Communicates effectively</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Has the ability to learn from experiences and challenges</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lastRenderedPageBreak/>
              <w:t>Is committed to the continuous development of self and others by keeping up to date and sharing knowledge, encouraging new ideas, seeking new opportunities and challenges, open to ideas and developing new skills.</w:t>
            </w:r>
          </w:p>
          <w:p w:rsidR="00A50B31" w:rsidRPr="00134B24" w:rsidRDefault="00A50B31" w:rsidP="003865F7">
            <w:pPr>
              <w:rPr>
                <w:rFonts w:ascii="Arial" w:hAnsi="Arial" w:cs="Arial"/>
                <w:sz w:val="24"/>
                <w:szCs w:val="24"/>
              </w:rPr>
            </w:pPr>
          </w:p>
          <w:p w:rsidR="00A50B31" w:rsidRPr="00134B24" w:rsidRDefault="00A50B31" w:rsidP="003865F7">
            <w:pPr>
              <w:rPr>
                <w:rFonts w:ascii="Arial" w:hAnsi="Arial" w:cs="Arial"/>
                <w:sz w:val="24"/>
                <w:szCs w:val="24"/>
              </w:rPr>
            </w:pPr>
          </w:p>
        </w:tc>
        <w:tc>
          <w:tcPr>
            <w:tcW w:w="1946" w:type="dxa"/>
          </w:tcPr>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r w:rsidRPr="00134B24">
              <w:rPr>
                <w:rFonts w:ascii="Arial" w:hAnsi="Arial" w:cs="Arial"/>
                <w:sz w:val="24"/>
                <w:szCs w:val="24"/>
              </w:rPr>
              <w:t>AF/I</w:t>
            </w:r>
          </w:p>
        </w:tc>
      </w:tr>
    </w:tbl>
    <w:p w:rsidR="00A50B31" w:rsidRPr="00134B24" w:rsidRDefault="00A50B31" w:rsidP="00A50B31">
      <w:pPr>
        <w:pStyle w:val="Header"/>
        <w:rPr>
          <w:rFonts w:ascii="Arial" w:hAnsi="Arial" w:cs="Arial"/>
        </w:rPr>
      </w:pPr>
    </w:p>
    <w:p w:rsidR="00A50B31" w:rsidRPr="00134B24" w:rsidRDefault="00A50B31" w:rsidP="00A50B31">
      <w:pPr>
        <w:rPr>
          <w:rFonts w:ascii="Arial" w:hAnsi="Arial" w:cs="Arial"/>
          <w:sz w:val="24"/>
          <w:szCs w:val="24"/>
        </w:rPr>
      </w:pPr>
      <w:r w:rsidRPr="00134B24">
        <w:rPr>
          <w:rFonts w:ascii="Arial" w:hAnsi="Arial" w:cs="Arial"/>
          <w:sz w:val="24"/>
          <w:szCs w:val="24"/>
        </w:rPr>
        <w:t>AF = Assessed at Application Form</w:t>
      </w:r>
      <w:r w:rsidRPr="00134B24">
        <w:rPr>
          <w:rFonts w:ascii="Arial" w:hAnsi="Arial" w:cs="Arial"/>
          <w:sz w:val="24"/>
          <w:szCs w:val="24"/>
        </w:rPr>
        <w:tab/>
        <w:t xml:space="preserve">       I = Assessed at Interview</w:t>
      </w:r>
      <w:r w:rsidRPr="00134B24">
        <w:rPr>
          <w:rFonts w:ascii="Arial" w:hAnsi="Arial" w:cs="Arial"/>
          <w:sz w:val="24"/>
          <w:szCs w:val="24"/>
        </w:rPr>
        <w:tab/>
        <w:t xml:space="preserve">         T = Assessed through Test</w:t>
      </w:r>
    </w:p>
    <w:p w:rsidR="00A50B31" w:rsidRPr="00134B24" w:rsidRDefault="00A50B31" w:rsidP="00A50B31">
      <w:pPr>
        <w:pStyle w:val="Header"/>
        <w:rPr>
          <w:rFonts w:ascii="Arial" w:hAnsi="Arial" w:cs="Arial"/>
        </w:rPr>
      </w:pPr>
    </w:p>
    <w:p w:rsidR="00A50B31" w:rsidRPr="00134B24" w:rsidRDefault="00A50B31" w:rsidP="00A50B31">
      <w:pPr>
        <w:rPr>
          <w:rFonts w:ascii="Arial" w:hAnsi="Arial" w:cs="Arial"/>
          <w:b/>
          <w:i/>
          <w:sz w:val="24"/>
          <w:szCs w:val="24"/>
        </w:rPr>
      </w:pPr>
      <w:r w:rsidRPr="00134B24">
        <w:rPr>
          <w:rFonts w:ascii="Arial" w:hAnsi="Arial" w:cs="Arial"/>
          <w:b/>
          <w:i/>
          <w:sz w:val="24"/>
          <w:szCs w:val="24"/>
        </w:rPr>
        <w:t>Note 1:</w:t>
      </w:r>
    </w:p>
    <w:p w:rsidR="00A50B31" w:rsidRPr="00134B24" w:rsidRDefault="00A50B31" w:rsidP="00A50B31">
      <w:pPr>
        <w:rPr>
          <w:rFonts w:ascii="Arial" w:hAnsi="Arial" w:cs="Arial"/>
          <w:b/>
          <w:bCs/>
          <w:i/>
          <w:iCs/>
          <w:sz w:val="24"/>
          <w:szCs w:val="24"/>
        </w:rPr>
      </w:pPr>
      <w:r w:rsidRPr="00134B24">
        <w:rPr>
          <w:rFonts w:ascii="Arial" w:hAnsi="Arial" w:cs="Arial"/>
          <w:b/>
          <w:bCs/>
          <w:i/>
          <w:iCs/>
          <w:sz w:val="24"/>
          <w:szCs w:val="24"/>
        </w:rPr>
        <w:t>In addition to the ability to perform the duties of the post, issues relating to safeguarding and promoting the welfare of children will need to be demonstrated these will include:</w:t>
      </w:r>
    </w:p>
    <w:p w:rsidR="00A50B31" w:rsidRPr="00134B24" w:rsidRDefault="00A50B31" w:rsidP="00A50B31">
      <w:pPr>
        <w:rPr>
          <w:rFonts w:ascii="Arial" w:hAnsi="Arial" w:cs="Arial"/>
          <w:b/>
          <w:bCs/>
          <w:i/>
          <w:iCs/>
          <w:sz w:val="24"/>
          <w:szCs w:val="24"/>
        </w:rPr>
      </w:pPr>
    </w:p>
    <w:p w:rsidR="00A50B31" w:rsidRPr="00134B24" w:rsidRDefault="00A50B31" w:rsidP="00A50B31">
      <w:pPr>
        <w:numPr>
          <w:ilvl w:val="0"/>
          <w:numId w:val="4"/>
        </w:numPr>
        <w:spacing w:after="0" w:line="240" w:lineRule="auto"/>
        <w:rPr>
          <w:rFonts w:ascii="Arial" w:hAnsi="Arial" w:cs="Arial"/>
          <w:b/>
          <w:bCs/>
          <w:i/>
          <w:iCs/>
          <w:sz w:val="24"/>
          <w:szCs w:val="24"/>
        </w:rPr>
      </w:pPr>
      <w:r w:rsidRPr="00134B24">
        <w:rPr>
          <w:rFonts w:ascii="Arial" w:hAnsi="Arial" w:cs="Arial"/>
          <w:b/>
          <w:bCs/>
          <w:i/>
          <w:iCs/>
          <w:sz w:val="24"/>
          <w:szCs w:val="24"/>
        </w:rPr>
        <w:t>Motivation to work with children and young people.</w:t>
      </w:r>
    </w:p>
    <w:p w:rsidR="00A50B31" w:rsidRPr="00134B24" w:rsidRDefault="00A50B31" w:rsidP="00A50B31">
      <w:pPr>
        <w:numPr>
          <w:ilvl w:val="0"/>
          <w:numId w:val="4"/>
        </w:numPr>
        <w:spacing w:after="0" w:line="240" w:lineRule="auto"/>
        <w:rPr>
          <w:rFonts w:ascii="Arial" w:hAnsi="Arial" w:cs="Arial"/>
          <w:b/>
          <w:bCs/>
          <w:i/>
          <w:iCs/>
          <w:sz w:val="24"/>
          <w:szCs w:val="24"/>
        </w:rPr>
      </w:pPr>
      <w:r w:rsidRPr="00134B24">
        <w:rPr>
          <w:rFonts w:ascii="Arial" w:hAnsi="Arial" w:cs="Arial"/>
          <w:b/>
          <w:bCs/>
          <w:i/>
          <w:iCs/>
          <w:sz w:val="24"/>
          <w:szCs w:val="24"/>
        </w:rPr>
        <w:t>Ability to form and maintain appropriate relationships and personal boundaries with children and young people.</w:t>
      </w:r>
    </w:p>
    <w:p w:rsidR="00A50B31" w:rsidRPr="00134B24" w:rsidRDefault="00A50B31" w:rsidP="00A50B31">
      <w:pPr>
        <w:numPr>
          <w:ilvl w:val="0"/>
          <w:numId w:val="4"/>
        </w:numPr>
        <w:spacing w:after="0" w:line="240" w:lineRule="auto"/>
        <w:rPr>
          <w:rFonts w:ascii="Arial" w:hAnsi="Arial" w:cs="Arial"/>
          <w:b/>
          <w:bCs/>
          <w:i/>
          <w:iCs/>
          <w:sz w:val="24"/>
          <w:szCs w:val="24"/>
        </w:rPr>
      </w:pPr>
      <w:r w:rsidRPr="00134B24">
        <w:rPr>
          <w:rFonts w:ascii="Arial" w:hAnsi="Arial" w:cs="Arial"/>
          <w:b/>
          <w:bCs/>
          <w:i/>
          <w:iCs/>
          <w:sz w:val="24"/>
          <w:szCs w:val="24"/>
        </w:rPr>
        <w:t>Emotional resilience in working with challenging behaviours and</w:t>
      </w:r>
    </w:p>
    <w:p w:rsidR="00A50B31" w:rsidRPr="00134B24" w:rsidRDefault="00A50B31" w:rsidP="00A50B31">
      <w:pPr>
        <w:numPr>
          <w:ilvl w:val="0"/>
          <w:numId w:val="4"/>
        </w:numPr>
        <w:spacing w:after="0" w:line="240" w:lineRule="auto"/>
        <w:rPr>
          <w:rFonts w:ascii="Arial" w:hAnsi="Arial" w:cs="Arial"/>
          <w:b/>
          <w:bCs/>
          <w:i/>
          <w:iCs/>
          <w:sz w:val="24"/>
          <w:szCs w:val="24"/>
        </w:rPr>
      </w:pPr>
      <w:r w:rsidRPr="00134B24">
        <w:rPr>
          <w:rFonts w:ascii="Arial" w:hAnsi="Arial" w:cs="Arial"/>
          <w:b/>
          <w:bCs/>
          <w:i/>
          <w:iCs/>
          <w:sz w:val="24"/>
          <w:szCs w:val="24"/>
        </w:rPr>
        <w:t xml:space="preserve">Attitudes to use of authority and maintaining discipline. </w:t>
      </w:r>
    </w:p>
    <w:p w:rsidR="00F26586" w:rsidRPr="00FB04D6" w:rsidRDefault="00F26586">
      <w:pPr>
        <w:spacing w:after="0" w:line="240" w:lineRule="auto"/>
        <w:rPr>
          <w:rFonts w:eastAsia="Times New Roman" w:cs="Arial"/>
          <w:sz w:val="24"/>
          <w:szCs w:val="24"/>
        </w:rPr>
      </w:pPr>
    </w:p>
    <w:p w:rsidR="00F26586" w:rsidRPr="00FB04D6" w:rsidRDefault="00F26586">
      <w:pPr>
        <w:spacing w:after="0" w:line="240" w:lineRule="auto"/>
        <w:rPr>
          <w:rFonts w:eastAsia="Times New Roman" w:cs="Arial"/>
          <w:sz w:val="24"/>
          <w:szCs w:val="24"/>
        </w:rPr>
      </w:pPr>
    </w:p>
    <w:p w:rsidR="00F26586" w:rsidRPr="00FB04D6" w:rsidRDefault="00F26586">
      <w:pPr>
        <w:pStyle w:val="NoSpacing"/>
        <w:rPr>
          <w:rFonts w:asciiTheme="minorHAnsi" w:hAnsiTheme="minorHAnsi" w:cs="Arial"/>
          <w:b/>
          <w:lang w:val="en"/>
        </w:rPr>
        <w:sectPr w:rsidR="00F26586" w:rsidRPr="00FB04D6" w:rsidSect="004B3D16">
          <w:footerReference w:type="default" r:id="rId8"/>
          <w:headerReference w:type="first" r:id="rId9"/>
          <w:footerReference w:type="first" r:id="rId10"/>
          <w:pgSz w:w="11906" w:h="16838"/>
          <w:pgMar w:top="720" w:right="720" w:bottom="720" w:left="720" w:header="708" w:footer="708" w:gutter="0"/>
          <w:pgNumType w:start="1"/>
          <w:cols w:space="708"/>
          <w:docGrid w:linePitch="360"/>
        </w:sectPr>
      </w:pPr>
    </w:p>
    <w:p w:rsidR="00F26586" w:rsidRPr="00FB04D6" w:rsidRDefault="00F26586">
      <w:pPr>
        <w:pStyle w:val="NoSpacing"/>
        <w:rPr>
          <w:rFonts w:asciiTheme="minorHAnsi" w:hAnsiTheme="minorHAnsi" w:cs="Arial"/>
          <w:b/>
          <w:lang w:val="en"/>
        </w:rPr>
      </w:pPr>
    </w:p>
    <w:p w:rsidR="00F26586" w:rsidRPr="00FB04D6" w:rsidRDefault="00E84218">
      <w:pPr>
        <w:spacing w:after="0" w:line="240" w:lineRule="auto"/>
        <w:jc w:val="center"/>
        <w:rPr>
          <w:rFonts w:eastAsia="Times New Roman" w:cs="Arial"/>
          <w:noProof/>
          <w:sz w:val="24"/>
          <w:szCs w:val="24"/>
          <w:lang w:eastAsia="en-GB"/>
        </w:rPr>
      </w:pPr>
      <w:r w:rsidRPr="00FB04D6">
        <w:rPr>
          <w:rFonts w:eastAsia="Times New Roman" w:cs="Arial"/>
          <w:noProof/>
          <w:sz w:val="24"/>
          <w:szCs w:val="24"/>
          <w:lang w:eastAsia="en-GB"/>
        </w:rPr>
        <w:drawing>
          <wp:inline distT="0" distB="0" distL="0" distR="0" wp14:anchorId="31C59365" wp14:editId="03B45AB1">
            <wp:extent cx="1076325" cy="7524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752475"/>
                    </a:xfrm>
                    <a:prstGeom prst="rect">
                      <a:avLst/>
                    </a:prstGeom>
                    <a:noFill/>
                    <a:ln>
                      <a:noFill/>
                    </a:ln>
                  </pic:spPr>
                </pic:pic>
              </a:graphicData>
            </a:graphic>
          </wp:inline>
        </w:drawing>
      </w:r>
    </w:p>
    <w:p w:rsidR="00F26586" w:rsidRPr="00FB04D6" w:rsidRDefault="00F26586">
      <w:pPr>
        <w:spacing w:after="0" w:line="240" w:lineRule="auto"/>
        <w:jc w:val="center"/>
        <w:rPr>
          <w:rFonts w:eastAsia="Times New Roman" w:cs="Arial"/>
          <w:noProof/>
          <w:sz w:val="24"/>
          <w:szCs w:val="24"/>
          <w:lang w:eastAsia="en-GB"/>
        </w:rPr>
      </w:pPr>
    </w:p>
    <w:p w:rsidR="00F26586" w:rsidRPr="00FB04D6" w:rsidRDefault="00E84218">
      <w:pPr>
        <w:pStyle w:val="NoSpacing"/>
        <w:rPr>
          <w:rFonts w:asciiTheme="minorHAnsi" w:hAnsiTheme="minorHAnsi" w:cs="Arial"/>
          <w:b/>
          <w:lang w:val="en"/>
        </w:rPr>
      </w:pPr>
      <w:r w:rsidRPr="00FB04D6">
        <w:rPr>
          <w:rFonts w:asciiTheme="minorHAnsi" w:hAnsiTheme="minorHAnsi" w:cs="Arial"/>
          <w:b/>
          <w:lang w:val="en"/>
        </w:rPr>
        <w:t>Application Guidance</w:t>
      </w:r>
    </w:p>
    <w:p w:rsidR="00F26586" w:rsidRPr="00FB04D6" w:rsidRDefault="00F26586">
      <w:pPr>
        <w:pStyle w:val="NoSpacing"/>
        <w:jc w:val="center"/>
        <w:rPr>
          <w:rFonts w:asciiTheme="minorHAnsi" w:hAnsiTheme="minorHAnsi" w:cs="Arial"/>
          <w:b/>
          <w:lang w:val="en"/>
        </w:rPr>
      </w:pPr>
    </w:p>
    <w:p w:rsidR="00F26586" w:rsidRPr="00FB04D6" w:rsidRDefault="00E84218" w:rsidP="006E423F">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sz w:val="24"/>
          <w:szCs w:val="24"/>
          <w:lang w:eastAsia="en-GB"/>
        </w:rPr>
      </w:pPr>
      <w:r w:rsidRPr="00FB04D6">
        <w:rPr>
          <w:rFonts w:eastAsia="Times New Roman" w:cs="Arial"/>
          <w:sz w:val="24"/>
          <w:szCs w:val="24"/>
          <w:lang w:eastAsia="en-GB"/>
        </w:rPr>
        <w:t xml:space="preserve">You must complete the application form and any associated forms in order to apply for this vacancy. CV’s </w:t>
      </w:r>
      <w:r w:rsidRPr="00075D4F">
        <w:rPr>
          <w:rFonts w:eastAsia="Times New Roman" w:cs="Arial"/>
          <w:b/>
          <w:sz w:val="24"/>
          <w:szCs w:val="24"/>
          <w:lang w:eastAsia="en-GB"/>
        </w:rPr>
        <w:t>will not</w:t>
      </w:r>
      <w:r w:rsidRPr="00FB04D6">
        <w:rPr>
          <w:rFonts w:eastAsia="Times New Roman" w:cs="Arial"/>
          <w:sz w:val="24"/>
          <w:szCs w:val="24"/>
          <w:lang w:eastAsia="en-GB"/>
        </w:rPr>
        <w:t xml:space="preserve"> be accepted.</w:t>
      </w:r>
    </w:p>
    <w:p w:rsidR="00F26586" w:rsidRPr="00FB04D6" w:rsidRDefault="00E84218" w:rsidP="006E423F">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4"/>
          <w:sz w:val="24"/>
          <w:szCs w:val="24"/>
          <w:lang w:eastAsia="en-GB"/>
        </w:rPr>
      </w:pPr>
      <w:r w:rsidRPr="00FB04D6">
        <w:rPr>
          <w:rFonts w:eastAsia="Times New Roman" w:cs="Arial"/>
          <w:sz w:val="24"/>
          <w:szCs w:val="24"/>
          <w:lang w:eastAsia="en-GB"/>
        </w:rPr>
        <w:t xml:space="preserve">There is opportunity within the application to provide evidence of your experiences, skills and qualifications as related to the person specification and job description. You may provide further details on additional sheets if required. </w:t>
      </w:r>
    </w:p>
    <w:p w:rsidR="00F26586" w:rsidRPr="00FB04D6" w:rsidRDefault="00E84218" w:rsidP="006E423F">
      <w:pPr>
        <w:numPr>
          <w:ilvl w:val="0"/>
          <w:numId w:val="1"/>
        </w:numPr>
        <w:spacing w:after="120" w:line="240" w:lineRule="auto"/>
        <w:ind w:left="357" w:hanging="357"/>
        <w:contextualSpacing/>
        <w:rPr>
          <w:rFonts w:eastAsia="Times New Roman" w:cs="Arial"/>
          <w:sz w:val="24"/>
          <w:szCs w:val="24"/>
          <w:lang w:eastAsia="en-GB"/>
        </w:rPr>
      </w:pPr>
      <w:r w:rsidRPr="00FB04D6">
        <w:rPr>
          <w:rFonts w:eastAsia="Times New Roman" w:cs="Arial"/>
          <w:sz w:val="24"/>
          <w:szCs w:val="24"/>
          <w:lang w:eastAsia="en-GB"/>
        </w:rPr>
        <w:t xml:space="preserve">Please ensure all gaps in employment </w:t>
      </w:r>
      <w:r w:rsidRPr="00FB04D6">
        <w:rPr>
          <w:rFonts w:eastAsia="Times New Roman" w:cs="Arial"/>
          <w:w w:val="104"/>
          <w:sz w:val="24"/>
          <w:szCs w:val="24"/>
          <w:lang w:eastAsia="en-GB"/>
        </w:rPr>
        <w:t>and education history are fully explained on your application form. We may wish to verify this information during the recruitment process.</w:t>
      </w:r>
    </w:p>
    <w:p w:rsidR="00F26586" w:rsidRPr="00FB04D6" w:rsidRDefault="00E84218" w:rsidP="006E423F">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4"/>
          <w:szCs w:val="24"/>
          <w:lang w:eastAsia="en-GB"/>
        </w:rPr>
      </w:pPr>
      <w:r w:rsidRPr="00FB04D6">
        <w:rPr>
          <w:rFonts w:eastAsia="Times New Roman" w:cs="Arial"/>
          <w:w w:val="102"/>
          <w:sz w:val="24"/>
          <w:szCs w:val="24"/>
          <w:lang w:eastAsia="en-GB"/>
        </w:rPr>
        <w:t>Make sure you return your application form by the closing date</w:t>
      </w:r>
      <w:r w:rsidR="001D6DDC">
        <w:rPr>
          <w:rFonts w:eastAsia="Times New Roman" w:cs="Arial"/>
          <w:w w:val="102"/>
          <w:sz w:val="24"/>
          <w:szCs w:val="24"/>
          <w:lang w:eastAsia="en-GB"/>
        </w:rPr>
        <w:t>.</w:t>
      </w:r>
    </w:p>
    <w:p w:rsidR="00F26586" w:rsidRPr="00FB04D6" w:rsidRDefault="00E84218" w:rsidP="006E423F">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4"/>
          <w:szCs w:val="24"/>
          <w:lang w:eastAsia="en-GB"/>
        </w:rPr>
      </w:pPr>
      <w:r w:rsidRPr="00FB04D6">
        <w:rPr>
          <w:rFonts w:eastAsia="Times New Roman" w:cs="Arial"/>
          <w:w w:val="102"/>
          <w:sz w:val="24"/>
          <w:szCs w:val="24"/>
          <w:lang w:eastAsia="en-GB"/>
        </w:rPr>
        <w:t xml:space="preserve">Application forms (and any other documents requested) should be returned via email to </w:t>
      </w:r>
      <w:hyperlink r:id="rId12" w:history="1">
        <w:r w:rsidR="00C66555" w:rsidRPr="00FB04D6">
          <w:rPr>
            <w:rStyle w:val="Hyperlink"/>
            <w:rFonts w:eastAsia="Times New Roman" w:cs="Arial"/>
            <w:w w:val="102"/>
            <w:sz w:val="24"/>
            <w:szCs w:val="24"/>
            <w:lang w:eastAsia="en-GB"/>
          </w:rPr>
          <w:t>recruitment@tssmat.staffs.sch.uk</w:t>
        </w:r>
      </w:hyperlink>
      <w:r w:rsidRPr="00FB04D6">
        <w:rPr>
          <w:rFonts w:eastAsia="Times New Roman" w:cs="Arial"/>
          <w:w w:val="102"/>
          <w:sz w:val="24"/>
          <w:szCs w:val="24"/>
          <w:lang w:eastAsia="en-GB"/>
        </w:rPr>
        <w:t xml:space="preserve"> or via post for the attention of </w:t>
      </w:r>
      <w:r w:rsidR="00075D4F">
        <w:rPr>
          <w:rFonts w:eastAsia="Times New Roman" w:cs="Arial"/>
          <w:w w:val="102"/>
          <w:sz w:val="24"/>
          <w:szCs w:val="24"/>
          <w:lang w:eastAsia="en-GB"/>
        </w:rPr>
        <w:t>Jacqui Bowman</w:t>
      </w:r>
      <w:r w:rsidRPr="00FB04D6">
        <w:rPr>
          <w:rFonts w:eastAsia="Times New Roman" w:cs="Arial"/>
          <w:w w:val="102"/>
          <w:sz w:val="24"/>
          <w:szCs w:val="24"/>
          <w:lang w:eastAsia="en-GB"/>
        </w:rPr>
        <w:t xml:space="preserve"> at The Small Schools Multi Academy Trust, Crawley Lane, Kings Bromley, Burton on Trent, Staffordshire DE13 7JE.</w:t>
      </w:r>
    </w:p>
    <w:p w:rsidR="00F26586" w:rsidRPr="00FB04D6" w:rsidRDefault="00E84218" w:rsidP="006E423F">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4"/>
          <w:szCs w:val="24"/>
          <w:lang w:eastAsia="en-GB"/>
        </w:rPr>
      </w:pPr>
      <w:r w:rsidRPr="00FB04D6">
        <w:rPr>
          <w:rFonts w:eastAsia="Times New Roman" w:cs="Arial"/>
          <w:w w:val="102"/>
          <w:sz w:val="24"/>
          <w:szCs w:val="24"/>
          <w:lang w:eastAsia="en-GB"/>
        </w:rPr>
        <w:t xml:space="preserve">No applications will be accepted once the closing date has passed. </w:t>
      </w:r>
    </w:p>
    <w:p w:rsidR="00F26586" w:rsidRPr="00FB04D6" w:rsidRDefault="00E84218" w:rsidP="006E423F">
      <w:pPr>
        <w:widowControl w:val="0"/>
        <w:numPr>
          <w:ilvl w:val="0"/>
          <w:numId w:val="2"/>
        </w:numPr>
        <w:tabs>
          <w:tab w:val="left" w:pos="1430"/>
        </w:tabs>
        <w:autoSpaceDE w:val="0"/>
        <w:autoSpaceDN w:val="0"/>
        <w:adjustRightInd w:val="0"/>
        <w:spacing w:after="0" w:line="240" w:lineRule="auto"/>
        <w:ind w:left="357" w:hanging="357"/>
        <w:rPr>
          <w:rFonts w:eastAsia="Times New Roman" w:cs="Arial"/>
          <w:w w:val="103"/>
          <w:sz w:val="24"/>
          <w:szCs w:val="24"/>
        </w:rPr>
      </w:pPr>
      <w:r w:rsidRPr="00FB04D6">
        <w:rPr>
          <w:rFonts w:eastAsia="Times New Roman" w:cs="Arial"/>
          <w:w w:val="103"/>
          <w:sz w:val="24"/>
          <w:szCs w:val="24"/>
        </w:rPr>
        <w:t xml:space="preserve">After the closing date the applications will be passed onto the </w:t>
      </w:r>
      <w:r w:rsidR="001D6DDC">
        <w:rPr>
          <w:rFonts w:eastAsia="Times New Roman" w:cs="Arial"/>
          <w:w w:val="103"/>
          <w:sz w:val="24"/>
          <w:szCs w:val="24"/>
        </w:rPr>
        <w:t xml:space="preserve">Chief </w:t>
      </w:r>
      <w:r w:rsidRPr="00FB04D6">
        <w:rPr>
          <w:rFonts w:eastAsia="Times New Roman" w:cs="Arial"/>
          <w:w w:val="103"/>
          <w:sz w:val="24"/>
          <w:szCs w:val="24"/>
        </w:rPr>
        <w:t xml:space="preserve">Executive </w:t>
      </w:r>
      <w:r w:rsidR="001D6DDC">
        <w:rPr>
          <w:rFonts w:eastAsia="Times New Roman" w:cs="Arial"/>
          <w:w w:val="103"/>
          <w:sz w:val="24"/>
          <w:szCs w:val="24"/>
        </w:rPr>
        <w:t>Officer</w:t>
      </w:r>
      <w:r w:rsidRPr="00FB04D6">
        <w:rPr>
          <w:rFonts w:eastAsia="Times New Roman" w:cs="Arial"/>
          <w:w w:val="103"/>
          <w:sz w:val="24"/>
          <w:szCs w:val="24"/>
        </w:rPr>
        <w:t xml:space="preserve"> for short listing.</w:t>
      </w:r>
    </w:p>
    <w:p w:rsidR="00F26586" w:rsidRPr="00FB04D6" w:rsidRDefault="00E84218" w:rsidP="006E423F">
      <w:pPr>
        <w:widowControl w:val="0"/>
        <w:numPr>
          <w:ilvl w:val="0"/>
          <w:numId w:val="2"/>
        </w:numPr>
        <w:tabs>
          <w:tab w:val="left" w:pos="1430"/>
        </w:tabs>
        <w:autoSpaceDE w:val="0"/>
        <w:autoSpaceDN w:val="0"/>
        <w:adjustRightInd w:val="0"/>
        <w:spacing w:after="0" w:line="240" w:lineRule="auto"/>
        <w:ind w:left="357" w:hanging="357"/>
        <w:rPr>
          <w:rFonts w:eastAsia="Times New Roman" w:cs="Arial"/>
          <w:w w:val="103"/>
          <w:sz w:val="24"/>
          <w:szCs w:val="24"/>
        </w:rPr>
      </w:pPr>
      <w:r w:rsidRPr="00FB04D6">
        <w:rPr>
          <w:rFonts w:eastAsia="Times New Roman" w:cs="Arial"/>
          <w:w w:val="103"/>
          <w:sz w:val="24"/>
          <w:szCs w:val="24"/>
        </w:rPr>
        <w:t>Please keep free any interview dates given; it is not normally possible to re-arrange these dates.</w:t>
      </w:r>
    </w:p>
    <w:p w:rsidR="00F26586" w:rsidRPr="00FB04D6" w:rsidRDefault="00E84218" w:rsidP="006E423F">
      <w:pPr>
        <w:numPr>
          <w:ilvl w:val="0"/>
          <w:numId w:val="2"/>
        </w:numPr>
        <w:spacing w:after="0" w:line="240" w:lineRule="auto"/>
        <w:ind w:left="357" w:hanging="357"/>
        <w:contextualSpacing/>
        <w:rPr>
          <w:rFonts w:eastAsia="Times New Roman" w:cs="Arial"/>
          <w:sz w:val="24"/>
          <w:szCs w:val="24"/>
          <w:lang w:eastAsia="en-GB"/>
        </w:rPr>
      </w:pPr>
      <w:r w:rsidRPr="00FB04D6">
        <w:rPr>
          <w:rFonts w:eastAsia="Times New Roman" w:cs="Arial"/>
          <w:sz w:val="24"/>
          <w:szCs w:val="24"/>
          <w:lang w:eastAsia="en-GB"/>
        </w:rPr>
        <w:t xml:space="preserve">We welcome applications from all sections of the community and will be pleased to help </w:t>
      </w:r>
      <w:r w:rsidRPr="00FB04D6">
        <w:rPr>
          <w:rFonts w:eastAsia="Times New Roman" w:cs="Arial"/>
          <w:w w:val="103"/>
          <w:sz w:val="24"/>
          <w:szCs w:val="24"/>
          <w:lang w:eastAsia="en-GB"/>
        </w:rPr>
        <w:t xml:space="preserve">meet any requirements arising as part of the recruitment process. </w:t>
      </w:r>
    </w:p>
    <w:p w:rsidR="00F26586" w:rsidRPr="00FB04D6" w:rsidRDefault="00E84218" w:rsidP="006E423F">
      <w:pPr>
        <w:widowControl w:val="0"/>
        <w:numPr>
          <w:ilvl w:val="0"/>
          <w:numId w:val="2"/>
        </w:numPr>
        <w:tabs>
          <w:tab w:val="num" w:pos="0"/>
          <w:tab w:val="left" w:pos="426"/>
        </w:tabs>
        <w:autoSpaceDE w:val="0"/>
        <w:autoSpaceDN w:val="0"/>
        <w:adjustRightInd w:val="0"/>
        <w:spacing w:after="120" w:line="240" w:lineRule="auto"/>
        <w:ind w:left="357" w:hanging="357"/>
        <w:contextualSpacing/>
        <w:rPr>
          <w:rFonts w:eastAsia="Times New Roman" w:cs="Arial"/>
          <w:sz w:val="24"/>
          <w:szCs w:val="24"/>
          <w:lang w:eastAsia="en-GB"/>
        </w:rPr>
      </w:pPr>
      <w:r w:rsidRPr="00FB04D6">
        <w:rPr>
          <w:rFonts w:eastAsia="Times New Roman" w:cs="Arial"/>
          <w:sz w:val="24"/>
          <w:szCs w:val="24"/>
          <w:lang w:eastAsia="en-GB"/>
        </w:rPr>
        <w:t xml:space="preserve">You will be asked to sign a copy of your electronically submitted application form at interview. </w:t>
      </w:r>
    </w:p>
    <w:p w:rsidR="00F26586" w:rsidRPr="00FB04D6" w:rsidRDefault="00F26586">
      <w:pPr>
        <w:spacing w:after="0" w:line="240" w:lineRule="auto"/>
        <w:rPr>
          <w:rFonts w:eastAsia="Times New Roman" w:cs="Arial"/>
          <w:b/>
          <w:w w:val="97"/>
          <w:sz w:val="24"/>
          <w:szCs w:val="24"/>
        </w:rPr>
      </w:pPr>
    </w:p>
    <w:p w:rsidR="00F26586" w:rsidRPr="00FB04D6" w:rsidRDefault="00E84218">
      <w:pPr>
        <w:spacing w:after="0" w:line="240" w:lineRule="auto"/>
        <w:rPr>
          <w:rFonts w:eastAsia="Times New Roman" w:cs="Arial"/>
          <w:b/>
          <w:sz w:val="24"/>
          <w:szCs w:val="24"/>
        </w:rPr>
      </w:pPr>
      <w:r w:rsidRPr="00FB04D6">
        <w:rPr>
          <w:rFonts w:eastAsia="Times New Roman" w:cs="Arial"/>
          <w:b/>
          <w:sz w:val="24"/>
          <w:szCs w:val="24"/>
        </w:rPr>
        <w:t>References</w:t>
      </w:r>
    </w:p>
    <w:p w:rsidR="00C66555" w:rsidRPr="00FB04D6" w:rsidRDefault="00C66555">
      <w:pPr>
        <w:spacing w:after="0" w:line="240" w:lineRule="auto"/>
        <w:rPr>
          <w:rFonts w:eastAsia="Times New Roman" w:cs="Arial"/>
          <w:b/>
          <w:sz w:val="24"/>
          <w:szCs w:val="24"/>
        </w:rPr>
      </w:pPr>
    </w:p>
    <w:p w:rsidR="00F26586" w:rsidRPr="00FB04D6" w:rsidRDefault="00E84218">
      <w:pPr>
        <w:widowControl w:val="0"/>
        <w:tabs>
          <w:tab w:val="left" w:pos="426"/>
        </w:tabs>
        <w:autoSpaceDE w:val="0"/>
        <w:autoSpaceDN w:val="0"/>
        <w:adjustRightInd w:val="0"/>
        <w:spacing w:after="0" w:line="240" w:lineRule="auto"/>
        <w:ind w:right="-46"/>
        <w:contextualSpacing/>
        <w:rPr>
          <w:rFonts w:eastAsia="Times New Roman" w:cs="Arial"/>
          <w:sz w:val="24"/>
          <w:szCs w:val="24"/>
          <w:lang w:eastAsia="en-GB"/>
        </w:rPr>
      </w:pPr>
      <w:r w:rsidRPr="00FB04D6">
        <w:rPr>
          <w:rFonts w:eastAsia="Times New Roman" w:cs="Arial"/>
          <w:sz w:val="24"/>
          <w:szCs w:val="24"/>
          <w:lang w:eastAsia="en-GB"/>
        </w:rPr>
        <w:t xml:space="preserve">As this post forms part of the Children’s Workforce, references will be taken up before interview. </w:t>
      </w:r>
    </w:p>
    <w:p w:rsidR="00F26586" w:rsidRPr="00FB04D6" w:rsidRDefault="00F26586">
      <w:pPr>
        <w:widowControl w:val="0"/>
        <w:tabs>
          <w:tab w:val="left" w:pos="426"/>
        </w:tabs>
        <w:autoSpaceDE w:val="0"/>
        <w:autoSpaceDN w:val="0"/>
        <w:adjustRightInd w:val="0"/>
        <w:spacing w:after="0" w:line="240" w:lineRule="auto"/>
        <w:ind w:right="-46"/>
        <w:contextualSpacing/>
        <w:rPr>
          <w:rFonts w:eastAsia="Times New Roman" w:cs="Arial"/>
          <w:sz w:val="24"/>
          <w:szCs w:val="24"/>
          <w:lang w:eastAsia="en-GB"/>
        </w:rPr>
      </w:pPr>
    </w:p>
    <w:p w:rsidR="00F26586" w:rsidRPr="00FB04D6" w:rsidRDefault="00E84218">
      <w:pPr>
        <w:widowControl w:val="0"/>
        <w:tabs>
          <w:tab w:val="left" w:pos="426"/>
        </w:tabs>
        <w:autoSpaceDE w:val="0"/>
        <w:autoSpaceDN w:val="0"/>
        <w:adjustRightInd w:val="0"/>
        <w:spacing w:after="0" w:line="240" w:lineRule="auto"/>
        <w:ind w:right="-46"/>
        <w:contextualSpacing/>
        <w:rPr>
          <w:rFonts w:eastAsia="Times New Roman" w:cs="Arial"/>
          <w:sz w:val="24"/>
          <w:szCs w:val="24"/>
          <w:lang w:eastAsia="en-GB"/>
        </w:rPr>
      </w:pPr>
      <w:r w:rsidRPr="00FB04D6">
        <w:rPr>
          <w:rFonts w:eastAsia="Times New Roman" w:cs="Arial"/>
          <w:sz w:val="24"/>
          <w:szCs w:val="24"/>
          <w:lang w:eastAsia="en-GB"/>
        </w:rPr>
        <w:t xml:space="preserve">To help us get a quick response, please ensure that you provide us with referees who are contactable and available. If </w:t>
      </w:r>
      <w:proofErr w:type="gramStart"/>
      <w:r w:rsidRPr="00FB04D6">
        <w:rPr>
          <w:rFonts w:eastAsia="Times New Roman" w:cs="Arial"/>
          <w:sz w:val="24"/>
          <w:szCs w:val="24"/>
          <w:lang w:eastAsia="en-GB"/>
        </w:rPr>
        <w:t>possible</w:t>
      </w:r>
      <w:proofErr w:type="gramEnd"/>
      <w:r w:rsidRPr="00FB04D6">
        <w:rPr>
          <w:rFonts w:eastAsia="Times New Roman" w:cs="Arial"/>
          <w:sz w:val="24"/>
          <w:szCs w:val="24"/>
          <w:lang w:eastAsia="en-GB"/>
        </w:rPr>
        <w:t xml:space="preserve"> please provide e-mail addresses for your referees and advise them that they will be asked to provide a reference for you if you are shortlisted for the post.  When providing details please ensure that one relates, if applicable, to your present job, or most recent employer and where possible, you must provide one referee who can comment on your previous work with children. If you have recently left full-time education, please ensure you include a Head Teacher/ College/ University Principal (or their representative) as one of your references. </w:t>
      </w:r>
    </w:p>
    <w:p w:rsidR="00F26586" w:rsidRPr="00FB04D6" w:rsidRDefault="00F26586">
      <w:pPr>
        <w:autoSpaceDE w:val="0"/>
        <w:autoSpaceDN w:val="0"/>
        <w:adjustRightInd w:val="0"/>
        <w:spacing w:after="0" w:line="240" w:lineRule="auto"/>
        <w:rPr>
          <w:rFonts w:eastAsia="Times New Roman" w:cs="Arial"/>
          <w:sz w:val="24"/>
          <w:szCs w:val="24"/>
        </w:rPr>
      </w:pPr>
    </w:p>
    <w:p w:rsidR="00F26586" w:rsidRPr="00FB04D6" w:rsidRDefault="00E84218">
      <w:pPr>
        <w:widowControl w:val="0"/>
        <w:tabs>
          <w:tab w:val="left" w:pos="426"/>
        </w:tabs>
        <w:autoSpaceDE w:val="0"/>
        <w:autoSpaceDN w:val="0"/>
        <w:adjustRightInd w:val="0"/>
        <w:spacing w:after="0" w:line="240" w:lineRule="auto"/>
        <w:ind w:right="-46"/>
        <w:contextualSpacing/>
        <w:rPr>
          <w:rFonts w:eastAsia="Times New Roman" w:cs="Arial"/>
          <w:b/>
          <w:sz w:val="24"/>
          <w:szCs w:val="24"/>
          <w:lang w:eastAsia="en-GB"/>
        </w:rPr>
      </w:pPr>
      <w:r w:rsidRPr="00FB04D6">
        <w:rPr>
          <w:rFonts w:eastAsia="Times New Roman" w:cs="Arial"/>
          <w:sz w:val="24"/>
          <w:szCs w:val="24"/>
          <w:lang w:eastAsia="en-GB"/>
        </w:rPr>
        <w:t xml:space="preserve">Please state in what capacity the two referees are acting, e.g. current employer.  </w:t>
      </w:r>
      <w:r w:rsidRPr="00FB04D6">
        <w:rPr>
          <w:rFonts w:eastAsia="Times New Roman" w:cs="Arial"/>
          <w:b/>
          <w:sz w:val="24"/>
          <w:szCs w:val="24"/>
          <w:lang w:eastAsia="en-GB"/>
        </w:rPr>
        <w:t>Please note that references from relatives or friends are not acceptable.</w:t>
      </w:r>
    </w:p>
    <w:p w:rsidR="00F26586" w:rsidRPr="00FB04D6" w:rsidRDefault="00F26586">
      <w:pPr>
        <w:autoSpaceDE w:val="0"/>
        <w:autoSpaceDN w:val="0"/>
        <w:adjustRightInd w:val="0"/>
        <w:spacing w:after="0" w:line="240" w:lineRule="auto"/>
        <w:rPr>
          <w:rFonts w:eastAsia="Times New Roman" w:cs="Arial"/>
          <w:sz w:val="24"/>
          <w:szCs w:val="24"/>
        </w:rPr>
      </w:pPr>
    </w:p>
    <w:p w:rsidR="00F26586" w:rsidRPr="00FB04D6" w:rsidRDefault="00E84218">
      <w:pPr>
        <w:spacing w:after="0" w:line="240" w:lineRule="auto"/>
        <w:contextualSpacing/>
        <w:rPr>
          <w:rFonts w:eastAsia="Times New Roman" w:cs="Arial"/>
          <w:b/>
          <w:w w:val="97"/>
          <w:position w:val="-2"/>
          <w:sz w:val="24"/>
          <w:szCs w:val="24"/>
          <w:lang w:eastAsia="en-GB"/>
        </w:rPr>
      </w:pPr>
      <w:r w:rsidRPr="00FB04D6">
        <w:rPr>
          <w:rFonts w:eastAsia="Times New Roman" w:cs="Arial"/>
          <w:b/>
          <w:w w:val="97"/>
          <w:position w:val="-2"/>
          <w:sz w:val="24"/>
          <w:szCs w:val="24"/>
          <w:lang w:eastAsia="en-GB"/>
        </w:rPr>
        <w:t>Equal Opportunities</w:t>
      </w:r>
    </w:p>
    <w:p w:rsidR="00C66555" w:rsidRPr="00FB04D6" w:rsidRDefault="00C66555">
      <w:pPr>
        <w:spacing w:after="0" w:line="240" w:lineRule="auto"/>
        <w:contextualSpacing/>
        <w:rPr>
          <w:rFonts w:eastAsia="Times New Roman" w:cs="Arial"/>
          <w:b/>
          <w:w w:val="97"/>
          <w:position w:val="-2"/>
          <w:sz w:val="24"/>
          <w:szCs w:val="24"/>
          <w:lang w:eastAsia="en-GB"/>
        </w:rPr>
      </w:pPr>
    </w:p>
    <w:p w:rsidR="00F26586" w:rsidRPr="00FB04D6" w:rsidRDefault="00E84218">
      <w:pPr>
        <w:widowControl w:val="0"/>
        <w:autoSpaceDE w:val="0"/>
        <w:autoSpaceDN w:val="0"/>
        <w:adjustRightInd w:val="0"/>
        <w:spacing w:after="0" w:line="240" w:lineRule="auto"/>
        <w:rPr>
          <w:rFonts w:eastAsia="Times New Roman" w:cs="Arial"/>
          <w:spacing w:val="-2"/>
          <w:sz w:val="24"/>
          <w:szCs w:val="24"/>
        </w:rPr>
      </w:pPr>
      <w:proofErr w:type="gramStart"/>
      <w:r w:rsidRPr="00FB04D6">
        <w:rPr>
          <w:rFonts w:eastAsia="Times New Roman" w:cs="Arial"/>
          <w:spacing w:val="-1"/>
          <w:sz w:val="24"/>
          <w:szCs w:val="24"/>
        </w:rPr>
        <w:t>We  recognise</w:t>
      </w:r>
      <w:proofErr w:type="gramEnd"/>
      <w:r w:rsidRPr="00FB04D6">
        <w:rPr>
          <w:rFonts w:eastAsia="Times New Roman" w:cs="Arial"/>
          <w:spacing w:val="-1"/>
          <w:sz w:val="24"/>
          <w:szCs w:val="24"/>
        </w:rPr>
        <w:t xml:space="preserve">  the  importance  of  promoting  equality  of  opportunity  across  all  service </w:t>
      </w:r>
      <w:r w:rsidRPr="00FB04D6">
        <w:rPr>
          <w:rFonts w:eastAsia="Times New Roman" w:cs="Arial"/>
          <w:spacing w:val="-2"/>
          <w:sz w:val="24"/>
          <w:szCs w:val="24"/>
        </w:rPr>
        <w:t xml:space="preserve">provision  as  well  as  in  the  employment  of  our  staff.  </w:t>
      </w:r>
      <w:proofErr w:type="gramStart"/>
      <w:r w:rsidRPr="00FB04D6">
        <w:rPr>
          <w:rFonts w:eastAsia="Times New Roman" w:cs="Arial"/>
          <w:spacing w:val="-2"/>
          <w:sz w:val="24"/>
          <w:szCs w:val="24"/>
        </w:rPr>
        <w:t>We  aim</w:t>
      </w:r>
      <w:proofErr w:type="gramEnd"/>
      <w:r w:rsidRPr="00FB04D6">
        <w:rPr>
          <w:rFonts w:eastAsia="Times New Roman" w:cs="Arial"/>
          <w:spacing w:val="-2"/>
          <w:sz w:val="24"/>
          <w:szCs w:val="24"/>
        </w:rPr>
        <w:t xml:space="preserve">  to  promote  equality  of </w:t>
      </w:r>
      <w:r w:rsidRPr="00FB04D6">
        <w:rPr>
          <w:rFonts w:eastAsia="Times New Roman" w:cs="Arial"/>
          <w:spacing w:val="-1"/>
          <w:sz w:val="24"/>
          <w:szCs w:val="24"/>
        </w:rPr>
        <w:t xml:space="preserve">opportunity  for  all  with  the  right  mix  of  talent,  skills  and  potential  and  we  welcome </w:t>
      </w:r>
      <w:r w:rsidRPr="00FB04D6">
        <w:rPr>
          <w:rFonts w:eastAsia="Times New Roman" w:cs="Arial"/>
          <w:spacing w:val="-2"/>
          <w:sz w:val="24"/>
          <w:szCs w:val="24"/>
        </w:rPr>
        <w:t>applications from a diverse range of candidates.</w:t>
      </w:r>
    </w:p>
    <w:p w:rsidR="00F26586" w:rsidRPr="00FB04D6" w:rsidRDefault="00F26586">
      <w:pPr>
        <w:widowControl w:val="0"/>
        <w:autoSpaceDE w:val="0"/>
        <w:autoSpaceDN w:val="0"/>
        <w:adjustRightInd w:val="0"/>
        <w:spacing w:after="0" w:line="240" w:lineRule="auto"/>
        <w:rPr>
          <w:rFonts w:eastAsia="Times New Roman" w:cs="Arial"/>
          <w:spacing w:val="-2"/>
          <w:sz w:val="24"/>
          <w:szCs w:val="24"/>
        </w:rPr>
      </w:pPr>
    </w:p>
    <w:p w:rsidR="00F26586" w:rsidRPr="00FB04D6" w:rsidRDefault="00E84218" w:rsidP="00C66555">
      <w:pPr>
        <w:widowControl w:val="0"/>
        <w:tabs>
          <w:tab w:val="left" w:pos="4440"/>
        </w:tabs>
        <w:autoSpaceDE w:val="0"/>
        <w:autoSpaceDN w:val="0"/>
        <w:adjustRightInd w:val="0"/>
        <w:spacing w:after="0" w:line="240" w:lineRule="auto"/>
        <w:rPr>
          <w:rFonts w:eastAsia="Times New Roman" w:cs="Arial"/>
          <w:b/>
          <w:w w:val="97"/>
          <w:sz w:val="24"/>
          <w:szCs w:val="24"/>
        </w:rPr>
      </w:pPr>
      <w:r w:rsidRPr="00FB04D6">
        <w:rPr>
          <w:rFonts w:eastAsia="Times New Roman" w:cs="Arial"/>
          <w:b/>
          <w:w w:val="97"/>
          <w:sz w:val="24"/>
          <w:szCs w:val="24"/>
        </w:rPr>
        <w:t>Data Protection Act</w:t>
      </w:r>
    </w:p>
    <w:p w:rsidR="00C66555" w:rsidRPr="00FB04D6" w:rsidRDefault="00C66555" w:rsidP="00C66555">
      <w:pPr>
        <w:widowControl w:val="0"/>
        <w:tabs>
          <w:tab w:val="left" w:pos="4440"/>
        </w:tabs>
        <w:autoSpaceDE w:val="0"/>
        <w:autoSpaceDN w:val="0"/>
        <w:adjustRightInd w:val="0"/>
        <w:spacing w:after="0" w:line="240" w:lineRule="auto"/>
        <w:rPr>
          <w:rFonts w:eastAsia="Times New Roman" w:cs="Arial"/>
          <w:b/>
          <w:w w:val="98"/>
          <w:position w:val="-3"/>
          <w:sz w:val="24"/>
          <w:szCs w:val="24"/>
        </w:rPr>
      </w:pPr>
    </w:p>
    <w:p w:rsidR="00F26586" w:rsidRPr="00FB04D6" w:rsidRDefault="00E84218" w:rsidP="00C66555">
      <w:pPr>
        <w:widowControl w:val="0"/>
        <w:tabs>
          <w:tab w:val="left" w:pos="4440"/>
        </w:tabs>
        <w:autoSpaceDE w:val="0"/>
        <w:autoSpaceDN w:val="0"/>
        <w:adjustRightInd w:val="0"/>
        <w:spacing w:after="0" w:line="240" w:lineRule="auto"/>
        <w:rPr>
          <w:rFonts w:eastAsia="Times New Roman" w:cs="Arial"/>
          <w:b/>
          <w:w w:val="98"/>
          <w:position w:val="-3"/>
          <w:sz w:val="24"/>
          <w:szCs w:val="24"/>
        </w:rPr>
      </w:pPr>
      <w:r w:rsidRPr="00FB04D6">
        <w:rPr>
          <w:rFonts w:eastAsia="Times New Roman" w:cs="Arial"/>
          <w:sz w:val="24"/>
          <w:szCs w:val="24"/>
        </w:rPr>
        <w:lastRenderedPageBreak/>
        <w:t xml:space="preserve">The Data Protection Act </w:t>
      </w:r>
      <w:r w:rsidR="001D6DDC">
        <w:rPr>
          <w:rFonts w:eastAsia="Times New Roman" w:cs="Arial"/>
          <w:sz w:val="24"/>
          <w:szCs w:val="24"/>
        </w:rPr>
        <w:t>2018</w:t>
      </w:r>
      <w:r w:rsidRPr="00FB04D6">
        <w:rPr>
          <w:rFonts w:eastAsia="Times New Roman" w:cs="Arial"/>
          <w:sz w:val="24"/>
          <w:szCs w:val="24"/>
        </w:rPr>
        <w:t xml:space="preserve"> places responsibilities on us to process personal data that we hold in a fair and proper way. The Act regulates the use of personal data, including any data you supply on this application form.  The information you give us will be kept confidential and will only be used for the purpose </w:t>
      </w:r>
      <w:r w:rsidRPr="00FB04D6">
        <w:rPr>
          <w:rFonts w:eastAsia="Times New Roman" w:cs="Arial"/>
          <w:spacing w:val="-1"/>
          <w:sz w:val="24"/>
          <w:szCs w:val="24"/>
        </w:rPr>
        <w:t>of personnel management.</w:t>
      </w:r>
      <w:r w:rsidR="001D6DDC">
        <w:rPr>
          <w:rFonts w:eastAsia="Times New Roman" w:cs="Arial"/>
          <w:spacing w:val="-1"/>
          <w:sz w:val="24"/>
          <w:szCs w:val="24"/>
        </w:rPr>
        <w:t xml:space="preserve">  Please see our Privacy Notice for more information.</w:t>
      </w:r>
    </w:p>
    <w:p w:rsidR="00F26586" w:rsidRPr="00FB04D6" w:rsidRDefault="00F26586">
      <w:pPr>
        <w:widowControl w:val="0"/>
        <w:autoSpaceDE w:val="0"/>
        <w:autoSpaceDN w:val="0"/>
        <w:adjustRightInd w:val="0"/>
        <w:spacing w:after="0" w:line="240" w:lineRule="auto"/>
        <w:rPr>
          <w:rFonts w:eastAsia="Times New Roman" w:cs="Arial"/>
          <w:spacing w:val="-1"/>
          <w:sz w:val="24"/>
          <w:szCs w:val="24"/>
        </w:rPr>
      </w:pPr>
    </w:p>
    <w:p w:rsidR="00F26586" w:rsidRPr="00FB04D6" w:rsidRDefault="00E84218">
      <w:pPr>
        <w:widowControl w:val="0"/>
        <w:tabs>
          <w:tab w:val="left" w:pos="8260"/>
        </w:tabs>
        <w:autoSpaceDE w:val="0"/>
        <w:autoSpaceDN w:val="0"/>
        <w:adjustRightInd w:val="0"/>
        <w:spacing w:after="0" w:line="240" w:lineRule="auto"/>
        <w:rPr>
          <w:rFonts w:eastAsia="Times New Roman" w:cs="Arial"/>
          <w:w w:val="103"/>
          <w:sz w:val="24"/>
          <w:szCs w:val="24"/>
        </w:rPr>
      </w:pPr>
      <w:r w:rsidRPr="00FB04D6">
        <w:rPr>
          <w:rFonts w:eastAsia="Times New Roman" w:cs="Arial"/>
          <w:spacing w:val="-2"/>
          <w:sz w:val="24"/>
          <w:szCs w:val="24"/>
        </w:rPr>
        <w:t xml:space="preserve">As part of the recruitment process, we may contact other organisations (such as the Disclosure and Barring Service, Job Centre Plus, previous employer(s), education establishments, etc.) to check the factual </w:t>
      </w:r>
      <w:r w:rsidRPr="00FB04D6">
        <w:rPr>
          <w:rFonts w:eastAsia="Times New Roman" w:cs="Arial"/>
          <w:sz w:val="24"/>
          <w:szCs w:val="24"/>
        </w:rPr>
        <w:t xml:space="preserve">information you have given on the application form.  This information will be only </w:t>
      </w:r>
      <w:proofErr w:type="gramStart"/>
      <w:r w:rsidRPr="00FB04D6">
        <w:rPr>
          <w:rFonts w:eastAsia="Times New Roman" w:cs="Arial"/>
          <w:sz w:val="24"/>
          <w:szCs w:val="24"/>
        </w:rPr>
        <w:t>be</w:t>
      </w:r>
      <w:proofErr w:type="gramEnd"/>
      <w:r w:rsidRPr="00FB04D6">
        <w:rPr>
          <w:rFonts w:eastAsia="Times New Roman" w:cs="Arial"/>
          <w:sz w:val="24"/>
          <w:szCs w:val="24"/>
        </w:rPr>
        <w:t xml:space="preserve"> used in accordance with the Data Protection Act. </w:t>
      </w:r>
    </w:p>
    <w:p w:rsidR="00F26586" w:rsidRPr="00FB04D6" w:rsidRDefault="00F26586">
      <w:pPr>
        <w:widowControl w:val="0"/>
        <w:autoSpaceDE w:val="0"/>
        <w:autoSpaceDN w:val="0"/>
        <w:adjustRightInd w:val="0"/>
        <w:spacing w:after="0" w:line="240" w:lineRule="auto"/>
        <w:rPr>
          <w:rFonts w:eastAsia="Times New Roman" w:cs="Arial"/>
          <w:w w:val="103"/>
          <w:sz w:val="24"/>
          <w:szCs w:val="24"/>
        </w:rPr>
      </w:pPr>
    </w:p>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4"/>
          <w:sz w:val="24"/>
          <w:szCs w:val="24"/>
        </w:rPr>
        <w:t xml:space="preserve">If we offer you the </w:t>
      </w:r>
      <w:proofErr w:type="gramStart"/>
      <w:r w:rsidRPr="00FB04D6">
        <w:rPr>
          <w:rFonts w:eastAsia="Times New Roman" w:cs="Arial"/>
          <w:w w:val="104"/>
          <w:sz w:val="24"/>
          <w:szCs w:val="24"/>
        </w:rPr>
        <w:t>position</w:t>
      </w:r>
      <w:proofErr w:type="gramEnd"/>
      <w:r w:rsidRPr="00FB04D6">
        <w:rPr>
          <w:rFonts w:eastAsia="Times New Roman" w:cs="Arial"/>
          <w:w w:val="104"/>
          <w:sz w:val="24"/>
          <w:szCs w:val="24"/>
        </w:rPr>
        <w:t xml:space="preserve"> we will use some of the information you give us on the application form in your contract of employment.  </w:t>
      </w:r>
      <w:r w:rsidRPr="00FB04D6">
        <w:rPr>
          <w:rFonts w:eastAsia="Times New Roman" w:cs="Arial"/>
          <w:sz w:val="24"/>
          <w:szCs w:val="24"/>
        </w:rPr>
        <w:t xml:space="preserve">The information you give on the recruitment monitoring form will only be used to monitor </w:t>
      </w:r>
      <w:r w:rsidRPr="00FB04D6">
        <w:rPr>
          <w:rFonts w:eastAsia="Times New Roman" w:cs="Arial"/>
          <w:w w:val="102"/>
          <w:sz w:val="24"/>
          <w:szCs w:val="24"/>
        </w:rPr>
        <w:t xml:space="preserve">the application of our equal opportunities policy and the effectiveness of our recruitment and advertising strategies. </w:t>
      </w:r>
    </w:p>
    <w:p w:rsidR="00F26586" w:rsidRPr="00FB04D6" w:rsidRDefault="00F26586">
      <w:pPr>
        <w:widowControl w:val="0"/>
        <w:autoSpaceDE w:val="0"/>
        <w:autoSpaceDN w:val="0"/>
        <w:adjustRightInd w:val="0"/>
        <w:spacing w:after="0" w:line="240" w:lineRule="auto"/>
        <w:rPr>
          <w:rFonts w:eastAsia="Times New Roman" w:cs="Arial"/>
          <w:spacing w:val="-3"/>
          <w:sz w:val="24"/>
          <w:szCs w:val="24"/>
        </w:rPr>
      </w:pPr>
    </w:p>
    <w:p w:rsidR="00F26586" w:rsidRPr="00FB04D6" w:rsidRDefault="00E84218">
      <w:pPr>
        <w:widowControl w:val="0"/>
        <w:autoSpaceDE w:val="0"/>
        <w:autoSpaceDN w:val="0"/>
        <w:adjustRightInd w:val="0"/>
        <w:spacing w:after="0" w:line="240" w:lineRule="auto"/>
        <w:rPr>
          <w:rFonts w:eastAsia="Times New Roman" w:cs="Arial"/>
          <w:b/>
          <w:spacing w:val="-3"/>
          <w:sz w:val="24"/>
          <w:szCs w:val="24"/>
        </w:rPr>
      </w:pPr>
      <w:r w:rsidRPr="00FB04D6">
        <w:rPr>
          <w:rFonts w:eastAsia="Times New Roman" w:cs="Arial"/>
          <w:b/>
          <w:spacing w:val="-3"/>
          <w:sz w:val="24"/>
          <w:szCs w:val="24"/>
        </w:rPr>
        <w:t xml:space="preserve">Relationship to Members or Employees/Canvassing </w:t>
      </w:r>
    </w:p>
    <w:p w:rsidR="00C66555" w:rsidRPr="00FB04D6" w:rsidRDefault="00C66555">
      <w:pPr>
        <w:widowControl w:val="0"/>
        <w:autoSpaceDE w:val="0"/>
        <w:autoSpaceDN w:val="0"/>
        <w:adjustRightInd w:val="0"/>
        <w:spacing w:after="0" w:line="240" w:lineRule="auto"/>
        <w:rPr>
          <w:rFonts w:eastAsia="Times New Roman" w:cs="Arial"/>
          <w:b/>
          <w:spacing w:val="-3"/>
          <w:sz w:val="24"/>
          <w:szCs w:val="24"/>
        </w:rPr>
      </w:pPr>
    </w:p>
    <w:p w:rsidR="00F26586" w:rsidRPr="00FB04D6" w:rsidRDefault="00E84218">
      <w:pPr>
        <w:widowControl w:val="0"/>
        <w:autoSpaceDE w:val="0"/>
        <w:autoSpaceDN w:val="0"/>
        <w:adjustRightInd w:val="0"/>
        <w:spacing w:after="0" w:line="240" w:lineRule="auto"/>
        <w:rPr>
          <w:rFonts w:eastAsia="Times New Roman" w:cs="Arial"/>
          <w:spacing w:val="-3"/>
          <w:sz w:val="24"/>
          <w:szCs w:val="24"/>
        </w:rPr>
      </w:pPr>
      <w:r w:rsidRPr="00FB04D6">
        <w:rPr>
          <w:rFonts w:eastAsia="Times New Roman" w:cs="Arial"/>
          <w:spacing w:val="-2"/>
          <w:sz w:val="24"/>
          <w:szCs w:val="24"/>
        </w:rPr>
        <w:t xml:space="preserve">You must tell us in writing if, to your knowledge, you are related to a member of staff, Director or Member of the Trust or any schools within the Trust. </w:t>
      </w:r>
      <w:r w:rsidRPr="00FB04D6">
        <w:rPr>
          <w:rFonts w:eastAsia="Times New Roman" w:cs="Arial"/>
          <w:spacing w:val="-3"/>
          <w:sz w:val="24"/>
          <w:szCs w:val="24"/>
        </w:rPr>
        <w:t xml:space="preserve">There is an opportunity to do this on your application form. </w:t>
      </w:r>
    </w:p>
    <w:p w:rsidR="00F26586" w:rsidRPr="00FB04D6" w:rsidRDefault="00F26586">
      <w:pPr>
        <w:widowControl w:val="0"/>
        <w:autoSpaceDE w:val="0"/>
        <w:autoSpaceDN w:val="0"/>
        <w:adjustRightInd w:val="0"/>
        <w:spacing w:after="0" w:line="240" w:lineRule="auto"/>
        <w:rPr>
          <w:rFonts w:eastAsia="Times New Roman" w:cs="Arial"/>
          <w:spacing w:val="-3"/>
          <w:sz w:val="24"/>
          <w:szCs w:val="24"/>
        </w:rPr>
      </w:pPr>
    </w:p>
    <w:p w:rsidR="00F26586" w:rsidRPr="00FB04D6" w:rsidRDefault="00E84218">
      <w:pPr>
        <w:widowControl w:val="0"/>
        <w:autoSpaceDE w:val="0"/>
        <w:autoSpaceDN w:val="0"/>
        <w:adjustRightInd w:val="0"/>
        <w:spacing w:after="0" w:line="240" w:lineRule="auto"/>
        <w:rPr>
          <w:rFonts w:eastAsia="Times New Roman" w:cs="Arial"/>
          <w:w w:val="106"/>
          <w:sz w:val="24"/>
          <w:szCs w:val="24"/>
        </w:rPr>
      </w:pPr>
      <w:r w:rsidRPr="00FB04D6">
        <w:rPr>
          <w:rFonts w:eastAsia="Times New Roman" w:cs="Arial"/>
          <w:w w:val="106"/>
          <w:sz w:val="24"/>
          <w:szCs w:val="24"/>
        </w:rPr>
        <w:t>We will not appoint you if you canvass any of the above directly or indirectly – this means asking for help to get a job using their position in the School / Trust.</w:t>
      </w:r>
    </w:p>
    <w:p w:rsidR="00F26586" w:rsidRPr="00FB04D6" w:rsidRDefault="00F26586">
      <w:pPr>
        <w:widowControl w:val="0"/>
        <w:autoSpaceDE w:val="0"/>
        <w:autoSpaceDN w:val="0"/>
        <w:adjustRightInd w:val="0"/>
        <w:spacing w:after="0" w:line="240" w:lineRule="auto"/>
        <w:rPr>
          <w:rFonts w:eastAsia="Times New Roman" w:cs="Arial"/>
          <w:spacing w:val="-3"/>
          <w:sz w:val="24"/>
          <w:szCs w:val="24"/>
        </w:rPr>
      </w:pPr>
    </w:p>
    <w:p w:rsidR="00F26586" w:rsidRPr="00FB04D6" w:rsidRDefault="00E84218">
      <w:pPr>
        <w:widowControl w:val="0"/>
        <w:autoSpaceDE w:val="0"/>
        <w:autoSpaceDN w:val="0"/>
        <w:adjustRightInd w:val="0"/>
        <w:spacing w:after="0" w:line="240" w:lineRule="auto"/>
        <w:rPr>
          <w:rFonts w:eastAsia="Times New Roman" w:cs="Arial"/>
          <w:b/>
          <w:spacing w:val="-3"/>
          <w:sz w:val="24"/>
          <w:szCs w:val="24"/>
        </w:rPr>
      </w:pPr>
      <w:r w:rsidRPr="00FB04D6">
        <w:rPr>
          <w:rFonts w:eastAsia="Times New Roman" w:cs="Arial"/>
          <w:b/>
          <w:spacing w:val="-3"/>
          <w:sz w:val="24"/>
          <w:szCs w:val="24"/>
        </w:rPr>
        <w:t xml:space="preserve">Proof of Qualification </w:t>
      </w:r>
    </w:p>
    <w:p w:rsidR="00C66555" w:rsidRPr="00FB04D6" w:rsidRDefault="00C66555">
      <w:pPr>
        <w:widowControl w:val="0"/>
        <w:autoSpaceDE w:val="0"/>
        <w:autoSpaceDN w:val="0"/>
        <w:adjustRightInd w:val="0"/>
        <w:spacing w:after="0" w:line="240" w:lineRule="auto"/>
        <w:rPr>
          <w:rFonts w:eastAsia="Times New Roman" w:cs="Arial"/>
          <w:b/>
          <w:spacing w:val="-3"/>
          <w:sz w:val="24"/>
          <w:szCs w:val="24"/>
        </w:rPr>
      </w:pPr>
    </w:p>
    <w:p w:rsidR="00F26586" w:rsidRPr="00FB04D6" w:rsidRDefault="00E84218">
      <w:pPr>
        <w:widowControl w:val="0"/>
        <w:autoSpaceDE w:val="0"/>
        <w:autoSpaceDN w:val="0"/>
        <w:adjustRightInd w:val="0"/>
        <w:spacing w:after="0" w:line="240" w:lineRule="auto"/>
        <w:rPr>
          <w:rFonts w:eastAsia="Times New Roman" w:cs="Arial"/>
          <w:spacing w:val="-2"/>
          <w:sz w:val="24"/>
          <w:szCs w:val="24"/>
        </w:rPr>
      </w:pPr>
      <w:r w:rsidRPr="00FB04D6">
        <w:rPr>
          <w:rFonts w:eastAsia="Times New Roman" w:cs="Arial"/>
          <w:spacing w:val="-2"/>
          <w:sz w:val="24"/>
          <w:szCs w:val="24"/>
        </w:rPr>
        <w:t xml:space="preserve">You will have to provide proof of relevant qualifications during the selection process. </w:t>
      </w:r>
    </w:p>
    <w:p w:rsidR="00F26586" w:rsidRPr="00FB04D6" w:rsidRDefault="00F26586">
      <w:pPr>
        <w:widowControl w:val="0"/>
        <w:autoSpaceDE w:val="0"/>
        <w:autoSpaceDN w:val="0"/>
        <w:adjustRightInd w:val="0"/>
        <w:spacing w:after="0" w:line="240" w:lineRule="auto"/>
        <w:rPr>
          <w:rFonts w:eastAsia="Times New Roman" w:cs="Arial"/>
          <w:spacing w:val="-3"/>
          <w:sz w:val="24"/>
          <w:szCs w:val="24"/>
        </w:rPr>
      </w:pPr>
    </w:p>
    <w:p w:rsidR="00F26586" w:rsidRPr="00FB04D6" w:rsidRDefault="00E84218" w:rsidP="00C66555">
      <w:pPr>
        <w:widowControl w:val="0"/>
        <w:autoSpaceDE w:val="0"/>
        <w:autoSpaceDN w:val="0"/>
        <w:adjustRightInd w:val="0"/>
        <w:spacing w:after="0" w:line="240" w:lineRule="auto"/>
        <w:rPr>
          <w:rFonts w:eastAsia="Times New Roman" w:cs="Arial"/>
          <w:b/>
          <w:sz w:val="24"/>
          <w:szCs w:val="24"/>
        </w:rPr>
      </w:pPr>
      <w:r w:rsidRPr="00FB04D6">
        <w:rPr>
          <w:rFonts w:eastAsia="Times New Roman" w:cs="Arial"/>
          <w:b/>
          <w:sz w:val="24"/>
          <w:szCs w:val="24"/>
        </w:rPr>
        <w:t>Right to Work in the UK</w:t>
      </w:r>
    </w:p>
    <w:p w:rsidR="00C66555" w:rsidRPr="00FB04D6" w:rsidRDefault="00C66555" w:rsidP="00C66555">
      <w:pPr>
        <w:widowControl w:val="0"/>
        <w:autoSpaceDE w:val="0"/>
        <w:autoSpaceDN w:val="0"/>
        <w:adjustRightInd w:val="0"/>
        <w:spacing w:after="0" w:line="240" w:lineRule="auto"/>
        <w:rPr>
          <w:rFonts w:eastAsia="Times New Roman" w:cs="Arial"/>
          <w:b/>
          <w:sz w:val="24"/>
          <w:szCs w:val="24"/>
        </w:rPr>
      </w:pPr>
    </w:p>
    <w:p w:rsidR="00F26586" w:rsidRPr="00FB04D6" w:rsidRDefault="00E84218" w:rsidP="00C66555">
      <w:pPr>
        <w:widowControl w:val="0"/>
        <w:autoSpaceDE w:val="0"/>
        <w:autoSpaceDN w:val="0"/>
        <w:adjustRightInd w:val="0"/>
        <w:spacing w:after="0" w:line="240" w:lineRule="auto"/>
        <w:rPr>
          <w:rFonts w:eastAsia="Times New Roman" w:cs="Arial"/>
          <w:w w:val="104"/>
          <w:sz w:val="24"/>
          <w:szCs w:val="24"/>
        </w:rPr>
      </w:pPr>
      <w:r w:rsidRPr="00FB04D6">
        <w:rPr>
          <w:rFonts w:eastAsia="Times New Roman" w:cs="Arial"/>
          <w:sz w:val="24"/>
          <w:szCs w:val="24"/>
        </w:rPr>
        <w:t xml:space="preserve">We must take copies of evidence that you are able </w:t>
      </w:r>
      <w:r w:rsidRPr="00FB04D6">
        <w:rPr>
          <w:rFonts w:eastAsia="Times New Roman" w:cs="Arial"/>
          <w:w w:val="104"/>
          <w:sz w:val="24"/>
          <w:szCs w:val="24"/>
        </w:rPr>
        <w:t>to legally work within the UK; the following list details the acceptable documents/ combinations of documents which we must see and copy. Only the successful candidate’s right to work in the UK evidence copies will be retained on file. All unsuccessful candidate copies will be confidentially destroyed following the recruitment process, in accordance with the Data Protection Act.</w:t>
      </w:r>
    </w:p>
    <w:p w:rsidR="00F26586" w:rsidRPr="00FB04D6" w:rsidRDefault="00F26586">
      <w:pPr>
        <w:widowControl w:val="0"/>
        <w:autoSpaceDE w:val="0"/>
        <w:autoSpaceDN w:val="0"/>
        <w:adjustRightInd w:val="0"/>
        <w:spacing w:after="0" w:line="240" w:lineRule="auto"/>
        <w:rPr>
          <w:rFonts w:eastAsia="Times New Roman" w:cs="Arial"/>
          <w:w w:val="104"/>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81"/>
      </w:tblGrid>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t>1</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A </w:t>
            </w:r>
            <w:r w:rsidRPr="00FB04D6">
              <w:rPr>
                <w:rFonts w:eastAsia="Times New Roman" w:cs="Arial"/>
                <w:b/>
                <w:w w:val="102"/>
                <w:sz w:val="24"/>
                <w:szCs w:val="24"/>
              </w:rPr>
              <w:t>passport</w:t>
            </w:r>
            <w:r w:rsidRPr="00FB04D6">
              <w:rPr>
                <w:rFonts w:eastAsia="Times New Roman" w:cs="Arial"/>
                <w:w w:val="102"/>
                <w:sz w:val="24"/>
                <w:szCs w:val="24"/>
              </w:rPr>
              <w:t xml:space="preserve"> showing the holder, or a person named in the passport as the child of the holder, is a </w:t>
            </w:r>
            <w:r w:rsidRPr="00FB04D6">
              <w:rPr>
                <w:rFonts w:eastAsia="Times New Roman" w:cs="Arial"/>
                <w:b/>
                <w:w w:val="102"/>
                <w:sz w:val="24"/>
                <w:szCs w:val="24"/>
              </w:rPr>
              <w:t xml:space="preserve">British citizen or a citizen of the UK and Colonies having the right of abode in the UK. </w:t>
            </w:r>
          </w:p>
        </w:tc>
      </w:tr>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t>2</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A </w:t>
            </w:r>
            <w:r w:rsidRPr="00FB04D6">
              <w:rPr>
                <w:rFonts w:eastAsia="Times New Roman" w:cs="Arial"/>
                <w:b/>
                <w:w w:val="102"/>
                <w:sz w:val="24"/>
                <w:szCs w:val="24"/>
              </w:rPr>
              <w:t>passport</w:t>
            </w:r>
            <w:r w:rsidRPr="00FB04D6">
              <w:rPr>
                <w:rFonts w:eastAsia="Times New Roman" w:cs="Arial"/>
                <w:w w:val="102"/>
                <w:sz w:val="24"/>
                <w:szCs w:val="24"/>
              </w:rPr>
              <w:t xml:space="preserve"> or </w:t>
            </w:r>
            <w:r w:rsidRPr="00FB04D6">
              <w:rPr>
                <w:rFonts w:eastAsia="Times New Roman" w:cs="Arial"/>
                <w:b/>
                <w:w w:val="102"/>
                <w:sz w:val="24"/>
                <w:szCs w:val="24"/>
              </w:rPr>
              <w:t>national identity card</w:t>
            </w:r>
            <w:r w:rsidRPr="00FB04D6">
              <w:rPr>
                <w:rFonts w:eastAsia="Times New Roman" w:cs="Arial"/>
                <w:w w:val="102"/>
                <w:sz w:val="24"/>
                <w:szCs w:val="24"/>
              </w:rPr>
              <w:t xml:space="preserve"> showing the holder, or a person named in the passport as the child of the holder, </w:t>
            </w:r>
            <w:r w:rsidRPr="00FB04D6">
              <w:rPr>
                <w:rFonts w:eastAsia="Times New Roman" w:cs="Arial"/>
                <w:b/>
                <w:w w:val="102"/>
                <w:sz w:val="24"/>
                <w:szCs w:val="24"/>
              </w:rPr>
              <w:t>is a national of a European Economic Area country or Switzerland.</w:t>
            </w:r>
          </w:p>
        </w:tc>
      </w:tr>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t>3</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A </w:t>
            </w:r>
            <w:r w:rsidRPr="00FB04D6">
              <w:rPr>
                <w:rFonts w:eastAsia="Times New Roman" w:cs="Arial"/>
                <w:b/>
                <w:w w:val="102"/>
                <w:sz w:val="24"/>
                <w:szCs w:val="24"/>
              </w:rPr>
              <w:t>Registration Certificate</w:t>
            </w:r>
            <w:r w:rsidRPr="00FB04D6">
              <w:rPr>
                <w:rFonts w:eastAsia="Times New Roman" w:cs="Arial"/>
                <w:w w:val="102"/>
                <w:sz w:val="24"/>
                <w:szCs w:val="24"/>
              </w:rPr>
              <w:t xml:space="preserve"> or </w:t>
            </w:r>
            <w:r w:rsidRPr="00FB04D6">
              <w:rPr>
                <w:rFonts w:eastAsia="Times New Roman" w:cs="Arial"/>
                <w:b/>
                <w:w w:val="102"/>
                <w:sz w:val="24"/>
                <w:szCs w:val="24"/>
              </w:rPr>
              <w:t>Document Certifying Permanent Residence</w:t>
            </w:r>
            <w:r w:rsidRPr="00FB04D6">
              <w:rPr>
                <w:rFonts w:eastAsia="Times New Roman" w:cs="Arial"/>
                <w:w w:val="102"/>
                <w:sz w:val="24"/>
                <w:szCs w:val="24"/>
              </w:rPr>
              <w:t xml:space="preserve"> issued by the Home Office to a </w:t>
            </w:r>
            <w:r w:rsidRPr="00FB04D6">
              <w:rPr>
                <w:rFonts w:eastAsia="Times New Roman" w:cs="Arial"/>
                <w:b/>
                <w:w w:val="102"/>
                <w:sz w:val="24"/>
                <w:szCs w:val="24"/>
              </w:rPr>
              <w:t>national of a European Economic Area country or Switzerland.</w:t>
            </w:r>
          </w:p>
        </w:tc>
      </w:tr>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t>4</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A </w:t>
            </w:r>
            <w:r w:rsidRPr="00FB04D6">
              <w:rPr>
                <w:rFonts w:eastAsia="Times New Roman" w:cs="Arial"/>
                <w:b/>
                <w:w w:val="102"/>
                <w:sz w:val="24"/>
                <w:szCs w:val="24"/>
              </w:rPr>
              <w:t>Permanent Residence Card</w:t>
            </w:r>
            <w:r w:rsidRPr="00FB04D6">
              <w:rPr>
                <w:rFonts w:eastAsia="Times New Roman" w:cs="Arial"/>
                <w:w w:val="102"/>
                <w:sz w:val="24"/>
                <w:szCs w:val="24"/>
              </w:rPr>
              <w:t xml:space="preserve"> issued by the Home Office, to the </w:t>
            </w:r>
            <w:r w:rsidRPr="00FB04D6">
              <w:rPr>
                <w:rFonts w:eastAsia="Times New Roman" w:cs="Arial"/>
                <w:b/>
                <w:w w:val="102"/>
                <w:sz w:val="24"/>
                <w:szCs w:val="24"/>
              </w:rPr>
              <w:t>family member of a national of a European Economic Area country or Switzerland.</w:t>
            </w:r>
          </w:p>
        </w:tc>
      </w:tr>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t>5</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A </w:t>
            </w:r>
            <w:r w:rsidRPr="00FB04D6">
              <w:rPr>
                <w:rFonts w:eastAsia="Times New Roman" w:cs="Arial"/>
                <w:b/>
                <w:w w:val="102"/>
                <w:sz w:val="24"/>
                <w:szCs w:val="24"/>
              </w:rPr>
              <w:t>current Biometric Immigration Document</w:t>
            </w:r>
            <w:r w:rsidRPr="00FB04D6">
              <w:rPr>
                <w:rFonts w:eastAsia="Times New Roman" w:cs="Arial"/>
                <w:w w:val="102"/>
                <w:sz w:val="24"/>
                <w:szCs w:val="24"/>
              </w:rPr>
              <w:t xml:space="preserve"> </w:t>
            </w:r>
            <w:r w:rsidRPr="00FB04D6">
              <w:rPr>
                <w:rFonts w:eastAsia="Times New Roman" w:cs="Arial"/>
                <w:b/>
                <w:w w:val="102"/>
                <w:sz w:val="24"/>
                <w:szCs w:val="24"/>
              </w:rPr>
              <w:t>(Biometric Residence Permit)</w:t>
            </w:r>
            <w:r w:rsidRPr="00FB04D6">
              <w:rPr>
                <w:rFonts w:eastAsia="Times New Roman" w:cs="Arial"/>
                <w:w w:val="102"/>
                <w:sz w:val="24"/>
                <w:szCs w:val="24"/>
              </w:rPr>
              <w:t xml:space="preserve"> issued by the Home Office to the holder indicating that the person named is allowed to stay indefinitely in the UK, or has no time limit on their stay in the UK.</w:t>
            </w:r>
          </w:p>
        </w:tc>
      </w:tr>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t>6</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A </w:t>
            </w:r>
            <w:r w:rsidRPr="00FB04D6">
              <w:rPr>
                <w:rFonts w:eastAsia="Times New Roman" w:cs="Arial"/>
                <w:b/>
                <w:w w:val="102"/>
                <w:sz w:val="24"/>
                <w:szCs w:val="24"/>
              </w:rPr>
              <w:t>current passport endorsed to show that the holder is exempt from immigration control, is allowed to stay indefinitely in the UK, has the right of abode in the UK, or has no time limit on their stay in the UK.</w:t>
            </w:r>
          </w:p>
        </w:tc>
      </w:tr>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t>7</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A </w:t>
            </w:r>
            <w:r w:rsidRPr="00FB04D6">
              <w:rPr>
                <w:rFonts w:eastAsia="Times New Roman" w:cs="Arial"/>
                <w:b/>
                <w:w w:val="102"/>
                <w:sz w:val="24"/>
                <w:szCs w:val="24"/>
              </w:rPr>
              <w:t>current Immigration Status Document</w:t>
            </w:r>
            <w:r w:rsidRPr="00FB04D6">
              <w:rPr>
                <w:rFonts w:eastAsia="Times New Roman" w:cs="Arial"/>
                <w:w w:val="102"/>
                <w:sz w:val="24"/>
                <w:szCs w:val="24"/>
              </w:rPr>
              <w:t xml:space="preserve"> issued by the Home Office to the holder with an </w:t>
            </w:r>
            <w:r w:rsidRPr="00FB04D6">
              <w:rPr>
                <w:rFonts w:eastAsia="Times New Roman" w:cs="Arial"/>
                <w:w w:val="102"/>
                <w:sz w:val="24"/>
                <w:szCs w:val="24"/>
              </w:rPr>
              <w:lastRenderedPageBreak/>
              <w:t xml:space="preserve">endorsement indicating that the named person is allowed to stay indefinitely in the UK or has no time limit on their stay in the UK, </w:t>
            </w:r>
            <w:r w:rsidRPr="00FB04D6">
              <w:rPr>
                <w:rFonts w:eastAsia="Times New Roman" w:cs="Arial"/>
                <w:b/>
                <w:i/>
                <w:w w:val="102"/>
                <w:sz w:val="24"/>
                <w:szCs w:val="24"/>
              </w:rPr>
              <w:t>together with</w:t>
            </w:r>
            <w:r w:rsidRPr="00FB04D6">
              <w:rPr>
                <w:rFonts w:eastAsia="Times New Roman" w:cs="Arial"/>
                <w:w w:val="102"/>
                <w:sz w:val="24"/>
                <w:szCs w:val="24"/>
              </w:rPr>
              <w:t xml:space="preserve"> an </w:t>
            </w:r>
            <w:r w:rsidRPr="00FB04D6">
              <w:rPr>
                <w:rFonts w:eastAsia="Times New Roman" w:cs="Arial"/>
                <w:b/>
                <w:w w:val="102"/>
                <w:sz w:val="24"/>
                <w:szCs w:val="24"/>
              </w:rPr>
              <w:t xml:space="preserve">official document </w:t>
            </w:r>
            <w:r w:rsidRPr="00FB04D6">
              <w:rPr>
                <w:rFonts w:eastAsia="Times New Roman" w:cs="Arial"/>
                <w:w w:val="102"/>
                <w:sz w:val="24"/>
                <w:szCs w:val="24"/>
              </w:rPr>
              <w:t>giving the</w:t>
            </w:r>
            <w:r w:rsidRPr="00FB04D6">
              <w:rPr>
                <w:rFonts w:eastAsia="Times New Roman" w:cs="Arial"/>
                <w:b/>
                <w:w w:val="102"/>
                <w:sz w:val="24"/>
                <w:szCs w:val="24"/>
              </w:rPr>
              <w:t xml:space="preserve"> </w:t>
            </w:r>
            <w:r w:rsidRPr="00FB04D6">
              <w:rPr>
                <w:rFonts w:eastAsia="Times New Roman" w:cs="Arial"/>
                <w:w w:val="102"/>
                <w:sz w:val="24"/>
                <w:szCs w:val="24"/>
              </w:rPr>
              <w:t>person’s</w:t>
            </w:r>
            <w:r w:rsidRPr="00FB04D6">
              <w:rPr>
                <w:rFonts w:eastAsia="Times New Roman" w:cs="Arial"/>
                <w:b/>
                <w:w w:val="102"/>
                <w:sz w:val="24"/>
                <w:szCs w:val="24"/>
              </w:rPr>
              <w:t xml:space="preserve"> permanent National Insurance number </w:t>
            </w:r>
            <w:r w:rsidRPr="00FB04D6">
              <w:rPr>
                <w:rFonts w:eastAsia="Times New Roman" w:cs="Arial"/>
                <w:w w:val="102"/>
                <w:sz w:val="24"/>
                <w:szCs w:val="24"/>
              </w:rPr>
              <w:t>and their</w:t>
            </w:r>
            <w:r w:rsidRPr="00FB04D6">
              <w:rPr>
                <w:rFonts w:eastAsia="Times New Roman" w:cs="Arial"/>
                <w:b/>
                <w:w w:val="102"/>
                <w:sz w:val="24"/>
                <w:szCs w:val="24"/>
              </w:rPr>
              <w:t xml:space="preserve"> name, issued by a Government agency or a previous employer.</w:t>
            </w:r>
          </w:p>
        </w:tc>
      </w:tr>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lastRenderedPageBreak/>
              <w:t>8</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A </w:t>
            </w:r>
            <w:r w:rsidRPr="00FB04D6">
              <w:rPr>
                <w:rFonts w:eastAsia="Times New Roman" w:cs="Arial"/>
                <w:b/>
                <w:w w:val="102"/>
                <w:sz w:val="24"/>
                <w:szCs w:val="24"/>
              </w:rPr>
              <w:t>full birth or adoption certificate issued in the UK</w:t>
            </w:r>
            <w:r w:rsidRPr="00FB04D6">
              <w:rPr>
                <w:rFonts w:eastAsia="Times New Roman" w:cs="Arial"/>
                <w:w w:val="102"/>
                <w:sz w:val="24"/>
                <w:szCs w:val="24"/>
              </w:rPr>
              <w:t xml:space="preserve"> which includes the name(s) of at least one of the holder’s parents or adoptive parents,</w:t>
            </w:r>
            <w:r w:rsidRPr="00FB04D6">
              <w:rPr>
                <w:rFonts w:eastAsia="Times New Roman" w:cs="Arial"/>
                <w:b/>
                <w:w w:val="102"/>
                <w:sz w:val="24"/>
                <w:szCs w:val="24"/>
              </w:rPr>
              <w:t xml:space="preserve"> </w:t>
            </w:r>
            <w:r w:rsidRPr="00FB04D6">
              <w:rPr>
                <w:rFonts w:eastAsia="Times New Roman" w:cs="Arial"/>
                <w:b/>
                <w:i/>
                <w:w w:val="102"/>
                <w:sz w:val="24"/>
                <w:szCs w:val="24"/>
              </w:rPr>
              <w:t>together</w:t>
            </w:r>
            <w:r w:rsidRPr="00FB04D6">
              <w:rPr>
                <w:rFonts w:eastAsia="Times New Roman" w:cs="Arial"/>
                <w:i/>
                <w:w w:val="102"/>
                <w:sz w:val="24"/>
                <w:szCs w:val="24"/>
              </w:rPr>
              <w:t xml:space="preserve"> </w:t>
            </w:r>
            <w:r w:rsidRPr="00FB04D6">
              <w:rPr>
                <w:rFonts w:eastAsia="Times New Roman" w:cs="Arial"/>
                <w:b/>
                <w:i/>
                <w:w w:val="102"/>
                <w:sz w:val="24"/>
                <w:szCs w:val="24"/>
              </w:rPr>
              <w:t>with</w:t>
            </w:r>
            <w:r w:rsidRPr="00FB04D6">
              <w:rPr>
                <w:rFonts w:eastAsia="Times New Roman" w:cs="Arial"/>
                <w:w w:val="102"/>
                <w:sz w:val="24"/>
                <w:szCs w:val="24"/>
              </w:rPr>
              <w:t xml:space="preserve"> an </w:t>
            </w:r>
            <w:r w:rsidRPr="00FB04D6">
              <w:rPr>
                <w:rFonts w:eastAsia="Times New Roman" w:cs="Arial"/>
                <w:b/>
                <w:w w:val="102"/>
                <w:sz w:val="24"/>
                <w:szCs w:val="24"/>
              </w:rPr>
              <w:t xml:space="preserve">official document </w:t>
            </w:r>
            <w:r w:rsidRPr="00FB04D6">
              <w:rPr>
                <w:rFonts w:eastAsia="Times New Roman" w:cs="Arial"/>
                <w:w w:val="102"/>
                <w:sz w:val="24"/>
                <w:szCs w:val="24"/>
              </w:rPr>
              <w:t>giving the person’s</w:t>
            </w:r>
            <w:r w:rsidRPr="00FB04D6">
              <w:rPr>
                <w:rFonts w:eastAsia="Times New Roman" w:cs="Arial"/>
                <w:b/>
                <w:w w:val="102"/>
                <w:sz w:val="24"/>
                <w:szCs w:val="24"/>
              </w:rPr>
              <w:t xml:space="preserve"> permanent National Insurance number </w:t>
            </w:r>
            <w:r w:rsidRPr="00FB04D6">
              <w:rPr>
                <w:rFonts w:eastAsia="Times New Roman" w:cs="Arial"/>
                <w:w w:val="102"/>
                <w:sz w:val="24"/>
                <w:szCs w:val="24"/>
              </w:rPr>
              <w:t>and their</w:t>
            </w:r>
            <w:r w:rsidRPr="00FB04D6">
              <w:rPr>
                <w:rFonts w:eastAsia="Times New Roman" w:cs="Arial"/>
                <w:b/>
                <w:w w:val="102"/>
                <w:sz w:val="24"/>
                <w:szCs w:val="24"/>
              </w:rPr>
              <w:t xml:space="preserve"> name, issued by a Government agency or a previous employer.</w:t>
            </w:r>
          </w:p>
        </w:tc>
      </w:tr>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t>9</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A </w:t>
            </w:r>
            <w:r w:rsidRPr="00FB04D6">
              <w:rPr>
                <w:rFonts w:eastAsia="Times New Roman" w:cs="Arial"/>
                <w:b/>
                <w:w w:val="102"/>
                <w:sz w:val="24"/>
                <w:szCs w:val="24"/>
              </w:rPr>
              <w:t>birth or adoption certificate issued in the Channel Islands, the Isle of Man or Ireland</w:t>
            </w:r>
            <w:r w:rsidRPr="00FB04D6">
              <w:rPr>
                <w:rFonts w:eastAsia="Times New Roman" w:cs="Arial"/>
                <w:w w:val="102"/>
                <w:sz w:val="24"/>
                <w:szCs w:val="24"/>
              </w:rPr>
              <w:t xml:space="preserve">, </w:t>
            </w:r>
            <w:r w:rsidRPr="00FB04D6">
              <w:rPr>
                <w:rFonts w:eastAsia="Times New Roman" w:cs="Arial"/>
                <w:b/>
                <w:i/>
                <w:w w:val="102"/>
                <w:sz w:val="24"/>
                <w:szCs w:val="24"/>
              </w:rPr>
              <w:t>together with</w:t>
            </w:r>
            <w:r w:rsidRPr="00FB04D6">
              <w:rPr>
                <w:rFonts w:eastAsia="Times New Roman" w:cs="Arial"/>
                <w:w w:val="102"/>
                <w:sz w:val="24"/>
                <w:szCs w:val="24"/>
              </w:rPr>
              <w:t xml:space="preserve"> an </w:t>
            </w:r>
            <w:r w:rsidRPr="00FB04D6">
              <w:rPr>
                <w:rFonts w:eastAsia="Times New Roman" w:cs="Arial"/>
                <w:b/>
                <w:w w:val="102"/>
                <w:sz w:val="24"/>
                <w:szCs w:val="24"/>
              </w:rPr>
              <w:t xml:space="preserve">official document </w:t>
            </w:r>
            <w:r w:rsidRPr="00FB04D6">
              <w:rPr>
                <w:rFonts w:eastAsia="Times New Roman" w:cs="Arial"/>
                <w:w w:val="102"/>
                <w:sz w:val="24"/>
                <w:szCs w:val="24"/>
              </w:rPr>
              <w:t>giving the person’s</w:t>
            </w:r>
            <w:r w:rsidRPr="00FB04D6">
              <w:rPr>
                <w:rFonts w:eastAsia="Times New Roman" w:cs="Arial"/>
                <w:b/>
                <w:w w:val="102"/>
                <w:sz w:val="24"/>
                <w:szCs w:val="24"/>
              </w:rPr>
              <w:t xml:space="preserve"> permanent National Insurance </w:t>
            </w:r>
            <w:r w:rsidRPr="00FB04D6">
              <w:rPr>
                <w:rFonts w:eastAsia="Times New Roman" w:cs="Arial"/>
                <w:w w:val="102"/>
                <w:sz w:val="24"/>
                <w:szCs w:val="24"/>
              </w:rPr>
              <w:t>number and their</w:t>
            </w:r>
            <w:r w:rsidRPr="00FB04D6">
              <w:rPr>
                <w:rFonts w:eastAsia="Times New Roman" w:cs="Arial"/>
                <w:b/>
                <w:w w:val="102"/>
                <w:sz w:val="24"/>
                <w:szCs w:val="24"/>
              </w:rPr>
              <w:t xml:space="preserve"> name, issued by a Government agency or a previous employer.</w:t>
            </w:r>
          </w:p>
        </w:tc>
      </w:tr>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t>10</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A </w:t>
            </w:r>
            <w:r w:rsidRPr="00FB04D6">
              <w:rPr>
                <w:rFonts w:eastAsia="Times New Roman" w:cs="Arial"/>
                <w:b/>
                <w:w w:val="102"/>
                <w:sz w:val="24"/>
                <w:szCs w:val="24"/>
              </w:rPr>
              <w:t>certificate of registration</w:t>
            </w:r>
            <w:r w:rsidRPr="00FB04D6">
              <w:rPr>
                <w:rFonts w:eastAsia="Times New Roman" w:cs="Arial"/>
                <w:w w:val="102"/>
                <w:sz w:val="24"/>
                <w:szCs w:val="24"/>
              </w:rPr>
              <w:t xml:space="preserve"> or </w:t>
            </w:r>
            <w:r w:rsidRPr="00FB04D6">
              <w:rPr>
                <w:rFonts w:eastAsia="Times New Roman" w:cs="Arial"/>
                <w:b/>
                <w:w w:val="102"/>
                <w:sz w:val="24"/>
                <w:szCs w:val="24"/>
              </w:rPr>
              <w:t>naturalisation as a British citizen</w:t>
            </w:r>
            <w:r w:rsidRPr="00FB04D6">
              <w:rPr>
                <w:rFonts w:eastAsia="Times New Roman" w:cs="Arial"/>
                <w:w w:val="102"/>
                <w:sz w:val="24"/>
                <w:szCs w:val="24"/>
              </w:rPr>
              <w:t xml:space="preserve">, </w:t>
            </w:r>
            <w:r w:rsidRPr="00FB04D6">
              <w:rPr>
                <w:rFonts w:eastAsia="Times New Roman" w:cs="Arial"/>
                <w:b/>
                <w:i/>
                <w:w w:val="102"/>
                <w:sz w:val="24"/>
                <w:szCs w:val="24"/>
              </w:rPr>
              <w:t>together with</w:t>
            </w:r>
            <w:r w:rsidRPr="00FB04D6">
              <w:rPr>
                <w:rFonts w:eastAsia="Times New Roman" w:cs="Arial"/>
                <w:w w:val="102"/>
                <w:sz w:val="24"/>
                <w:szCs w:val="24"/>
              </w:rPr>
              <w:t xml:space="preserve"> an </w:t>
            </w:r>
            <w:r w:rsidRPr="00FB04D6">
              <w:rPr>
                <w:rFonts w:eastAsia="Times New Roman" w:cs="Arial"/>
                <w:b/>
                <w:w w:val="102"/>
                <w:sz w:val="24"/>
                <w:szCs w:val="24"/>
              </w:rPr>
              <w:t xml:space="preserve">official document </w:t>
            </w:r>
            <w:r w:rsidRPr="00FB04D6">
              <w:rPr>
                <w:rFonts w:eastAsia="Times New Roman" w:cs="Arial"/>
                <w:w w:val="102"/>
                <w:sz w:val="24"/>
                <w:szCs w:val="24"/>
              </w:rPr>
              <w:t>giving the person’s</w:t>
            </w:r>
            <w:r w:rsidRPr="00FB04D6">
              <w:rPr>
                <w:rFonts w:eastAsia="Times New Roman" w:cs="Arial"/>
                <w:b/>
                <w:w w:val="102"/>
                <w:sz w:val="24"/>
                <w:szCs w:val="24"/>
              </w:rPr>
              <w:t xml:space="preserve"> permanent National Insurance number </w:t>
            </w:r>
            <w:r w:rsidRPr="00FB04D6">
              <w:rPr>
                <w:rFonts w:eastAsia="Times New Roman" w:cs="Arial"/>
                <w:w w:val="102"/>
                <w:sz w:val="24"/>
                <w:szCs w:val="24"/>
              </w:rPr>
              <w:t>and their</w:t>
            </w:r>
            <w:r w:rsidRPr="00FB04D6">
              <w:rPr>
                <w:rFonts w:eastAsia="Times New Roman" w:cs="Arial"/>
                <w:b/>
                <w:w w:val="102"/>
                <w:sz w:val="24"/>
                <w:szCs w:val="24"/>
              </w:rPr>
              <w:t xml:space="preserve"> name, issued by a Government agency or a previous employer.</w:t>
            </w:r>
          </w:p>
        </w:tc>
      </w:tr>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t>11</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A </w:t>
            </w:r>
            <w:r w:rsidRPr="00FB04D6">
              <w:rPr>
                <w:rFonts w:eastAsia="Times New Roman" w:cs="Arial"/>
                <w:b/>
                <w:w w:val="102"/>
                <w:sz w:val="24"/>
                <w:szCs w:val="24"/>
              </w:rPr>
              <w:t>current passport endorsed to show that the holder is allowed to stay in the UK and is currently allowed to do the type of work in question.</w:t>
            </w:r>
          </w:p>
        </w:tc>
      </w:tr>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t>12</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A </w:t>
            </w:r>
            <w:r w:rsidRPr="00FB04D6">
              <w:rPr>
                <w:rFonts w:eastAsia="Times New Roman" w:cs="Arial"/>
                <w:b/>
                <w:w w:val="102"/>
                <w:sz w:val="24"/>
                <w:szCs w:val="24"/>
              </w:rPr>
              <w:t>current Biometric Immigration Document (Biometric Residence Permit)</w:t>
            </w:r>
            <w:r w:rsidRPr="00FB04D6">
              <w:rPr>
                <w:rFonts w:eastAsia="Times New Roman" w:cs="Arial"/>
                <w:w w:val="102"/>
                <w:sz w:val="24"/>
                <w:szCs w:val="24"/>
              </w:rPr>
              <w:t xml:space="preserve"> issued by the Home Office to the holder which indicates that the </w:t>
            </w:r>
            <w:r w:rsidRPr="00FB04D6">
              <w:rPr>
                <w:rFonts w:eastAsia="Times New Roman" w:cs="Arial"/>
                <w:b/>
                <w:w w:val="102"/>
                <w:sz w:val="24"/>
                <w:szCs w:val="24"/>
              </w:rPr>
              <w:t>named person can currently stay in the UK and is allowed to do the work in question.</w:t>
            </w:r>
          </w:p>
        </w:tc>
      </w:tr>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t>13</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A </w:t>
            </w:r>
            <w:r w:rsidRPr="00FB04D6">
              <w:rPr>
                <w:rFonts w:eastAsia="Times New Roman" w:cs="Arial"/>
                <w:b/>
                <w:w w:val="102"/>
                <w:sz w:val="24"/>
                <w:szCs w:val="24"/>
              </w:rPr>
              <w:t>current Residence Card (including an Accession Residence Card or a Derivative Residence Card)</w:t>
            </w:r>
            <w:r w:rsidRPr="00FB04D6">
              <w:rPr>
                <w:rFonts w:eastAsia="Times New Roman" w:cs="Arial"/>
                <w:w w:val="102"/>
                <w:sz w:val="24"/>
                <w:szCs w:val="24"/>
              </w:rPr>
              <w:t xml:space="preserve"> issued by the Home Office to a non-European Economic Area national who is a family member of a national of a European Economic Area country or Switzerland or who has a derivative right of residence.</w:t>
            </w:r>
          </w:p>
        </w:tc>
      </w:tr>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t>14</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A </w:t>
            </w:r>
            <w:r w:rsidRPr="00FB04D6">
              <w:rPr>
                <w:rFonts w:eastAsia="Times New Roman" w:cs="Arial"/>
                <w:b/>
                <w:w w:val="102"/>
                <w:sz w:val="24"/>
                <w:szCs w:val="24"/>
              </w:rPr>
              <w:t>current Immigration Status Document containing a photograph</w:t>
            </w:r>
            <w:r w:rsidRPr="00FB04D6">
              <w:rPr>
                <w:rFonts w:eastAsia="Times New Roman" w:cs="Arial"/>
                <w:w w:val="102"/>
                <w:sz w:val="24"/>
                <w:szCs w:val="24"/>
              </w:rPr>
              <w:t xml:space="preserve"> issued by the Home Office to the holder </w:t>
            </w:r>
            <w:r w:rsidRPr="00FB04D6">
              <w:rPr>
                <w:rFonts w:eastAsia="Times New Roman" w:cs="Arial"/>
                <w:b/>
                <w:w w:val="102"/>
                <w:sz w:val="24"/>
                <w:szCs w:val="24"/>
              </w:rPr>
              <w:t>with a valid endorsement indicating that the named person may stay in the UK, and is allowed to do the type of work in question</w:t>
            </w:r>
            <w:r w:rsidRPr="00FB04D6">
              <w:rPr>
                <w:rFonts w:eastAsia="Times New Roman" w:cs="Arial"/>
                <w:w w:val="102"/>
                <w:sz w:val="24"/>
                <w:szCs w:val="24"/>
              </w:rPr>
              <w:t xml:space="preserve">, </w:t>
            </w:r>
            <w:r w:rsidRPr="00FB04D6">
              <w:rPr>
                <w:rFonts w:eastAsia="Times New Roman" w:cs="Arial"/>
                <w:b/>
                <w:i/>
                <w:w w:val="102"/>
                <w:sz w:val="24"/>
                <w:szCs w:val="24"/>
              </w:rPr>
              <w:t>together</w:t>
            </w:r>
            <w:r w:rsidRPr="00FB04D6">
              <w:rPr>
                <w:rFonts w:eastAsia="Times New Roman" w:cs="Arial"/>
                <w:i/>
                <w:w w:val="102"/>
                <w:sz w:val="24"/>
                <w:szCs w:val="24"/>
              </w:rPr>
              <w:t xml:space="preserve"> </w:t>
            </w:r>
            <w:r w:rsidRPr="00FB04D6">
              <w:rPr>
                <w:rFonts w:eastAsia="Times New Roman" w:cs="Arial"/>
                <w:b/>
                <w:i/>
                <w:w w:val="102"/>
                <w:sz w:val="24"/>
                <w:szCs w:val="24"/>
              </w:rPr>
              <w:t>with</w:t>
            </w:r>
            <w:r w:rsidRPr="00FB04D6">
              <w:rPr>
                <w:rFonts w:eastAsia="Times New Roman" w:cs="Arial"/>
                <w:w w:val="102"/>
                <w:sz w:val="24"/>
                <w:szCs w:val="24"/>
              </w:rPr>
              <w:t xml:space="preserve"> an </w:t>
            </w:r>
            <w:r w:rsidRPr="00FB04D6">
              <w:rPr>
                <w:rFonts w:eastAsia="Times New Roman" w:cs="Arial"/>
                <w:b/>
                <w:w w:val="102"/>
                <w:sz w:val="24"/>
                <w:szCs w:val="24"/>
              </w:rPr>
              <w:t xml:space="preserve">official document </w:t>
            </w:r>
            <w:r w:rsidRPr="00FB04D6">
              <w:rPr>
                <w:rFonts w:eastAsia="Times New Roman" w:cs="Arial"/>
                <w:w w:val="102"/>
                <w:sz w:val="24"/>
                <w:szCs w:val="24"/>
              </w:rPr>
              <w:t xml:space="preserve">giving the person’s </w:t>
            </w:r>
            <w:r w:rsidRPr="00FB04D6">
              <w:rPr>
                <w:rFonts w:eastAsia="Times New Roman" w:cs="Arial"/>
                <w:b/>
                <w:w w:val="102"/>
                <w:sz w:val="24"/>
                <w:szCs w:val="24"/>
              </w:rPr>
              <w:t xml:space="preserve">permanent National Insurance number </w:t>
            </w:r>
            <w:r w:rsidRPr="00FB04D6">
              <w:rPr>
                <w:rFonts w:eastAsia="Times New Roman" w:cs="Arial"/>
                <w:w w:val="102"/>
                <w:sz w:val="24"/>
                <w:szCs w:val="24"/>
              </w:rPr>
              <w:t xml:space="preserve">and their </w:t>
            </w:r>
            <w:r w:rsidRPr="00FB04D6">
              <w:rPr>
                <w:rFonts w:eastAsia="Times New Roman" w:cs="Arial"/>
                <w:b/>
                <w:w w:val="102"/>
                <w:sz w:val="24"/>
                <w:szCs w:val="24"/>
              </w:rPr>
              <w:t>name, issued by a Government agency or a previous employer</w:t>
            </w:r>
            <w:r w:rsidRPr="00FB04D6">
              <w:rPr>
                <w:rFonts w:eastAsia="Times New Roman" w:cs="Arial"/>
                <w:w w:val="102"/>
                <w:sz w:val="24"/>
                <w:szCs w:val="24"/>
              </w:rPr>
              <w:t>.</w:t>
            </w:r>
          </w:p>
        </w:tc>
      </w:tr>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t>15</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w w:val="102"/>
                <w:sz w:val="24"/>
                <w:szCs w:val="24"/>
              </w:rPr>
              <w:t xml:space="preserve">A </w:t>
            </w:r>
            <w:r w:rsidRPr="00FB04D6">
              <w:rPr>
                <w:rFonts w:eastAsia="Times New Roman" w:cs="Arial"/>
                <w:b/>
                <w:w w:val="102"/>
                <w:sz w:val="24"/>
                <w:szCs w:val="24"/>
              </w:rPr>
              <w:t>Certificate of Application issued by the Home Office under regulation 17(3) or 18A (2) of the Immigration (European Economic Area) Regulations 2006</w:t>
            </w:r>
            <w:r w:rsidRPr="00FB04D6">
              <w:rPr>
                <w:rFonts w:eastAsia="Times New Roman" w:cs="Arial"/>
                <w:w w:val="102"/>
                <w:sz w:val="24"/>
                <w:szCs w:val="24"/>
              </w:rPr>
              <w:t xml:space="preserve">, to a family member of a national of a European Economic Area country or Switzerland stating that the holder is permitted to take employment </w:t>
            </w:r>
            <w:r w:rsidRPr="00FB04D6">
              <w:rPr>
                <w:rFonts w:eastAsia="Times New Roman" w:cs="Arial"/>
                <w:b/>
                <w:w w:val="102"/>
                <w:sz w:val="24"/>
                <w:szCs w:val="24"/>
              </w:rPr>
              <w:t>which is less than 6 months old.</w:t>
            </w:r>
          </w:p>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(For the successful candidate the County Council will also request a </w:t>
            </w:r>
            <w:r w:rsidRPr="00FB04D6">
              <w:rPr>
                <w:rFonts w:eastAsia="Times New Roman" w:cs="Arial"/>
                <w:b/>
                <w:w w:val="102"/>
                <w:sz w:val="24"/>
                <w:szCs w:val="24"/>
              </w:rPr>
              <w:t>Positive Verification Notice</w:t>
            </w:r>
            <w:r w:rsidRPr="00FB04D6">
              <w:rPr>
                <w:rFonts w:eastAsia="Times New Roman" w:cs="Arial"/>
                <w:w w:val="102"/>
                <w:sz w:val="24"/>
                <w:szCs w:val="24"/>
              </w:rPr>
              <w:t xml:space="preserve"> from the Home Office Employer Checking Service.)</w:t>
            </w:r>
          </w:p>
        </w:tc>
      </w:tr>
      <w:tr w:rsidR="00F26586" w:rsidRPr="00FB04D6">
        <w:tc>
          <w:tcPr>
            <w:tcW w:w="567" w:type="dxa"/>
            <w:shd w:val="clear" w:color="auto" w:fill="auto"/>
            <w:vAlign w:val="center"/>
          </w:tcPr>
          <w:p w:rsidR="00F26586" w:rsidRPr="00FB04D6" w:rsidRDefault="00E84218">
            <w:pPr>
              <w:widowControl w:val="0"/>
              <w:autoSpaceDE w:val="0"/>
              <w:autoSpaceDN w:val="0"/>
              <w:adjustRightInd w:val="0"/>
              <w:spacing w:after="0" w:line="240" w:lineRule="auto"/>
              <w:rPr>
                <w:rFonts w:eastAsia="Times New Roman" w:cs="Arial"/>
                <w:b/>
                <w:w w:val="102"/>
                <w:sz w:val="24"/>
                <w:szCs w:val="24"/>
              </w:rPr>
            </w:pPr>
            <w:r w:rsidRPr="00FB04D6">
              <w:rPr>
                <w:rFonts w:eastAsia="Times New Roman" w:cs="Arial"/>
                <w:b/>
                <w:w w:val="102"/>
                <w:sz w:val="24"/>
                <w:szCs w:val="24"/>
              </w:rPr>
              <w:t>16</w:t>
            </w:r>
          </w:p>
        </w:tc>
        <w:tc>
          <w:tcPr>
            <w:tcW w:w="9781" w:type="dxa"/>
            <w:shd w:val="clear" w:color="auto" w:fill="auto"/>
          </w:tcPr>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An </w:t>
            </w:r>
            <w:r w:rsidRPr="00FB04D6">
              <w:rPr>
                <w:rFonts w:eastAsia="Times New Roman" w:cs="Arial"/>
                <w:b/>
                <w:w w:val="102"/>
                <w:sz w:val="24"/>
                <w:szCs w:val="24"/>
              </w:rPr>
              <w:t>Application Registration Card</w:t>
            </w:r>
            <w:r w:rsidRPr="00FB04D6">
              <w:rPr>
                <w:rFonts w:eastAsia="Times New Roman" w:cs="Arial"/>
                <w:w w:val="102"/>
                <w:sz w:val="24"/>
                <w:szCs w:val="24"/>
              </w:rPr>
              <w:t xml:space="preserve"> issued by the Home Office stating that the holder is permitted to take the employment in question. </w:t>
            </w:r>
          </w:p>
          <w:p w:rsidR="00F26586" w:rsidRPr="00FB04D6" w:rsidRDefault="00E84218">
            <w:pPr>
              <w:widowControl w:val="0"/>
              <w:autoSpaceDE w:val="0"/>
              <w:autoSpaceDN w:val="0"/>
              <w:adjustRightInd w:val="0"/>
              <w:spacing w:after="0" w:line="240" w:lineRule="auto"/>
              <w:rPr>
                <w:rFonts w:eastAsia="Times New Roman" w:cs="Arial"/>
                <w:w w:val="102"/>
                <w:sz w:val="24"/>
                <w:szCs w:val="24"/>
              </w:rPr>
            </w:pPr>
            <w:r w:rsidRPr="00FB04D6">
              <w:rPr>
                <w:rFonts w:eastAsia="Times New Roman" w:cs="Arial"/>
                <w:w w:val="102"/>
                <w:sz w:val="24"/>
                <w:szCs w:val="24"/>
              </w:rPr>
              <w:t xml:space="preserve">(For the successful candidate the County Council will also request a </w:t>
            </w:r>
            <w:r w:rsidRPr="00FB04D6">
              <w:rPr>
                <w:rFonts w:eastAsia="Times New Roman" w:cs="Arial"/>
                <w:b/>
                <w:w w:val="102"/>
                <w:sz w:val="24"/>
                <w:szCs w:val="24"/>
              </w:rPr>
              <w:t>Positive Verification Notice</w:t>
            </w:r>
            <w:r w:rsidRPr="00FB04D6">
              <w:rPr>
                <w:rFonts w:eastAsia="Times New Roman" w:cs="Arial"/>
                <w:w w:val="102"/>
                <w:sz w:val="24"/>
                <w:szCs w:val="24"/>
              </w:rPr>
              <w:t xml:space="preserve"> from the Home Office Employer Checking Service.)</w:t>
            </w:r>
          </w:p>
        </w:tc>
      </w:tr>
    </w:tbl>
    <w:p w:rsidR="00F26586" w:rsidRPr="00FB04D6" w:rsidRDefault="00F26586">
      <w:pPr>
        <w:widowControl w:val="0"/>
        <w:autoSpaceDE w:val="0"/>
        <w:autoSpaceDN w:val="0"/>
        <w:adjustRightInd w:val="0"/>
        <w:spacing w:after="0" w:line="240" w:lineRule="auto"/>
        <w:rPr>
          <w:rFonts w:eastAsia="Times New Roman" w:cs="Arial"/>
          <w:w w:val="102"/>
          <w:sz w:val="24"/>
          <w:szCs w:val="24"/>
        </w:rPr>
      </w:pPr>
    </w:p>
    <w:p w:rsidR="00F26586" w:rsidRPr="00FB04D6" w:rsidRDefault="00E84218">
      <w:pPr>
        <w:widowControl w:val="0"/>
        <w:autoSpaceDE w:val="0"/>
        <w:autoSpaceDN w:val="0"/>
        <w:adjustRightInd w:val="0"/>
        <w:spacing w:after="0" w:line="240" w:lineRule="auto"/>
        <w:ind w:right="-1"/>
        <w:rPr>
          <w:rFonts w:eastAsia="Times New Roman" w:cs="Arial"/>
          <w:spacing w:val="-4"/>
          <w:sz w:val="24"/>
          <w:szCs w:val="24"/>
        </w:rPr>
      </w:pPr>
      <w:r w:rsidRPr="00FB04D6">
        <w:rPr>
          <w:rFonts w:eastAsia="Times New Roman" w:cs="Arial"/>
          <w:spacing w:val="-3"/>
          <w:sz w:val="24"/>
          <w:szCs w:val="24"/>
        </w:rPr>
        <w:t>Any document/s you provide must be an original and must be provided at the point of interview.</w:t>
      </w:r>
    </w:p>
    <w:p w:rsidR="00C66555" w:rsidRPr="00FB04D6" w:rsidRDefault="00C66555" w:rsidP="00C66555">
      <w:pPr>
        <w:widowControl w:val="0"/>
        <w:autoSpaceDE w:val="0"/>
        <w:autoSpaceDN w:val="0"/>
        <w:adjustRightInd w:val="0"/>
        <w:spacing w:after="0" w:line="240" w:lineRule="auto"/>
        <w:rPr>
          <w:rFonts w:eastAsia="Times New Roman" w:cs="Arial"/>
          <w:b/>
          <w:w w:val="97"/>
          <w:sz w:val="24"/>
          <w:szCs w:val="24"/>
        </w:rPr>
      </w:pPr>
    </w:p>
    <w:p w:rsidR="00C66555" w:rsidRPr="00FB04D6" w:rsidRDefault="00E84218" w:rsidP="00C66555">
      <w:pPr>
        <w:widowControl w:val="0"/>
        <w:autoSpaceDE w:val="0"/>
        <w:autoSpaceDN w:val="0"/>
        <w:adjustRightInd w:val="0"/>
        <w:spacing w:after="0" w:line="240" w:lineRule="auto"/>
        <w:rPr>
          <w:rFonts w:eastAsia="Times New Roman" w:cs="Arial"/>
          <w:b/>
          <w:w w:val="97"/>
          <w:sz w:val="24"/>
          <w:szCs w:val="24"/>
        </w:rPr>
      </w:pPr>
      <w:r w:rsidRPr="00FB04D6">
        <w:rPr>
          <w:rFonts w:eastAsia="Times New Roman" w:cs="Arial"/>
          <w:b/>
          <w:w w:val="97"/>
          <w:sz w:val="24"/>
          <w:szCs w:val="24"/>
        </w:rPr>
        <w:t>The Rehabilitation of Offenders Act 1974</w:t>
      </w:r>
    </w:p>
    <w:p w:rsidR="00C66555" w:rsidRPr="00FB04D6" w:rsidRDefault="00C66555" w:rsidP="00C66555">
      <w:pPr>
        <w:widowControl w:val="0"/>
        <w:autoSpaceDE w:val="0"/>
        <w:autoSpaceDN w:val="0"/>
        <w:adjustRightInd w:val="0"/>
        <w:spacing w:after="0" w:line="240" w:lineRule="auto"/>
        <w:rPr>
          <w:rFonts w:eastAsia="Times New Roman" w:cs="Arial"/>
          <w:sz w:val="24"/>
          <w:szCs w:val="24"/>
        </w:rPr>
      </w:pPr>
    </w:p>
    <w:p w:rsidR="00F26586" w:rsidRPr="00FB04D6" w:rsidRDefault="00E84218" w:rsidP="00C66555">
      <w:pPr>
        <w:widowControl w:val="0"/>
        <w:autoSpaceDE w:val="0"/>
        <w:autoSpaceDN w:val="0"/>
        <w:adjustRightInd w:val="0"/>
        <w:spacing w:after="0" w:line="240" w:lineRule="auto"/>
        <w:rPr>
          <w:rFonts w:eastAsia="Times New Roman" w:cs="Arial"/>
          <w:w w:val="105"/>
          <w:sz w:val="24"/>
          <w:szCs w:val="24"/>
        </w:rPr>
      </w:pPr>
      <w:r w:rsidRPr="00FB04D6">
        <w:rPr>
          <w:rFonts w:eastAsia="Times New Roman" w:cs="Arial"/>
          <w:sz w:val="24"/>
          <w:szCs w:val="24"/>
        </w:rPr>
        <w:t xml:space="preserve">The Rehabilitation of Offenders Act was introduced to make sure that you are not </w:t>
      </w:r>
      <w:r w:rsidRPr="00FB04D6">
        <w:rPr>
          <w:rFonts w:eastAsia="Times New Roman" w:cs="Arial"/>
          <w:w w:val="105"/>
          <w:sz w:val="24"/>
          <w:szCs w:val="24"/>
        </w:rPr>
        <w:t xml:space="preserve">discriminated against when applying for jobs, if you have been convicted of a criminal offence and you have not re-offended for a period of time since the date of your conviction. </w:t>
      </w:r>
    </w:p>
    <w:p w:rsidR="00C66555" w:rsidRPr="00FB04D6" w:rsidRDefault="00C66555">
      <w:pPr>
        <w:widowControl w:val="0"/>
        <w:autoSpaceDE w:val="0"/>
        <w:autoSpaceDN w:val="0"/>
        <w:adjustRightInd w:val="0"/>
        <w:spacing w:after="120" w:line="240" w:lineRule="auto"/>
        <w:rPr>
          <w:rFonts w:eastAsia="Times New Roman" w:cs="Arial"/>
          <w:spacing w:val="-1"/>
          <w:sz w:val="24"/>
          <w:szCs w:val="24"/>
        </w:rPr>
      </w:pPr>
    </w:p>
    <w:p w:rsidR="00F26586" w:rsidRPr="00FB04D6" w:rsidRDefault="00E84218">
      <w:pPr>
        <w:widowControl w:val="0"/>
        <w:autoSpaceDE w:val="0"/>
        <w:autoSpaceDN w:val="0"/>
        <w:adjustRightInd w:val="0"/>
        <w:spacing w:after="120" w:line="240" w:lineRule="auto"/>
        <w:rPr>
          <w:rFonts w:eastAsia="Times New Roman" w:cs="Arial"/>
          <w:w w:val="103"/>
          <w:sz w:val="24"/>
          <w:szCs w:val="24"/>
        </w:rPr>
      </w:pPr>
      <w:r w:rsidRPr="00FB04D6">
        <w:rPr>
          <w:rFonts w:eastAsia="Times New Roman" w:cs="Arial"/>
          <w:spacing w:val="-1"/>
          <w:sz w:val="24"/>
          <w:szCs w:val="24"/>
        </w:rPr>
        <w:t xml:space="preserve">The Act allows certain types of convictions to be treated as "spent" after a certain </w:t>
      </w:r>
      <w:r w:rsidRPr="00FB04D6">
        <w:rPr>
          <w:rFonts w:eastAsia="Times New Roman" w:cs="Arial"/>
          <w:sz w:val="24"/>
          <w:szCs w:val="24"/>
        </w:rPr>
        <w:t xml:space="preserve">(variable) period of time.  You are no longer legally required to disclose to us convictions that have become "spent", unless the post </w:t>
      </w:r>
      <w:r w:rsidRPr="00FB04D6">
        <w:rPr>
          <w:rFonts w:eastAsia="Times New Roman" w:cs="Arial"/>
          <w:sz w:val="24"/>
          <w:szCs w:val="24"/>
        </w:rPr>
        <w:lastRenderedPageBreak/>
        <w:t xml:space="preserve">you are applying for is exempted.  In the case of more serious crimes, such as where the sentence is more than </w:t>
      </w:r>
      <w:r w:rsidRPr="00FB04D6">
        <w:rPr>
          <w:rFonts w:eastAsia="Times New Roman" w:cs="Arial"/>
          <w:spacing w:val="-1"/>
          <w:sz w:val="24"/>
          <w:szCs w:val="24"/>
        </w:rPr>
        <w:t xml:space="preserve">5 </w:t>
      </w:r>
      <w:proofErr w:type="gramStart"/>
      <w:r w:rsidRPr="00FB04D6">
        <w:rPr>
          <w:rFonts w:eastAsia="Times New Roman" w:cs="Arial"/>
          <w:spacing w:val="-1"/>
          <w:sz w:val="24"/>
          <w:szCs w:val="24"/>
        </w:rPr>
        <w:t>years</w:t>
      </w:r>
      <w:proofErr w:type="gramEnd"/>
      <w:r w:rsidRPr="00FB04D6">
        <w:rPr>
          <w:rFonts w:eastAsia="Times New Roman" w:cs="Arial"/>
          <w:spacing w:val="-1"/>
          <w:sz w:val="24"/>
          <w:szCs w:val="24"/>
        </w:rPr>
        <w:t xml:space="preserve"> </w:t>
      </w:r>
      <w:r w:rsidRPr="00FB04D6">
        <w:rPr>
          <w:rFonts w:eastAsia="Times New Roman" w:cs="Arial"/>
          <w:w w:val="103"/>
          <w:sz w:val="24"/>
          <w:szCs w:val="24"/>
        </w:rPr>
        <w:t xml:space="preserve">imprisonment, the conviction can never become "spent" and must always be taken into account. </w:t>
      </w:r>
    </w:p>
    <w:p w:rsidR="00F26586" w:rsidRPr="00FB04D6" w:rsidRDefault="00E84218">
      <w:pPr>
        <w:widowControl w:val="0"/>
        <w:autoSpaceDE w:val="0"/>
        <w:autoSpaceDN w:val="0"/>
        <w:adjustRightInd w:val="0"/>
        <w:spacing w:after="120" w:line="240" w:lineRule="auto"/>
        <w:rPr>
          <w:rFonts w:eastAsia="Times New Roman" w:cs="Arial"/>
          <w:sz w:val="24"/>
          <w:szCs w:val="24"/>
        </w:rPr>
      </w:pPr>
      <w:r w:rsidRPr="00FB04D6">
        <w:rPr>
          <w:rFonts w:eastAsia="Times New Roman" w:cs="Arial"/>
          <w:spacing w:val="-1"/>
          <w:sz w:val="24"/>
          <w:szCs w:val="24"/>
        </w:rPr>
        <w:t xml:space="preserve">Exceptions Orders exist to protect vulnerable client groups such as children, young </w:t>
      </w:r>
      <w:r w:rsidRPr="00FB04D6">
        <w:rPr>
          <w:rFonts w:eastAsia="Times New Roman" w:cs="Arial"/>
          <w:sz w:val="24"/>
          <w:szCs w:val="24"/>
        </w:rPr>
        <w:t xml:space="preserve">people, and the elderly, sick or disabled.  In such cases, we are legally entitled to ask you for details of all convictions, even if they are "spent" or "unspent" under the Rehabilitation of Offenders Act.  All details of convictions will be disclosed by the Disclosure and Barring Service for the preferred candidate. </w:t>
      </w:r>
    </w:p>
    <w:p w:rsidR="00F26586" w:rsidRPr="00FB04D6" w:rsidRDefault="00E84218">
      <w:pPr>
        <w:widowControl w:val="0"/>
        <w:autoSpaceDE w:val="0"/>
        <w:autoSpaceDN w:val="0"/>
        <w:adjustRightInd w:val="0"/>
        <w:spacing w:after="120" w:line="240" w:lineRule="auto"/>
        <w:rPr>
          <w:rFonts w:eastAsia="Times New Roman" w:cs="Arial"/>
          <w:w w:val="103"/>
          <w:sz w:val="24"/>
          <w:szCs w:val="24"/>
        </w:rPr>
      </w:pPr>
      <w:r w:rsidRPr="00FB04D6">
        <w:rPr>
          <w:rFonts w:eastAsia="Times New Roman" w:cs="Arial"/>
          <w:sz w:val="24"/>
          <w:szCs w:val="24"/>
        </w:rPr>
        <w:t xml:space="preserve">Cautions, reprimands and final warnings are not criminal convictions and are not covered </w:t>
      </w:r>
      <w:r w:rsidRPr="00FB04D6">
        <w:rPr>
          <w:rFonts w:eastAsia="Times New Roman" w:cs="Arial"/>
          <w:w w:val="103"/>
          <w:sz w:val="24"/>
          <w:szCs w:val="24"/>
        </w:rPr>
        <w:t xml:space="preserve">by the Rehabilitation of Offenders Act.  They become "spent" immediately and we may only consider them when appointing to exempted posts. </w:t>
      </w:r>
    </w:p>
    <w:p w:rsidR="00F26586" w:rsidRPr="00FB04D6" w:rsidRDefault="00E84218">
      <w:pPr>
        <w:widowControl w:val="0"/>
        <w:autoSpaceDE w:val="0"/>
        <w:autoSpaceDN w:val="0"/>
        <w:adjustRightInd w:val="0"/>
        <w:spacing w:after="120" w:line="240" w:lineRule="auto"/>
        <w:rPr>
          <w:rFonts w:eastAsia="Times New Roman" w:cs="Arial"/>
          <w:spacing w:val="-3"/>
          <w:sz w:val="24"/>
          <w:szCs w:val="24"/>
        </w:rPr>
      </w:pPr>
      <w:r w:rsidRPr="00FB04D6">
        <w:rPr>
          <w:rFonts w:eastAsia="Times New Roman" w:cs="Arial"/>
          <w:spacing w:val="-2"/>
          <w:sz w:val="24"/>
          <w:szCs w:val="24"/>
        </w:rPr>
        <w:t xml:space="preserve">All applicants who are offered employment to a </w:t>
      </w:r>
      <w:r w:rsidRPr="00FB04D6">
        <w:rPr>
          <w:rFonts w:eastAsia="Times New Roman" w:cs="Arial"/>
          <w:sz w:val="24"/>
          <w:szCs w:val="24"/>
        </w:rPr>
        <w:t>post are subject to a criminal record check from the Disclosure and Barring Service (DBS check)</w:t>
      </w:r>
      <w:r w:rsidRPr="00FB04D6">
        <w:rPr>
          <w:rFonts w:eastAsia="Times New Roman" w:cs="Arial"/>
          <w:spacing w:val="-2"/>
          <w:sz w:val="24"/>
          <w:szCs w:val="24"/>
        </w:rPr>
        <w:t xml:space="preserve"> before the appointment is </w:t>
      </w:r>
      <w:proofErr w:type="gramStart"/>
      <w:r w:rsidRPr="00FB04D6">
        <w:rPr>
          <w:rFonts w:eastAsia="Times New Roman" w:cs="Arial"/>
          <w:spacing w:val="-2"/>
          <w:sz w:val="24"/>
          <w:szCs w:val="24"/>
        </w:rPr>
        <w:t>confirmed  and</w:t>
      </w:r>
      <w:proofErr w:type="gramEnd"/>
      <w:r w:rsidRPr="00FB04D6">
        <w:rPr>
          <w:rFonts w:eastAsia="Times New Roman" w:cs="Arial"/>
          <w:spacing w:val="-2"/>
          <w:sz w:val="24"/>
          <w:szCs w:val="24"/>
        </w:rPr>
        <w:t xml:space="preserve"> will have to provide details of cautions, </w:t>
      </w:r>
      <w:r w:rsidRPr="00FB04D6">
        <w:rPr>
          <w:rFonts w:eastAsia="Times New Roman" w:cs="Arial"/>
          <w:spacing w:val="-3"/>
          <w:sz w:val="24"/>
          <w:szCs w:val="24"/>
        </w:rPr>
        <w:t xml:space="preserve">reprimands or final warnings, as well as convictions. </w:t>
      </w:r>
    </w:p>
    <w:p w:rsidR="00F26586" w:rsidRPr="00FB04D6" w:rsidRDefault="00E84218">
      <w:pPr>
        <w:widowControl w:val="0"/>
        <w:autoSpaceDE w:val="0"/>
        <w:autoSpaceDN w:val="0"/>
        <w:adjustRightInd w:val="0"/>
        <w:spacing w:after="120" w:line="240" w:lineRule="auto"/>
        <w:rPr>
          <w:rFonts w:eastAsia="Times New Roman" w:cs="Arial"/>
          <w:w w:val="102"/>
          <w:sz w:val="24"/>
          <w:szCs w:val="24"/>
        </w:rPr>
      </w:pPr>
      <w:r w:rsidRPr="00FB04D6">
        <w:rPr>
          <w:rFonts w:eastAsia="Times New Roman" w:cs="Arial"/>
          <w:w w:val="104"/>
          <w:sz w:val="24"/>
          <w:szCs w:val="24"/>
        </w:rPr>
        <w:t xml:space="preserve">Having an “unspent” conviction will not necessarily bar you from employment. This will </w:t>
      </w:r>
      <w:r w:rsidRPr="00FB04D6">
        <w:rPr>
          <w:rFonts w:eastAsia="Times New Roman" w:cs="Arial"/>
          <w:w w:val="102"/>
          <w:sz w:val="24"/>
          <w:szCs w:val="24"/>
        </w:rPr>
        <w:t>depend on the circumstances and background to your offence(s).</w:t>
      </w:r>
    </w:p>
    <w:p w:rsidR="00F26586" w:rsidRPr="00FB04D6" w:rsidRDefault="00E84218">
      <w:pPr>
        <w:widowControl w:val="0"/>
        <w:tabs>
          <w:tab w:val="left" w:pos="0"/>
        </w:tabs>
        <w:autoSpaceDE w:val="0"/>
        <w:autoSpaceDN w:val="0"/>
        <w:adjustRightInd w:val="0"/>
        <w:spacing w:after="120" w:line="240" w:lineRule="auto"/>
        <w:ind w:right="-1"/>
        <w:rPr>
          <w:rFonts w:eastAsia="Times New Roman" w:cs="Arial"/>
          <w:w w:val="104"/>
          <w:sz w:val="24"/>
          <w:szCs w:val="24"/>
        </w:rPr>
      </w:pPr>
      <w:r w:rsidRPr="00FB04D6">
        <w:rPr>
          <w:rFonts w:eastAsia="Times New Roman" w:cs="Arial"/>
          <w:spacing w:val="-2"/>
          <w:sz w:val="24"/>
          <w:szCs w:val="24"/>
        </w:rPr>
        <w:t xml:space="preserve">For all other criminal </w:t>
      </w:r>
      <w:proofErr w:type="gramStart"/>
      <w:r w:rsidRPr="00FB04D6">
        <w:rPr>
          <w:rFonts w:eastAsia="Times New Roman" w:cs="Arial"/>
          <w:spacing w:val="-2"/>
          <w:sz w:val="24"/>
          <w:szCs w:val="24"/>
        </w:rPr>
        <w:t>convictions</w:t>
      </w:r>
      <w:proofErr w:type="gramEnd"/>
      <w:r w:rsidRPr="00FB04D6">
        <w:rPr>
          <w:rFonts w:eastAsia="Times New Roman" w:cs="Arial"/>
          <w:spacing w:val="-2"/>
          <w:sz w:val="24"/>
          <w:szCs w:val="24"/>
        </w:rPr>
        <w:t xml:space="preserve"> you will only need to disclose any convictions that are not </w:t>
      </w:r>
      <w:r w:rsidRPr="00FB04D6">
        <w:rPr>
          <w:rFonts w:eastAsia="Times New Roman" w:cs="Arial"/>
          <w:w w:val="104"/>
          <w:sz w:val="24"/>
          <w:szCs w:val="24"/>
        </w:rPr>
        <w:t>'spent'.  A conviction is regarded as spent if you have served a 'rehabilitation period'. These periods vary according to the sentence received as follows:</w:t>
      </w:r>
    </w:p>
    <w:tbl>
      <w:tblPr>
        <w:tblW w:w="0" w:type="auto"/>
        <w:tblBorders>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7"/>
        <w:gridCol w:w="2287"/>
        <w:gridCol w:w="3482"/>
      </w:tblGrid>
      <w:tr w:rsidR="00F26586" w:rsidRPr="00FB04D6">
        <w:tc>
          <w:tcPr>
            <w:tcW w:w="4687" w:type="dxa"/>
            <w:tcBorders>
              <w:bottom w:val="single" w:sz="4" w:space="0" w:color="000000"/>
            </w:tcBorders>
          </w:tcPr>
          <w:p w:rsidR="00F26586" w:rsidRPr="00FB04D6" w:rsidRDefault="00F26586">
            <w:pPr>
              <w:widowControl w:val="0"/>
              <w:tabs>
                <w:tab w:val="left" w:pos="0"/>
              </w:tabs>
              <w:autoSpaceDE w:val="0"/>
              <w:autoSpaceDN w:val="0"/>
              <w:adjustRightInd w:val="0"/>
              <w:spacing w:after="0" w:line="240" w:lineRule="auto"/>
              <w:ind w:right="-1"/>
              <w:rPr>
                <w:rFonts w:eastAsia="Times New Roman" w:cs="Arial"/>
                <w:b/>
                <w:spacing w:val="-5"/>
                <w:sz w:val="24"/>
                <w:szCs w:val="24"/>
              </w:rPr>
            </w:pPr>
          </w:p>
        </w:tc>
        <w:tc>
          <w:tcPr>
            <w:tcW w:w="5769" w:type="dxa"/>
            <w:gridSpan w:val="2"/>
            <w:tcBorders>
              <w:top w:val="single" w:sz="4" w:space="0" w:color="000000"/>
              <w:bottom w:val="single" w:sz="4" w:space="0" w:color="000000"/>
            </w:tcBorders>
          </w:tcPr>
          <w:p w:rsidR="00F26586" w:rsidRPr="00FB04D6" w:rsidRDefault="00E84218">
            <w:pPr>
              <w:widowControl w:val="0"/>
              <w:tabs>
                <w:tab w:val="left" w:pos="0"/>
              </w:tabs>
              <w:autoSpaceDE w:val="0"/>
              <w:autoSpaceDN w:val="0"/>
              <w:adjustRightInd w:val="0"/>
              <w:spacing w:after="0" w:line="240" w:lineRule="auto"/>
              <w:ind w:right="-1"/>
              <w:jc w:val="center"/>
              <w:rPr>
                <w:rFonts w:eastAsia="Times New Roman" w:cs="Arial"/>
                <w:b/>
                <w:spacing w:val="-3"/>
                <w:sz w:val="24"/>
                <w:szCs w:val="24"/>
              </w:rPr>
            </w:pPr>
            <w:r w:rsidRPr="00FB04D6">
              <w:rPr>
                <w:rFonts w:eastAsia="Times New Roman" w:cs="Arial"/>
                <w:b/>
                <w:spacing w:val="-3"/>
                <w:sz w:val="24"/>
                <w:szCs w:val="24"/>
              </w:rPr>
              <w:t>Rehabilitation Periods (spent after)</w:t>
            </w:r>
          </w:p>
          <w:p w:rsidR="00F26586" w:rsidRPr="00FB04D6" w:rsidRDefault="00F26586">
            <w:pPr>
              <w:widowControl w:val="0"/>
              <w:tabs>
                <w:tab w:val="left" w:pos="0"/>
              </w:tabs>
              <w:autoSpaceDE w:val="0"/>
              <w:autoSpaceDN w:val="0"/>
              <w:adjustRightInd w:val="0"/>
              <w:spacing w:after="0" w:line="240" w:lineRule="auto"/>
              <w:ind w:right="-1"/>
              <w:jc w:val="center"/>
              <w:rPr>
                <w:rFonts w:eastAsia="Times New Roman" w:cs="Arial"/>
                <w:b/>
                <w:spacing w:val="-5"/>
                <w:sz w:val="24"/>
                <w:szCs w:val="24"/>
              </w:rPr>
            </w:pPr>
          </w:p>
        </w:tc>
      </w:tr>
      <w:tr w:rsidR="00F26586" w:rsidRPr="00FB04D6">
        <w:tc>
          <w:tcPr>
            <w:tcW w:w="4687" w:type="dxa"/>
            <w:tcBorders>
              <w:top w:val="single" w:sz="4" w:space="0" w:color="000000"/>
              <w:left w:val="single" w:sz="4" w:space="0" w:color="000000"/>
            </w:tcBorders>
            <w:vAlign w:val="center"/>
          </w:tcPr>
          <w:p w:rsidR="00F26586" w:rsidRPr="00FB04D6" w:rsidRDefault="00E84218">
            <w:pPr>
              <w:widowControl w:val="0"/>
              <w:tabs>
                <w:tab w:val="left" w:pos="0"/>
              </w:tabs>
              <w:autoSpaceDE w:val="0"/>
              <w:autoSpaceDN w:val="0"/>
              <w:adjustRightInd w:val="0"/>
              <w:spacing w:after="0" w:line="240" w:lineRule="auto"/>
              <w:ind w:right="-1"/>
              <w:rPr>
                <w:rFonts w:eastAsia="Times New Roman" w:cs="Arial"/>
                <w:b/>
                <w:spacing w:val="-5"/>
                <w:sz w:val="24"/>
                <w:szCs w:val="24"/>
              </w:rPr>
            </w:pPr>
            <w:r w:rsidRPr="00FB04D6">
              <w:rPr>
                <w:rFonts w:eastAsia="Times New Roman" w:cs="Arial"/>
                <w:b/>
                <w:spacing w:val="-3"/>
                <w:sz w:val="24"/>
                <w:szCs w:val="24"/>
              </w:rPr>
              <w:t>Sentence</w:t>
            </w:r>
          </w:p>
        </w:tc>
        <w:tc>
          <w:tcPr>
            <w:tcW w:w="2287" w:type="dxa"/>
            <w:tcBorders>
              <w:top w:val="single" w:sz="4" w:space="0" w:color="000000"/>
            </w:tcBorders>
            <w:vAlign w:val="center"/>
          </w:tcPr>
          <w:p w:rsidR="00F26586" w:rsidRPr="00FB04D6" w:rsidRDefault="00E84218">
            <w:pPr>
              <w:widowControl w:val="0"/>
              <w:autoSpaceDE w:val="0"/>
              <w:autoSpaceDN w:val="0"/>
              <w:adjustRightInd w:val="0"/>
              <w:spacing w:after="0" w:line="240" w:lineRule="auto"/>
              <w:ind w:left="20"/>
              <w:jc w:val="center"/>
              <w:rPr>
                <w:rFonts w:eastAsia="Times New Roman" w:cs="Arial"/>
                <w:b/>
                <w:spacing w:val="-3"/>
                <w:sz w:val="24"/>
                <w:szCs w:val="24"/>
              </w:rPr>
            </w:pPr>
            <w:r w:rsidRPr="00FB04D6">
              <w:rPr>
                <w:rFonts w:eastAsia="Times New Roman" w:cs="Arial"/>
                <w:b/>
                <w:w w:val="104"/>
                <w:sz w:val="24"/>
                <w:szCs w:val="24"/>
              </w:rPr>
              <w:t xml:space="preserve">Age 18 or over when </w:t>
            </w:r>
            <w:r w:rsidRPr="00FB04D6">
              <w:rPr>
                <w:rFonts w:eastAsia="Times New Roman" w:cs="Arial"/>
                <w:b/>
                <w:spacing w:val="-3"/>
                <w:sz w:val="24"/>
                <w:szCs w:val="24"/>
              </w:rPr>
              <w:t>convicted</w:t>
            </w:r>
          </w:p>
        </w:tc>
        <w:tc>
          <w:tcPr>
            <w:tcW w:w="3482" w:type="dxa"/>
            <w:tcBorders>
              <w:top w:val="single" w:sz="4" w:space="0" w:color="000000"/>
            </w:tcBorders>
            <w:vAlign w:val="center"/>
          </w:tcPr>
          <w:p w:rsidR="00F26586" w:rsidRPr="00FB04D6" w:rsidRDefault="00E84218">
            <w:pPr>
              <w:widowControl w:val="0"/>
              <w:autoSpaceDE w:val="0"/>
              <w:autoSpaceDN w:val="0"/>
              <w:adjustRightInd w:val="0"/>
              <w:spacing w:after="0" w:line="240" w:lineRule="auto"/>
              <w:ind w:left="20"/>
              <w:jc w:val="center"/>
              <w:rPr>
                <w:rFonts w:eastAsia="Times New Roman" w:cs="Arial"/>
                <w:b/>
                <w:spacing w:val="-3"/>
                <w:sz w:val="24"/>
                <w:szCs w:val="24"/>
              </w:rPr>
            </w:pPr>
            <w:r w:rsidRPr="00FB04D6">
              <w:rPr>
                <w:rFonts w:eastAsia="Times New Roman" w:cs="Arial"/>
                <w:b/>
                <w:spacing w:val="-3"/>
                <w:sz w:val="24"/>
                <w:szCs w:val="24"/>
              </w:rPr>
              <w:t>Under 18 when</w:t>
            </w:r>
          </w:p>
          <w:p w:rsidR="00F26586" w:rsidRPr="00FB04D6" w:rsidRDefault="00E84218">
            <w:pPr>
              <w:widowControl w:val="0"/>
              <w:tabs>
                <w:tab w:val="left" w:pos="0"/>
              </w:tabs>
              <w:autoSpaceDE w:val="0"/>
              <w:autoSpaceDN w:val="0"/>
              <w:adjustRightInd w:val="0"/>
              <w:spacing w:after="0" w:line="240" w:lineRule="auto"/>
              <w:ind w:right="-1"/>
              <w:jc w:val="center"/>
              <w:rPr>
                <w:rFonts w:eastAsia="Times New Roman" w:cs="Arial"/>
                <w:b/>
                <w:spacing w:val="-5"/>
                <w:sz w:val="24"/>
                <w:szCs w:val="24"/>
              </w:rPr>
            </w:pPr>
            <w:r w:rsidRPr="00FB04D6">
              <w:rPr>
                <w:rFonts w:eastAsia="Times New Roman" w:cs="Arial"/>
                <w:b/>
                <w:spacing w:val="-3"/>
                <w:sz w:val="24"/>
                <w:szCs w:val="24"/>
              </w:rPr>
              <w:t>convicted</w:t>
            </w:r>
          </w:p>
        </w:tc>
      </w:tr>
      <w:tr w:rsidR="00F26586" w:rsidRPr="00FB04D6">
        <w:tc>
          <w:tcPr>
            <w:tcW w:w="4687" w:type="dxa"/>
            <w:tcBorders>
              <w:top w:val="single" w:sz="4" w:space="0" w:color="000000"/>
              <w:left w:val="single" w:sz="4" w:space="0" w:color="000000"/>
            </w:tcBorders>
            <w:vAlign w:val="center"/>
          </w:tcPr>
          <w:p w:rsidR="00F26586" w:rsidRPr="00FB04D6" w:rsidRDefault="00E84218">
            <w:pPr>
              <w:widowControl w:val="0"/>
              <w:autoSpaceDE w:val="0"/>
              <w:autoSpaceDN w:val="0"/>
              <w:adjustRightInd w:val="0"/>
              <w:spacing w:after="0" w:line="240" w:lineRule="auto"/>
              <w:rPr>
                <w:rFonts w:eastAsia="Times New Roman" w:cs="Arial"/>
                <w:spacing w:val="-3"/>
                <w:sz w:val="24"/>
                <w:szCs w:val="24"/>
              </w:rPr>
            </w:pPr>
            <w:r w:rsidRPr="00FB04D6">
              <w:rPr>
                <w:rFonts w:eastAsia="Times New Roman" w:cs="Arial"/>
                <w:spacing w:val="-1"/>
                <w:sz w:val="24"/>
                <w:szCs w:val="24"/>
              </w:rPr>
              <w:t xml:space="preserve">Prison and Young Offender Institution - sentence </w:t>
            </w:r>
            <w:r w:rsidRPr="00FB04D6">
              <w:rPr>
                <w:rFonts w:eastAsia="Times New Roman" w:cs="Arial"/>
                <w:spacing w:val="-3"/>
                <w:sz w:val="24"/>
                <w:szCs w:val="24"/>
              </w:rPr>
              <w:t>of 6 months or less</w:t>
            </w:r>
          </w:p>
        </w:tc>
        <w:tc>
          <w:tcPr>
            <w:tcW w:w="2287" w:type="dxa"/>
            <w:tcBorders>
              <w:top w:val="single" w:sz="4" w:space="0" w:color="000000"/>
            </w:tcBorders>
            <w:vAlign w:val="center"/>
          </w:tcPr>
          <w:p w:rsidR="00C66555" w:rsidRPr="00FB04D6" w:rsidRDefault="00C66555">
            <w:pPr>
              <w:widowControl w:val="0"/>
              <w:autoSpaceDE w:val="0"/>
              <w:autoSpaceDN w:val="0"/>
              <w:adjustRightInd w:val="0"/>
              <w:spacing w:after="0" w:line="240" w:lineRule="auto"/>
              <w:jc w:val="center"/>
              <w:rPr>
                <w:rFonts w:eastAsia="Times New Roman" w:cs="Arial"/>
                <w:spacing w:val="-2"/>
                <w:sz w:val="24"/>
                <w:szCs w:val="24"/>
              </w:rPr>
            </w:pPr>
          </w:p>
          <w:p w:rsidR="00F26586" w:rsidRPr="00FB04D6" w:rsidRDefault="00E84218">
            <w:pPr>
              <w:widowControl w:val="0"/>
              <w:autoSpaceDE w:val="0"/>
              <w:autoSpaceDN w:val="0"/>
              <w:adjustRightInd w:val="0"/>
              <w:spacing w:after="0" w:line="240" w:lineRule="auto"/>
              <w:jc w:val="center"/>
              <w:rPr>
                <w:rFonts w:eastAsia="Times New Roman" w:cs="Arial"/>
                <w:spacing w:val="-2"/>
                <w:sz w:val="24"/>
                <w:szCs w:val="24"/>
              </w:rPr>
            </w:pPr>
            <w:r w:rsidRPr="00FB04D6">
              <w:rPr>
                <w:rFonts w:eastAsia="Times New Roman" w:cs="Arial"/>
                <w:spacing w:val="-2"/>
                <w:sz w:val="24"/>
                <w:szCs w:val="24"/>
              </w:rPr>
              <w:t>7 years</w:t>
            </w:r>
          </w:p>
          <w:p w:rsidR="00F26586" w:rsidRPr="00FB04D6" w:rsidRDefault="00F26586">
            <w:pPr>
              <w:widowControl w:val="0"/>
              <w:tabs>
                <w:tab w:val="left" w:pos="0"/>
              </w:tabs>
              <w:autoSpaceDE w:val="0"/>
              <w:autoSpaceDN w:val="0"/>
              <w:adjustRightInd w:val="0"/>
              <w:spacing w:after="0" w:line="240" w:lineRule="auto"/>
              <w:ind w:right="-1"/>
              <w:jc w:val="center"/>
              <w:rPr>
                <w:rFonts w:eastAsia="Times New Roman" w:cs="Arial"/>
                <w:spacing w:val="-5"/>
                <w:sz w:val="24"/>
                <w:szCs w:val="24"/>
              </w:rPr>
            </w:pPr>
          </w:p>
        </w:tc>
        <w:tc>
          <w:tcPr>
            <w:tcW w:w="3482" w:type="dxa"/>
            <w:tcBorders>
              <w:top w:val="single" w:sz="4" w:space="0" w:color="000000"/>
            </w:tcBorders>
            <w:vAlign w:val="center"/>
          </w:tcPr>
          <w:p w:rsidR="00F26586" w:rsidRPr="00FB04D6" w:rsidRDefault="00E84218">
            <w:pPr>
              <w:widowControl w:val="0"/>
              <w:tabs>
                <w:tab w:val="left" w:pos="0"/>
              </w:tabs>
              <w:autoSpaceDE w:val="0"/>
              <w:autoSpaceDN w:val="0"/>
              <w:adjustRightInd w:val="0"/>
              <w:spacing w:after="0" w:line="240" w:lineRule="auto"/>
              <w:ind w:right="-1"/>
              <w:jc w:val="center"/>
              <w:rPr>
                <w:rFonts w:eastAsia="Times New Roman" w:cs="Arial"/>
                <w:spacing w:val="-5"/>
                <w:sz w:val="24"/>
                <w:szCs w:val="24"/>
              </w:rPr>
            </w:pPr>
            <w:r w:rsidRPr="00FB04D6">
              <w:rPr>
                <w:rFonts w:eastAsia="Times New Roman" w:cs="Arial"/>
                <w:spacing w:val="-2"/>
                <w:sz w:val="24"/>
                <w:szCs w:val="24"/>
              </w:rPr>
              <w:t>3 years</w:t>
            </w:r>
          </w:p>
        </w:tc>
      </w:tr>
      <w:tr w:rsidR="00F26586" w:rsidRPr="00FB04D6">
        <w:tc>
          <w:tcPr>
            <w:tcW w:w="4687" w:type="dxa"/>
            <w:tcBorders>
              <w:top w:val="single" w:sz="4" w:space="0" w:color="000000"/>
              <w:left w:val="single" w:sz="4" w:space="0" w:color="000000"/>
            </w:tcBorders>
            <w:vAlign w:val="center"/>
          </w:tcPr>
          <w:p w:rsidR="00F26586" w:rsidRPr="00FB04D6" w:rsidRDefault="00E84218">
            <w:pPr>
              <w:widowControl w:val="0"/>
              <w:autoSpaceDE w:val="0"/>
              <w:autoSpaceDN w:val="0"/>
              <w:adjustRightInd w:val="0"/>
              <w:spacing w:after="0" w:line="240" w:lineRule="auto"/>
              <w:rPr>
                <w:rFonts w:eastAsia="Times New Roman" w:cs="Arial"/>
                <w:spacing w:val="-3"/>
                <w:sz w:val="24"/>
                <w:szCs w:val="24"/>
              </w:rPr>
            </w:pPr>
            <w:r w:rsidRPr="00FB04D6">
              <w:rPr>
                <w:rFonts w:eastAsia="Times New Roman" w:cs="Arial"/>
                <w:spacing w:val="-1"/>
                <w:sz w:val="24"/>
                <w:szCs w:val="24"/>
              </w:rPr>
              <w:t xml:space="preserve">Prison and Young Offender Institution - sentence </w:t>
            </w:r>
            <w:r w:rsidRPr="00FB04D6">
              <w:rPr>
                <w:rFonts w:eastAsia="Times New Roman" w:cs="Arial"/>
                <w:spacing w:val="-3"/>
                <w:sz w:val="24"/>
                <w:szCs w:val="24"/>
              </w:rPr>
              <w:t>of   more than 6 months - 2     years</w:t>
            </w:r>
          </w:p>
        </w:tc>
        <w:tc>
          <w:tcPr>
            <w:tcW w:w="2287" w:type="dxa"/>
            <w:tcBorders>
              <w:top w:val="single" w:sz="4" w:space="0" w:color="000000"/>
            </w:tcBorders>
            <w:vAlign w:val="center"/>
          </w:tcPr>
          <w:p w:rsidR="00F26586" w:rsidRPr="00FB04D6" w:rsidRDefault="00E84218">
            <w:pPr>
              <w:widowControl w:val="0"/>
              <w:tabs>
                <w:tab w:val="left" w:pos="0"/>
              </w:tabs>
              <w:autoSpaceDE w:val="0"/>
              <w:autoSpaceDN w:val="0"/>
              <w:adjustRightInd w:val="0"/>
              <w:spacing w:after="0" w:line="240" w:lineRule="auto"/>
              <w:ind w:right="-1"/>
              <w:jc w:val="center"/>
              <w:rPr>
                <w:rFonts w:eastAsia="Times New Roman" w:cs="Arial"/>
                <w:spacing w:val="-5"/>
                <w:sz w:val="24"/>
                <w:szCs w:val="24"/>
              </w:rPr>
            </w:pPr>
            <w:r w:rsidRPr="00FB04D6">
              <w:rPr>
                <w:rFonts w:eastAsia="Times New Roman" w:cs="Arial"/>
                <w:spacing w:val="-2"/>
                <w:sz w:val="24"/>
                <w:szCs w:val="24"/>
              </w:rPr>
              <w:t>10 years</w:t>
            </w:r>
          </w:p>
        </w:tc>
        <w:tc>
          <w:tcPr>
            <w:tcW w:w="3482" w:type="dxa"/>
            <w:tcBorders>
              <w:top w:val="single" w:sz="4" w:space="0" w:color="000000"/>
            </w:tcBorders>
            <w:vAlign w:val="center"/>
          </w:tcPr>
          <w:p w:rsidR="00F26586" w:rsidRPr="00FB04D6" w:rsidRDefault="00E84218">
            <w:pPr>
              <w:widowControl w:val="0"/>
              <w:tabs>
                <w:tab w:val="left" w:pos="0"/>
              </w:tabs>
              <w:autoSpaceDE w:val="0"/>
              <w:autoSpaceDN w:val="0"/>
              <w:adjustRightInd w:val="0"/>
              <w:spacing w:after="0" w:line="240" w:lineRule="auto"/>
              <w:ind w:right="-1"/>
              <w:jc w:val="center"/>
              <w:rPr>
                <w:rFonts w:eastAsia="Times New Roman" w:cs="Arial"/>
                <w:spacing w:val="-5"/>
                <w:sz w:val="24"/>
                <w:szCs w:val="24"/>
              </w:rPr>
            </w:pPr>
            <w:r w:rsidRPr="00FB04D6">
              <w:rPr>
                <w:rFonts w:eastAsia="Times New Roman" w:cs="Arial"/>
                <w:spacing w:val="-2"/>
                <w:sz w:val="24"/>
                <w:szCs w:val="24"/>
              </w:rPr>
              <w:t>5 years</w:t>
            </w:r>
          </w:p>
        </w:tc>
      </w:tr>
      <w:tr w:rsidR="00F26586" w:rsidRPr="00FB04D6">
        <w:tc>
          <w:tcPr>
            <w:tcW w:w="4687" w:type="dxa"/>
            <w:tcBorders>
              <w:top w:val="single" w:sz="4" w:space="0" w:color="000000"/>
              <w:left w:val="single" w:sz="4" w:space="0" w:color="000000"/>
              <w:bottom w:val="single" w:sz="4" w:space="0" w:color="000000"/>
            </w:tcBorders>
            <w:vAlign w:val="center"/>
          </w:tcPr>
          <w:p w:rsidR="00F26586" w:rsidRPr="00FB04D6" w:rsidRDefault="00E84218">
            <w:pPr>
              <w:widowControl w:val="0"/>
              <w:autoSpaceDE w:val="0"/>
              <w:autoSpaceDN w:val="0"/>
              <w:adjustRightInd w:val="0"/>
              <w:spacing w:after="0" w:line="240" w:lineRule="auto"/>
              <w:rPr>
                <w:rFonts w:eastAsia="Times New Roman" w:cs="Arial"/>
                <w:spacing w:val="-3"/>
                <w:sz w:val="24"/>
                <w:szCs w:val="24"/>
              </w:rPr>
            </w:pPr>
            <w:r w:rsidRPr="00FB04D6">
              <w:rPr>
                <w:rFonts w:eastAsia="Times New Roman" w:cs="Arial"/>
                <w:spacing w:val="-1"/>
                <w:sz w:val="24"/>
                <w:szCs w:val="24"/>
              </w:rPr>
              <w:t xml:space="preserve">Fines, compensation order, probation (for people convicted on or after 3 Feb 1995), community </w:t>
            </w:r>
            <w:r w:rsidRPr="00FB04D6">
              <w:rPr>
                <w:rFonts w:eastAsia="Times New Roman" w:cs="Arial"/>
                <w:spacing w:val="-3"/>
                <w:sz w:val="24"/>
                <w:szCs w:val="24"/>
              </w:rPr>
              <w:t>service, combination order, action plan, curfew order, drug treatment, reparation order</w:t>
            </w:r>
          </w:p>
        </w:tc>
        <w:tc>
          <w:tcPr>
            <w:tcW w:w="2287" w:type="dxa"/>
            <w:tcBorders>
              <w:top w:val="single" w:sz="4" w:space="0" w:color="000000"/>
              <w:bottom w:val="single" w:sz="4" w:space="0" w:color="000000"/>
            </w:tcBorders>
            <w:vAlign w:val="center"/>
          </w:tcPr>
          <w:p w:rsidR="00F26586" w:rsidRPr="00FB04D6" w:rsidRDefault="00E84218">
            <w:pPr>
              <w:widowControl w:val="0"/>
              <w:tabs>
                <w:tab w:val="left" w:pos="0"/>
              </w:tabs>
              <w:autoSpaceDE w:val="0"/>
              <w:autoSpaceDN w:val="0"/>
              <w:adjustRightInd w:val="0"/>
              <w:spacing w:after="0" w:line="240" w:lineRule="auto"/>
              <w:ind w:right="-1"/>
              <w:jc w:val="center"/>
              <w:rPr>
                <w:rFonts w:eastAsia="Times New Roman" w:cs="Arial"/>
                <w:spacing w:val="-5"/>
                <w:sz w:val="24"/>
                <w:szCs w:val="24"/>
              </w:rPr>
            </w:pPr>
            <w:r w:rsidRPr="00FB04D6">
              <w:rPr>
                <w:rFonts w:eastAsia="Times New Roman" w:cs="Arial"/>
                <w:spacing w:val="-2"/>
                <w:sz w:val="24"/>
                <w:szCs w:val="24"/>
              </w:rPr>
              <w:t>5 years</w:t>
            </w:r>
          </w:p>
        </w:tc>
        <w:tc>
          <w:tcPr>
            <w:tcW w:w="3482" w:type="dxa"/>
            <w:tcBorders>
              <w:top w:val="single" w:sz="4" w:space="0" w:color="000000"/>
              <w:bottom w:val="single" w:sz="4" w:space="0" w:color="000000"/>
            </w:tcBorders>
            <w:vAlign w:val="center"/>
          </w:tcPr>
          <w:p w:rsidR="00F26586" w:rsidRPr="00FB04D6" w:rsidRDefault="00E84218">
            <w:pPr>
              <w:widowControl w:val="0"/>
              <w:tabs>
                <w:tab w:val="left" w:pos="0"/>
              </w:tabs>
              <w:autoSpaceDE w:val="0"/>
              <w:autoSpaceDN w:val="0"/>
              <w:adjustRightInd w:val="0"/>
              <w:spacing w:after="0" w:line="240" w:lineRule="auto"/>
              <w:ind w:right="-1"/>
              <w:jc w:val="center"/>
              <w:rPr>
                <w:rFonts w:eastAsia="Times New Roman" w:cs="Arial"/>
                <w:spacing w:val="-5"/>
                <w:sz w:val="24"/>
                <w:szCs w:val="24"/>
              </w:rPr>
            </w:pPr>
            <w:r w:rsidRPr="00FB04D6">
              <w:rPr>
                <w:rFonts w:eastAsia="Times New Roman" w:cs="Arial"/>
                <w:spacing w:val="-2"/>
                <w:sz w:val="24"/>
                <w:szCs w:val="24"/>
              </w:rPr>
              <w:t>2 years</w:t>
            </w:r>
          </w:p>
        </w:tc>
      </w:tr>
      <w:tr w:rsidR="00F26586" w:rsidRPr="00FB04D6">
        <w:tc>
          <w:tcPr>
            <w:tcW w:w="4687" w:type="dxa"/>
            <w:tcBorders>
              <w:top w:val="single" w:sz="4" w:space="0" w:color="000000"/>
              <w:left w:val="single" w:sz="4" w:space="0" w:color="000000"/>
              <w:bottom w:val="single" w:sz="4" w:space="0" w:color="000000"/>
            </w:tcBorders>
            <w:vAlign w:val="center"/>
          </w:tcPr>
          <w:p w:rsidR="00F26586" w:rsidRPr="00FB04D6" w:rsidRDefault="00E84218">
            <w:pPr>
              <w:widowControl w:val="0"/>
              <w:autoSpaceDE w:val="0"/>
              <w:autoSpaceDN w:val="0"/>
              <w:adjustRightInd w:val="0"/>
              <w:spacing w:after="0" w:line="240" w:lineRule="auto"/>
              <w:rPr>
                <w:rFonts w:eastAsia="Times New Roman" w:cs="Arial"/>
                <w:spacing w:val="-3"/>
                <w:sz w:val="24"/>
                <w:szCs w:val="24"/>
              </w:rPr>
            </w:pPr>
            <w:r w:rsidRPr="00FB04D6">
              <w:rPr>
                <w:rFonts w:eastAsia="Times New Roman" w:cs="Arial"/>
                <w:spacing w:val="-3"/>
                <w:sz w:val="24"/>
                <w:szCs w:val="24"/>
              </w:rPr>
              <w:t>Borstal (abolished 1983)</w:t>
            </w:r>
          </w:p>
          <w:p w:rsidR="00F26586" w:rsidRPr="00FB04D6" w:rsidRDefault="00F26586">
            <w:pPr>
              <w:widowControl w:val="0"/>
              <w:autoSpaceDE w:val="0"/>
              <w:autoSpaceDN w:val="0"/>
              <w:adjustRightInd w:val="0"/>
              <w:spacing w:after="0" w:line="240" w:lineRule="auto"/>
              <w:rPr>
                <w:rFonts w:eastAsia="Times New Roman" w:cs="Arial"/>
                <w:spacing w:val="-1"/>
                <w:sz w:val="24"/>
                <w:szCs w:val="24"/>
              </w:rPr>
            </w:pPr>
          </w:p>
        </w:tc>
        <w:tc>
          <w:tcPr>
            <w:tcW w:w="2287" w:type="dxa"/>
            <w:tcBorders>
              <w:top w:val="single" w:sz="4" w:space="0" w:color="000000"/>
              <w:bottom w:val="single" w:sz="4" w:space="0" w:color="000000"/>
            </w:tcBorders>
            <w:vAlign w:val="center"/>
          </w:tcPr>
          <w:p w:rsidR="00F26586" w:rsidRPr="00FB04D6" w:rsidRDefault="00E84218">
            <w:pPr>
              <w:widowControl w:val="0"/>
              <w:tabs>
                <w:tab w:val="left" w:pos="0"/>
              </w:tabs>
              <w:autoSpaceDE w:val="0"/>
              <w:autoSpaceDN w:val="0"/>
              <w:adjustRightInd w:val="0"/>
              <w:spacing w:after="0" w:line="240" w:lineRule="auto"/>
              <w:ind w:right="-1"/>
              <w:jc w:val="center"/>
              <w:rPr>
                <w:rFonts w:eastAsia="Times New Roman" w:cs="Arial"/>
                <w:spacing w:val="-2"/>
                <w:sz w:val="24"/>
                <w:szCs w:val="24"/>
              </w:rPr>
            </w:pPr>
            <w:r w:rsidRPr="00FB04D6">
              <w:rPr>
                <w:rFonts w:eastAsia="Times New Roman" w:cs="Arial"/>
                <w:spacing w:val="-2"/>
                <w:sz w:val="24"/>
                <w:szCs w:val="24"/>
              </w:rPr>
              <w:t>7 years</w:t>
            </w:r>
          </w:p>
        </w:tc>
        <w:tc>
          <w:tcPr>
            <w:tcW w:w="3482" w:type="dxa"/>
            <w:tcBorders>
              <w:top w:val="single" w:sz="4" w:space="0" w:color="000000"/>
              <w:bottom w:val="single" w:sz="4" w:space="0" w:color="000000"/>
            </w:tcBorders>
            <w:vAlign w:val="center"/>
          </w:tcPr>
          <w:p w:rsidR="00F26586" w:rsidRPr="00FB04D6" w:rsidRDefault="00E84218">
            <w:pPr>
              <w:widowControl w:val="0"/>
              <w:tabs>
                <w:tab w:val="left" w:pos="0"/>
              </w:tabs>
              <w:autoSpaceDE w:val="0"/>
              <w:autoSpaceDN w:val="0"/>
              <w:adjustRightInd w:val="0"/>
              <w:spacing w:after="0" w:line="240" w:lineRule="auto"/>
              <w:ind w:right="-1"/>
              <w:jc w:val="center"/>
              <w:rPr>
                <w:rFonts w:eastAsia="Times New Roman" w:cs="Arial"/>
                <w:spacing w:val="-2"/>
                <w:sz w:val="24"/>
                <w:szCs w:val="24"/>
              </w:rPr>
            </w:pPr>
            <w:r w:rsidRPr="00FB04D6">
              <w:rPr>
                <w:rFonts w:eastAsia="Times New Roman" w:cs="Arial"/>
                <w:spacing w:val="-2"/>
                <w:sz w:val="24"/>
                <w:szCs w:val="24"/>
              </w:rPr>
              <w:t>7 years</w:t>
            </w:r>
          </w:p>
        </w:tc>
      </w:tr>
      <w:tr w:rsidR="00F26586" w:rsidRPr="00FB04D6">
        <w:tc>
          <w:tcPr>
            <w:tcW w:w="4687" w:type="dxa"/>
            <w:tcBorders>
              <w:top w:val="single" w:sz="4" w:space="0" w:color="000000"/>
              <w:left w:val="single" w:sz="4" w:space="0" w:color="000000"/>
              <w:bottom w:val="single" w:sz="4" w:space="0" w:color="000000"/>
            </w:tcBorders>
            <w:vAlign w:val="center"/>
          </w:tcPr>
          <w:p w:rsidR="00F26586" w:rsidRPr="00FB04D6" w:rsidRDefault="00E84218">
            <w:pPr>
              <w:widowControl w:val="0"/>
              <w:autoSpaceDE w:val="0"/>
              <w:autoSpaceDN w:val="0"/>
              <w:adjustRightInd w:val="0"/>
              <w:spacing w:after="0" w:line="240" w:lineRule="auto"/>
              <w:rPr>
                <w:rFonts w:eastAsia="Times New Roman" w:cs="Arial"/>
                <w:spacing w:val="-3"/>
                <w:sz w:val="24"/>
                <w:szCs w:val="24"/>
              </w:rPr>
            </w:pPr>
            <w:r w:rsidRPr="00FB04D6">
              <w:rPr>
                <w:rFonts w:eastAsia="Times New Roman" w:cs="Arial"/>
                <w:spacing w:val="-3"/>
                <w:sz w:val="24"/>
                <w:szCs w:val="24"/>
              </w:rPr>
              <w:t>Detention centres (abolished 1988)</w:t>
            </w:r>
          </w:p>
          <w:p w:rsidR="00F26586" w:rsidRPr="00FB04D6" w:rsidRDefault="00F26586">
            <w:pPr>
              <w:widowControl w:val="0"/>
              <w:autoSpaceDE w:val="0"/>
              <w:autoSpaceDN w:val="0"/>
              <w:adjustRightInd w:val="0"/>
              <w:spacing w:after="0" w:line="240" w:lineRule="auto"/>
              <w:rPr>
                <w:rFonts w:eastAsia="Times New Roman" w:cs="Arial"/>
                <w:spacing w:val="-3"/>
                <w:sz w:val="24"/>
                <w:szCs w:val="24"/>
              </w:rPr>
            </w:pPr>
          </w:p>
        </w:tc>
        <w:tc>
          <w:tcPr>
            <w:tcW w:w="2287" w:type="dxa"/>
            <w:tcBorders>
              <w:top w:val="single" w:sz="4" w:space="0" w:color="000000"/>
              <w:bottom w:val="single" w:sz="4" w:space="0" w:color="000000"/>
            </w:tcBorders>
            <w:vAlign w:val="center"/>
          </w:tcPr>
          <w:p w:rsidR="00F26586" w:rsidRPr="00FB04D6" w:rsidRDefault="00E84218">
            <w:pPr>
              <w:widowControl w:val="0"/>
              <w:tabs>
                <w:tab w:val="left" w:pos="0"/>
              </w:tabs>
              <w:autoSpaceDE w:val="0"/>
              <w:autoSpaceDN w:val="0"/>
              <w:adjustRightInd w:val="0"/>
              <w:spacing w:after="0" w:line="240" w:lineRule="auto"/>
              <w:ind w:right="-1"/>
              <w:jc w:val="center"/>
              <w:rPr>
                <w:rFonts w:eastAsia="Times New Roman" w:cs="Arial"/>
                <w:spacing w:val="-2"/>
                <w:sz w:val="24"/>
                <w:szCs w:val="24"/>
              </w:rPr>
            </w:pPr>
            <w:r w:rsidRPr="00FB04D6">
              <w:rPr>
                <w:rFonts w:eastAsia="Times New Roman" w:cs="Arial"/>
                <w:spacing w:val="-2"/>
                <w:sz w:val="24"/>
                <w:szCs w:val="24"/>
              </w:rPr>
              <w:t>3 years</w:t>
            </w:r>
          </w:p>
        </w:tc>
        <w:tc>
          <w:tcPr>
            <w:tcW w:w="3482" w:type="dxa"/>
            <w:tcBorders>
              <w:top w:val="single" w:sz="4" w:space="0" w:color="000000"/>
              <w:bottom w:val="single" w:sz="4" w:space="0" w:color="000000"/>
            </w:tcBorders>
            <w:vAlign w:val="center"/>
          </w:tcPr>
          <w:p w:rsidR="00F26586" w:rsidRPr="00FB04D6" w:rsidRDefault="00E84218">
            <w:pPr>
              <w:widowControl w:val="0"/>
              <w:tabs>
                <w:tab w:val="left" w:pos="0"/>
              </w:tabs>
              <w:autoSpaceDE w:val="0"/>
              <w:autoSpaceDN w:val="0"/>
              <w:adjustRightInd w:val="0"/>
              <w:spacing w:after="0" w:line="240" w:lineRule="auto"/>
              <w:ind w:right="-1"/>
              <w:jc w:val="center"/>
              <w:rPr>
                <w:rFonts w:eastAsia="Times New Roman" w:cs="Arial"/>
                <w:spacing w:val="-2"/>
                <w:sz w:val="24"/>
                <w:szCs w:val="24"/>
              </w:rPr>
            </w:pPr>
            <w:r w:rsidRPr="00FB04D6">
              <w:rPr>
                <w:rFonts w:eastAsia="Times New Roman" w:cs="Arial"/>
                <w:spacing w:val="-2"/>
                <w:sz w:val="24"/>
                <w:szCs w:val="24"/>
              </w:rPr>
              <w:t>3 years</w:t>
            </w:r>
          </w:p>
        </w:tc>
      </w:tr>
      <w:tr w:rsidR="00F26586" w:rsidRPr="00FB04D6">
        <w:tc>
          <w:tcPr>
            <w:tcW w:w="4687" w:type="dxa"/>
            <w:tcBorders>
              <w:top w:val="single" w:sz="4" w:space="0" w:color="000000"/>
              <w:left w:val="single" w:sz="4" w:space="0" w:color="000000"/>
              <w:bottom w:val="single" w:sz="4" w:space="0" w:color="auto"/>
            </w:tcBorders>
            <w:vAlign w:val="center"/>
          </w:tcPr>
          <w:p w:rsidR="00F26586" w:rsidRPr="00FB04D6" w:rsidRDefault="00E84218">
            <w:pPr>
              <w:widowControl w:val="0"/>
              <w:autoSpaceDE w:val="0"/>
              <w:autoSpaceDN w:val="0"/>
              <w:adjustRightInd w:val="0"/>
              <w:spacing w:after="0" w:line="240" w:lineRule="auto"/>
              <w:rPr>
                <w:rFonts w:eastAsia="Times New Roman" w:cs="Arial"/>
                <w:spacing w:val="-3"/>
                <w:sz w:val="24"/>
                <w:szCs w:val="24"/>
              </w:rPr>
            </w:pPr>
            <w:r w:rsidRPr="00FB04D6">
              <w:rPr>
                <w:rFonts w:eastAsia="Times New Roman" w:cs="Arial"/>
                <w:spacing w:val="-3"/>
                <w:sz w:val="24"/>
                <w:szCs w:val="24"/>
              </w:rPr>
              <w:t>Absolute discharge</w:t>
            </w:r>
          </w:p>
          <w:p w:rsidR="00F26586" w:rsidRPr="00FB04D6" w:rsidRDefault="00F26586">
            <w:pPr>
              <w:widowControl w:val="0"/>
              <w:autoSpaceDE w:val="0"/>
              <w:autoSpaceDN w:val="0"/>
              <w:adjustRightInd w:val="0"/>
              <w:spacing w:after="0" w:line="240" w:lineRule="auto"/>
              <w:rPr>
                <w:rFonts w:eastAsia="Times New Roman" w:cs="Arial"/>
                <w:spacing w:val="-3"/>
                <w:sz w:val="24"/>
                <w:szCs w:val="24"/>
              </w:rPr>
            </w:pPr>
          </w:p>
        </w:tc>
        <w:tc>
          <w:tcPr>
            <w:tcW w:w="2287" w:type="dxa"/>
            <w:tcBorders>
              <w:top w:val="single" w:sz="4" w:space="0" w:color="000000"/>
              <w:bottom w:val="single" w:sz="4" w:space="0" w:color="auto"/>
            </w:tcBorders>
            <w:vAlign w:val="center"/>
          </w:tcPr>
          <w:p w:rsidR="00F26586" w:rsidRPr="00FB04D6" w:rsidRDefault="00E84218">
            <w:pPr>
              <w:widowControl w:val="0"/>
              <w:tabs>
                <w:tab w:val="left" w:pos="0"/>
              </w:tabs>
              <w:autoSpaceDE w:val="0"/>
              <w:autoSpaceDN w:val="0"/>
              <w:adjustRightInd w:val="0"/>
              <w:spacing w:after="0" w:line="240" w:lineRule="auto"/>
              <w:ind w:right="-1"/>
              <w:jc w:val="center"/>
              <w:rPr>
                <w:rFonts w:eastAsia="Times New Roman" w:cs="Arial"/>
                <w:spacing w:val="-2"/>
                <w:sz w:val="24"/>
                <w:szCs w:val="24"/>
              </w:rPr>
            </w:pPr>
            <w:r w:rsidRPr="00FB04D6">
              <w:rPr>
                <w:rFonts w:eastAsia="Times New Roman" w:cs="Arial"/>
                <w:spacing w:val="-3"/>
                <w:sz w:val="24"/>
                <w:szCs w:val="24"/>
              </w:rPr>
              <w:t>6 months</w:t>
            </w:r>
          </w:p>
        </w:tc>
        <w:tc>
          <w:tcPr>
            <w:tcW w:w="3482" w:type="dxa"/>
            <w:tcBorders>
              <w:top w:val="single" w:sz="4" w:space="0" w:color="000000"/>
              <w:bottom w:val="single" w:sz="4" w:space="0" w:color="auto"/>
            </w:tcBorders>
            <w:vAlign w:val="center"/>
          </w:tcPr>
          <w:p w:rsidR="00F26586" w:rsidRPr="00FB04D6" w:rsidRDefault="00E84218">
            <w:pPr>
              <w:widowControl w:val="0"/>
              <w:tabs>
                <w:tab w:val="left" w:pos="0"/>
              </w:tabs>
              <w:autoSpaceDE w:val="0"/>
              <w:autoSpaceDN w:val="0"/>
              <w:adjustRightInd w:val="0"/>
              <w:spacing w:after="0" w:line="240" w:lineRule="auto"/>
              <w:ind w:right="-1"/>
              <w:jc w:val="center"/>
              <w:rPr>
                <w:rFonts w:eastAsia="Times New Roman" w:cs="Arial"/>
                <w:spacing w:val="-2"/>
                <w:sz w:val="24"/>
                <w:szCs w:val="24"/>
              </w:rPr>
            </w:pPr>
            <w:r w:rsidRPr="00FB04D6">
              <w:rPr>
                <w:rFonts w:eastAsia="Times New Roman" w:cs="Arial"/>
                <w:spacing w:val="-3"/>
                <w:sz w:val="24"/>
                <w:szCs w:val="24"/>
              </w:rPr>
              <w:t>6 months</w:t>
            </w:r>
          </w:p>
        </w:tc>
      </w:tr>
      <w:tr w:rsidR="00F26586" w:rsidRPr="00FB04D6">
        <w:tc>
          <w:tcPr>
            <w:tcW w:w="10456" w:type="dxa"/>
            <w:gridSpan w:val="3"/>
            <w:tcBorders>
              <w:top w:val="single" w:sz="4" w:space="0" w:color="auto"/>
              <w:left w:val="nil"/>
              <w:bottom w:val="nil"/>
              <w:right w:val="nil"/>
            </w:tcBorders>
            <w:vAlign w:val="center"/>
          </w:tcPr>
          <w:p w:rsidR="00F26586" w:rsidRPr="00FB04D6" w:rsidRDefault="00F26586">
            <w:pPr>
              <w:widowControl w:val="0"/>
              <w:tabs>
                <w:tab w:val="left" w:pos="0"/>
              </w:tabs>
              <w:autoSpaceDE w:val="0"/>
              <w:autoSpaceDN w:val="0"/>
              <w:adjustRightInd w:val="0"/>
              <w:spacing w:after="0" w:line="240" w:lineRule="auto"/>
              <w:ind w:right="-1"/>
              <w:rPr>
                <w:rFonts w:eastAsia="Times New Roman" w:cs="Arial"/>
                <w:sz w:val="24"/>
                <w:szCs w:val="24"/>
              </w:rPr>
            </w:pPr>
          </w:p>
          <w:p w:rsidR="00F26586" w:rsidRPr="00FB04D6" w:rsidRDefault="00E84218">
            <w:pPr>
              <w:widowControl w:val="0"/>
              <w:tabs>
                <w:tab w:val="left" w:pos="0"/>
              </w:tabs>
              <w:autoSpaceDE w:val="0"/>
              <w:autoSpaceDN w:val="0"/>
              <w:adjustRightInd w:val="0"/>
              <w:spacing w:after="0" w:line="240" w:lineRule="auto"/>
              <w:ind w:right="-1"/>
              <w:rPr>
                <w:rFonts w:eastAsia="Times New Roman" w:cs="Arial"/>
                <w:spacing w:val="-3"/>
                <w:sz w:val="24"/>
                <w:szCs w:val="24"/>
              </w:rPr>
            </w:pPr>
            <w:r w:rsidRPr="00FB04D6">
              <w:rPr>
                <w:rFonts w:eastAsia="Times New Roman" w:cs="Arial"/>
                <w:sz w:val="24"/>
                <w:szCs w:val="24"/>
              </w:rPr>
              <w:t xml:space="preserve">Sentences for which the rehabilitation period </w:t>
            </w:r>
            <w:r w:rsidRPr="00FB04D6">
              <w:rPr>
                <w:rFonts w:eastAsia="Times New Roman" w:cs="Arial"/>
                <w:spacing w:val="-3"/>
                <w:sz w:val="24"/>
                <w:szCs w:val="24"/>
              </w:rPr>
              <w:t>varies:</w:t>
            </w:r>
          </w:p>
          <w:p w:rsidR="00F26586" w:rsidRPr="00FB04D6" w:rsidRDefault="00F26586">
            <w:pPr>
              <w:widowControl w:val="0"/>
              <w:tabs>
                <w:tab w:val="left" w:pos="0"/>
              </w:tabs>
              <w:autoSpaceDE w:val="0"/>
              <w:autoSpaceDN w:val="0"/>
              <w:adjustRightInd w:val="0"/>
              <w:spacing w:after="0" w:line="240" w:lineRule="auto"/>
              <w:ind w:right="-1"/>
              <w:rPr>
                <w:rFonts w:eastAsia="Times New Roman" w:cs="Arial"/>
                <w:spacing w:val="-3"/>
                <w:sz w:val="24"/>
                <w:szCs w:val="24"/>
              </w:rPr>
            </w:pPr>
          </w:p>
        </w:tc>
      </w:tr>
      <w:tr w:rsidR="00F26586" w:rsidRPr="00FB04D6">
        <w:tc>
          <w:tcPr>
            <w:tcW w:w="4687" w:type="dxa"/>
            <w:tcBorders>
              <w:top w:val="single" w:sz="4" w:space="0" w:color="auto"/>
              <w:left w:val="single" w:sz="4" w:space="0" w:color="000000"/>
              <w:bottom w:val="single" w:sz="4" w:space="0" w:color="000000"/>
            </w:tcBorders>
            <w:vAlign w:val="center"/>
          </w:tcPr>
          <w:p w:rsidR="00F26586" w:rsidRPr="00FB04D6" w:rsidRDefault="00E84218">
            <w:pPr>
              <w:widowControl w:val="0"/>
              <w:tabs>
                <w:tab w:val="left" w:pos="0"/>
              </w:tabs>
              <w:autoSpaceDE w:val="0"/>
              <w:autoSpaceDN w:val="0"/>
              <w:adjustRightInd w:val="0"/>
              <w:spacing w:after="0" w:line="240" w:lineRule="auto"/>
              <w:ind w:right="-1"/>
              <w:rPr>
                <w:rFonts w:eastAsia="Times New Roman" w:cs="Arial"/>
                <w:b/>
                <w:sz w:val="24"/>
                <w:szCs w:val="24"/>
              </w:rPr>
            </w:pPr>
            <w:r w:rsidRPr="00FB04D6">
              <w:rPr>
                <w:rFonts w:eastAsia="Times New Roman" w:cs="Arial"/>
                <w:b/>
                <w:w w:val="101"/>
                <w:sz w:val="24"/>
                <w:szCs w:val="24"/>
              </w:rPr>
              <w:t xml:space="preserve">Probation order  (for people convicted prior to  3 </w:t>
            </w:r>
            <w:r w:rsidRPr="00FB04D6">
              <w:rPr>
                <w:rFonts w:eastAsia="Times New Roman" w:cs="Arial"/>
                <w:b/>
                <w:spacing w:val="-2"/>
                <w:sz w:val="24"/>
                <w:szCs w:val="24"/>
              </w:rPr>
              <w:t xml:space="preserve">Feb </w:t>
            </w:r>
            <w:r w:rsidRPr="00FB04D6">
              <w:rPr>
                <w:rFonts w:eastAsia="Times New Roman" w:cs="Arial"/>
                <w:b/>
                <w:w w:val="102"/>
                <w:sz w:val="24"/>
                <w:szCs w:val="24"/>
              </w:rPr>
              <w:t xml:space="preserve">1995),  conditional  discharge,  bind  over, </w:t>
            </w:r>
            <w:r w:rsidRPr="00FB04D6">
              <w:rPr>
                <w:rFonts w:eastAsia="Times New Roman" w:cs="Arial"/>
                <w:b/>
                <w:spacing w:val="-3"/>
                <w:sz w:val="24"/>
                <w:szCs w:val="24"/>
              </w:rPr>
              <w:t>supervision order, care order</w:t>
            </w:r>
          </w:p>
        </w:tc>
        <w:tc>
          <w:tcPr>
            <w:tcW w:w="5769" w:type="dxa"/>
            <w:gridSpan w:val="2"/>
            <w:tcBorders>
              <w:top w:val="single" w:sz="4" w:space="0" w:color="auto"/>
              <w:left w:val="single" w:sz="4" w:space="0" w:color="000000"/>
              <w:bottom w:val="single" w:sz="4" w:space="0" w:color="000000"/>
            </w:tcBorders>
            <w:vAlign w:val="center"/>
          </w:tcPr>
          <w:p w:rsidR="00F26586" w:rsidRPr="00FB04D6" w:rsidRDefault="00E84218">
            <w:pPr>
              <w:widowControl w:val="0"/>
              <w:autoSpaceDE w:val="0"/>
              <w:autoSpaceDN w:val="0"/>
              <w:adjustRightInd w:val="0"/>
              <w:spacing w:before="18" w:after="0" w:line="240" w:lineRule="auto"/>
              <w:ind w:right="4"/>
              <w:jc w:val="center"/>
              <w:rPr>
                <w:rFonts w:eastAsia="Times New Roman" w:cs="Arial"/>
                <w:b/>
                <w:sz w:val="24"/>
                <w:szCs w:val="24"/>
              </w:rPr>
            </w:pPr>
            <w:r w:rsidRPr="00FB04D6">
              <w:rPr>
                <w:rFonts w:eastAsia="Times New Roman" w:cs="Arial"/>
                <w:b/>
                <w:spacing w:val="-3"/>
                <w:sz w:val="24"/>
                <w:szCs w:val="24"/>
              </w:rPr>
              <w:t xml:space="preserve">Until the order expires </w:t>
            </w:r>
            <w:r w:rsidRPr="00FB04D6">
              <w:rPr>
                <w:rFonts w:eastAsia="Times New Roman" w:cs="Arial"/>
                <w:b/>
                <w:spacing w:val="-3"/>
                <w:sz w:val="24"/>
                <w:szCs w:val="24"/>
              </w:rPr>
              <w:br/>
              <w:t>(minimum period of 1</w:t>
            </w:r>
            <w:r w:rsidRPr="00FB04D6">
              <w:rPr>
                <w:rFonts w:eastAsia="Times New Roman" w:cs="Arial"/>
                <w:b/>
                <w:spacing w:val="-2"/>
                <w:sz w:val="24"/>
                <w:szCs w:val="24"/>
              </w:rPr>
              <w:t>year)</w:t>
            </w:r>
          </w:p>
        </w:tc>
      </w:tr>
      <w:tr w:rsidR="00F26586" w:rsidRPr="00FB04D6">
        <w:tc>
          <w:tcPr>
            <w:tcW w:w="4687" w:type="dxa"/>
            <w:tcBorders>
              <w:top w:val="single" w:sz="4" w:space="0" w:color="000000"/>
              <w:left w:val="single" w:sz="4" w:space="0" w:color="000000"/>
              <w:bottom w:val="single" w:sz="4" w:space="0" w:color="000000"/>
            </w:tcBorders>
            <w:vAlign w:val="center"/>
          </w:tcPr>
          <w:p w:rsidR="00F26586" w:rsidRPr="00FB04D6" w:rsidRDefault="00E84218">
            <w:pPr>
              <w:widowControl w:val="0"/>
              <w:tabs>
                <w:tab w:val="left" w:pos="0"/>
              </w:tabs>
              <w:autoSpaceDE w:val="0"/>
              <w:autoSpaceDN w:val="0"/>
              <w:adjustRightInd w:val="0"/>
              <w:spacing w:after="0" w:line="240" w:lineRule="auto"/>
              <w:ind w:right="-1"/>
              <w:rPr>
                <w:rFonts w:eastAsia="Times New Roman" w:cs="Arial"/>
                <w:b/>
                <w:sz w:val="24"/>
                <w:szCs w:val="24"/>
              </w:rPr>
            </w:pPr>
            <w:r w:rsidRPr="00FB04D6">
              <w:rPr>
                <w:rFonts w:eastAsia="Times New Roman" w:cs="Arial"/>
                <w:b/>
                <w:spacing w:val="-3"/>
                <w:sz w:val="24"/>
                <w:szCs w:val="24"/>
              </w:rPr>
              <w:t>Attendance centre orders</w:t>
            </w:r>
          </w:p>
        </w:tc>
        <w:tc>
          <w:tcPr>
            <w:tcW w:w="5769" w:type="dxa"/>
            <w:gridSpan w:val="2"/>
            <w:tcBorders>
              <w:top w:val="single" w:sz="4" w:space="0" w:color="000000"/>
              <w:left w:val="single" w:sz="4" w:space="0" w:color="000000"/>
              <w:bottom w:val="single" w:sz="4" w:space="0" w:color="000000"/>
            </w:tcBorders>
            <w:vAlign w:val="center"/>
          </w:tcPr>
          <w:p w:rsidR="00F26586" w:rsidRPr="00FB04D6" w:rsidRDefault="00E84218">
            <w:pPr>
              <w:widowControl w:val="0"/>
              <w:tabs>
                <w:tab w:val="left" w:pos="0"/>
              </w:tabs>
              <w:autoSpaceDE w:val="0"/>
              <w:autoSpaceDN w:val="0"/>
              <w:adjustRightInd w:val="0"/>
              <w:spacing w:after="0" w:line="240" w:lineRule="auto"/>
              <w:ind w:right="-1"/>
              <w:jc w:val="center"/>
              <w:rPr>
                <w:rFonts w:eastAsia="Times New Roman" w:cs="Arial"/>
                <w:b/>
                <w:sz w:val="24"/>
                <w:szCs w:val="24"/>
              </w:rPr>
            </w:pPr>
            <w:r w:rsidRPr="00FB04D6">
              <w:rPr>
                <w:rFonts w:eastAsia="Times New Roman" w:cs="Arial"/>
                <w:b/>
                <w:spacing w:val="-3"/>
                <w:sz w:val="24"/>
                <w:szCs w:val="24"/>
              </w:rPr>
              <w:t xml:space="preserve">Length of the order </w:t>
            </w:r>
            <w:r w:rsidRPr="00FB04D6">
              <w:rPr>
                <w:rFonts w:eastAsia="Times New Roman" w:cs="Arial"/>
                <w:b/>
                <w:spacing w:val="-2"/>
                <w:sz w:val="24"/>
                <w:szCs w:val="24"/>
              </w:rPr>
              <w:t>plus 1 year</w:t>
            </w:r>
          </w:p>
        </w:tc>
      </w:tr>
      <w:tr w:rsidR="00F26586" w:rsidRPr="00FB04D6">
        <w:tc>
          <w:tcPr>
            <w:tcW w:w="4687" w:type="dxa"/>
            <w:tcBorders>
              <w:top w:val="single" w:sz="4" w:space="0" w:color="000000"/>
              <w:left w:val="single" w:sz="4" w:space="0" w:color="000000"/>
              <w:bottom w:val="single" w:sz="4" w:space="0" w:color="000000"/>
            </w:tcBorders>
            <w:vAlign w:val="center"/>
          </w:tcPr>
          <w:p w:rsidR="00F26586" w:rsidRPr="00FB04D6" w:rsidRDefault="00E84218">
            <w:pPr>
              <w:widowControl w:val="0"/>
              <w:tabs>
                <w:tab w:val="left" w:pos="0"/>
              </w:tabs>
              <w:autoSpaceDE w:val="0"/>
              <w:autoSpaceDN w:val="0"/>
              <w:adjustRightInd w:val="0"/>
              <w:spacing w:after="0" w:line="240" w:lineRule="auto"/>
              <w:ind w:right="-1"/>
              <w:rPr>
                <w:rFonts w:eastAsia="Times New Roman" w:cs="Arial"/>
                <w:b/>
                <w:sz w:val="24"/>
                <w:szCs w:val="24"/>
              </w:rPr>
            </w:pPr>
            <w:r w:rsidRPr="00FB04D6">
              <w:rPr>
                <w:rFonts w:eastAsia="Times New Roman" w:cs="Arial"/>
                <w:b/>
                <w:spacing w:val="-3"/>
                <w:sz w:val="24"/>
                <w:szCs w:val="24"/>
              </w:rPr>
              <w:t>Hospital order</w:t>
            </w:r>
          </w:p>
        </w:tc>
        <w:tc>
          <w:tcPr>
            <w:tcW w:w="5769" w:type="dxa"/>
            <w:gridSpan w:val="2"/>
            <w:tcBorders>
              <w:top w:val="single" w:sz="4" w:space="0" w:color="000000"/>
              <w:left w:val="single" w:sz="4" w:space="0" w:color="000000"/>
              <w:bottom w:val="single" w:sz="4" w:space="0" w:color="000000"/>
            </w:tcBorders>
            <w:vAlign w:val="center"/>
          </w:tcPr>
          <w:p w:rsidR="00F26586" w:rsidRPr="00FB04D6" w:rsidRDefault="00E84218">
            <w:pPr>
              <w:widowControl w:val="0"/>
              <w:tabs>
                <w:tab w:val="left" w:pos="438"/>
              </w:tabs>
              <w:autoSpaceDE w:val="0"/>
              <w:autoSpaceDN w:val="0"/>
              <w:adjustRightInd w:val="0"/>
              <w:spacing w:before="12" w:after="0" w:line="240" w:lineRule="auto"/>
              <w:jc w:val="center"/>
              <w:rPr>
                <w:rFonts w:eastAsia="Times New Roman" w:cs="Arial"/>
                <w:b/>
                <w:spacing w:val="-3"/>
                <w:sz w:val="24"/>
                <w:szCs w:val="24"/>
              </w:rPr>
            </w:pPr>
            <w:r w:rsidRPr="00FB04D6">
              <w:rPr>
                <w:rFonts w:eastAsia="Times New Roman" w:cs="Arial"/>
                <w:b/>
                <w:spacing w:val="-3"/>
                <w:sz w:val="24"/>
                <w:szCs w:val="24"/>
              </w:rPr>
              <w:t xml:space="preserve">2 years after the order expires </w:t>
            </w:r>
          </w:p>
          <w:p w:rsidR="00F26586" w:rsidRPr="00FB04D6" w:rsidRDefault="00E84218">
            <w:pPr>
              <w:widowControl w:val="0"/>
              <w:tabs>
                <w:tab w:val="left" w:pos="438"/>
              </w:tabs>
              <w:autoSpaceDE w:val="0"/>
              <w:autoSpaceDN w:val="0"/>
              <w:adjustRightInd w:val="0"/>
              <w:spacing w:before="12" w:after="0" w:line="240" w:lineRule="auto"/>
              <w:jc w:val="center"/>
              <w:rPr>
                <w:rFonts w:eastAsia="Times New Roman" w:cs="Arial"/>
                <w:b/>
                <w:sz w:val="24"/>
                <w:szCs w:val="24"/>
              </w:rPr>
            </w:pPr>
            <w:r w:rsidRPr="00FB04D6">
              <w:rPr>
                <w:rFonts w:eastAsia="Times New Roman" w:cs="Arial"/>
                <w:b/>
                <w:spacing w:val="-3"/>
                <w:sz w:val="24"/>
                <w:szCs w:val="24"/>
              </w:rPr>
              <w:t>(with a Minimum of 5 years from the date of conviction)</w:t>
            </w:r>
          </w:p>
        </w:tc>
      </w:tr>
      <w:tr w:rsidR="00F26586" w:rsidRPr="00FB04D6">
        <w:tc>
          <w:tcPr>
            <w:tcW w:w="10456" w:type="dxa"/>
            <w:gridSpan w:val="3"/>
            <w:tcBorders>
              <w:top w:val="single" w:sz="4" w:space="0" w:color="000000"/>
              <w:left w:val="single" w:sz="4" w:space="0" w:color="000000"/>
              <w:bottom w:val="single" w:sz="4" w:space="0" w:color="000000"/>
            </w:tcBorders>
            <w:vAlign w:val="center"/>
          </w:tcPr>
          <w:p w:rsidR="00F26586" w:rsidRPr="00FB04D6" w:rsidRDefault="00E84218">
            <w:pPr>
              <w:widowControl w:val="0"/>
              <w:tabs>
                <w:tab w:val="left" w:pos="438"/>
              </w:tabs>
              <w:autoSpaceDE w:val="0"/>
              <w:autoSpaceDN w:val="0"/>
              <w:adjustRightInd w:val="0"/>
              <w:spacing w:after="0" w:line="240" w:lineRule="auto"/>
              <w:rPr>
                <w:rFonts w:eastAsia="Times New Roman" w:cs="Arial"/>
                <w:b/>
                <w:spacing w:val="-3"/>
                <w:sz w:val="24"/>
                <w:szCs w:val="24"/>
              </w:rPr>
            </w:pPr>
            <w:r w:rsidRPr="00FB04D6">
              <w:rPr>
                <w:rFonts w:eastAsia="Times New Roman" w:cs="Arial"/>
                <w:b/>
                <w:spacing w:val="-3"/>
                <w:sz w:val="24"/>
                <w:szCs w:val="24"/>
              </w:rPr>
              <w:lastRenderedPageBreak/>
              <w:t>Suspended sentences</w:t>
            </w:r>
            <w:r w:rsidRPr="00FB04D6">
              <w:rPr>
                <w:rFonts w:eastAsia="Times New Roman" w:cs="Arial"/>
                <w:b/>
                <w:spacing w:val="-2"/>
                <w:sz w:val="24"/>
                <w:szCs w:val="24"/>
              </w:rPr>
              <w:t xml:space="preserve"> are treated </w:t>
            </w:r>
            <w:r w:rsidRPr="00FB04D6">
              <w:rPr>
                <w:rFonts w:eastAsia="Times New Roman" w:cs="Arial"/>
                <w:b/>
                <w:spacing w:val="-3"/>
                <w:sz w:val="24"/>
                <w:szCs w:val="24"/>
              </w:rPr>
              <w:t>the same as for the full sentence</w:t>
            </w:r>
          </w:p>
        </w:tc>
      </w:tr>
      <w:tr w:rsidR="00F26586" w:rsidRPr="00FB04D6">
        <w:tc>
          <w:tcPr>
            <w:tcW w:w="10456" w:type="dxa"/>
            <w:gridSpan w:val="3"/>
            <w:tcBorders>
              <w:top w:val="single" w:sz="4" w:space="0" w:color="000000"/>
              <w:left w:val="single" w:sz="4" w:space="0" w:color="000000"/>
              <w:bottom w:val="single" w:sz="4" w:space="0" w:color="000000"/>
            </w:tcBorders>
            <w:vAlign w:val="center"/>
          </w:tcPr>
          <w:p w:rsidR="00F26586" w:rsidRPr="00FB04D6" w:rsidRDefault="00E84218">
            <w:pPr>
              <w:widowControl w:val="0"/>
              <w:autoSpaceDE w:val="0"/>
              <w:autoSpaceDN w:val="0"/>
              <w:adjustRightInd w:val="0"/>
              <w:spacing w:after="0" w:line="240" w:lineRule="auto"/>
              <w:rPr>
                <w:rFonts w:eastAsia="Times New Roman" w:cs="Arial"/>
                <w:b/>
                <w:spacing w:val="-3"/>
                <w:sz w:val="24"/>
                <w:szCs w:val="24"/>
              </w:rPr>
            </w:pPr>
            <w:r w:rsidRPr="00FB04D6">
              <w:rPr>
                <w:rFonts w:eastAsia="Times New Roman" w:cs="Arial"/>
                <w:b/>
                <w:spacing w:val="-3"/>
                <w:sz w:val="24"/>
                <w:szCs w:val="24"/>
              </w:rPr>
              <w:t xml:space="preserve">Consecutive and Concurrent sentences </w:t>
            </w:r>
          </w:p>
          <w:p w:rsidR="00F26586" w:rsidRPr="00FB04D6" w:rsidRDefault="00E84218">
            <w:pPr>
              <w:widowControl w:val="0"/>
              <w:tabs>
                <w:tab w:val="left" w:pos="438"/>
              </w:tabs>
              <w:autoSpaceDE w:val="0"/>
              <w:autoSpaceDN w:val="0"/>
              <w:adjustRightInd w:val="0"/>
              <w:spacing w:after="0" w:line="240" w:lineRule="auto"/>
              <w:rPr>
                <w:rFonts w:eastAsia="Times New Roman" w:cs="Arial"/>
                <w:spacing w:val="-3"/>
                <w:sz w:val="24"/>
                <w:szCs w:val="24"/>
              </w:rPr>
            </w:pPr>
            <w:r w:rsidRPr="00FB04D6">
              <w:rPr>
                <w:rFonts w:eastAsia="Times New Roman" w:cs="Arial"/>
                <w:spacing w:val="-1"/>
                <w:sz w:val="24"/>
                <w:szCs w:val="24"/>
              </w:rPr>
              <w:t xml:space="preserve">An offender may be sentenced at one time for several offences. If the court decides </w:t>
            </w:r>
            <w:r w:rsidRPr="00FB04D6">
              <w:rPr>
                <w:rFonts w:eastAsia="Times New Roman" w:cs="Arial"/>
                <w:sz w:val="24"/>
                <w:szCs w:val="24"/>
              </w:rPr>
              <w:t xml:space="preserve">that imprisonment is the right penalty for more than one offence, it can order this to run concurrently or consecutively.  If a person is sentenced to two terms of imprisonment of six months each, to run concurrently, the person will be subject to </w:t>
            </w:r>
            <w:r w:rsidRPr="00FB04D6">
              <w:rPr>
                <w:rFonts w:eastAsia="Times New Roman" w:cs="Arial"/>
                <w:w w:val="103"/>
                <w:sz w:val="24"/>
                <w:szCs w:val="24"/>
              </w:rPr>
              <w:t>a rehabilitation period of 7 years. If they were ordered to run consecutively, they would be subject to a rehabilitation period of ten years.</w:t>
            </w:r>
          </w:p>
        </w:tc>
      </w:tr>
      <w:tr w:rsidR="00F26586" w:rsidRPr="00FB04D6">
        <w:tc>
          <w:tcPr>
            <w:tcW w:w="10456" w:type="dxa"/>
            <w:gridSpan w:val="3"/>
            <w:tcBorders>
              <w:top w:val="single" w:sz="4" w:space="0" w:color="000000"/>
              <w:left w:val="single" w:sz="4" w:space="0" w:color="000000"/>
              <w:bottom w:val="single" w:sz="4" w:space="0" w:color="000000"/>
            </w:tcBorders>
            <w:vAlign w:val="center"/>
          </w:tcPr>
          <w:p w:rsidR="00F26586" w:rsidRPr="00FB04D6" w:rsidRDefault="00E84218">
            <w:pPr>
              <w:widowControl w:val="0"/>
              <w:autoSpaceDE w:val="0"/>
              <w:autoSpaceDN w:val="0"/>
              <w:adjustRightInd w:val="0"/>
              <w:spacing w:after="0" w:line="240" w:lineRule="auto"/>
              <w:rPr>
                <w:rFonts w:eastAsia="Times New Roman" w:cs="Arial"/>
                <w:b/>
                <w:spacing w:val="-3"/>
                <w:sz w:val="24"/>
                <w:szCs w:val="24"/>
              </w:rPr>
            </w:pPr>
            <w:r w:rsidRPr="00FB04D6">
              <w:rPr>
                <w:rFonts w:eastAsia="Times New Roman" w:cs="Arial"/>
                <w:b/>
                <w:spacing w:val="-3"/>
                <w:sz w:val="24"/>
                <w:szCs w:val="24"/>
              </w:rPr>
              <w:t xml:space="preserve">Extension of Rehabilitation periods </w:t>
            </w:r>
          </w:p>
          <w:p w:rsidR="00F26586" w:rsidRPr="00FB04D6" w:rsidRDefault="00E84218">
            <w:pPr>
              <w:widowControl w:val="0"/>
              <w:autoSpaceDE w:val="0"/>
              <w:autoSpaceDN w:val="0"/>
              <w:adjustRightInd w:val="0"/>
              <w:spacing w:after="0" w:line="240" w:lineRule="auto"/>
              <w:rPr>
                <w:rFonts w:eastAsia="Times New Roman" w:cs="Arial"/>
                <w:w w:val="104"/>
                <w:sz w:val="24"/>
                <w:szCs w:val="24"/>
              </w:rPr>
            </w:pPr>
            <w:r w:rsidRPr="00FB04D6">
              <w:rPr>
                <w:rFonts w:eastAsia="Times New Roman" w:cs="Arial"/>
                <w:w w:val="104"/>
                <w:sz w:val="24"/>
                <w:szCs w:val="24"/>
              </w:rPr>
              <w:t xml:space="preserve">Rehabilitation periods may be extended if a person receives further convictions while an original rehabilitation period is still running. </w:t>
            </w:r>
          </w:p>
          <w:p w:rsidR="00F26586" w:rsidRPr="00FB04D6" w:rsidRDefault="00E84218">
            <w:pPr>
              <w:widowControl w:val="0"/>
              <w:autoSpaceDE w:val="0"/>
              <w:autoSpaceDN w:val="0"/>
              <w:adjustRightInd w:val="0"/>
              <w:spacing w:after="0" w:line="240" w:lineRule="auto"/>
              <w:rPr>
                <w:rFonts w:eastAsia="Times New Roman" w:cs="Arial"/>
                <w:spacing w:val="-2"/>
                <w:sz w:val="24"/>
                <w:szCs w:val="24"/>
              </w:rPr>
            </w:pPr>
            <w:r w:rsidRPr="00FB04D6">
              <w:rPr>
                <w:rFonts w:eastAsia="Times New Roman" w:cs="Arial"/>
                <w:w w:val="103"/>
                <w:sz w:val="24"/>
                <w:szCs w:val="24"/>
              </w:rPr>
              <w:t xml:space="preserve">If the second conviction is for a summary offence, i.e. an offence that can be tried only in a magistrates’ court, then the first rehabilitation period is not affected and </w:t>
            </w:r>
            <w:r w:rsidRPr="00FB04D6">
              <w:rPr>
                <w:rFonts w:eastAsia="Times New Roman" w:cs="Arial"/>
                <w:w w:val="104"/>
                <w:sz w:val="24"/>
                <w:szCs w:val="24"/>
              </w:rPr>
              <w:t xml:space="preserve">both rehabilitation periods will run their separate course. </w:t>
            </w:r>
            <w:proofErr w:type="gramStart"/>
            <w:r w:rsidRPr="00FB04D6">
              <w:rPr>
                <w:rFonts w:eastAsia="Times New Roman" w:cs="Arial"/>
                <w:w w:val="104"/>
                <w:sz w:val="24"/>
                <w:szCs w:val="24"/>
              </w:rPr>
              <w:t>If</w:t>
            </w:r>
            <w:proofErr w:type="gramEnd"/>
            <w:r w:rsidRPr="00FB04D6">
              <w:rPr>
                <w:rFonts w:eastAsia="Times New Roman" w:cs="Arial"/>
                <w:w w:val="104"/>
                <w:sz w:val="24"/>
                <w:szCs w:val="24"/>
              </w:rPr>
              <w:t xml:space="preserve"> however, the second </w:t>
            </w:r>
            <w:r w:rsidRPr="00FB04D6">
              <w:rPr>
                <w:rFonts w:eastAsia="Times New Roman" w:cs="Arial"/>
                <w:spacing w:val="-1"/>
                <w:sz w:val="24"/>
                <w:szCs w:val="24"/>
              </w:rPr>
              <w:t xml:space="preserve">conviction is more serious and could be tried in crown court, then neither conviction </w:t>
            </w:r>
            <w:r w:rsidRPr="00FB04D6">
              <w:rPr>
                <w:rFonts w:eastAsia="Times New Roman" w:cs="Arial"/>
                <w:spacing w:val="-2"/>
                <w:sz w:val="24"/>
                <w:szCs w:val="24"/>
              </w:rPr>
              <w:t xml:space="preserve">will become spent until the longer rehabilitation period has expired. </w:t>
            </w:r>
          </w:p>
          <w:p w:rsidR="00F26586" w:rsidRPr="00FB04D6" w:rsidRDefault="00E84218">
            <w:pPr>
              <w:widowControl w:val="0"/>
              <w:autoSpaceDE w:val="0"/>
              <w:autoSpaceDN w:val="0"/>
              <w:adjustRightInd w:val="0"/>
              <w:spacing w:after="0" w:line="240" w:lineRule="auto"/>
              <w:rPr>
                <w:rFonts w:eastAsia="Times New Roman" w:cs="Arial"/>
                <w:spacing w:val="-3"/>
                <w:sz w:val="24"/>
                <w:szCs w:val="24"/>
              </w:rPr>
            </w:pPr>
            <w:r w:rsidRPr="00FB04D6">
              <w:rPr>
                <w:rFonts w:eastAsia="Times New Roman" w:cs="Arial"/>
                <w:spacing w:val="-1"/>
                <w:sz w:val="24"/>
                <w:szCs w:val="24"/>
              </w:rPr>
              <w:t xml:space="preserve">Where  the  original  sentence  resulted  in  a  disqualification,  prohibition  or  other </w:t>
            </w:r>
            <w:r w:rsidRPr="00FB04D6">
              <w:rPr>
                <w:rFonts w:eastAsia="Times New Roman" w:cs="Arial"/>
                <w:sz w:val="24"/>
                <w:szCs w:val="24"/>
              </w:rPr>
              <w:t>penalty, the rehabilitation period will not be affected if the person is convicted of a further offence.</w:t>
            </w:r>
          </w:p>
        </w:tc>
      </w:tr>
    </w:tbl>
    <w:p w:rsidR="00F26586" w:rsidRPr="00FB04D6" w:rsidRDefault="00E84218">
      <w:pPr>
        <w:widowControl w:val="0"/>
        <w:tabs>
          <w:tab w:val="left" w:pos="0"/>
        </w:tabs>
        <w:autoSpaceDE w:val="0"/>
        <w:autoSpaceDN w:val="0"/>
        <w:adjustRightInd w:val="0"/>
        <w:spacing w:after="0" w:line="240" w:lineRule="auto"/>
        <w:ind w:right="-1"/>
        <w:rPr>
          <w:rFonts w:eastAsia="Times New Roman" w:cs="Arial"/>
          <w:spacing w:val="-5"/>
          <w:sz w:val="24"/>
          <w:szCs w:val="24"/>
        </w:rPr>
      </w:pPr>
      <w:r w:rsidRPr="00FB04D6">
        <w:rPr>
          <w:rFonts w:eastAsia="Times New Roman" w:cs="Arial"/>
          <w:spacing w:val="-5"/>
          <w:sz w:val="24"/>
          <w:szCs w:val="24"/>
        </w:rPr>
        <w:tab/>
      </w:r>
    </w:p>
    <w:p w:rsidR="00F26586" w:rsidRPr="00FB04D6" w:rsidRDefault="00E84218">
      <w:pPr>
        <w:widowControl w:val="0"/>
        <w:autoSpaceDE w:val="0"/>
        <w:autoSpaceDN w:val="0"/>
        <w:adjustRightInd w:val="0"/>
        <w:spacing w:after="0" w:line="240" w:lineRule="auto"/>
        <w:ind w:right="-1"/>
        <w:rPr>
          <w:rFonts w:eastAsia="Times New Roman" w:cs="Arial"/>
          <w:b/>
          <w:sz w:val="24"/>
          <w:szCs w:val="24"/>
        </w:rPr>
      </w:pPr>
      <w:r w:rsidRPr="00FB04D6">
        <w:rPr>
          <w:rFonts w:eastAsia="Times New Roman" w:cs="Arial"/>
          <w:b/>
          <w:sz w:val="24"/>
          <w:szCs w:val="24"/>
        </w:rPr>
        <w:t>Safer Recruitment Checks</w:t>
      </w:r>
    </w:p>
    <w:p w:rsidR="00C66555" w:rsidRPr="00FB04D6" w:rsidRDefault="00C66555">
      <w:pPr>
        <w:widowControl w:val="0"/>
        <w:autoSpaceDE w:val="0"/>
        <w:autoSpaceDN w:val="0"/>
        <w:adjustRightInd w:val="0"/>
        <w:spacing w:after="0" w:line="240" w:lineRule="auto"/>
        <w:ind w:right="-1"/>
        <w:rPr>
          <w:rFonts w:eastAsia="Times New Roman" w:cs="Arial"/>
          <w:b/>
          <w:sz w:val="24"/>
          <w:szCs w:val="24"/>
        </w:rPr>
      </w:pPr>
    </w:p>
    <w:p w:rsidR="00F26586" w:rsidRPr="00FB04D6" w:rsidRDefault="00E84218">
      <w:pPr>
        <w:widowControl w:val="0"/>
        <w:autoSpaceDE w:val="0"/>
        <w:autoSpaceDN w:val="0"/>
        <w:adjustRightInd w:val="0"/>
        <w:spacing w:after="0" w:line="240" w:lineRule="auto"/>
        <w:ind w:right="-1"/>
        <w:rPr>
          <w:rFonts w:eastAsia="Times New Roman" w:cs="Arial"/>
          <w:sz w:val="24"/>
          <w:szCs w:val="24"/>
        </w:rPr>
      </w:pPr>
      <w:r w:rsidRPr="00FB04D6">
        <w:rPr>
          <w:rFonts w:eastAsia="Times New Roman" w:cs="Arial"/>
          <w:sz w:val="24"/>
          <w:szCs w:val="24"/>
        </w:rPr>
        <w:t>We are required to ensure that the confidentiality and safety of our service users is protected and we therefore undertake the most stringent vetting of all our staff. This includes, Disclosure and Barring Service check (DBS), referencing, scrutiny of previous employment history and checks against our client and employee records along with the Childcare Disqualification Declaration. For teachers, a Teachers Prohibition Check will also be completed. A trace against these does not mean that applicants are unsuitable for employment. It does, however, allow us to explore and address any potential conflicts of interest and also assesses suitability for employment. Signing your application form indicates your consent for such checks to be undertaken.</w:t>
      </w:r>
    </w:p>
    <w:p w:rsidR="00F26586" w:rsidRPr="00FB04D6" w:rsidRDefault="00F26586">
      <w:pPr>
        <w:widowControl w:val="0"/>
        <w:autoSpaceDE w:val="0"/>
        <w:autoSpaceDN w:val="0"/>
        <w:adjustRightInd w:val="0"/>
        <w:spacing w:after="0" w:line="240" w:lineRule="auto"/>
        <w:ind w:right="-1"/>
        <w:rPr>
          <w:rFonts w:eastAsia="Times New Roman" w:cs="Arial"/>
          <w:b/>
          <w:sz w:val="24"/>
          <w:szCs w:val="24"/>
        </w:rPr>
      </w:pPr>
    </w:p>
    <w:p w:rsidR="00F26586" w:rsidRPr="00FB04D6" w:rsidRDefault="00E84218">
      <w:pPr>
        <w:widowControl w:val="0"/>
        <w:autoSpaceDE w:val="0"/>
        <w:autoSpaceDN w:val="0"/>
        <w:adjustRightInd w:val="0"/>
        <w:spacing w:after="0" w:line="240" w:lineRule="auto"/>
        <w:ind w:right="-1"/>
        <w:jc w:val="center"/>
        <w:rPr>
          <w:rFonts w:eastAsia="Times New Roman" w:cs="Arial"/>
          <w:w w:val="98"/>
          <w:sz w:val="24"/>
          <w:szCs w:val="24"/>
        </w:rPr>
      </w:pPr>
      <w:r w:rsidRPr="00FB04D6">
        <w:rPr>
          <w:rFonts w:eastAsia="Times New Roman" w:cs="Arial"/>
          <w:b/>
          <w:sz w:val="24"/>
          <w:szCs w:val="24"/>
        </w:rPr>
        <w:t xml:space="preserve">If you require any of the documents contained within the pack in an alternative </w:t>
      </w:r>
      <w:proofErr w:type="gramStart"/>
      <w:r w:rsidRPr="00FB04D6">
        <w:rPr>
          <w:rFonts w:eastAsia="Times New Roman" w:cs="Arial"/>
          <w:b/>
          <w:sz w:val="24"/>
          <w:szCs w:val="24"/>
        </w:rPr>
        <w:t>format</w:t>
      </w:r>
      <w:proofErr w:type="gramEnd"/>
      <w:r w:rsidRPr="00FB04D6">
        <w:rPr>
          <w:rFonts w:eastAsia="Times New Roman" w:cs="Arial"/>
          <w:b/>
          <w:sz w:val="24"/>
          <w:szCs w:val="24"/>
        </w:rPr>
        <w:t xml:space="preserve"> please contact us.</w:t>
      </w:r>
    </w:p>
    <w:p w:rsidR="00F26586" w:rsidRDefault="00F26586">
      <w:pPr>
        <w:pStyle w:val="NoSpacing"/>
        <w:rPr>
          <w:rFonts w:asciiTheme="minorHAnsi" w:hAnsiTheme="minorHAnsi"/>
          <w:lang w:val="en"/>
        </w:rPr>
      </w:pPr>
    </w:p>
    <w:p w:rsidR="00F26586" w:rsidRDefault="00F26586">
      <w:pPr>
        <w:pStyle w:val="NoSpacing"/>
        <w:rPr>
          <w:rFonts w:asciiTheme="minorHAnsi" w:hAnsiTheme="minorHAnsi"/>
          <w:lang w:val="en"/>
        </w:rPr>
      </w:pPr>
    </w:p>
    <w:p w:rsidR="00F26586" w:rsidRDefault="00F26586">
      <w:pPr>
        <w:pStyle w:val="NoSpacing"/>
        <w:rPr>
          <w:rFonts w:asciiTheme="minorHAnsi" w:hAnsiTheme="minorHAnsi"/>
          <w:lang w:val="en"/>
        </w:rPr>
      </w:pPr>
    </w:p>
    <w:p w:rsidR="00F26586" w:rsidRDefault="00F26586">
      <w:pPr>
        <w:pStyle w:val="NoSpacing"/>
        <w:rPr>
          <w:rFonts w:asciiTheme="minorHAnsi" w:hAnsiTheme="minorHAnsi"/>
          <w:lang w:val="en"/>
        </w:rPr>
      </w:pPr>
    </w:p>
    <w:p w:rsidR="00F26586" w:rsidRDefault="00F26586">
      <w:pPr>
        <w:pStyle w:val="NoSpacing"/>
        <w:rPr>
          <w:rFonts w:asciiTheme="minorHAnsi" w:hAnsiTheme="minorHAnsi"/>
          <w:lang w:val="en"/>
        </w:rPr>
      </w:pPr>
    </w:p>
    <w:p w:rsidR="00F26586" w:rsidRDefault="00F26586">
      <w:pPr>
        <w:pStyle w:val="NoSpacing"/>
        <w:rPr>
          <w:rFonts w:asciiTheme="minorHAnsi" w:hAnsiTheme="minorHAnsi"/>
          <w:lang w:val="en"/>
        </w:rPr>
      </w:pPr>
    </w:p>
    <w:p w:rsidR="00F26586" w:rsidRDefault="00F26586">
      <w:pPr>
        <w:pStyle w:val="NoSpacing"/>
        <w:rPr>
          <w:rFonts w:asciiTheme="minorHAnsi" w:hAnsiTheme="minorHAnsi"/>
          <w:lang w:val="en"/>
        </w:rPr>
      </w:pPr>
    </w:p>
    <w:p w:rsidR="00F26586" w:rsidRDefault="00F26586"/>
    <w:sectPr w:rsidR="00F26586" w:rsidSect="00C4537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07D" w:rsidRDefault="00DD707D">
      <w:r>
        <w:separator/>
      </w:r>
    </w:p>
  </w:endnote>
  <w:endnote w:type="continuationSeparator" w:id="0">
    <w:p w:rsidR="00DD707D" w:rsidRDefault="00DD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962504"/>
      <w:docPartObj>
        <w:docPartGallery w:val="Page Numbers (Bottom of Page)"/>
        <w:docPartUnique/>
      </w:docPartObj>
    </w:sdtPr>
    <w:sdtEndPr>
      <w:rPr>
        <w:noProof/>
      </w:rPr>
    </w:sdtEndPr>
    <w:sdtContent>
      <w:p w:rsidR="001D6DDC" w:rsidRDefault="001D6DDC">
        <w:pPr>
          <w:pStyle w:val="Footer"/>
          <w:jc w:val="right"/>
        </w:pPr>
        <w:r>
          <w:fldChar w:fldCharType="begin"/>
        </w:r>
        <w:r>
          <w:instrText xml:space="preserve"> PAGE   \* MERGEFORMAT </w:instrText>
        </w:r>
        <w:r>
          <w:fldChar w:fldCharType="separate"/>
        </w:r>
        <w:r w:rsidR="00691205">
          <w:rPr>
            <w:noProof/>
          </w:rPr>
          <w:t>10</w:t>
        </w:r>
        <w:r>
          <w:rPr>
            <w:noProof/>
          </w:rPr>
          <w:fldChar w:fldCharType="end"/>
        </w:r>
      </w:p>
    </w:sdtContent>
  </w:sdt>
  <w:p w:rsidR="001D6DDC" w:rsidRDefault="001D6DD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480716"/>
      <w:docPartObj>
        <w:docPartGallery w:val="Page Numbers (Bottom of Page)"/>
        <w:docPartUnique/>
      </w:docPartObj>
    </w:sdtPr>
    <w:sdtEndPr>
      <w:rPr>
        <w:noProof/>
      </w:rPr>
    </w:sdtEndPr>
    <w:sdtContent>
      <w:p w:rsidR="001D6DDC" w:rsidRDefault="001D6DD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D6DDC" w:rsidRDefault="001D6DD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07D" w:rsidRDefault="00DD707D">
      <w:r>
        <w:separator/>
      </w:r>
    </w:p>
  </w:footnote>
  <w:footnote w:type="continuationSeparator" w:id="0">
    <w:p w:rsidR="00DD707D" w:rsidRDefault="00DD7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DDC" w:rsidRDefault="001D6DDC">
    <w:pPr>
      <w:pStyle w:val="Header"/>
      <w:jc w:val="center"/>
    </w:pPr>
  </w:p>
  <w:p w:rsidR="001D6DDC" w:rsidRDefault="001D6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23865"/>
    <w:multiLevelType w:val="hybridMultilevel"/>
    <w:tmpl w:val="70FAA8EE"/>
    <w:lvl w:ilvl="0" w:tplc="200611D2">
      <w:start w:val="1"/>
      <w:numFmt w:val="bullet"/>
      <w:lvlText w:val=""/>
      <w:lvlJc w:val="left"/>
      <w:pPr>
        <w:tabs>
          <w:tab w:val="num" w:pos="753"/>
        </w:tabs>
        <w:ind w:left="753" w:hanging="360"/>
      </w:pPr>
      <w:rPr>
        <w:rFonts w:ascii="Symbol" w:hAnsi="Symbol" w:hint="default"/>
        <w:sz w:val="24"/>
        <w:szCs w:val="24"/>
      </w:rPr>
    </w:lvl>
    <w:lvl w:ilvl="1" w:tplc="D3305424">
      <w:start w:val="1"/>
      <w:numFmt w:val="bullet"/>
      <w:lvlText w:val=""/>
      <w:lvlJc w:val="left"/>
      <w:pPr>
        <w:tabs>
          <w:tab w:val="num" w:pos="1340"/>
        </w:tabs>
        <w:ind w:left="1340" w:hanging="227"/>
      </w:pPr>
      <w:rPr>
        <w:rFonts w:ascii="Symbol" w:hAnsi="Symbol" w:hint="default"/>
        <w:sz w:val="24"/>
        <w:szCs w:val="24"/>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FA019FA"/>
    <w:multiLevelType w:val="hybridMultilevel"/>
    <w:tmpl w:val="98C65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E4586"/>
    <w:multiLevelType w:val="hybridMultilevel"/>
    <w:tmpl w:val="920EACA4"/>
    <w:lvl w:ilvl="0" w:tplc="08090001">
      <w:start w:val="1"/>
      <w:numFmt w:val="bullet"/>
      <w:lvlText w:val=""/>
      <w:lvlJc w:val="left"/>
      <w:pPr>
        <w:tabs>
          <w:tab w:val="num" w:pos="480"/>
        </w:tabs>
        <w:ind w:left="480" w:hanging="360"/>
      </w:pPr>
      <w:rPr>
        <w:rFonts w:ascii="Symbol" w:hAnsi="Symbol" w:hint="default"/>
      </w:rPr>
    </w:lvl>
    <w:lvl w:ilvl="1" w:tplc="08090003" w:tentative="1">
      <w:start w:val="1"/>
      <w:numFmt w:val="bullet"/>
      <w:lvlText w:val="o"/>
      <w:lvlJc w:val="left"/>
      <w:pPr>
        <w:tabs>
          <w:tab w:val="num" w:pos="1200"/>
        </w:tabs>
        <w:ind w:left="1200" w:hanging="360"/>
      </w:pPr>
      <w:rPr>
        <w:rFonts w:ascii="Courier New" w:hAnsi="Courier New" w:cs="Courier New" w:hint="default"/>
      </w:rPr>
    </w:lvl>
    <w:lvl w:ilvl="2" w:tplc="08090005" w:tentative="1">
      <w:start w:val="1"/>
      <w:numFmt w:val="bullet"/>
      <w:lvlText w:val=""/>
      <w:lvlJc w:val="left"/>
      <w:pPr>
        <w:tabs>
          <w:tab w:val="num" w:pos="1920"/>
        </w:tabs>
        <w:ind w:left="1920" w:hanging="360"/>
      </w:pPr>
      <w:rPr>
        <w:rFonts w:ascii="Wingdings" w:hAnsi="Wingdings" w:hint="default"/>
      </w:rPr>
    </w:lvl>
    <w:lvl w:ilvl="3" w:tplc="08090001" w:tentative="1">
      <w:start w:val="1"/>
      <w:numFmt w:val="bullet"/>
      <w:lvlText w:val=""/>
      <w:lvlJc w:val="left"/>
      <w:pPr>
        <w:tabs>
          <w:tab w:val="num" w:pos="2640"/>
        </w:tabs>
        <w:ind w:left="2640" w:hanging="360"/>
      </w:pPr>
      <w:rPr>
        <w:rFonts w:ascii="Symbol" w:hAnsi="Symbol" w:hint="default"/>
      </w:rPr>
    </w:lvl>
    <w:lvl w:ilvl="4" w:tplc="08090003" w:tentative="1">
      <w:start w:val="1"/>
      <w:numFmt w:val="bullet"/>
      <w:lvlText w:val="o"/>
      <w:lvlJc w:val="left"/>
      <w:pPr>
        <w:tabs>
          <w:tab w:val="num" w:pos="3360"/>
        </w:tabs>
        <w:ind w:left="3360" w:hanging="360"/>
      </w:pPr>
      <w:rPr>
        <w:rFonts w:ascii="Courier New" w:hAnsi="Courier New" w:cs="Courier New" w:hint="default"/>
      </w:rPr>
    </w:lvl>
    <w:lvl w:ilvl="5" w:tplc="08090005" w:tentative="1">
      <w:start w:val="1"/>
      <w:numFmt w:val="bullet"/>
      <w:lvlText w:val=""/>
      <w:lvlJc w:val="left"/>
      <w:pPr>
        <w:tabs>
          <w:tab w:val="num" w:pos="4080"/>
        </w:tabs>
        <w:ind w:left="4080" w:hanging="360"/>
      </w:pPr>
      <w:rPr>
        <w:rFonts w:ascii="Wingdings" w:hAnsi="Wingdings" w:hint="default"/>
      </w:rPr>
    </w:lvl>
    <w:lvl w:ilvl="6" w:tplc="08090001" w:tentative="1">
      <w:start w:val="1"/>
      <w:numFmt w:val="bullet"/>
      <w:lvlText w:val=""/>
      <w:lvlJc w:val="left"/>
      <w:pPr>
        <w:tabs>
          <w:tab w:val="num" w:pos="4800"/>
        </w:tabs>
        <w:ind w:left="4800" w:hanging="360"/>
      </w:pPr>
      <w:rPr>
        <w:rFonts w:ascii="Symbol" w:hAnsi="Symbol" w:hint="default"/>
      </w:rPr>
    </w:lvl>
    <w:lvl w:ilvl="7" w:tplc="08090003" w:tentative="1">
      <w:start w:val="1"/>
      <w:numFmt w:val="bullet"/>
      <w:lvlText w:val="o"/>
      <w:lvlJc w:val="left"/>
      <w:pPr>
        <w:tabs>
          <w:tab w:val="num" w:pos="5520"/>
        </w:tabs>
        <w:ind w:left="5520" w:hanging="360"/>
      </w:pPr>
      <w:rPr>
        <w:rFonts w:ascii="Courier New" w:hAnsi="Courier New" w:cs="Courier New" w:hint="default"/>
      </w:rPr>
    </w:lvl>
    <w:lvl w:ilvl="8" w:tplc="08090005" w:tentative="1">
      <w:start w:val="1"/>
      <w:numFmt w:val="bullet"/>
      <w:lvlText w:val=""/>
      <w:lvlJc w:val="left"/>
      <w:pPr>
        <w:tabs>
          <w:tab w:val="num" w:pos="6240"/>
        </w:tabs>
        <w:ind w:left="6240" w:hanging="360"/>
      </w:pPr>
      <w:rPr>
        <w:rFonts w:ascii="Wingdings" w:hAnsi="Wingdings" w:hint="default"/>
      </w:rPr>
    </w:lvl>
  </w:abstractNum>
  <w:abstractNum w:abstractNumId="4" w15:restartNumberingAfterBreak="0">
    <w:nsid w:val="2E215D4D"/>
    <w:multiLevelType w:val="hybridMultilevel"/>
    <w:tmpl w:val="7B3AE9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EC18FF"/>
    <w:multiLevelType w:val="hybridMultilevel"/>
    <w:tmpl w:val="94F6320A"/>
    <w:lvl w:ilvl="0" w:tplc="08090001">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86"/>
    <w:rsid w:val="0004026A"/>
    <w:rsid w:val="000463B6"/>
    <w:rsid w:val="00075D4F"/>
    <w:rsid w:val="000F06FA"/>
    <w:rsid w:val="00116FFD"/>
    <w:rsid w:val="00152B8E"/>
    <w:rsid w:val="00174D97"/>
    <w:rsid w:val="001A0E8B"/>
    <w:rsid w:val="001D6DDC"/>
    <w:rsid w:val="00282DF2"/>
    <w:rsid w:val="002F3F2A"/>
    <w:rsid w:val="002F52F4"/>
    <w:rsid w:val="00335163"/>
    <w:rsid w:val="003958C1"/>
    <w:rsid w:val="003A66AC"/>
    <w:rsid w:val="00404693"/>
    <w:rsid w:val="0041382A"/>
    <w:rsid w:val="0045155E"/>
    <w:rsid w:val="00453DE9"/>
    <w:rsid w:val="004B3D16"/>
    <w:rsid w:val="00526D14"/>
    <w:rsid w:val="00577EAE"/>
    <w:rsid w:val="005D2D37"/>
    <w:rsid w:val="005E540D"/>
    <w:rsid w:val="00663DA1"/>
    <w:rsid w:val="00691205"/>
    <w:rsid w:val="006A3D7B"/>
    <w:rsid w:val="006E3E00"/>
    <w:rsid w:val="006E423F"/>
    <w:rsid w:val="006F7A0C"/>
    <w:rsid w:val="007570A6"/>
    <w:rsid w:val="007724B5"/>
    <w:rsid w:val="007B541D"/>
    <w:rsid w:val="007C507D"/>
    <w:rsid w:val="007E2106"/>
    <w:rsid w:val="00825DC8"/>
    <w:rsid w:val="008F457D"/>
    <w:rsid w:val="0090799C"/>
    <w:rsid w:val="009C2E74"/>
    <w:rsid w:val="009C4E40"/>
    <w:rsid w:val="00A34A5E"/>
    <w:rsid w:val="00A50B31"/>
    <w:rsid w:val="00A51714"/>
    <w:rsid w:val="00A76098"/>
    <w:rsid w:val="00AE4D3E"/>
    <w:rsid w:val="00B96197"/>
    <w:rsid w:val="00BB1EEE"/>
    <w:rsid w:val="00C4537C"/>
    <w:rsid w:val="00C47EFA"/>
    <w:rsid w:val="00C503E4"/>
    <w:rsid w:val="00C66555"/>
    <w:rsid w:val="00C75EF8"/>
    <w:rsid w:val="00C829E6"/>
    <w:rsid w:val="00C97C14"/>
    <w:rsid w:val="00CB4DD1"/>
    <w:rsid w:val="00DD707D"/>
    <w:rsid w:val="00DE7156"/>
    <w:rsid w:val="00DF5169"/>
    <w:rsid w:val="00E23E57"/>
    <w:rsid w:val="00E743CD"/>
    <w:rsid w:val="00E84218"/>
    <w:rsid w:val="00E91C70"/>
    <w:rsid w:val="00EA3604"/>
    <w:rsid w:val="00EF7F0B"/>
    <w:rsid w:val="00F0360D"/>
    <w:rsid w:val="00F12AFC"/>
    <w:rsid w:val="00F16FFA"/>
    <w:rsid w:val="00F22D70"/>
    <w:rsid w:val="00F26586"/>
    <w:rsid w:val="00F84D32"/>
    <w:rsid w:val="00FB04D6"/>
    <w:rsid w:val="00FD4FB3"/>
    <w:rsid w:val="00FD7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A515A9-AB1C-40A3-9247-C2BFB51C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41382A"/>
    <w:pPr>
      <w:keepNext/>
      <w:spacing w:after="0" w:line="240" w:lineRule="auto"/>
      <w:jc w:val="center"/>
      <w:outlineLvl w:val="0"/>
    </w:pPr>
    <w:rPr>
      <w:rFonts w:ascii="Arial" w:eastAsia="Times New Roman" w:hAnsi="Arial" w:cs="Arial"/>
      <w:b/>
      <w:bCs/>
      <w:sz w:val="24"/>
      <w:szCs w:val="24"/>
    </w:rPr>
  </w:style>
  <w:style w:type="paragraph" w:styleId="Heading3">
    <w:name w:val="heading 3"/>
    <w:basedOn w:val="Normal"/>
    <w:next w:val="Normal"/>
    <w:link w:val="Heading3Char"/>
    <w:qFormat/>
    <w:rsid w:val="0041382A"/>
    <w:pPr>
      <w:keepNext/>
      <w:spacing w:after="0" w:line="240" w:lineRule="auto"/>
      <w:outlineLvl w:val="2"/>
    </w:pPr>
    <w:rPr>
      <w:rFonts w:ascii="Arial" w:eastAsia="Times New Roman" w:hAnsi="Arial" w:cs="Arial"/>
      <w:b/>
      <w:bCs/>
      <w:sz w:val="24"/>
      <w:szCs w:val="24"/>
    </w:rPr>
  </w:style>
  <w:style w:type="paragraph" w:styleId="Heading5">
    <w:name w:val="heading 5"/>
    <w:basedOn w:val="Normal"/>
    <w:next w:val="Normal"/>
    <w:link w:val="Heading5Char"/>
    <w:qFormat/>
    <w:rsid w:val="0041382A"/>
    <w:pPr>
      <w:keepNext/>
      <w:spacing w:after="0" w:line="240" w:lineRule="auto"/>
      <w:jc w:val="center"/>
      <w:outlineLvl w:val="4"/>
    </w:pPr>
    <w:rPr>
      <w:rFonts w:ascii="Arial" w:eastAsia="Times New Roman" w:hAnsi="Arial" w:cs="Arial"/>
      <w:sz w:val="24"/>
      <w:szCs w:val="24"/>
    </w:rPr>
  </w:style>
  <w:style w:type="paragraph" w:styleId="Heading6">
    <w:name w:val="heading 6"/>
    <w:basedOn w:val="Normal"/>
    <w:next w:val="Normal"/>
    <w:link w:val="Heading6Char"/>
    <w:qFormat/>
    <w:rsid w:val="0041382A"/>
    <w:pPr>
      <w:keepNext/>
      <w:spacing w:after="0" w:line="240" w:lineRule="auto"/>
      <w:jc w:val="center"/>
      <w:outlineLvl w:val="5"/>
    </w:pPr>
    <w:rPr>
      <w:rFonts w:ascii="Arial" w:eastAsia="Times New Roman" w:hAnsi="Arial" w:cs="Arial"/>
      <w:b/>
      <w:bCs/>
    </w:rPr>
  </w:style>
  <w:style w:type="paragraph" w:styleId="Heading8">
    <w:name w:val="heading 8"/>
    <w:basedOn w:val="Normal"/>
    <w:next w:val="Normal"/>
    <w:link w:val="Heading8Char"/>
    <w:qFormat/>
    <w:rsid w:val="0041382A"/>
    <w:pPr>
      <w:keepNext/>
      <w:spacing w:after="0" w:line="240" w:lineRule="auto"/>
      <w:outlineLvl w:val="7"/>
    </w:pPr>
    <w:rPr>
      <w:rFonts w:ascii="Arial" w:eastAsia="Times New Roman" w:hAnsi="Arial"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sz w:val="24"/>
      <w:szCs w:val="24"/>
    </w:rPr>
  </w:style>
  <w:style w:type="character" w:styleId="Hyperlink">
    <w:name w:val="Hyperlink"/>
    <w:basedOn w:val="DefaultParagraphFont"/>
    <w:rPr>
      <w:color w:val="0000FF" w:themeColor="hyperlink"/>
      <w:u w:val="single"/>
    </w:rPr>
  </w:style>
  <w:style w:type="paragraph" w:styleId="BalloonText">
    <w:name w:val="Balloon Text"/>
    <w:basedOn w:val="Normal"/>
    <w:link w:val="BalloonTextChar"/>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Pr>
      <w:sz w:val="24"/>
      <w:szCs w:val="24"/>
    </w:rPr>
  </w:style>
  <w:style w:type="paragraph" w:styleId="ListParagraph">
    <w:name w:val="List Paragraph"/>
    <w:basedOn w:val="Normal"/>
    <w:uiPriority w:val="34"/>
    <w:qFormat/>
    <w:pPr>
      <w:ind w:left="720"/>
      <w:contextualSpacing/>
    </w:pPr>
  </w:style>
  <w:style w:type="paragraph" w:customStyle="1" w:styleId="Default">
    <w:name w:val="Default"/>
    <w:rsid w:val="00FD4FB3"/>
    <w:pPr>
      <w:autoSpaceDE w:val="0"/>
      <w:autoSpaceDN w:val="0"/>
      <w:adjustRightInd w:val="0"/>
    </w:pPr>
    <w:rPr>
      <w:rFonts w:ascii="Calibri" w:eastAsia="Calibri" w:hAnsi="Calibri" w:cs="Calibri"/>
      <w:color w:val="000000"/>
      <w:sz w:val="24"/>
      <w:szCs w:val="24"/>
      <w:lang w:eastAsia="en-US"/>
    </w:rPr>
  </w:style>
  <w:style w:type="paragraph" w:styleId="BodyTextIndent">
    <w:name w:val="Body Text Indent"/>
    <w:basedOn w:val="Normal"/>
    <w:link w:val="BodyTextIndentChar"/>
    <w:rsid w:val="00335163"/>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335163"/>
    <w:rPr>
      <w:rFonts w:ascii="CG Omega" w:hAnsi="CG Omega"/>
      <w:sz w:val="22"/>
    </w:rPr>
  </w:style>
  <w:style w:type="paragraph" w:styleId="BodyText">
    <w:name w:val="Body Text"/>
    <w:basedOn w:val="Normal"/>
    <w:link w:val="BodyTextChar"/>
    <w:semiHidden/>
    <w:unhideWhenUsed/>
    <w:rsid w:val="0041382A"/>
    <w:pPr>
      <w:spacing w:after="120"/>
    </w:pPr>
  </w:style>
  <w:style w:type="character" w:customStyle="1" w:styleId="BodyTextChar">
    <w:name w:val="Body Text Char"/>
    <w:basedOn w:val="DefaultParagraphFont"/>
    <w:link w:val="BodyText"/>
    <w:semiHidden/>
    <w:rsid w:val="0041382A"/>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41382A"/>
    <w:rPr>
      <w:rFonts w:ascii="Arial" w:hAnsi="Arial" w:cs="Arial"/>
      <w:b/>
      <w:bCs/>
      <w:sz w:val="24"/>
      <w:szCs w:val="24"/>
      <w:lang w:eastAsia="en-US"/>
    </w:rPr>
  </w:style>
  <w:style w:type="character" w:customStyle="1" w:styleId="Heading3Char">
    <w:name w:val="Heading 3 Char"/>
    <w:basedOn w:val="DefaultParagraphFont"/>
    <w:link w:val="Heading3"/>
    <w:rsid w:val="0041382A"/>
    <w:rPr>
      <w:rFonts w:ascii="Arial" w:hAnsi="Arial" w:cs="Arial"/>
      <w:b/>
      <w:bCs/>
      <w:sz w:val="24"/>
      <w:szCs w:val="24"/>
      <w:lang w:eastAsia="en-US"/>
    </w:rPr>
  </w:style>
  <w:style w:type="character" w:customStyle="1" w:styleId="Heading5Char">
    <w:name w:val="Heading 5 Char"/>
    <w:basedOn w:val="DefaultParagraphFont"/>
    <w:link w:val="Heading5"/>
    <w:rsid w:val="0041382A"/>
    <w:rPr>
      <w:rFonts w:ascii="Arial" w:hAnsi="Arial" w:cs="Arial"/>
      <w:sz w:val="24"/>
      <w:szCs w:val="24"/>
      <w:lang w:eastAsia="en-US"/>
    </w:rPr>
  </w:style>
  <w:style w:type="character" w:customStyle="1" w:styleId="Heading6Char">
    <w:name w:val="Heading 6 Char"/>
    <w:basedOn w:val="DefaultParagraphFont"/>
    <w:link w:val="Heading6"/>
    <w:rsid w:val="0041382A"/>
    <w:rPr>
      <w:rFonts w:ascii="Arial" w:hAnsi="Arial" w:cs="Arial"/>
      <w:b/>
      <w:bCs/>
      <w:sz w:val="22"/>
      <w:szCs w:val="22"/>
      <w:lang w:eastAsia="en-US"/>
    </w:rPr>
  </w:style>
  <w:style w:type="character" w:customStyle="1" w:styleId="Heading8Char">
    <w:name w:val="Heading 8 Char"/>
    <w:basedOn w:val="DefaultParagraphFont"/>
    <w:link w:val="Heading8"/>
    <w:rsid w:val="0041382A"/>
    <w:rPr>
      <w:rFonts w:ascii="Arial" w:hAnsi="Arial"/>
      <w:sz w:val="22"/>
      <w:u w:val="single"/>
      <w:lang w:eastAsia="en-US"/>
    </w:rPr>
  </w:style>
  <w:style w:type="character" w:customStyle="1" w:styleId="EmailStyle34">
    <w:name w:val="EmailStyle34"/>
    <w:semiHidden/>
    <w:rsid w:val="0041382A"/>
    <w:rPr>
      <w:rFonts w:ascii="Arial" w:hAnsi="Arial" w:cs="Arial" w:hint="default"/>
      <w:b w:val="0"/>
      <w:bCs w:val="0"/>
      <w:i w:val="0"/>
      <w:iCs w:val="0"/>
      <w:strike w:val="0"/>
      <w:dstrike w:val="0"/>
      <w:color w:val="auto"/>
      <w:sz w:val="24"/>
      <w:szCs w:val="24"/>
      <w:u w:val="none"/>
      <w:effect w:val="none"/>
    </w:rPr>
  </w:style>
  <w:style w:type="character" w:customStyle="1" w:styleId="EmailStyle35">
    <w:name w:val="EmailStyle35"/>
    <w:semiHidden/>
    <w:rsid w:val="00A50B31"/>
    <w:rPr>
      <w:rFonts w:ascii="Arial" w:hAnsi="Arial" w:cs="Arial" w:hint="default"/>
      <w:b w:val="0"/>
      <w:bCs w:val="0"/>
      <w:i w:val="0"/>
      <w:iCs w:val="0"/>
      <w:strike w:val="0"/>
      <w:dstrike w:val="0"/>
      <w:color w:val="auto"/>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217295">
      <w:bodyDiv w:val="1"/>
      <w:marLeft w:val="0"/>
      <w:marRight w:val="0"/>
      <w:marTop w:val="0"/>
      <w:marBottom w:val="0"/>
      <w:divBdr>
        <w:top w:val="single" w:sz="24" w:space="0" w:color="FBAF42"/>
        <w:left w:val="none" w:sz="0" w:space="0" w:color="auto"/>
        <w:bottom w:val="none" w:sz="0" w:space="0" w:color="auto"/>
        <w:right w:val="none" w:sz="0" w:space="0" w:color="auto"/>
      </w:divBdr>
      <w:divsChild>
        <w:div w:id="229195890">
          <w:marLeft w:val="0"/>
          <w:marRight w:val="0"/>
          <w:marTop w:val="0"/>
          <w:marBottom w:val="0"/>
          <w:divBdr>
            <w:top w:val="none" w:sz="0" w:space="0" w:color="auto"/>
            <w:left w:val="none" w:sz="0" w:space="0" w:color="auto"/>
            <w:bottom w:val="none" w:sz="0" w:space="0" w:color="auto"/>
            <w:right w:val="none" w:sz="0" w:space="0" w:color="auto"/>
          </w:divBdr>
          <w:divsChild>
            <w:div w:id="415441304">
              <w:marLeft w:val="150"/>
              <w:marRight w:val="150"/>
              <w:marTop w:val="0"/>
              <w:marBottom w:val="0"/>
              <w:divBdr>
                <w:top w:val="none" w:sz="0" w:space="0" w:color="auto"/>
                <w:left w:val="none" w:sz="0" w:space="0" w:color="auto"/>
                <w:bottom w:val="none" w:sz="0" w:space="0" w:color="auto"/>
                <w:right w:val="none" w:sz="0" w:space="0" w:color="auto"/>
              </w:divBdr>
            </w:div>
            <w:div w:id="15620783">
              <w:marLeft w:val="150"/>
              <w:marRight w:val="150"/>
              <w:marTop w:val="0"/>
              <w:marBottom w:val="0"/>
              <w:divBdr>
                <w:top w:val="none" w:sz="0" w:space="0" w:color="auto"/>
                <w:left w:val="none" w:sz="0" w:space="0" w:color="auto"/>
                <w:bottom w:val="none" w:sz="0" w:space="0" w:color="auto"/>
                <w:right w:val="none" w:sz="0" w:space="0" w:color="auto"/>
              </w:divBdr>
              <w:divsChild>
                <w:div w:id="938373201">
                  <w:marLeft w:val="0"/>
                  <w:marRight w:val="0"/>
                  <w:marTop w:val="0"/>
                  <w:marBottom w:val="0"/>
                  <w:divBdr>
                    <w:top w:val="none" w:sz="0" w:space="0" w:color="auto"/>
                    <w:left w:val="none" w:sz="0" w:space="0" w:color="auto"/>
                    <w:bottom w:val="none" w:sz="0" w:space="0" w:color="auto"/>
                    <w:right w:val="none" w:sz="0" w:space="0" w:color="auto"/>
                  </w:divBdr>
                  <w:divsChild>
                    <w:div w:id="840509191">
                      <w:marLeft w:val="0"/>
                      <w:marRight w:val="0"/>
                      <w:marTop w:val="0"/>
                      <w:marBottom w:val="0"/>
                      <w:divBdr>
                        <w:top w:val="none" w:sz="0" w:space="0" w:color="auto"/>
                        <w:left w:val="none" w:sz="0" w:space="0" w:color="auto"/>
                        <w:bottom w:val="none" w:sz="0" w:space="0" w:color="auto"/>
                        <w:right w:val="none" w:sz="0" w:space="0" w:color="auto"/>
                      </w:divBdr>
                      <w:divsChild>
                        <w:div w:id="1334913613">
                          <w:marLeft w:val="0"/>
                          <w:marRight w:val="0"/>
                          <w:marTop w:val="0"/>
                          <w:marBottom w:val="480"/>
                          <w:divBdr>
                            <w:top w:val="none" w:sz="0" w:space="0" w:color="auto"/>
                            <w:left w:val="none" w:sz="0" w:space="0" w:color="auto"/>
                            <w:bottom w:val="none" w:sz="0" w:space="0" w:color="auto"/>
                            <w:right w:val="none" w:sz="0" w:space="0" w:color="auto"/>
                          </w:divBdr>
                          <w:divsChild>
                            <w:div w:id="1162045495">
                              <w:marLeft w:val="0"/>
                              <w:marRight w:val="0"/>
                              <w:marTop w:val="0"/>
                              <w:marBottom w:val="0"/>
                              <w:divBdr>
                                <w:top w:val="none" w:sz="0" w:space="0" w:color="auto"/>
                                <w:left w:val="none" w:sz="0" w:space="0" w:color="auto"/>
                                <w:bottom w:val="none" w:sz="0" w:space="0" w:color="auto"/>
                                <w:right w:val="none" w:sz="0" w:space="0" w:color="auto"/>
                              </w:divBdr>
                            </w:div>
                            <w:div w:id="848763584">
                              <w:marLeft w:val="0"/>
                              <w:marRight w:val="0"/>
                              <w:marTop w:val="0"/>
                              <w:marBottom w:val="0"/>
                              <w:divBdr>
                                <w:top w:val="none" w:sz="0" w:space="0" w:color="auto"/>
                                <w:left w:val="none" w:sz="0" w:space="0" w:color="auto"/>
                                <w:bottom w:val="none" w:sz="0" w:space="0" w:color="auto"/>
                                <w:right w:val="none" w:sz="0" w:space="0" w:color="auto"/>
                              </w:divBdr>
                            </w:div>
                            <w:div w:id="1155149327">
                              <w:marLeft w:val="0"/>
                              <w:marRight w:val="0"/>
                              <w:marTop w:val="0"/>
                              <w:marBottom w:val="0"/>
                              <w:divBdr>
                                <w:top w:val="none" w:sz="0" w:space="0" w:color="auto"/>
                                <w:left w:val="none" w:sz="0" w:space="0" w:color="auto"/>
                                <w:bottom w:val="none" w:sz="0" w:space="0" w:color="auto"/>
                                <w:right w:val="none" w:sz="0" w:space="0" w:color="auto"/>
                              </w:divBdr>
                            </w:div>
                            <w:div w:id="476994047">
                              <w:marLeft w:val="0"/>
                              <w:marRight w:val="0"/>
                              <w:marTop w:val="0"/>
                              <w:marBottom w:val="0"/>
                              <w:divBdr>
                                <w:top w:val="none" w:sz="0" w:space="0" w:color="auto"/>
                                <w:left w:val="none" w:sz="0" w:space="0" w:color="auto"/>
                                <w:bottom w:val="none" w:sz="0" w:space="0" w:color="auto"/>
                                <w:right w:val="none" w:sz="0" w:space="0" w:color="auto"/>
                              </w:divBdr>
                            </w:div>
                            <w:div w:id="1060321969">
                              <w:marLeft w:val="0"/>
                              <w:marRight w:val="0"/>
                              <w:marTop w:val="0"/>
                              <w:marBottom w:val="0"/>
                              <w:divBdr>
                                <w:top w:val="none" w:sz="0" w:space="0" w:color="auto"/>
                                <w:left w:val="none" w:sz="0" w:space="0" w:color="auto"/>
                                <w:bottom w:val="none" w:sz="0" w:space="0" w:color="auto"/>
                                <w:right w:val="none" w:sz="0" w:space="0" w:color="auto"/>
                              </w:divBdr>
                            </w:div>
                            <w:div w:id="801923058">
                              <w:marLeft w:val="0"/>
                              <w:marRight w:val="0"/>
                              <w:marTop w:val="0"/>
                              <w:marBottom w:val="0"/>
                              <w:divBdr>
                                <w:top w:val="none" w:sz="0" w:space="0" w:color="auto"/>
                                <w:left w:val="none" w:sz="0" w:space="0" w:color="auto"/>
                                <w:bottom w:val="none" w:sz="0" w:space="0" w:color="auto"/>
                                <w:right w:val="none" w:sz="0" w:space="0" w:color="auto"/>
                              </w:divBdr>
                            </w:div>
                            <w:div w:id="2022274615">
                              <w:marLeft w:val="0"/>
                              <w:marRight w:val="0"/>
                              <w:marTop w:val="0"/>
                              <w:marBottom w:val="0"/>
                              <w:divBdr>
                                <w:top w:val="none" w:sz="0" w:space="0" w:color="auto"/>
                                <w:left w:val="none" w:sz="0" w:space="0" w:color="auto"/>
                                <w:bottom w:val="none" w:sz="0" w:space="0" w:color="auto"/>
                                <w:right w:val="none" w:sz="0" w:space="0" w:color="auto"/>
                              </w:divBdr>
                            </w:div>
                          </w:divsChild>
                        </w:div>
                        <w:div w:id="477841771">
                          <w:marLeft w:val="0"/>
                          <w:marRight w:val="0"/>
                          <w:marTop w:val="0"/>
                          <w:marBottom w:val="480"/>
                          <w:divBdr>
                            <w:top w:val="none" w:sz="0" w:space="0" w:color="auto"/>
                            <w:left w:val="none" w:sz="0" w:space="0" w:color="auto"/>
                            <w:bottom w:val="none" w:sz="0" w:space="0" w:color="auto"/>
                            <w:right w:val="none" w:sz="0" w:space="0" w:color="auto"/>
                          </w:divBdr>
                          <w:divsChild>
                            <w:div w:id="1326863351">
                              <w:marLeft w:val="0"/>
                              <w:marRight w:val="0"/>
                              <w:marTop w:val="0"/>
                              <w:marBottom w:val="0"/>
                              <w:divBdr>
                                <w:top w:val="none" w:sz="0" w:space="0" w:color="auto"/>
                                <w:left w:val="none" w:sz="0" w:space="0" w:color="auto"/>
                                <w:bottom w:val="none" w:sz="0" w:space="0" w:color="auto"/>
                                <w:right w:val="none" w:sz="0" w:space="0" w:color="auto"/>
                              </w:divBdr>
                            </w:div>
                            <w:div w:id="13516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tssmat.staffs.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51045-B37C-4DD4-91B3-A22B7D44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2869</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Brown</dc:creator>
  <cp:lastModifiedBy>Jacqui Bowman</cp:lastModifiedBy>
  <cp:revision>7</cp:revision>
  <cp:lastPrinted>2019-06-13T15:26:00Z</cp:lastPrinted>
  <dcterms:created xsi:type="dcterms:W3CDTF">2021-05-11T10:56:00Z</dcterms:created>
  <dcterms:modified xsi:type="dcterms:W3CDTF">2021-05-11T12:48:00Z</dcterms:modified>
</cp:coreProperties>
</file>