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78FC182C" w:rsidR="00A52006" w:rsidRPr="00833149" w:rsidRDefault="00833149" w:rsidP="00A52006">
      <w:pPr>
        <w:rPr>
          <w:rFonts w:ascii="Letterjoin-Air No-Lead 40" w:hAnsi="Letterjoin-Air No-Lead 40"/>
          <w:sz w:val="28"/>
          <w:szCs w:val="28"/>
          <w:lang w:val="en-US"/>
        </w:rPr>
      </w:pPr>
      <w:r w:rsidRPr="00833149">
        <w:rPr>
          <w:rFonts w:ascii="Letterjoin-Air No-Lead 40" w:hAnsi="Letterjoin-Air No-Lead 40"/>
          <w:noProof/>
          <w:sz w:val="20"/>
          <w:szCs w:val="20"/>
          <w:lang w:eastAsia="en-GB"/>
        </w:rPr>
        <mc:AlternateContent>
          <mc:Choice Requires="wps">
            <w:drawing>
              <wp:anchor distT="0" distB="0" distL="114300" distR="114300" simplePos="0" relativeHeight="251661312" behindDoc="0" locked="0" layoutInCell="1" allowOverlap="1" wp14:anchorId="4179255D" wp14:editId="0710ABBB">
                <wp:simplePos x="0" y="0"/>
                <wp:positionH relativeFrom="margin">
                  <wp:align>right</wp:align>
                </wp:positionH>
                <wp:positionV relativeFrom="paragraph">
                  <wp:posOffset>-57150</wp:posOffset>
                </wp:positionV>
                <wp:extent cx="3940629" cy="40576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3940629" cy="4057650"/>
                        </a:xfrm>
                        <a:prstGeom prst="rect">
                          <a:avLst/>
                        </a:prstGeom>
                        <a:solidFill>
                          <a:schemeClr val="lt1"/>
                        </a:solidFill>
                        <a:ln w="19050">
                          <a:solidFill>
                            <a:srgbClr val="92D050"/>
                          </a:solidFill>
                        </a:ln>
                      </wps:spPr>
                      <wps:txb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701C535A"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What do we teach? What does this look like?  </w:t>
                            </w:r>
                          </w:p>
                          <w:p w14:paraId="09B68D6C" w14:textId="4D1A1B40"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We strive to achieve the intentions through two key factors:</w:t>
                            </w:r>
                          </w:p>
                          <w:p w14:paraId="3B5C271A"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   a)  the structure of the maths lesson</w:t>
                            </w:r>
                          </w:p>
                          <w:p w14:paraId="5954D321"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   b)  the learning environment</w:t>
                            </w:r>
                          </w:p>
                          <w:p w14:paraId="26348C28" w14:textId="23C7ED15" w:rsidR="00833149" w:rsidRPr="00BE10A6" w:rsidRDefault="00833149" w:rsidP="00F80DD6">
                            <w:pPr>
                              <w:pBdr>
                                <w:left w:val="single" w:sz="6" w:space="6" w:color="000000"/>
                              </w:pBdr>
                              <w:spacing w:after="0" w:line="240" w:lineRule="auto"/>
                              <w:ind w:left="151"/>
                              <w:rPr>
                                <w:rFonts w:ascii="SassoonPrimaryInfant" w:hAnsi="SassoonPrimaryInfant"/>
                                <w:b/>
                              </w:rPr>
                            </w:pPr>
                            <w:r w:rsidRPr="00BE10A6">
                              <w:rPr>
                                <w:rFonts w:ascii="SassoonPrimaryInfant" w:hAnsi="SassoonPrimaryInfant"/>
                              </w:rPr>
                              <w:t xml:space="preserve">The National Curriculum is the starting point of our curriculum design. It has been used to drive our curriculum, in order to ensure the aims of the National Curriculum are met, and it has been used to inform the choices we have made about the content that we teach at </w:t>
                            </w:r>
                            <w:r w:rsidR="0047724E" w:rsidRPr="00BE10A6">
                              <w:rPr>
                                <w:rFonts w:ascii="SassoonPrimaryInfant" w:hAnsi="SassoonPrimaryInfant"/>
                              </w:rPr>
                              <w:t>Southbroom Infants</w:t>
                            </w:r>
                            <w:r w:rsidRPr="00BE10A6">
                              <w:rPr>
                                <w:rFonts w:ascii="SassoonPrimaryInfant" w:hAnsi="SassoonPrimaryInfant"/>
                              </w:rPr>
                              <w:t>. In Early Years, maths is taught through carefully planned adult-focused activities alongside a continuous provision approach based upon the relevant Early Learning Goals (EYFS)</w:t>
                            </w:r>
                            <w:r w:rsidR="0053337C" w:rsidRPr="00BE10A6">
                              <w:rPr>
                                <w:rFonts w:ascii="SassoonPrimaryInfant" w:hAnsi="SassoonPrimaryInfant"/>
                              </w:rPr>
                              <w:t>.</w:t>
                            </w:r>
                            <w:r w:rsidRPr="00BE10A6">
                              <w:rPr>
                                <w:rFonts w:ascii="SassoonPrimaryInfant" w:hAnsi="SassoonPrimaryInfant"/>
                              </w:rPr>
                              <w:t xml:space="preserve"> </w:t>
                            </w:r>
                            <w:r w:rsidR="0053337C" w:rsidRPr="00BE10A6">
                              <w:rPr>
                                <w:rFonts w:ascii="SassoonPrimaryInfant" w:hAnsi="SassoonPrimaryInfant"/>
                              </w:rPr>
                              <w:t>In y</w:t>
                            </w:r>
                            <w:r w:rsidRPr="00BE10A6">
                              <w:rPr>
                                <w:rFonts w:ascii="SassoonPrimaryInfant" w:hAnsi="SassoonPrimaryInfant"/>
                              </w:rPr>
                              <w:t xml:space="preserve">ear </w:t>
                            </w:r>
                            <w:r w:rsidR="0047724E" w:rsidRPr="00BE10A6">
                              <w:rPr>
                                <w:rFonts w:ascii="SassoonPrimaryInfant" w:hAnsi="SassoonPrimaryInfant"/>
                              </w:rPr>
                              <w:t xml:space="preserve">1 and </w:t>
                            </w:r>
                            <w:r w:rsidRPr="00BE10A6">
                              <w:rPr>
                                <w:rFonts w:ascii="SassoonPrimaryInfant" w:hAnsi="SassoonPrimaryInfant"/>
                              </w:rPr>
                              <w:t xml:space="preserve">2, maths learning is planned from the National Curriculum statements, which are grouped into units and divided into manageable </w:t>
                            </w:r>
                            <w:r w:rsidR="0053337C" w:rsidRPr="00BE10A6">
                              <w:rPr>
                                <w:rFonts w:ascii="SassoonPrimaryInfant" w:hAnsi="SassoonPrimaryInfant"/>
                              </w:rPr>
                              <w:t xml:space="preserve">small </w:t>
                            </w:r>
                            <w:r w:rsidRPr="00BE10A6">
                              <w:rPr>
                                <w:rFonts w:ascii="SassoonPrimaryInfant" w:hAnsi="SassoonPrimaryInfant"/>
                              </w:rPr>
                              <w:t>steps to create a coherent mathematical journey through the learning at each stage. Learning is sequenced into small, manageable chunks that progressively build on prior learning.</w:t>
                            </w:r>
                            <w:r w:rsidR="001F013F" w:rsidRPr="00BE10A6">
                              <w:rPr>
                                <w:rFonts w:ascii="SassoonPrimaryInfant" w:hAnsi="SassoonPrimaryInfant"/>
                              </w:rPr>
                              <w:t xml:space="preserve"> </w:t>
                            </w:r>
                            <w:r w:rsidR="00C87346" w:rsidRPr="00BE10A6">
                              <w:rPr>
                                <w:rFonts w:ascii="SassoonPrimaryInfant" w:hAnsi="SassoonPrimaryInfant"/>
                              </w:rPr>
                              <w:t>All children in years 1 and 2 receive daily MOT (Maths on Track Sessions) planned carefully to</w:t>
                            </w:r>
                            <w:r w:rsidR="008504ED" w:rsidRPr="00BE10A6">
                              <w:rPr>
                                <w:rFonts w:ascii="SassoonPrimaryInfant" w:hAnsi="SassoonPrimaryInfant"/>
                              </w:rPr>
                              <w:t xml:space="preserve"> target gaps in children’s learning, </w:t>
                            </w:r>
                            <w:r w:rsidR="00C51B31">
                              <w:rPr>
                                <w:rFonts w:ascii="SassoonPrimaryInfant" w:hAnsi="SassoonPrimaryInfant"/>
                              </w:rPr>
                              <w:t xml:space="preserve">practice </w:t>
                            </w:r>
                            <w:r w:rsidR="008504ED" w:rsidRPr="00BE10A6">
                              <w:rPr>
                                <w:rFonts w:ascii="SassoonPrimaryInfant" w:hAnsi="SassoonPrimaryInfant"/>
                              </w:rPr>
                              <w:t xml:space="preserve">the four operations </w:t>
                            </w:r>
                            <w:r w:rsidR="00BE10A6" w:rsidRPr="00BE10A6">
                              <w:rPr>
                                <w:rFonts w:ascii="SassoonPrimaryInfant" w:hAnsi="SassoonPrimaryInfant"/>
                              </w:rPr>
                              <w:t xml:space="preserve">and consolidation of prior learning. </w:t>
                            </w:r>
                          </w:p>
                          <w:p w14:paraId="23769352" w14:textId="77777777" w:rsidR="00833149" w:rsidRPr="00BE10A6" w:rsidRDefault="00833149" w:rsidP="00A52006">
                            <w:pPr>
                              <w:jc w:val="center"/>
                              <w:rPr>
                                <w:rFonts w:ascii="Letter-join Print Plus 2" w:hAnsi="Letter-join Print Plus 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59.1pt;margin-top:-4.5pt;width:310.3pt;height:31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" fillcolor="white [3201]" strokecolor="#92d050" strokeweight="1.5pt">
                <v:textbo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701C535A"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What do we teach? What does this look like?  </w:t>
                      </w:r>
                    </w:p>
                    <w:p w14:paraId="09B68D6C" w14:textId="4D1A1B40"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We strive to achieve the intentions through two key factors:</w:t>
                      </w:r>
                    </w:p>
                    <w:p w14:paraId="3B5C271A"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   a)  the structure of the maths lesson</w:t>
                      </w:r>
                    </w:p>
                    <w:p w14:paraId="5954D321" w14:textId="77777777" w:rsidR="00833149" w:rsidRPr="00BE10A6" w:rsidRDefault="00833149" w:rsidP="00F80DD6">
                      <w:pPr>
                        <w:pBdr>
                          <w:left w:val="single" w:sz="6" w:space="6" w:color="000000"/>
                        </w:pBdr>
                        <w:spacing w:after="0" w:line="240" w:lineRule="auto"/>
                        <w:ind w:left="151"/>
                        <w:rPr>
                          <w:rFonts w:ascii="SassoonPrimaryInfant" w:hAnsi="SassoonPrimaryInfant"/>
                        </w:rPr>
                      </w:pPr>
                      <w:r w:rsidRPr="00BE10A6">
                        <w:rPr>
                          <w:rFonts w:ascii="SassoonPrimaryInfant" w:hAnsi="SassoonPrimaryInfant"/>
                        </w:rPr>
                        <w:t xml:space="preserve">   b)  the learning environment</w:t>
                      </w:r>
                    </w:p>
                    <w:p w14:paraId="26348C28" w14:textId="23C7ED15" w:rsidR="00833149" w:rsidRPr="00BE10A6" w:rsidRDefault="00833149" w:rsidP="00F80DD6">
                      <w:pPr>
                        <w:pBdr>
                          <w:left w:val="single" w:sz="6" w:space="6" w:color="000000"/>
                        </w:pBdr>
                        <w:spacing w:after="0" w:line="240" w:lineRule="auto"/>
                        <w:ind w:left="151"/>
                        <w:rPr>
                          <w:rFonts w:ascii="SassoonPrimaryInfant" w:hAnsi="SassoonPrimaryInfant"/>
                          <w:b/>
                        </w:rPr>
                      </w:pPr>
                      <w:r w:rsidRPr="00BE10A6">
                        <w:rPr>
                          <w:rFonts w:ascii="SassoonPrimaryInfant" w:hAnsi="SassoonPrimaryInfant"/>
                        </w:rPr>
                        <w:t xml:space="preserve">The National Curriculum is the starting point of our curriculum design. It has been used to drive our curriculum, in order to ensure the aims of the National Curriculum are met, and it has been used to inform the choices we have made about the content that we teach at </w:t>
                      </w:r>
                      <w:r w:rsidR="0047724E" w:rsidRPr="00BE10A6">
                        <w:rPr>
                          <w:rFonts w:ascii="SassoonPrimaryInfant" w:hAnsi="SassoonPrimaryInfant"/>
                        </w:rPr>
                        <w:t>Southbroom Infants</w:t>
                      </w:r>
                      <w:r w:rsidRPr="00BE10A6">
                        <w:rPr>
                          <w:rFonts w:ascii="SassoonPrimaryInfant" w:hAnsi="SassoonPrimaryInfant"/>
                        </w:rPr>
                        <w:t>. In Early Years, maths is taught through carefully planned adult-focused activities alongside a continuous provision approach based upon the relevant Early Learning Goals (EYFS)</w:t>
                      </w:r>
                      <w:r w:rsidR="0053337C" w:rsidRPr="00BE10A6">
                        <w:rPr>
                          <w:rFonts w:ascii="SassoonPrimaryInfant" w:hAnsi="SassoonPrimaryInfant"/>
                        </w:rPr>
                        <w:t>.</w:t>
                      </w:r>
                      <w:r w:rsidRPr="00BE10A6">
                        <w:rPr>
                          <w:rFonts w:ascii="SassoonPrimaryInfant" w:hAnsi="SassoonPrimaryInfant"/>
                        </w:rPr>
                        <w:t xml:space="preserve"> </w:t>
                      </w:r>
                      <w:r w:rsidR="0053337C" w:rsidRPr="00BE10A6">
                        <w:rPr>
                          <w:rFonts w:ascii="SassoonPrimaryInfant" w:hAnsi="SassoonPrimaryInfant"/>
                        </w:rPr>
                        <w:t>In y</w:t>
                      </w:r>
                      <w:r w:rsidRPr="00BE10A6">
                        <w:rPr>
                          <w:rFonts w:ascii="SassoonPrimaryInfant" w:hAnsi="SassoonPrimaryInfant"/>
                        </w:rPr>
                        <w:t xml:space="preserve">ear </w:t>
                      </w:r>
                      <w:r w:rsidR="0047724E" w:rsidRPr="00BE10A6">
                        <w:rPr>
                          <w:rFonts w:ascii="SassoonPrimaryInfant" w:hAnsi="SassoonPrimaryInfant"/>
                        </w:rPr>
                        <w:t xml:space="preserve">1 and </w:t>
                      </w:r>
                      <w:r w:rsidRPr="00BE10A6">
                        <w:rPr>
                          <w:rFonts w:ascii="SassoonPrimaryInfant" w:hAnsi="SassoonPrimaryInfant"/>
                        </w:rPr>
                        <w:t xml:space="preserve">2, maths learning is planned from the National Curriculum statements, which are grouped into units and divided into manageable </w:t>
                      </w:r>
                      <w:r w:rsidR="0053337C" w:rsidRPr="00BE10A6">
                        <w:rPr>
                          <w:rFonts w:ascii="SassoonPrimaryInfant" w:hAnsi="SassoonPrimaryInfant"/>
                        </w:rPr>
                        <w:t xml:space="preserve">small </w:t>
                      </w:r>
                      <w:r w:rsidRPr="00BE10A6">
                        <w:rPr>
                          <w:rFonts w:ascii="SassoonPrimaryInfant" w:hAnsi="SassoonPrimaryInfant"/>
                        </w:rPr>
                        <w:t>steps to create a coherent mathematical journey through the learning at each stage. Learning is sequenced into small, manageable chunks that progressively build on prior learning.</w:t>
                      </w:r>
                      <w:r w:rsidR="001F013F" w:rsidRPr="00BE10A6">
                        <w:rPr>
                          <w:rFonts w:ascii="SassoonPrimaryInfant" w:hAnsi="SassoonPrimaryInfant"/>
                        </w:rPr>
                        <w:t xml:space="preserve"> </w:t>
                      </w:r>
                      <w:r w:rsidR="00C87346" w:rsidRPr="00BE10A6">
                        <w:rPr>
                          <w:rFonts w:ascii="SassoonPrimaryInfant" w:hAnsi="SassoonPrimaryInfant"/>
                        </w:rPr>
                        <w:t>All children in years 1 and 2 receive daily MOT (Maths on Track Sessions) planned carefully to</w:t>
                      </w:r>
                      <w:r w:rsidR="008504ED" w:rsidRPr="00BE10A6">
                        <w:rPr>
                          <w:rFonts w:ascii="SassoonPrimaryInfant" w:hAnsi="SassoonPrimaryInfant"/>
                        </w:rPr>
                        <w:t xml:space="preserve"> target gaps in children’s learning, </w:t>
                      </w:r>
                      <w:r w:rsidR="00C51B31">
                        <w:rPr>
                          <w:rFonts w:ascii="SassoonPrimaryInfant" w:hAnsi="SassoonPrimaryInfant"/>
                        </w:rPr>
                        <w:t xml:space="preserve">practice </w:t>
                      </w:r>
                      <w:r w:rsidR="008504ED" w:rsidRPr="00BE10A6">
                        <w:rPr>
                          <w:rFonts w:ascii="SassoonPrimaryInfant" w:hAnsi="SassoonPrimaryInfant"/>
                        </w:rPr>
                        <w:t xml:space="preserve">the four operations </w:t>
                      </w:r>
                      <w:r w:rsidR="00BE10A6" w:rsidRPr="00BE10A6">
                        <w:rPr>
                          <w:rFonts w:ascii="SassoonPrimaryInfant" w:hAnsi="SassoonPrimaryInfant"/>
                        </w:rPr>
                        <w:t xml:space="preserve">and consolidation of prior learning. </w:t>
                      </w:r>
                    </w:p>
                    <w:p w14:paraId="23769352" w14:textId="77777777" w:rsidR="00833149" w:rsidRPr="00BE10A6" w:rsidRDefault="00833149" w:rsidP="00A52006">
                      <w:pPr>
                        <w:jc w:val="center"/>
                        <w:rPr>
                          <w:rFonts w:ascii="Letter-join Print Plus 2" w:hAnsi="Letter-join Print Plus 2"/>
                          <w:lang w:val="en-US"/>
                        </w:rPr>
                      </w:pPr>
                    </w:p>
                  </w:txbxContent>
                </v:textbox>
                <w10:wrap anchorx="margin"/>
              </v:shape>
            </w:pict>
          </mc:Fallback>
        </mc:AlternateContent>
      </w:r>
      <w:r w:rsidRPr="00833149">
        <w:rPr>
          <w:rFonts w:ascii="Letterjoin-Air No-Lead 40" w:hAnsi="Letterjoin-Air No-Lead 40"/>
          <w:noProof/>
          <w:sz w:val="20"/>
          <w:szCs w:val="20"/>
          <w:lang w:eastAsia="en-GB"/>
        </w:rPr>
        <mc:AlternateContent>
          <mc:Choice Requires="wps">
            <w:drawing>
              <wp:anchor distT="0" distB="0" distL="114300" distR="114300" simplePos="0" relativeHeight="251659264" behindDoc="0" locked="0" layoutInCell="1" allowOverlap="1" wp14:anchorId="408E861D" wp14:editId="2BA87BEF">
                <wp:simplePos x="0" y="0"/>
                <wp:positionH relativeFrom="margin">
                  <wp:align>left</wp:align>
                </wp:positionH>
                <wp:positionV relativeFrom="paragraph">
                  <wp:posOffset>38100</wp:posOffset>
                </wp:positionV>
                <wp:extent cx="3914775" cy="48101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914775" cy="4810125"/>
                        </a:xfrm>
                        <a:prstGeom prst="rect">
                          <a:avLst/>
                        </a:prstGeom>
                        <a:solidFill>
                          <a:schemeClr val="lt1"/>
                        </a:solidFill>
                        <a:ln w="19050">
                          <a:solidFill>
                            <a:srgbClr val="92D050"/>
                          </a:solidFill>
                        </a:ln>
                      </wps:spPr>
                      <wps:txbx>
                        <w:txbxContent>
                          <w:p w14:paraId="7E88EB42" w14:textId="18B5B1AD" w:rsidR="00A52006" w:rsidRPr="00833149" w:rsidRDefault="00A52006" w:rsidP="00833149">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Intent</w:t>
                            </w:r>
                          </w:p>
                          <w:p w14:paraId="506AD414" w14:textId="77777777" w:rsidR="00833149" w:rsidRPr="00833149" w:rsidRDefault="00833149" w:rsidP="00833149">
                            <w:pPr>
                              <w:spacing w:after="0"/>
                              <w:rPr>
                                <w:rFonts w:ascii="SassoonPrimaryInfant" w:hAnsi="SassoonPrimaryInfant"/>
                              </w:rPr>
                            </w:pPr>
                            <w:r w:rsidRPr="00833149">
                              <w:rPr>
                                <w:rFonts w:ascii="SassoonPrimaryInfant" w:hAnsi="SassoonPrimaryInfant"/>
                              </w:rPr>
                              <w:t>At Southbroom Infant School our four golden threads underpin our curriculum and within mathematics we want children to:</w:t>
                            </w:r>
                          </w:p>
                          <w:p w14:paraId="2D56F2AF" w14:textId="77777777"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Have a secure understanding of number </w:t>
                            </w:r>
                          </w:p>
                          <w:p w14:paraId="7BA9013B" w14:textId="77777777"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Become fluent in the fundamentals of mathematics with a focus in number.</w:t>
                            </w:r>
                          </w:p>
                          <w:p w14:paraId="1DA13696" w14:textId="06589909"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Be able to solve problems by applying their mathematics. </w:t>
                            </w:r>
                          </w:p>
                          <w:p w14:paraId="4CB7DF99" w14:textId="3A1F508E"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Use manipulatives which will enable </w:t>
                            </w:r>
                            <w:r w:rsidR="0053337C">
                              <w:rPr>
                                <w:rFonts w:ascii="SassoonPrimaryInfant" w:hAnsi="SassoonPrimaryInfant"/>
                              </w:rPr>
                              <w:t>them</w:t>
                            </w:r>
                            <w:r w:rsidRPr="00833149">
                              <w:rPr>
                                <w:rFonts w:ascii="SassoonPrimaryInfant" w:hAnsi="SassoonPrimaryInfant"/>
                              </w:rPr>
                              <w:t xml:space="preserve"> to confidently explore mathematical concepts. </w:t>
                            </w:r>
                          </w:p>
                          <w:p w14:paraId="25D229F3" w14:textId="11226BF4"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Be able to verbally reason mathematically by using mathematical language with clarity. </w:t>
                            </w:r>
                          </w:p>
                          <w:p w14:paraId="0AA00C93" w14:textId="3AE04282" w:rsidR="00833149" w:rsidRPr="00833149" w:rsidRDefault="00833149" w:rsidP="00833149">
                            <w:pPr>
                              <w:spacing w:after="0"/>
                              <w:rPr>
                                <w:rFonts w:ascii="SassoonPrimaryInfant" w:hAnsi="SassoonPrimaryInfant"/>
                              </w:rPr>
                            </w:pPr>
                            <w:r w:rsidRPr="00833149">
                              <w:rPr>
                                <w:rFonts w:ascii="SassoonPrimaryInfant" w:hAnsi="SassoonPrimaryInfant"/>
                              </w:rPr>
                              <w:t>The Mastery Model of Learning: Mathematics is an important creative discipline that helps us to understand and change the world we live in. We want all pupils at Southbroom Infant</w:t>
                            </w:r>
                            <w:r w:rsidR="0053337C">
                              <w:rPr>
                                <w:rFonts w:ascii="SassoonPrimaryInfant" w:hAnsi="SassoonPrimaryInfant"/>
                              </w:rPr>
                              <w:t xml:space="preserve"> </w:t>
                            </w:r>
                            <w:r w:rsidRPr="00833149">
                              <w:rPr>
                                <w:rFonts w:ascii="SassoonPrimaryInfant" w:hAnsi="SassoonPrimaryInfant"/>
                              </w:rPr>
                              <w:t>School to experience the beauty, power and enjoyment of mathematics and develop a sense of curiosity about the subject. At Southbroom Infant School, we foster positive ‘can-do’ attitudes, believe all children can achieve in mathematics, and teach for secure and deep understanding of mathematical concepts so that they can be applied across different contexts and in real life situations. We use mistakes as an essential part of learning and provide challenge through rich and sophisticated problems before acceleration through new content.</w:t>
                            </w:r>
                          </w:p>
                          <w:p w14:paraId="0D6E005C" w14:textId="77777777" w:rsidR="00CC60FE" w:rsidRPr="00A52006" w:rsidRDefault="00CC60FE" w:rsidP="00A52006">
                            <w:pPr>
                              <w:jc w:val="center"/>
                              <w:rPr>
                                <w:rFonts w:ascii="Letter-join Print Plus 2" w:hAnsi="Letter-join Print Plus 2"/>
                                <w:sz w:val="44"/>
                                <w:szCs w:val="4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0;margin-top:3pt;width:308.25pt;height:37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" fillcolor="white [3201]" strokecolor="#92d050" strokeweight="1.5pt">
                <v:textbox>
                  <w:txbxContent>
                    <w:p w14:paraId="7E88EB42" w14:textId="18B5B1AD" w:rsidR="00A52006" w:rsidRPr="00833149" w:rsidRDefault="00A52006" w:rsidP="00833149">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Intent</w:t>
                      </w:r>
                    </w:p>
                    <w:p w14:paraId="506AD414" w14:textId="77777777" w:rsidR="00833149" w:rsidRPr="00833149" w:rsidRDefault="00833149" w:rsidP="00833149">
                      <w:pPr>
                        <w:spacing w:after="0"/>
                        <w:rPr>
                          <w:rFonts w:ascii="SassoonPrimaryInfant" w:hAnsi="SassoonPrimaryInfant"/>
                        </w:rPr>
                      </w:pPr>
                      <w:r w:rsidRPr="00833149">
                        <w:rPr>
                          <w:rFonts w:ascii="SassoonPrimaryInfant" w:hAnsi="SassoonPrimaryInfant"/>
                        </w:rPr>
                        <w:t>At Southbroom Infant School our four golden threads underpin our curriculum and within mathematics we want children to:</w:t>
                      </w:r>
                    </w:p>
                    <w:p w14:paraId="2D56F2AF" w14:textId="77777777"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Have a secure understanding of number </w:t>
                      </w:r>
                    </w:p>
                    <w:p w14:paraId="7BA9013B" w14:textId="77777777"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Become fluent in the fundamentals of mathematics with a focus in number.</w:t>
                      </w:r>
                    </w:p>
                    <w:p w14:paraId="1DA13696" w14:textId="06589909"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Be able to solve problems by applying their mathematics. </w:t>
                      </w:r>
                    </w:p>
                    <w:p w14:paraId="4CB7DF99" w14:textId="3A1F508E"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Use manipulatives which will enable </w:t>
                      </w:r>
                      <w:r w:rsidR="0053337C">
                        <w:rPr>
                          <w:rFonts w:ascii="SassoonPrimaryInfant" w:hAnsi="SassoonPrimaryInfant"/>
                        </w:rPr>
                        <w:t>them</w:t>
                      </w:r>
                      <w:r w:rsidRPr="00833149">
                        <w:rPr>
                          <w:rFonts w:ascii="SassoonPrimaryInfant" w:hAnsi="SassoonPrimaryInfant"/>
                        </w:rPr>
                        <w:t xml:space="preserve"> to confidently explore mathematical concepts. </w:t>
                      </w:r>
                    </w:p>
                    <w:p w14:paraId="25D229F3" w14:textId="11226BF4" w:rsidR="00833149" w:rsidRPr="00833149" w:rsidRDefault="00833149" w:rsidP="00833149">
                      <w:pPr>
                        <w:pStyle w:val="ListParagraph"/>
                        <w:numPr>
                          <w:ilvl w:val="0"/>
                          <w:numId w:val="1"/>
                        </w:numPr>
                        <w:pBdr>
                          <w:top w:val="none" w:sz="0" w:space="0" w:color="auto"/>
                          <w:left w:val="none" w:sz="0" w:space="0" w:color="auto"/>
                          <w:bottom w:val="none" w:sz="0" w:space="0" w:color="auto"/>
                          <w:right w:val="none" w:sz="0" w:space="0" w:color="auto"/>
                        </w:pBdr>
                        <w:spacing w:after="0" w:line="259" w:lineRule="auto"/>
                        <w:rPr>
                          <w:rFonts w:ascii="SassoonPrimaryInfant" w:hAnsi="SassoonPrimaryInfant"/>
                        </w:rPr>
                      </w:pPr>
                      <w:r w:rsidRPr="00833149">
                        <w:rPr>
                          <w:rFonts w:ascii="SassoonPrimaryInfant" w:hAnsi="SassoonPrimaryInfant"/>
                        </w:rPr>
                        <w:t xml:space="preserve">Be able to verbally reason mathematically by using mathematical language with clarity. </w:t>
                      </w:r>
                    </w:p>
                    <w:p w14:paraId="0AA00C93" w14:textId="3AE04282" w:rsidR="00833149" w:rsidRPr="00833149" w:rsidRDefault="00833149" w:rsidP="00833149">
                      <w:pPr>
                        <w:spacing w:after="0"/>
                        <w:rPr>
                          <w:rFonts w:ascii="SassoonPrimaryInfant" w:hAnsi="SassoonPrimaryInfant"/>
                        </w:rPr>
                      </w:pPr>
                      <w:r w:rsidRPr="00833149">
                        <w:rPr>
                          <w:rFonts w:ascii="SassoonPrimaryInfant" w:hAnsi="SassoonPrimaryInfant"/>
                        </w:rPr>
                        <w:t>The Mastery Model of Learning: Mathematics is an important creative discipline that helps us to understand and change the world we live in. We want all pupils at Southbroom Infant</w:t>
                      </w:r>
                      <w:r w:rsidR="0053337C">
                        <w:rPr>
                          <w:rFonts w:ascii="SassoonPrimaryInfant" w:hAnsi="SassoonPrimaryInfant"/>
                        </w:rPr>
                        <w:t xml:space="preserve"> </w:t>
                      </w:r>
                      <w:r w:rsidRPr="00833149">
                        <w:rPr>
                          <w:rFonts w:ascii="SassoonPrimaryInfant" w:hAnsi="SassoonPrimaryInfant"/>
                        </w:rPr>
                        <w:t>School to experience the beauty, power and enjoyment of mathematics and develop a sense of curiosity about the subject. At Southbroom Infant School, we foster positive ‘can-do’ attitudes, believe all children can achieve in mathematics, and teach for secure and deep understanding of mathematical concepts so that they can be applied across different contexts and in real life situations. We use mistakes as an essential part of learning and provide challenge through rich and sophisticated problems before acceleration through new content.</w:t>
                      </w:r>
                    </w:p>
                    <w:p w14:paraId="0D6E005C" w14:textId="77777777" w:rsidR="00CC60FE" w:rsidRPr="00A52006" w:rsidRDefault="00CC60FE" w:rsidP="00A52006">
                      <w:pPr>
                        <w:jc w:val="center"/>
                        <w:rPr>
                          <w:rFonts w:ascii="Letter-join Print Plus 2" w:hAnsi="Letter-join Print Plus 2"/>
                          <w:sz w:val="44"/>
                          <w:szCs w:val="44"/>
                          <w:lang w:val="en-US"/>
                        </w:rPr>
                      </w:pPr>
                    </w:p>
                  </w:txbxContent>
                </v:textbox>
                <w10:wrap anchorx="margin"/>
              </v:shape>
            </w:pict>
          </mc:Fallback>
        </mc:AlternateContent>
      </w:r>
      <w:r w:rsidR="00A52006" w:rsidRPr="00833149">
        <w:rPr>
          <w:rFonts w:ascii="Letterjoin-Air No-Lead 40" w:hAnsi="Letterjoin-Air No-Lead 40"/>
          <w:noProof/>
          <w:sz w:val="20"/>
          <w:szCs w:val="20"/>
          <w:lang w:eastAsia="en-GB"/>
        </w:rPr>
        <w:drawing>
          <wp:anchor distT="0" distB="0" distL="114300" distR="114300" simplePos="0" relativeHeight="251658240"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64DD1" w14:textId="04E2DF43" w:rsidR="00A52006" w:rsidRPr="00833149" w:rsidRDefault="00A52006" w:rsidP="00F80DD6">
      <w:pPr>
        <w:rPr>
          <w:rFonts w:ascii="Letterjoin-Air No-Lead 40" w:hAnsi="Letterjoin-Air No-Lead 40"/>
          <w:sz w:val="28"/>
          <w:szCs w:val="28"/>
          <w:lang w:val="en-US"/>
        </w:rPr>
      </w:pPr>
    </w:p>
    <w:p w14:paraId="4875F622" w14:textId="77777777" w:rsidR="00F80DD6" w:rsidRDefault="00F80DD6" w:rsidP="00F80DD6">
      <w:pPr>
        <w:spacing w:after="0"/>
        <w:jc w:val="center"/>
        <w:rPr>
          <w:rFonts w:ascii="Letterjoin-Air No-Lead 40" w:hAnsi="Letterjoin-Air No-Lead 40"/>
          <w:sz w:val="28"/>
          <w:szCs w:val="28"/>
          <w:lang w:val="en-US"/>
        </w:rPr>
      </w:pPr>
    </w:p>
    <w:p w14:paraId="7725BB69" w14:textId="707054FC" w:rsidR="00CC60FE" w:rsidRPr="006F3B23" w:rsidRDefault="00193E78" w:rsidP="00F80DD6">
      <w:pPr>
        <w:spacing w:after="0"/>
        <w:jc w:val="center"/>
        <w:rPr>
          <w:rFonts w:ascii="SassoonPrimaryInfant" w:hAnsi="SassoonPrimaryInfant"/>
          <w:sz w:val="28"/>
          <w:szCs w:val="28"/>
          <w:lang w:val="en-US"/>
        </w:rPr>
      </w:pPr>
      <w:proofErr w:type="spellStart"/>
      <w:r w:rsidRPr="006F3B23">
        <w:rPr>
          <w:rFonts w:ascii="SassoonPrimaryInfant" w:hAnsi="SassoonPrimaryInfant"/>
          <w:sz w:val="28"/>
          <w:szCs w:val="28"/>
          <w:lang w:val="en-US"/>
        </w:rPr>
        <w:t>Maths</w:t>
      </w:r>
      <w:proofErr w:type="spellEnd"/>
    </w:p>
    <w:p w14:paraId="44C6CC4B" w14:textId="65FDDDC4" w:rsidR="000F59D5" w:rsidRPr="006F3B23" w:rsidRDefault="00A52006" w:rsidP="00F80DD6">
      <w:pPr>
        <w:spacing w:after="0"/>
        <w:jc w:val="center"/>
        <w:rPr>
          <w:rFonts w:ascii="SassoonPrimaryInfant" w:hAnsi="SassoonPrimaryInfant"/>
          <w:sz w:val="28"/>
          <w:szCs w:val="28"/>
          <w:lang w:val="en-US"/>
        </w:rPr>
      </w:pPr>
      <w:r w:rsidRPr="006F3B23">
        <w:rPr>
          <w:rFonts w:ascii="SassoonPrimaryInfant" w:hAnsi="SassoonPrimaryInfant"/>
          <w:sz w:val="28"/>
          <w:szCs w:val="28"/>
          <w:lang w:val="en-US"/>
        </w:rPr>
        <w:t xml:space="preserve">in a Nutshell </w:t>
      </w:r>
    </w:p>
    <w:p w14:paraId="2448F5AD" w14:textId="35E9B90B" w:rsidR="009163A6" w:rsidRDefault="00F80DD6" w:rsidP="00A52006">
      <w:pPr>
        <w:jc w:val="center"/>
        <w:rPr>
          <w:rFonts w:ascii="Letterjoin-Air No-Lead 40" w:hAnsi="Letterjoin-Air No-Lead 40"/>
          <w:noProof/>
        </w:rPr>
      </w:pPr>
      <w:r w:rsidRPr="006F3B23">
        <w:rPr>
          <w:rFonts w:ascii="SassoonPrimaryInfant" w:hAnsi="SassoonPrimaryInfant"/>
          <w:noProof/>
        </w:rPr>
        <w:drawing>
          <wp:anchor distT="0" distB="0" distL="114300" distR="114300" simplePos="0" relativeHeight="251665408" behindDoc="0" locked="0" layoutInCell="1" allowOverlap="1" wp14:anchorId="339F145D" wp14:editId="141C0055">
            <wp:simplePos x="0" y="0"/>
            <wp:positionH relativeFrom="margin">
              <wp:align>center</wp:align>
            </wp:positionH>
            <wp:positionV relativeFrom="paragraph">
              <wp:posOffset>191135</wp:posOffset>
            </wp:positionV>
            <wp:extent cx="933450" cy="786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3450" cy="786400"/>
                    </a:xfrm>
                    <a:prstGeom prst="rect">
                      <a:avLst/>
                    </a:prstGeom>
                  </pic:spPr>
                </pic:pic>
              </a:graphicData>
            </a:graphic>
            <wp14:sizeRelH relativeFrom="page">
              <wp14:pctWidth>0</wp14:pctWidth>
            </wp14:sizeRelH>
            <wp14:sizeRelV relativeFrom="page">
              <wp14:pctHeight>0</wp14:pctHeight>
            </wp14:sizeRelV>
          </wp:anchor>
        </w:drawing>
      </w:r>
      <w:r w:rsidR="00D03378">
        <w:rPr>
          <w:rFonts w:ascii="SassoonPrimaryInfant" w:hAnsi="SassoonPrimaryInfant"/>
          <w:sz w:val="28"/>
          <w:szCs w:val="28"/>
          <w:lang w:val="en-US"/>
        </w:rPr>
        <w:t xml:space="preserve"> </w:t>
      </w:r>
      <w:r w:rsidR="00193E78" w:rsidRPr="00833149">
        <w:rPr>
          <w:rFonts w:ascii="Letterjoin-Air No-Lead 40" w:hAnsi="Letterjoin-Air No-Lead 40"/>
          <w:noProof/>
        </w:rPr>
        <w:t xml:space="preserve"> </w:t>
      </w:r>
    </w:p>
    <w:p w14:paraId="01B1149B" w14:textId="77777777" w:rsidR="006F3B23" w:rsidRDefault="006F3B23" w:rsidP="00A52006">
      <w:pPr>
        <w:jc w:val="center"/>
        <w:rPr>
          <w:rFonts w:ascii="Letterjoin-Air No-Lead 40" w:hAnsi="Letterjoin-Air No-Lead 40"/>
          <w:noProof/>
        </w:rPr>
      </w:pPr>
    </w:p>
    <w:p w14:paraId="46A8EF69" w14:textId="77777777" w:rsidR="006F3B23" w:rsidRDefault="006F3B23" w:rsidP="00A52006">
      <w:pPr>
        <w:jc w:val="center"/>
        <w:rPr>
          <w:rFonts w:ascii="Letterjoin-Air No-Lead 40" w:hAnsi="Letterjoin-Air No-Lead 40"/>
          <w:noProof/>
        </w:rPr>
      </w:pPr>
    </w:p>
    <w:p w14:paraId="38898F93" w14:textId="309EDFA0" w:rsidR="006F3B23" w:rsidRDefault="00B0024F" w:rsidP="00A52006">
      <w:pPr>
        <w:jc w:val="center"/>
        <w:rPr>
          <w:rFonts w:ascii="Letterjoin-Air No-Lead 40" w:hAnsi="Letterjoin-Air No-Lead 40"/>
          <w:noProof/>
        </w:rPr>
      </w:pPr>
      <w:r w:rsidRPr="006F3B23">
        <w:rPr>
          <w:rFonts w:ascii="SassoonPrimaryInfant" w:hAnsi="SassoonPrimaryInfant"/>
          <w:noProof/>
          <w:sz w:val="20"/>
          <w:szCs w:val="20"/>
          <w:lang w:eastAsia="en-GB"/>
        </w:rPr>
        <mc:AlternateContent>
          <mc:Choice Requires="wps">
            <w:drawing>
              <wp:anchor distT="0" distB="0" distL="114300" distR="114300" simplePos="0" relativeHeight="251669504" behindDoc="0" locked="0" layoutInCell="1" allowOverlap="1" wp14:anchorId="0569722A" wp14:editId="41861628">
                <wp:simplePos x="0" y="0"/>
                <wp:positionH relativeFrom="margin">
                  <wp:posOffset>3971925</wp:posOffset>
                </wp:positionH>
                <wp:positionV relativeFrom="paragraph">
                  <wp:posOffset>84455</wp:posOffset>
                </wp:positionV>
                <wp:extent cx="1752600" cy="4048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752600" cy="4048125"/>
                        </a:xfrm>
                        <a:prstGeom prst="rect">
                          <a:avLst/>
                        </a:prstGeom>
                        <a:solidFill>
                          <a:schemeClr val="lt1"/>
                        </a:solidFill>
                        <a:ln w="19050">
                          <a:solidFill>
                            <a:srgbClr val="92D050"/>
                          </a:solidFill>
                        </a:ln>
                      </wps:spPr>
                      <wps:txbx>
                        <w:txbxContent>
                          <w:p w14:paraId="373D0DD8" w14:textId="343A1BD6" w:rsidR="000E2BFB" w:rsidRPr="00833149" w:rsidRDefault="00D7398B" w:rsidP="00F80DD6">
                            <w:pPr>
                              <w:spacing w:after="0"/>
                              <w:jc w:val="center"/>
                              <w:rPr>
                                <w:rFonts w:ascii="SassoonPrimaryInfant" w:hAnsi="SassoonPrimaryInfant"/>
                                <w:sz w:val="44"/>
                                <w:szCs w:val="44"/>
                                <w:lang w:val="en-US"/>
                              </w:rPr>
                            </w:pPr>
                            <w:r>
                              <w:rPr>
                                <w:rFonts w:ascii="SassoonPrimaryInfant" w:hAnsi="SassoonPrimaryInfant"/>
                                <w:sz w:val="44"/>
                                <w:szCs w:val="44"/>
                                <w:lang w:val="en-US"/>
                              </w:rPr>
                              <w:t xml:space="preserve">Fluency </w:t>
                            </w:r>
                          </w:p>
                          <w:p w14:paraId="779A6C54" w14:textId="59F5D983" w:rsidR="000E2BFB" w:rsidRPr="00C87346" w:rsidRDefault="0020612C" w:rsidP="00F80DD6">
                            <w:pPr>
                              <w:spacing w:after="0"/>
                              <w:rPr>
                                <w:rFonts w:ascii="SassoonPrimaryInfant" w:hAnsi="SassoonPrimaryInfant"/>
                                <w:sz w:val="21"/>
                                <w:szCs w:val="21"/>
                                <w:lang w:val="en-US"/>
                              </w:rPr>
                            </w:pPr>
                            <w:r w:rsidRPr="00C87346">
                              <w:rPr>
                                <w:rFonts w:ascii="SassoonPrimaryInfant" w:hAnsi="SassoonPrimaryInfant"/>
                                <w:sz w:val="21"/>
                                <w:szCs w:val="21"/>
                                <w:lang w:val="en-US"/>
                              </w:rPr>
                              <w:t xml:space="preserve">We put an emphasis on pupils being able to </w:t>
                            </w:r>
                            <w:proofErr w:type="spellStart"/>
                            <w:r w:rsidRPr="00C87346">
                              <w:rPr>
                                <w:rFonts w:ascii="SassoonPrimaryInfant" w:hAnsi="SassoonPrimaryInfant"/>
                                <w:sz w:val="21"/>
                                <w:szCs w:val="21"/>
                                <w:lang w:val="en-US"/>
                              </w:rPr>
                              <w:t>subitise</w:t>
                            </w:r>
                            <w:proofErr w:type="spellEnd"/>
                            <w:r w:rsidRPr="00C87346">
                              <w:rPr>
                                <w:rFonts w:ascii="SassoonPrimaryInfant" w:hAnsi="SassoonPrimaryInfant"/>
                                <w:sz w:val="21"/>
                                <w:szCs w:val="21"/>
                                <w:lang w:val="en-US"/>
                              </w:rPr>
                              <w:t xml:space="preserve"> standard and non-standard </w:t>
                            </w:r>
                            <w:r w:rsidR="007F5C63" w:rsidRPr="00C87346">
                              <w:rPr>
                                <w:rFonts w:ascii="SassoonPrimaryInfant" w:hAnsi="SassoonPrimaryInfant"/>
                                <w:sz w:val="21"/>
                                <w:szCs w:val="21"/>
                                <w:lang w:val="en-US"/>
                              </w:rPr>
                              <w:t>dice patterns</w:t>
                            </w:r>
                            <w:r w:rsidRPr="00C87346">
                              <w:rPr>
                                <w:rFonts w:ascii="SassoonPrimaryInfant" w:hAnsi="SassoonPrimaryInfant"/>
                                <w:sz w:val="21"/>
                                <w:szCs w:val="21"/>
                                <w:lang w:val="en-US"/>
                              </w:rPr>
                              <w:t xml:space="preserve"> from Nursery through to Year 2.</w:t>
                            </w:r>
                            <w:r w:rsidR="00653B3A" w:rsidRPr="00C87346">
                              <w:rPr>
                                <w:rFonts w:ascii="SassoonPrimaryInfant" w:hAnsi="SassoonPrimaryInfant"/>
                                <w:sz w:val="21"/>
                                <w:szCs w:val="21"/>
                                <w:lang w:val="en-US"/>
                              </w:rPr>
                              <w:t xml:space="preserve"> We know the importance of pupils being able to </w:t>
                            </w:r>
                            <w:proofErr w:type="spellStart"/>
                            <w:r w:rsidR="00653B3A" w:rsidRPr="00C87346">
                              <w:rPr>
                                <w:rFonts w:ascii="SassoonPrimaryInfant" w:hAnsi="SassoonPrimaryInfant"/>
                                <w:sz w:val="21"/>
                                <w:szCs w:val="21"/>
                                <w:lang w:val="en-US"/>
                              </w:rPr>
                              <w:t>subitise</w:t>
                            </w:r>
                            <w:proofErr w:type="spellEnd"/>
                            <w:r w:rsidR="00653B3A" w:rsidRPr="00C87346">
                              <w:rPr>
                                <w:rFonts w:ascii="SassoonPrimaryInfant" w:hAnsi="SassoonPrimaryInfant"/>
                                <w:sz w:val="21"/>
                                <w:szCs w:val="21"/>
                                <w:lang w:val="en-US"/>
                              </w:rPr>
                              <w:t xml:space="preserve"> at an early age and the positive impact this has on their mathematical development.</w:t>
                            </w:r>
                            <w:r w:rsidRPr="00C87346">
                              <w:rPr>
                                <w:rFonts w:ascii="SassoonPrimaryInfant" w:hAnsi="SassoonPrimaryInfant"/>
                                <w:sz w:val="21"/>
                                <w:szCs w:val="21"/>
                                <w:lang w:val="en-US"/>
                              </w:rPr>
                              <w:t xml:space="preserve"> </w:t>
                            </w:r>
                          </w:p>
                          <w:p w14:paraId="503CE2E4" w14:textId="77777777" w:rsidR="00470E92" w:rsidRPr="00C87346" w:rsidRDefault="00470E92" w:rsidP="00F80DD6">
                            <w:pPr>
                              <w:spacing w:after="0"/>
                              <w:rPr>
                                <w:rFonts w:ascii="SassoonPrimaryInfant" w:hAnsi="SassoonPrimaryInfant"/>
                                <w:sz w:val="21"/>
                                <w:szCs w:val="21"/>
                                <w:lang w:val="en-US"/>
                              </w:rPr>
                            </w:pPr>
                          </w:p>
                          <w:p w14:paraId="05FEBD5C" w14:textId="500CCE6D" w:rsidR="00470E92" w:rsidRPr="00C87346" w:rsidRDefault="00470E92" w:rsidP="00F80DD6">
                            <w:pPr>
                              <w:spacing w:after="0"/>
                              <w:rPr>
                                <w:rFonts w:ascii="SassoonPrimaryInfant" w:hAnsi="SassoonPrimaryInfant"/>
                                <w:sz w:val="21"/>
                                <w:szCs w:val="21"/>
                                <w:lang w:val="en-US"/>
                              </w:rPr>
                            </w:pPr>
                            <w:r w:rsidRPr="00C87346">
                              <w:rPr>
                                <w:rFonts w:ascii="SassoonPrimaryInfant" w:hAnsi="SassoonPrimaryInfant"/>
                                <w:sz w:val="21"/>
                                <w:szCs w:val="21"/>
                                <w:lang w:val="en-US"/>
                              </w:rPr>
                              <w:t xml:space="preserve">All </w:t>
                            </w:r>
                            <w:r w:rsidR="000504B5" w:rsidRPr="00C87346">
                              <w:rPr>
                                <w:rFonts w:ascii="SassoonPrimaryInfant" w:hAnsi="SassoonPrimaryInfant"/>
                                <w:sz w:val="21"/>
                                <w:szCs w:val="21"/>
                                <w:lang w:val="en-US"/>
                              </w:rPr>
                              <w:t>children from reception to year two</w:t>
                            </w:r>
                            <w:r w:rsidR="00066604" w:rsidRPr="00C87346">
                              <w:rPr>
                                <w:rFonts w:ascii="SassoonPrimaryInfant" w:hAnsi="SassoonPrimaryInfant"/>
                                <w:sz w:val="21"/>
                                <w:szCs w:val="21"/>
                                <w:lang w:val="en-US"/>
                              </w:rPr>
                              <w:t xml:space="preserve"> have daily mastering number sessions</w:t>
                            </w:r>
                            <w:r w:rsidR="00A30385" w:rsidRPr="00C87346">
                              <w:rPr>
                                <w:rFonts w:ascii="SassoonPrimaryInfant" w:hAnsi="SassoonPrimaryInfant"/>
                                <w:sz w:val="21"/>
                                <w:szCs w:val="21"/>
                                <w:lang w:val="en-US"/>
                              </w:rPr>
                              <w:t xml:space="preserve"> supporting fluency and early composition of number</w:t>
                            </w:r>
                            <w:r w:rsidR="00C87346" w:rsidRPr="00C87346">
                              <w:rPr>
                                <w:rFonts w:ascii="SassoonPrimaryInfant" w:hAnsi="SassoonPrimaryInfant"/>
                                <w:sz w:val="21"/>
                                <w:szCs w:val="21"/>
                                <w:lang w:val="en-US"/>
                              </w:rPr>
                              <w:t xml:space="preserve"> as well as </w:t>
                            </w:r>
                            <w:r w:rsidR="00C87346" w:rsidRPr="00C87346">
                              <w:rPr>
                                <w:rFonts w:ascii="SassoonPrimaryInfant" w:hAnsi="SassoonPrimaryInfant"/>
                                <w:sz w:val="21"/>
                                <w:szCs w:val="21"/>
                              </w:rPr>
                              <w:t>daily counting opportunities which are planned to be progressive</w:t>
                            </w:r>
                            <w:r w:rsidR="00C87346">
                              <w:rPr>
                                <w:rFonts w:ascii="SassoonPrimaryInfant" w:hAnsi="SassoonPrimaryInfant"/>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9722A" id="Text Box 8" o:spid="_x0000_s1028" type="#_x0000_t202" style="position:absolute;left:0;text-align:left;margin-left:312.75pt;margin-top:6.65pt;width:138pt;height:3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" fillcolor="white [3201]" strokecolor="#92d050" strokeweight="1.5pt">
                <v:textbox>
                  <w:txbxContent>
                    <w:p w14:paraId="373D0DD8" w14:textId="343A1BD6" w:rsidR="000E2BFB" w:rsidRPr="00833149" w:rsidRDefault="00D7398B" w:rsidP="00F80DD6">
                      <w:pPr>
                        <w:spacing w:after="0"/>
                        <w:jc w:val="center"/>
                        <w:rPr>
                          <w:rFonts w:ascii="SassoonPrimaryInfant" w:hAnsi="SassoonPrimaryInfant"/>
                          <w:sz w:val="44"/>
                          <w:szCs w:val="44"/>
                          <w:lang w:val="en-US"/>
                        </w:rPr>
                      </w:pPr>
                      <w:r>
                        <w:rPr>
                          <w:rFonts w:ascii="SassoonPrimaryInfant" w:hAnsi="SassoonPrimaryInfant"/>
                          <w:sz w:val="44"/>
                          <w:szCs w:val="44"/>
                          <w:lang w:val="en-US"/>
                        </w:rPr>
                        <w:t xml:space="preserve">Fluency </w:t>
                      </w:r>
                    </w:p>
                    <w:p w14:paraId="779A6C54" w14:textId="59F5D983" w:rsidR="000E2BFB" w:rsidRPr="00C87346" w:rsidRDefault="0020612C" w:rsidP="00F80DD6">
                      <w:pPr>
                        <w:spacing w:after="0"/>
                        <w:rPr>
                          <w:rFonts w:ascii="SassoonPrimaryInfant" w:hAnsi="SassoonPrimaryInfant"/>
                          <w:sz w:val="21"/>
                          <w:szCs w:val="21"/>
                          <w:lang w:val="en-US"/>
                        </w:rPr>
                      </w:pPr>
                      <w:r w:rsidRPr="00C87346">
                        <w:rPr>
                          <w:rFonts w:ascii="SassoonPrimaryInfant" w:hAnsi="SassoonPrimaryInfant"/>
                          <w:sz w:val="21"/>
                          <w:szCs w:val="21"/>
                          <w:lang w:val="en-US"/>
                        </w:rPr>
                        <w:t xml:space="preserve">We put an emphasis on pupils being able to </w:t>
                      </w:r>
                      <w:proofErr w:type="spellStart"/>
                      <w:r w:rsidRPr="00C87346">
                        <w:rPr>
                          <w:rFonts w:ascii="SassoonPrimaryInfant" w:hAnsi="SassoonPrimaryInfant"/>
                          <w:sz w:val="21"/>
                          <w:szCs w:val="21"/>
                          <w:lang w:val="en-US"/>
                        </w:rPr>
                        <w:t>subitise</w:t>
                      </w:r>
                      <w:proofErr w:type="spellEnd"/>
                      <w:r w:rsidRPr="00C87346">
                        <w:rPr>
                          <w:rFonts w:ascii="SassoonPrimaryInfant" w:hAnsi="SassoonPrimaryInfant"/>
                          <w:sz w:val="21"/>
                          <w:szCs w:val="21"/>
                          <w:lang w:val="en-US"/>
                        </w:rPr>
                        <w:t xml:space="preserve"> standard and non-standard </w:t>
                      </w:r>
                      <w:r w:rsidR="007F5C63" w:rsidRPr="00C87346">
                        <w:rPr>
                          <w:rFonts w:ascii="SassoonPrimaryInfant" w:hAnsi="SassoonPrimaryInfant"/>
                          <w:sz w:val="21"/>
                          <w:szCs w:val="21"/>
                          <w:lang w:val="en-US"/>
                        </w:rPr>
                        <w:t>dice patterns</w:t>
                      </w:r>
                      <w:r w:rsidRPr="00C87346">
                        <w:rPr>
                          <w:rFonts w:ascii="SassoonPrimaryInfant" w:hAnsi="SassoonPrimaryInfant"/>
                          <w:sz w:val="21"/>
                          <w:szCs w:val="21"/>
                          <w:lang w:val="en-US"/>
                        </w:rPr>
                        <w:t xml:space="preserve"> from Nursery through to Year 2.</w:t>
                      </w:r>
                      <w:r w:rsidR="00653B3A" w:rsidRPr="00C87346">
                        <w:rPr>
                          <w:rFonts w:ascii="SassoonPrimaryInfant" w:hAnsi="SassoonPrimaryInfant"/>
                          <w:sz w:val="21"/>
                          <w:szCs w:val="21"/>
                          <w:lang w:val="en-US"/>
                        </w:rPr>
                        <w:t xml:space="preserve"> We know the importance of pupils being able to </w:t>
                      </w:r>
                      <w:proofErr w:type="spellStart"/>
                      <w:r w:rsidR="00653B3A" w:rsidRPr="00C87346">
                        <w:rPr>
                          <w:rFonts w:ascii="SassoonPrimaryInfant" w:hAnsi="SassoonPrimaryInfant"/>
                          <w:sz w:val="21"/>
                          <w:szCs w:val="21"/>
                          <w:lang w:val="en-US"/>
                        </w:rPr>
                        <w:t>subitise</w:t>
                      </w:r>
                      <w:proofErr w:type="spellEnd"/>
                      <w:r w:rsidR="00653B3A" w:rsidRPr="00C87346">
                        <w:rPr>
                          <w:rFonts w:ascii="SassoonPrimaryInfant" w:hAnsi="SassoonPrimaryInfant"/>
                          <w:sz w:val="21"/>
                          <w:szCs w:val="21"/>
                          <w:lang w:val="en-US"/>
                        </w:rPr>
                        <w:t xml:space="preserve"> at an early age and the positive impact this has on their mathematical development.</w:t>
                      </w:r>
                      <w:r w:rsidRPr="00C87346">
                        <w:rPr>
                          <w:rFonts w:ascii="SassoonPrimaryInfant" w:hAnsi="SassoonPrimaryInfant"/>
                          <w:sz w:val="21"/>
                          <w:szCs w:val="21"/>
                          <w:lang w:val="en-US"/>
                        </w:rPr>
                        <w:t xml:space="preserve"> </w:t>
                      </w:r>
                    </w:p>
                    <w:p w14:paraId="503CE2E4" w14:textId="77777777" w:rsidR="00470E92" w:rsidRPr="00C87346" w:rsidRDefault="00470E92" w:rsidP="00F80DD6">
                      <w:pPr>
                        <w:spacing w:after="0"/>
                        <w:rPr>
                          <w:rFonts w:ascii="SassoonPrimaryInfant" w:hAnsi="SassoonPrimaryInfant"/>
                          <w:sz w:val="21"/>
                          <w:szCs w:val="21"/>
                          <w:lang w:val="en-US"/>
                        </w:rPr>
                      </w:pPr>
                    </w:p>
                    <w:p w14:paraId="05FEBD5C" w14:textId="500CCE6D" w:rsidR="00470E92" w:rsidRPr="00C87346" w:rsidRDefault="00470E92" w:rsidP="00F80DD6">
                      <w:pPr>
                        <w:spacing w:after="0"/>
                        <w:rPr>
                          <w:rFonts w:ascii="SassoonPrimaryInfant" w:hAnsi="SassoonPrimaryInfant"/>
                          <w:sz w:val="21"/>
                          <w:szCs w:val="21"/>
                          <w:lang w:val="en-US"/>
                        </w:rPr>
                      </w:pPr>
                      <w:r w:rsidRPr="00C87346">
                        <w:rPr>
                          <w:rFonts w:ascii="SassoonPrimaryInfant" w:hAnsi="SassoonPrimaryInfant"/>
                          <w:sz w:val="21"/>
                          <w:szCs w:val="21"/>
                          <w:lang w:val="en-US"/>
                        </w:rPr>
                        <w:t xml:space="preserve">All </w:t>
                      </w:r>
                      <w:r w:rsidR="000504B5" w:rsidRPr="00C87346">
                        <w:rPr>
                          <w:rFonts w:ascii="SassoonPrimaryInfant" w:hAnsi="SassoonPrimaryInfant"/>
                          <w:sz w:val="21"/>
                          <w:szCs w:val="21"/>
                          <w:lang w:val="en-US"/>
                        </w:rPr>
                        <w:t>children from reception to year two</w:t>
                      </w:r>
                      <w:r w:rsidR="00066604" w:rsidRPr="00C87346">
                        <w:rPr>
                          <w:rFonts w:ascii="SassoonPrimaryInfant" w:hAnsi="SassoonPrimaryInfant"/>
                          <w:sz w:val="21"/>
                          <w:szCs w:val="21"/>
                          <w:lang w:val="en-US"/>
                        </w:rPr>
                        <w:t xml:space="preserve"> have daily mastering number sessions</w:t>
                      </w:r>
                      <w:r w:rsidR="00A30385" w:rsidRPr="00C87346">
                        <w:rPr>
                          <w:rFonts w:ascii="SassoonPrimaryInfant" w:hAnsi="SassoonPrimaryInfant"/>
                          <w:sz w:val="21"/>
                          <w:szCs w:val="21"/>
                          <w:lang w:val="en-US"/>
                        </w:rPr>
                        <w:t xml:space="preserve"> supporting fluency and early composition of number</w:t>
                      </w:r>
                      <w:r w:rsidR="00C87346" w:rsidRPr="00C87346">
                        <w:rPr>
                          <w:rFonts w:ascii="SassoonPrimaryInfant" w:hAnsi="SassoonPrimaryInfant"/>
                          <w:sz w:val="21"/>
                          <w:szCs w:val="21"/>
                          <w:lang w:val="en-US"/>
                        </w:rPr>
                        <w:t xml:space="preserve"> as well as </w:t>
                      </w:r>
                      <w:r w:rsidR="00C87346" w:rsidRPr="00C87346">
                        <w:rPr>
                          <w:rFonts w:ascii="SassoonPrimaryInfant" w:hAnsi="SassoonPrimaryInfant"/>
                          <w:sz w:val="21"/>
                          <w:szCs w:val="21"/>
                        </w:rPr>
                        <w:t>daily counting opportunities which are planned to be progressive</w:t>
                      </w:r>
                      <w:r w:rsidR="00C87346">
                        <w:rPr>
                          <w:rFonts w:ascii="SassoonPrimaryInfant" w:hAnsi="SassoonPrimaryInfant"/>
                          <w:sz w:val="21"/>
                          <w:szCs w:val="21"/>
                        </w:rPr>
                        <w:t>.</w:t>
                      </w:r>
                    </w:p>
                  </w:txbxContent>
                </v:textbox>
                <w10:wrap anchorx="margin"/>
              </v:shape>
            </w:pict>
          </mc:Fallback>
        </mc:AlternateContent>
      </w:r>
    </w:p>
    <w:p w14:paraId="473AC604" w14:textId="18D4A3DC" w:rsidR="006F3B23" w:rsidRPr="00833149" w:rsidRDefault="006F3B23" w:rsidP="00A52006">
      <w:pPr>
        <w:jc w:val="center"/>
        <w:rPr>
          <w:rFonts w:ascii="Letterjoin-Air No-Lead 40" w:hAnsi="Letterjoin-Air No-Lead 40"/>
          <w:sz w:val="28"/>
          <w:szCs w:val="28"/>
          <w:lang w:val="en-US"/>
        </w:rPr>
      </w:pPr>
      <w:r w:rsidRPr="006F3B23">
        <w:rPr>
          <w:rFonts w:ascii="SassoonPrimaryInfant" w:hAnsi="SassoonPrimaryInfant"/>
          <w:noProof/>
          <w:sz w:val="20"/>
          <w:szCs w:val="20"/>
          <w:lang w:eastAsia="en-GB"/>
        </w:rPr>
        <mc:AlternateContent>
          <mc:Choice Requires="wps">
            <w:drawing>
              <wp:anchor distT="0" distB="0" distL="114300" distR="114300" simplePos="0" relativeHeight="251663360" behindDoc="0" locked="0" layoutInCell="1" allowOverlap="1" wp14:anchorId="19F26998" wp14:editId="1F70D285">
                <wp:simplePos x="0" y="0"/>
                <wp:positionH relativeFrom="margin">
                  <wp:align>right</wp:align>
                </wp:positionH>
                <wp:positionV relativeFrom="paragraph">
                  <wp:posOffset>1270000</wp:posOffset>
                </wp:positionV>
                <wp:extent cx="3962400" cy="25336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962400" cy="2533650"/>
                        </a:xfrm>
                        <a:prstGeom prst="rect">
                          <a:avLst/>
                        </a:prstGeom>
                        <a:solidFill>
                          <a:schemeClr val="lt1"/>
                        </a:solidFill>
                        <a:ln w="19050">
                          <a:solidFill>
                            <a:srgbClr val="92D050"/>
                          </a:solidFill>
                        </a:ln>
                      </wps:spPr>
                      <wps:txbx>
                        <w:txbxContent>
                          <w:p w14:paraId="0BE798B9" w14:textId="77777777" w:rsidR="00833149" w:rsidRP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32CBA259" w14:textId="7118D961" w:rsidR="0053337C" w:rsidRDefault="00833149" w:rsidP="00F80DD6">
                            <w:pPr>
                              <w:spacing w:after="0"/>
                              <w:rPr>
                                <w:rFonts w:ascii="SassoonPrimaryInfant" w:hAnsi="SassoonPrimaryInfant" w:cstheme="majorHAnsi"/>
                              </w:rPr>
                            </w:pPr>
                            <w:r w:rsidRPr="00833149">
                              <w:rPr>
                                <w:rFonts w:ascii="SassoonPrimaryInfant" w:hAnsi="SassoonPrimaryInfant" w:cstheme="majorHAnsi"/>
                              </w:rPr>
                              <w:t>By the time children le</w:t>
                            </w:r>
                            <w:r w:rsidR="0053337C">
                              <w:rPr>
                                <w:rFonts w:ascii="SassoonPrimaryInfant" w:hAnsi="SassoonPrimaryInfant" w:cstheme="majorHAnsi"/>
                              </w:rPr>
                              <w:t>ave Southbroom Infant School, we aim for all children to</w:t>
                            </w:r>
                            <w:r w:rsidRPr="00833149">
                              <w:rPr>
                                <w:rFonts w:ascii="SassoonPrimaryInfant" w:hAnsi="SassoonPrimaryInfant" w:cstheme="majorHAnsi"/>
                              </w:rPr>
                              <w:t xml:space="preserve">: </w:t>
                            </w:r>
                          </w:p>
                          <w:p w14:paraId="241B5B82" w14:textId="77777777" w:rsidR="0053337C" w:rsidRDefault="0053337C" w:rsidP="00F80DD6">
                            <w:pPr>
                              <w:spacing w:after="0"/>
                              <w:rPr>
                                <w:rFonts w:ascii="SassoonPrimaryInfant" w:hAnsi="SassoonPrimaryInfant" w:cstheme="majorHAnsi"/>
                              </w:rPr>
                            </w:pPr>
                            <w:r>
                              <w:rPr>
                                <w:rFonts w:ascii="SassoonPrimaryInfant" w:hAnsi="SassoonPrimaryInfant" w:cstheme="majorHAnsi"/>
                              </w:rPr>
                              <w:t>B</w:t>
                            </w:r>
                            <w:r w:rsidR="00833149" w:rsidRPr="00833149">
                              <w:rPr>
                                <w:rFonts w:ascii="SassoonPrimaryInfant" w:hAnsi="SassoonPrimaryInfant" w:cstheme="majorHAnsi"/>
                              </w:rPr>
                              <w:t xml:space="preserve">e fluent in the fundamentals of mathematics with a conceptual understanding and the ability to recall and apply knowledge rapidly and accurately. </w:t>
                            </w:r>
                          </w:p>
                          <w:p w14:paraId="1D50C721" w14:textId="77777777" w:rsidR="0053337C" w:rsidRDefault="0053337C" w:rsidP="00F80DD6">
                            <w:pPr>
                              <w:spacing w:after="0"/>
                              <w:rPr>
                                <w:rFonts w:ascii="SassoonPrimaryInfant" w:hAnsi="SassoonPrimaryInfant" w:cstheme="majorHAnsi"/>
                              </w:rPr>
                            </w:pPr>
                            <w:r>
                              <w:rPr>
                                <w:rFonts w:ascii="SassoonPrimaryInfant" w:hAnsi="SassoonPrimaryInfant" w:cstheme="majorHAnsi"/>
                              </w:rPr>
                              <w:t>H</w:t>
                            </w:r>
                            <w:r w:rsidR="00833149" w:rsidRPr="00833149">
                              <w:rPr>
                                <w:rFonts w:ascii="SassoonPrimaryInfant" w:hAnsi="SassoonPrimaryInfant" w:cstheme="majorHAnsi"/>
                              </w:rPr>
                              <w:t xml:space="preserve">ave the skills to solve problems by applying their mathematics to a variety of situations with increasing sophistication, including in unfamiliar contexts and to model real-life scenarios. </w:t>
                            </w:r>
                          </w:p>
                          <w:p w14:paraId="370A1B36" w14:textId="3234162F" w:rsidR="00833149" w:rsidRPr="00833149" w:rsidRDefault="0053337C" w:rsidP="00F80DD6">
                            <w:pPr>
                              <w:spacing w:after="0"/>
                              <w:rPr>
                                <w:rFonts w:ascii="SassoonPrimaryInfant" w:hAnsi="SassoonPrimaryInfant" w:cstheme="majorHAnsi"/>
                                <w:sz w:val="44"/>
                                <w:szCs w:val="44"/>
                                <w:lang w:val="en-US"/>
                              </w:rPr>
                            </w:pPr>
                            <w:r>
                              <w:rPr>
                                <w:rFonts w:ascii="SassoonPrimaryInfant" w:hAnsi="SassoonPrimaryInfant" w:cstheme="majorHAnsi"/>
                              </w:rPr>
                              <w:t>B</w:t>
                            </w:r>
                            <w:r w:rsidR="00833149" w:rsidRPr="00833149">
                              <w:rPr>
                                <w:rFonts w:ascii="SassoonPrimaryInfant" w:hAnsi="SassoonPrimaryInfant" w:cstheme="majorHAnsi"/>
                              </w:rPr>
                              <w:t>e able to reason mathematically by following a line of enquiry and develop and present a justification, argument or proof using mathematical language built into generalised sentence 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9" type="#_x0000_t202" style="position:absolute;left:0;text-align:left;margin-left:260.8pt;margin-top:100pt;width:312pt;height:19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" fillcolor="white [3201]" strokecolor="#92d050" strokeweight="1.5pt">
                <v:textbox>
                  <w:txbxContent>
                    <w:p w14:paraId="0BE798B9" w14:textId="77777777" w:rsidR="00833149" w:rsidRP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32CBA259" w14:textId="7118D961" w:rsidR="0053337C" w:rsidRDefault="00833149" w:rsidP="00F80DD6">
                      <w:pPr>
                        <w:spacing w:after="0"/>
                        <w:rPr>
                          <w:rFonts w:ascii="SassoonPrimaryInfant" w:hAnsi="SassoonPrimaryInfant" w:cstheme="majorHAnsi"/>
                        </w:rPr>
                      </w:pPr>
                      <w:r w:rsidRPr="00833149">
                        <w:rPr>
                          <w:rFonts w:ascii="SassoonPrimaryInfant" w:hAnsi="SassoonPrimaryInfant" w:cstheme="majorHAnsi"/>
                        </w:rPr>
                        <w:t>By the time children le</w:t>
                      </w:r>
                      <w:r w:rsidR="0053337C">
                        <w:rPr>
                          <w:rFonts w:ascii="SassoonPrimaryInfant" w:hAnsi="SassoonPrimaryInfant" w:cstheme="majorHAnsi"/>
                        </w:rPr>
                        <w:t>ave Southbroom Infant School, we aim for all children to</w:t>
                      </w:r>
                      <w:r w:rsidRPr="00833149">
                        <w:rPr>
                          <w:rFonts w:ascii="SassoonPrimaryInfant" w:hAnsi="SassoonPrimaryInfant" w:cstheme="majorHAnsi"/>
                        </w:rPr>
                        <w:t xml:space="preserve">: </w:t>
                      </w:r>
                    </w:p>
                    <w:p w14:paraId="241B5B82" w14:textId="77777777" w:rsidR="0053337C" w:rsidRDefault="0053337C" w:rsidP="00F80DD6">
                      <w:pPr>
                        <w:spacing w:after="0"/>
                        <w:rPr>
                          <w:rFonts w:ascii="SassoonPrimaryInfant" w:hAnsi="SassoonPrimaryInfant" w:cstheme="majorHAnsi"/>
                        </w:rPr>
                      </w:pPr>
                      <w:r>
                        <w:rPr>
                          <w:rFonts w:ascii="SassoonPrimaryInfant" w:hAnsi="SassoonPrimaryInfant" w:cstheme="majorHAnsi"/>
                        </w:rPr>
                        <w:t>B</w:t>
                      </w:r>
                      <w:r w:rsidR="00833149" w:rsidRPr="00833149">
                        <w:rPr>
                          <w:rFonts w:ascii="SassoonPrimaryInfant" w:hAnsi="SassoonPrimaryInfant" w:cstheme="majorHAnsi"/>
                        </w:rPr>
                        <w:t xml:space="preserve">e fluent in the fundamentals of mathematics with a conceptual understanding and the ability to recall and apply knowledge rapidly and accurately. </w:t>
                      </w:r>
                    </w:p>
                    <w:p w14:paraId="1D50C721" w14:textId="77777777" w:rsidR="0053337C" w:rsidRDefault="0053337C" w:rsidP="00F80DD6">
                      <w:pPr>
                        <w:spacing w:after="0"/>
                        <w:rPr>
                          <w:rFonts w:ascii="SassoonPrimaryInfant" w:hAnsi="SassoonPrimaryInfant" w:cstheme="majorHAnsi"/>
                        </w:rPr>
                      </w:pPr>
                      <w:r>
                        <w:rPr>
                          <w:rFonts w:ascii="SassoonPrimaryInfant" w:hAnsi="SassoonPrimaryInfant" w:cstheme="majorHAnsi"/>
                        </w:rPr>
                        <w:t>H</w:t>
                      </w:r>
                      <w:r w:rsidR="00833149" w:rsidRPr="00833149">
                        <w:rPr>
                          <w:rFonts w:ascii="SassoonPrimaryInfant" w:hAnsi="SassoonPrimaryInfant" w:cstheme="majorHAnsi"/>
                        </w:rPr>
                        <w:t xml:space="preserve">ave the skills to solve problems by applying their mathematics to a variety of situations with increasing sophistication, including in unfamiliar contexts and to model real-life scenarios. </w:t>
                      </w:r>
                    </w:p>
                    <w:p w14:paraId="370A1B36" w14:textId="3234162F" w:rsidR="00833149" w:rsidRPr="00833149" w:rsidRDefault="0053337C" w:rsidP="00F80DD6">
                      <w:pPr>
                        <w:spacing w:after="0"/>
                        <w:rPr>
                          <w:rFonts w:ascii="SassoonPrimaryInfant" w:hAnsi="SassoonPrimaryInfant" w:cstheme="majorHAnsi"/>
                          <w:sz w:val="44"/>
                          <w:szCs w:val="44"/>
                          <w:lang w:val="en-US"/>
                        </w:rPr>
                      </w:pPr>
                      <w:r>
                        <w:rPr>
                          <w:rFonts w:ascii="SassoonPrimaryInfant" w:hAnsi="SassoonPrimaryInfant" w:cstheme="majorHAnsi"/>
                        </w:rPr>
                        <w:t>B</w:t>
                      </w:r>
                      <w:r w:rsidR="00833149" w:rsidRPr="00833149">
                        <w:rPr>
                          <w:rFonts w:ascii="SassoonPrimaryInfant" w:hAnsi="SassoonPrimaryInfant" w:cstheme="majorHAnsi"/>
                        </w:rPr>
                        <w:t>e able to reason mathematically by following a line of enquiry and develop and present a justification, argument or proof using mathematical language built into generalised sentence stems.</w:t>
                      </w:r>
                    </w:p>
                  </w:txbxContent>
                </v:textbox>
                <w10:wrap anchorx="margin"/>
              </v:shape>
            </w:pict>
          </mc:Fallback>
        </mc:AlternateContent>
      </w:r>
      <w:r w:rsidRPr="006F3B23">
        <w:rPr>
          <w:rFonts w:ascii="SassoonPrimaryInfant" w:hAnsi="SassoonPrimaryInfant"/>
          <w:noProof/>
          <w:sz w:val="20"/>
          <w:szCs w:val="20"/>
          <w:lang w:eastAsia="en-GB"/>
        </w:rPr>
        <mc:AlternateContent>
          <mc:Choice Requires="wps">
            <w:drawing>
              <wp:anchor distT="0" distB="0" distL="114300" distR="114300" simplePos="0" relativeHeight="251667456" behindDoc="0" locked="0" layoutInCell="1" allowOverlap="1" wp14:anchorId="783C1CDC" wp14:editId="4A6F5FF2">
                <wp:simplePos x="0" y="0"/>
                <wp:positionH relativeFrom="margin">
                  <wp:posOffset>152400</wp:posOffset>
                </wp:positionH>
                <wp:positionV relativeFrom="paragraph">
                  <wp:posOffset>2184400</wp:posOffset>
                </wp:positionV>
                <wp:extent cx="3663950" cy="158115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3663950" cy="1581150"/>
                        </a:xfrm>
                        <a:prstGeom prst="rect">
                          <a:avLst/>
                        </a:prstGeom>
                        <a:solidFill>
                          <a:schemeClr val="lt1"/>
                        </a:solidFill>
                        <a:ln w="19050">
                          <a:solidFill>
                            <a:srgbClr val="92D050"/>
                          </a:solidFill>
                        </a:ln>
                      </wps:spPr>
                      <wps:txbx>
                        <w:txbxContent>
                          <w:p w14:paraId="6E58AF91" w14:textId="08E9E220" w:rsidR="00F228DF" w:rsidRPr="00833149" w:rsidRDefault="00F228DF" w:rsidP="00F80DD6">
                            <w:pPr>
                              <w:spacing w:line="240" w:lineRule="auto"/>
                              <w:jc w:val="center"/>
                              <w:rPr>
                                <w:rFonts w:ascii="SassoonPrimaryInfant" w:hAnsi="SassoonPrimaryInfant"/>
                                <w:sz w:val="44"/>
                                <w:szCs w:val="44"/>
                                <w:lang w:val="en-US"/>
                              </w:rPr>
                            </w:pPr>
                            <w:r w:rsidRPr="00833149">
                              <w:rPr>
                                <w:rFonts w:ascii="SassoonPrimaryInfant" w:hAnsi="SassoonPrimaryInfant"/>
                                <w:sz w:val="44"/>
                                <w:szCs w:val="44"/>
                                <w:lang w:val="en-US"/>
                              </w:rPr>
                              <w:t>Representations</w:t>
                            </w:r>
                          </w:p>
                          <w:p w14:paraId="0F948A1E" w14:textId="04F6FD87" w:rsidR="00F228DF" w:rsidRPr="00833149" w:rsidRDefault="00F228DF" w:rsidP="00F80DD6">
                            <w:pPr>
                              <w:spacing w:line="240" w:lineRule="auto"/>
                              <w:rPr>
                                <w:rFonts w:ascii="SassoonPrimaryInfant" w:hAnsi="SassoonPrimaryInfant"/>
                                <w:lang w:val="en-US"/>
                              </w:rPr>
                            </w:pPr>
                            <w:r w:rsidRPr="00833149">
                              <w:rPr>
                                <w:rFonts w:ascii="SassoonPrimaryInfant" w:hAnsi="SassoonPrimaryInfant"/>
                                <w:lang w:val="en-US"/>
                              </w:rPr>
                              <w:t xml:space="preserve">At Southbroom Infant School, we </w:t>
                            </w:r>
                            <w:r w:rsidR="00D35D10" w:rsidRPr="00833149">
                              <w:rPr>
                                <w:rFonts w:ascii="SassoonPrimaryInfant" w:hAnsi="SassoonPrimaryInfant"/>
                                <w:lang w:val="en-US"/>
                              </w:rPr>
                              <w:t>value the impact that high quality visual representations and manipulative</w:t>
                            </w:r>
                            <w:r w:rsidR="0058683D" w:rsidRPr="00833149">
                              <w:rPr>
                                <w:rFonts w:ascii="SassoonPrimaryInfant" w:hAnsi="SassoonPrimaryInfant"/>
                                <w:lang w:val="en-US"/>
                              </w:rPr>
                              <w:t>s</w:t>
                            </w:r>
                            <w:r w:rsidR="00D35D10" w:rsidRPr="00833149">
                              <w:rPr>
                                <w:rFonts w:ascii="SassoonPrimaryInfant" w:hAnsi="SassoonPrimaryInfant"/>
                                <w:lang w:val="en-US"/>
                              </w:rPr>
                              <w:t xml:space="preserve"> have on enabling pupils to develop a deep understanding of mathematical concepts. </w:t>
                            </w:r>
                            <w:r w:rsidR="00510144" w:rsidRPr="00833149">
                              <w:rPr>
                                <w:rFonts w:ascii="SassoonPrimaryInfant" w:hAnsi="SassoonPrimaryInfant"/>
                                <w:lang w:val="en-US"/>
                              </w:rPr>
                              <w:t xml:space="preserve">The representations and manipulatives that we use at Southbroom are </w:t>
                            </w:r>
                            <w:r w:rsidR="00E07058" w:rsidRPr="00833149">
                              <w:rPr>
                                <w:rFonts w:ascii="SassoonPrimaryInfant" w:hAnsi="SassoonPrimaryInfant"/>
                                <w:lang w:val="en-US"/>
                              </w:rPr>
                              <w:t xml:space="preserve">progressive from Nursery through to Year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C1CDC" id="Text Box 5" o:spid="_x0000_s1030" type="#_x0000_t202" style="position:absolute;left:0;text-align:left;margin-left:12pt;margin-top:172pt;width:288.5pt;height:1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" fillcolor="white [3201]" strokecolor="#92d050" strokeweight="1.5pt">
                <v:textbox>
                  <w:txbxContent>
                    <w:p w14:paraId="6E58AF91" w14:textId="08E9E220" w:rsidR="00F228DF" w:rsidRPr="00833149" w:rsidRDefault="00F228DF" w:rsidP="00F80DD6">
                      <w:pPr>
                        <w:spacing w:line="240" w:lineRule="auto"/>
                        <w:jc w:val="center"/>
                        <w:rPr>
                          <w:rFonts w:ascii="SassoonPrimaryInfant" w:hAnsi="SassoonPrimaryInfant"/>
                          <w:sz w:val="44"/>
                          <w:szCs w:val="44"/>
                          <w:lang w:val="en-US"/>
                        </w:rPr>
                      </w:pPr>
                      <w:r w:rsidRPr="00833149">
                        <w:rPr>
                          <w:rFonts w:ascii="SassoonPrimaryInfant" w:hAnsi="SassoonPrimaryInfant"/>
                          <w:sz w:val="44"/>
                          <w:szCs w:val="44"/>
                          <w:lang w:val="en-US"/>
                        </w:rPr>
                        <w:t>Representations</w:t>
                      </w:r>
                    </w:p>
                    <w:p w14:paraId="0F948A1E" w14:textId="04F6FD87" w:rsidR="00F228DF" w:rsidRPr="00833149" w:rsidRDefault="00F228DF" w:rsidP="00F80DD6">
                      <w:pPr>
                        <w:spacing w:line="240" w:lineRule="auto"/>
                        <w:rPr>
                          <w:rFonts w:ascii="SassoonPrimaryInfant" w:hAnsi="SassoonPrimaryInfant"/>
                          <w:lang w:val="en-US"/>
                        </w:rPr>
                      </w:pPr>
                      <w:r w:rsidRPr="00833149">
                        <w:rPr>
                          <w:rFonts w:ascii="SassoonPrimaryInfant" w:hAnsi="SassoonPrimaryInfant"/>
                          <w:lang w:val="en-US"/>
                        </w:rPr>
                        <w:t xml:space="preserve">At Southbroom Infant School, we </w:t>
                      </w:r>
                      <w:r w:rsidR="00D35D10" w:rsidRPr="00833149">
                        <w:rPr>
                          <w:rFonts w:ascii="SassoonPrimaryInfant" w:hAnsi="SassoonPrimaryInfant"/>
                          <w:lang w:val="en-US"/>
                        </w:rPr>
                        <w:t>value the impact that high quality visual representations and manipulative</w:t>
                      </w:r>
                      <w:r w:rsidR="0058683D" w:rsidRPr="00833149">
                        <w:rPr>
                          <w:rFonts w:ascii="SassoonPrimaryInfant" w:hAnsi="SassoonPrimaryInfant"/>
                          <w:lang w:val="en-US"/>
                        </w:rPr>
                        <w:t>s</w:t>
                      </w:r>
                      <w:r w:rsidR="00D35D10" w:rsidRPr="00833149">
                        <w:rPr>
                          <w:rFonts w:ascii="SassoonPrimaryInfant" w:hAnsi="SassoonPrimaryInfant"/>
                          <w:lang w:val="en-US"/>
                        </w:rPr>
                        <w:t xml:space="preserve"> have on enabling pupils to develop a deep understanding of mathematical concepts. </w:t>
                      </w:r>
                      <w:r w:rsidR="00510144" w:rsidRPr="00833149">
                        <w:rPr>
                          <w:rFonts w:ascii="SassoonPrimaryInfant" w:hAnsi="SassoonPrimaryInfant"/>
                          <w:lang w:val="en-US"/>
                        </w:rPr>
                        <w:t xml:space="preserve">The representations and manipulatives that we use at Southbroom are </w:t>
                      </w:r>
                      <w:r w:rsidR="00E07058" w:rsidRPr="00833149">
                        <w:rPr>
                          <w:rFonts w:ascii="SassoonPrimaryInfant" w:hAnsi="SassoonPrimaryInfant"/>
                          <w:lang w:val="en-US"/>
                        </w:rPr>
                        <w:t xml:space="preserve">progressive from Nursery through to Year 2. </w:t>
                      </w:r>
                    </w:p>
                  </w:txbxContent>
                </v:textbox>
                <w10:wrap anchorx="margin"/>
              </v:shape>
            </w:pict>
          </mc:Fallback>
        </mc:AlternateContent>
      </w:r>
    </w:p>
    <w:sectPr w:rsidR="006F3B23" w:rsidRPr="00833149"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Air No-Lead 40">
    <w:panose1 w:val="02000805000000020003"/>
    <w:charset w:val="00"/>
    <w:family w:val="modern"/>
    <w:notTrueType/>
    <w:pitch w:val="variable"/>
    <w:sig w:usb0="80000023" w:usb1="00000002" w:usb2="00000000" w:usb3="00000000" w:csb0="00000001" w:csb1="00000000"/>
  </w:font>
  <w:font w:name="SassoonPrimaryInfant">
    <w:altName w:val="Calibri"/>
    <w:panose1 w:val="00000400000000000000"/>
    <w:charset w:val="00"/>
    <w:family w:val="auto"/>
    <w:pitch w:val="variable"/>
    <w:sig w:usb0="00000083" w:usb1="00000000" w:usb2="00000000" w:usb3="00000000" w:csb0="00000009" w:csb1="00000000"/>
  </w:font>
  <w:font w:name="Letter-join Print Plus 2">
    <w:altName w:val="Calibri"/>
    <w:panose1 w:val="00000000000000000000"/>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1771F"/>
    <w:multiLevelType w:val="hybridMultilevel"/>
    <w:tmpl w:val="4832FFCA"/>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504B5"/>
    <w:rsid w:val="000518E8"/>
    <w:rsid w:val="00066604"/>
    <w:rsid w:val="000E2BFB"/>
    <w:rsid w:val="000F59D5"/>
    <w:rsid w:val="00193E78"/>
    <w:rsid w:val="001F013F"/>
    <w:rsid w:val="0020612C"/>
    <w:rsid w:val="002A0AAD"/>
    <w:rsid w:val="00470E92"/>
    <w:rsid w:val="0047724E"/>
    <w:rsid w:val="004F1CBC"/>
    <w:rsid w:val="0050132B"/>
    <w:rsid w:val="00510144"/>
    <w:rsid w:val="0053337C"/>
    <w:rsid w:val="0058683D"/>
    <w:rsid w:val="006214BE"/>
    <w:rsid w:val="00644A26"/>
    <w:rsid w:val="00653B3A"/>
    <w:rsid w:val="00696091"/>
    <w:rsid w:val="006A69BD"/>
    <w:rsid w:val="006F3B23"/>
    <w:rsid w:val="007F5C63"/>
    <w:rsid w:val="00833149"/>
    <w:rsid w:val="008504ED"/>
    <w:rsid w:val="008918F5"/>
    <w:rsid w:val="008B0995"/>
    <w:rsid w:val="009163A6"/>
    <w:rsid w:val="00920DB3"/>
    <w:rsid w:val="00985ED6"/>
    <w:rsid w:val="00A30385"/>
    <w:rsid w:val="00A52006"/>
    <w:rsid w:val="00AD220D"/>
    <w:rsid w:val="00B0024F"/>
    <w:rsid w:val="00B50D5C"/>
    <w:rsid w:val="00BE10A6"/>
    <w:rsid w:val="00C14755"/>
    <w:rsid w:val="00C51B31"/>
    <w:rsid w:val="00C87346"/>
    <w:rsid w:val="00CC60FE"/>
    <w:rsid w:val="00D03378"/>
    <w:rsid w:val="00D35D10"/>
    <w:rsid w:val="00D37888"/>
    <w:rsid w:val="00D7398B"/>
    <w:rsid w:val="00D84889"/>
    <w:rsid w:val="00E07058"/>
    <w:rsid w:val="00F228DF"/>
    <w:rsid w:val="00F2441A"/>
    <w:rsid w:val="00F80DD6"/>
    <w:rsid w:val="3B812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149"/>
    <w:pPr>
      <w:pBdr>
        <w:top w:val="single" w:sz="6" w:space="0" w:color="000000"/>
        <w:left w:val="single" w:sz="6" w:space="0" w:color="000000"/>
        <w:bottom w:val="single" w:sz="6" w:space="0" w:color="000000"/>
        <w:right w:val="single" w:sz="6" w:space="0" w:color="000000"/>
      </w:pBdr>
      <w:spacing w:after="201" w:line="261" w:lineRule="auto"/>
      <w:ind w:left="720" w:hanging="10"/>
      <w:contextualSpacing/>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456CD-38BF-4010-A6A9-A320D73AAB2D}">
  <ds:schemaRefs>
    <ds:schemaRef ds:uri="http://schemas.microsoft.com/sharepoint/v3/contenttype/forms"/>
  </ds:schemaRefs>
</ds:datastoreItem>
</file>

<file path=customXml/itemProps2.xml><?xml version="1.0" encoding="utf-8"?>
<ds:datastoreItem xmlns:ds="http://schemas.openxmlformats.org/officeDocument/2006/customXml" ds:itemID="{F9B8C12D-14D4-47A0-B2CA-9F2538F5515F}">
  <ds:schemaRefs>
    <ds:schemaRef ds:uri="http://purl.org/dc/terms/"/>
    <ds:schemaRef ds:uri="55269855-93cc-4392-af54-7b2e5eef56c0"/>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e7887a83-86e2-4e7c-8e4c-4b0c5c265328"/>
    <ds:schemaRef ds:uri="http://purl.org/dc/elements/1.1/"/>
    <ds:schemaRef ds:uri="http://www.w3.org/XML/1998/namespace"/>
    <ds:schemaRef ds:uri="http://purl.org/dc/dcmitype/"/>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3090C321-0731-4948-A497-35DF9EBE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Words>
  <Characters>33</Characters>
  <Application>Microsoft Office Word</Application>
  <DocSecurity>0</DocSecurity>
  <Lines>1</Lines>
  <Paragraphs>1</Paragraphs>
  <ScaleCrop>false</ScaleCrop>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23</cp:revision>
  <dcterms:created xsi:type="dcterms:W3CDTF">2022-12-05T10:21:00Z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