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DB53" w14:textId="0B70BDC6" w:rsidR="00A52006" w:rsidRDefault="00EF5849" w:rsidP="00A52006">
      <w:pPr>
        <w:rPr>
          <w:rFonts w:ascii="Letter-join Print Plus 2" w:hAnsi="Letter-join Print Plus 2"/>
          <w:sz w:val="28"/>
          <w:szCs w:val="28"/>
          <w:lang w:val="en-US"/>
        </w:rPr>
      </w:pPr>
      <w:r>
        <w:rPr>
          <w:rFonts w:ascii="Arial" w:hAnsi="Arial"/>
          <w:noProof/>
          <w:sz w:val="20"/>
          <w:szCs w:val="20"/>
          <w:lang w:eastAsia="en-GB"/>
        </w:rPr>
        <mc:AlternateContent>
          <mc:Choice Requires="wps">
            <w:drawing>
              <wp:anchor distT="0" distB="0" distL="114300" distR="114300" simplePos="0" relativeHeight="251659264" behindDoc="0" locked="0" layoutInCell="1" allowOverlap="1" wp14:anchorId="408E861D" wp14:editId="23227673">
                <wp:simplePos x="0" y="0"/>
                <wp:positionH relativeFrom="column">
                  <wp:posOffset>57150</wp:posOffset>
                </wp:positionH>
                <wp:positionV relativeFrom="paragraph">
                  <wp:posOffset>38100</wp:posOffset>
                </wp:positionV>
                <wp:extent cx="3810000" cy="3629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810000" cy="3629025"/>
                        </a:xfrm>
                        <a:prstGeom prst="rect">
                          <a:avLst/>
                        </a:prstGeom>
                        <a:solidFill>
                          <a:schemeClr val="lt1"/>
                        </a:solidFill>
                        <a:ln w="19050">
                          <a:solidFill>
                            <a:srgbClr val="92D050"/>
                          </a:solidFill>
                        </a:ln>
                      </wps:spPr>
                      <wps:txbx>
                        <w:txbxContent>
                          <w:p w14:paraId="7E88EB42" w14:textId="18B5B1AD"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Intent</w:t>
                            </w:r>
                          </w:p>
                          <w:p w14:paraId="3D4A0115" w14:textId="5EBEA08E" w:rsidR="00CC60FE" w:rsidRPr="00300096" w:rsidRDefault="00CC60FE" w:rsidP="00CC60FE">
                            <w:pPr>
                              <w:rPr>
                                <w:rFonts w:ascii="SassoonPrimaryInfant" w:hAnsi="SassoonPrimaryInfant" w:cs="Arial"/>
                              </w:rPr>
                            </w:pPr>
                            <w:r w:rsidRPr="00300096">
                              <w:rPr>
                                <w:rFonts w:ascii="SassoonPrimaryInfant" w:hAnsi="SassoonPrimaryInfant" w:cs="Arial"/>
                              </w:rPr>
                              <w:t xml:space="preserve">At Southbroom Infant School, we believe that all our children can become fluent readers and writers. We start teaching phonics in Nursery/Reception and follow the </w:t>
                            </w:r>
                            <w:hyperlink r:id="rId7" w:history="1">
                              <w:r w:rsidRPr="00300096">
                                <w:rPr>
                                  <w:rStyle w:val="Hyperlink"/>
                                  <w:rFonts w:ascii="SassoonPrimaryInfant" w:hAnsi="SassoonPrimaryInfant" w:cs="Arial"/>
                                  <w:i/>
                                </w:rPr>
                                <w:t>Little Wandle Letters and Sounds Revised</w:t>
                              </w:r>
                              <w:r w:rsidRPr="00300096">
                                <w:rPr>
                                  <w:rStyle w:val="Hyperlink"/>
                                  <w:rFonts w:ascii="SassoonPrimaryInfant" w:hAnsi="SassoonPrimaryInfant" w:cs="Arial"/>
                                </w:rPr>
                                <w:t xml:space="preserve"> progression</w:t>
                              </w:r>
                            </w:hyperlink>
                            <w:r w:rsidRPr="00300096">
                              <w:rPr>
                                <w:rFonts w:ascii="SassoonPrimaryInfant" w:hAnsi="SassoonPrimaryInfant" w:cs="Arial"/>
                              </w:rPr>
                              <w:t>, which ensures children build on their growing knowledge of the alphabetic code, mastering phonics to read and spell as they move through school.</w:t>
                            </w:r>
                          </w:p>
                          <w:p w14:paraId="5B184C95" w14:textId="77777777" w:rsidR="00CC60FE" w:rsidRPr="00300096" w:rsidRDefault="00CC60FE" w:rsidP="00CC60FE">
                            <w:pPr>
                              <w:rPr>
                                <w:rFonts w:ascii="SassoonPrimaryInfant" w:hAnsi="SassoonPrimaryInfant" w:cs="Arial"/>
                              </w:rPr>
                            </w:pPr>
                            <w:r w:rsidRPr="00300096">
                              <w:rPr>
                                <w:rFonts w:ascii="SassoonPrimaryInfant" w:hAnsi="SassoonPrimaryInfant" w:cs="Arial"/>
                              </w:rPr>
                              <w:t>As a result, it is our intention that all children are able to tackle any unfamiliar words as they read. At Southbroom Infant School,</w:t>
                            </w:r>
                            <w:r w:rsidRPr="00300096">
                              <w:rPr>
                                <w:rFonts w:ascii="SassoonPrimaryInfant" w:hAnsi="SassoonPrimaryInfant" w:cs="Arial"/>
                                <w:b/>
                              </w:rPr>
                              <w:t xml:space="preserve"> </w:t>
                            </w:r>
                            <w:r w:rsidRPr="00300096">
                              <w:rPr>
                                <w:rFonts w:ascii="SassoonPrimaryInfant" w:hAnsi="SassoonPrimaryInfant" w:cs="Arial"/>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0D6E005C" w14:textId="77777777" w:rsidR="00CC60FE" w:rsidRPr="00A52006" w:rsidRDefault="00CC60FE" w:rsidP="00A52006">
                            <w:pPr>
                              <w:jc w:val="center"/>
                              <w:rPr>
                                <w:rFonts w:ascii="Letter-join Print Plus 2" w:hAnsi="Letter-join Print Plus 2"/>
                                <w:sz w:val="44"/>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E861D" id="_x0000_t202" coordsize="21600,21600" o:spt="202" path="m,l,21600r21600,l21600,xe">
                <v:stroke joinstyle="miter"/>
                <v:path gradientshapeok="t" o:connecttype="rect"/>
              </v:shapetype>
              <v:shape id="Text Box 1" o:spid="_x0000_s1026" type="#_x0000_t202" style="position:absolute;margin-left:4.5pt;margin-top:3pt;width:300pt;height:2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" fillcolor="white [3201]" strokecolor="#92d050" strokeweight="1.5pt">
                <v:textbox>
                  <w:txbxContent>
                    <w:p w14:paraId="7E88EB42" w14:textId="18B5B1AD"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Intent</w:t>
                      </w:r>
                    </w:p>
                    <w:p w14:paraId="3D4A0115" w14:textId="5EBEA08E" w:rsidR="00CC60FE" w:rsidRPr="00300096" w:rsidRDefault="00CC60FE" w:rsidP="00CC60FE">
                      <w:pPr>
                        <w:rPr>
                          <w:rFonts w:ascii="SassoonPrimaryInfant" w:hAnsi="SassoonPrimaryInfant" w:cs="Arial"/>
                        </w:rPr>
                      </w:pPr>
                      <w:r w:rsidRPr="00300096">
                        <w:rPr>
                          <w:rFonts w:ascii="SassoonPrimaryInfant" w:hAnsi="SassoonPrimaryInfant" w:cs="Arial"/>
                        </w:rPr>
                        <w:t xml:space="preserve">At Southbroom Infant School, we believe that all our children can become fluent readers and writers. We start teaching phonics in Nursery/Reception and follow the </w:t>
                      </w:r>
                      <w:hyperlink r:id="rId8" w:history="1">
                        <w:r w:rsidRPr="00300096">
                          <w:rPr>
                            <w:rStyle w:val="Hyperlink"/>
                            <w:rFonts w:ascii="SassoonPrimaryInfant" w:hAnsi="SassoonPrimaryInfant" w:cs="Arial"/>
                            <w:i/>
                          </w:rPr>
                          <w:t>Little Wandle Letters and Sounds Revised</w:t>
                        </w:r>
                        <w:r w:rsidRPr="00300096">
                          <w:rPr>
                            <w:rStyle w:val="Hyperlink"/>
                            <w:rFonts w:ascii="SassoonPrimaryInfant" w:hAnsi="SassoonPrimaryInfant" w:cs="Arial"/>
                          </w:rPr>
                          <w:t xml:space="preserve"> progression</w:t>
                        </w:r>
                      </w:hyperlink>
                      <w:r w:rsidRPr="00300096">
                        <w:rPr>
                          <w:rFonts w:ascii="SassoonPrimaryInfant" w:hAnsi="SassoonPrimaryInfant" w:cs="Arial"/>
                        </w:rPr>
                        <w:t>, which ensures children build on their growing knowledge of the alphabetic code, mastering phonics to read and spell as they move through school.</w:t>
                      </w:r>
                    </w:p>
                    <w:p w14:paraId="5B184C95" w14:textId="77777777" w:rsidR="00CC60FE" w:rsidRPr="00300096" w:rsidRDefault="00CC60FE" w:rsidP="00CC60FE">
                      <w:pPr>
                        <w:rPr>
                          <w:rFonts w:ascii="SassoonPrimaryInfant" w:hAnsi="SassoonPrimaryInfant" w:cs="Arial"/>
                        </w:rPr>
                      </w:pPr>
                      <w:r w:rsidRPr="00300096">
                        <w:rPr>
                          <w:rFonts w:ascii="SassoonPrimaryInfant" w:hAnsi="SassoonPrimaryInfant" w:cs="Arial"/>
                        </w:rPr>
                        <w:t>As a result, it is our intention that all children are able to tackle any unfamiliar words as they read. At Southbroom Infant School,</w:t>
                      </w:r>
                      <w:r w:rsidRPr="00300096">
                        <w:rPr>
                          <w:rFonts w:ascii="SassoonPrimaryInfant" w:hAnsi="SassoonPrimaryInfant" w:cs="Arial"/>
                          <w:b/>
                        </w:rPr>
                        <w:t xml:space="preserve"> </w:t>
                      </w:r>
                      <w:r w:rsidRPr="00300096">
                        <w:rPr>
                          <w:rFonts w:ascii="SassoonPrimaryInfant" w:hAnsi="SassoonPrimaryInfant" w:cs="Arial"/>
                        </w:rPr>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0D6E005C" w14:textId="77777777" w:rsidR="00CC60FE" w:rsidRPr="00A52006" w:rsidRDefault="00CC60FE" w:rsidP="00A52006">
                      <w:pPr>
                        <w:jc w:val="center"/>
                        <w:rPr>
                          <w:rFonts w:ascii="Letter-join Print Plus 2" w:hAnsi="Letter-join Print Plus 2"/>
                          <w:sz w:val="44"/>
                          <w:szCs w:val="44"/>
                          <w:lang w:val="en-US"/>
                        </w:rPr>
                      </w:pPr>
                    </w:p>
                  </w:txbxContent>
                </v:textbox>
              </v:shape>
            </w:pict>
          </mc:Fallback>
        </mc:AlternateContent>
      </w:r>
      <w:r w:rsidR="00300096">
        <w:rPr>
          <w:rFonts w:ascii="Arial" w:hAnsi="Arial"/>
          <w:noProof/>
          <w:sz w:val="20"/>
          <w:szCs w:val="20"/>
          <w:lang w:eastAsia="en-GB"/>
        </w:rPr>
        <mc:AlternateContent>
          <mc:Choice Requires="wps">
            <w:drawing>
              <wp:anchor distT="0" distB="0" distL="114300" distR="114300" simplePos="0" relativeHeight="251661312" behindDoc="0" locked="0" layoutInCell="1" allowOverlap="1" wp14:anchorId="4179255D" wp14:editId="0B2109FF">
                <wp:simplePos x="0" y="0"/>
                <wp:positionH relativeFrom="margin">
                  <wp:align>right</wp:align>
                </wp:positionH>
                <wp:positionV relativeFrom="paragraph">
                  <wp:posOffset>0</wp:posOffset>
                </wp:positionV>
                <wp:extent cx="3733800" cy="4295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733800" cy="4295775"/>
                        </a:xfrm>
                        <a:prstGeom prst="rect">
                          <a:avLst/>
                        </a:prstGeom>
                        <a:solidFill>
                          <a:schemeClr val="lt1"/>
                        </a:solidFill>
                        <a:ln w="19050">
                          <a:solidFill>
                            <a:srgbClr val="92D050"/>
                          </a:solidFill>
                        </a:ln>
                      </wps:spPr>
                      <wps:txbx>
                        <w:txbxContent>
                          <w:p w14:paraId="31290546" w14:textId="37C1FAC2"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Implementation</w:t>
                            </w:r>
                          </w:p>
                          <w:p w14:paraId="72BA9B2F" w14:textId="77777777" w:rsidR="006A69BD" w:rsidRPr="00300096" w:rsidRDefault="006A69BD" w:rsidP="006A69BD">
                            <w:pPr>
                              <w:rPr>
                                <w:rFonts w:ascii="SassoonPrimaryInfant" w:hAnsi="SassoonPrimaryInfant"/>
                              </w:rPr>
                            </w:pPr>
                            <w:r w:rsidRPr="00300096">
                              <w:rPr>
                                <w:rFonts w:ascii="SassoonPrimaryInfant" w:hAnsi="SassoonPrimaryInfant"/>
                              </w:rPr>
                              <w:t xml:space="preserve">We follow the Little Wandle Letters and Sounds Revised programme. The Little Wandle programme is taught as a daily lesson to all children and is regularly assessed to check where the learning gaps are. At Southbroom Infants we ensure that each child feels successful in their learning so every reading book that is given to a child will be phonically decodable and will match their phonic level. We ensure that regular reading sessions are held where the children can enjoy books and adults model the importance of reading books for pleasure. </w:t>
                            </w:r>
                          </w:p>
                          <w:p w14:paraId="27BDAF08" w14:textId="268CB4F1" w:rsidR="006A69BD" w:rsidRDefault="006A69BD" w:rsidP="006A69BD">
                            <w:pPr>
                              <w:rPr>
                                <w:rFonts w:ascii="SassoonPrimaryInfant" w:hAnsi="SassoonPrimaryInfant"/>
                              </w:rPr>
                            </w:pPr>
                            <w:r w:rsidRPr="00300096">
                              <w:rPr>
                                <w:rFonts w:ascii="SassoonPrimaryInfant" w:hAnsi="SassoonPrimaryInfant"/>
                              </w:rPr>
                              <w:t>As part of this initiative, all children at Southbroom Infants choose a book for pleasure from our school library. This is a book that the children can share with a family member alongside their phonically decodable book.</w:t>
                            </w:r>
                          </w:p>
                          <w:p w14:paraId="7F0659E3" w14:textId="461B12E4" w:rsidR="00300096" w:rsidRPr="00EF5849" w:rsidRDefault="00EF5849" w:rsidP="006A69BD">
                            <w:pPr>
                              <w:rPr>
                                <w:rFonts w:ascii="SassoonPrimaryInfant" w:hAnsi="SassoonPrimaryInfant"/>
                                <w:lang w:val="en-US"/>
                              </w:rPr>
                            </w:pPr>
                            <w:r>
                              <w:rPr>
                                <w:rFonts w:ascii="SassoonPrimaryInfant" w:hAnsi="SassoonPrimaryInfant"/>
                                <w:lang w:val="en-US"/>
                              </w:rPr>
                              <w:t xml:space="preserve">When pupils are secure within phase </w:t>
                            </w:r>
                            <w:r w:rsidR="0006789A">
                              <w:rPr>
                                <w:rFonts w:ascii="SassoonPrimaryInfant" w:hAnsi="SassoonPrimaryInfant"/>
                                <w:lang w:val="en-US"/>
                              </w:rPr>
                              <w:t xml:space="preserve">5 phonics, they move onto a whole class teaching of reading approach which focuses on the key </w:t>
                            </w:r>
                            <w:r w:rsidR="00B659DE">
                              <w:rPr>
                                <w:rFonts w:ascii="SassoonPrimaryInfant" w:hAnsi="SassoonPrimaryInfant"/>
                                <w:lang w:val="en-US"/>
                              </w:rPr>
                              <w:t>reading skills</w:t>
                            </w:r>
                            <w:r w:rsidR="0006789A">
                              <w:rPr>
                                <w:rFonts w:ascii="SassoonPrimaryInfant" w:hAnsi="SassoonPrimaryInfant"/>
                                <w:lang w:val="en-US"/>
                              </w:rPr>
                              <w:t>; vocabulary</w:t>
                            </w:r>
                            <w:r w:rsidR="00B659DE">
                              <w:rPr>
                                <w:rFonts w:ascii="SassoonPrimaryInfant" w:hAnsi="SassoonPrimaryInfant"/>
                                <w:lang w:val="en-US"/>
                              </w:rPr>
                              <w:t xml:space="preserve">, </w:t>
                            </w:r>
                            <w:r w:rsidR="003B64CD">
                              <w:rPr>
                                <w:rFonts w:ascii="SassoonPrimaryInfant" w:hAnsi="SassoonPrimaryInfant"/>
                                <w:lang w:val="en-US"/>
                              </w:rPr>
                              <w:t xml:space="preserve">retrieval, inference and </w:t>
                            </w:r>
                            <w:r w:rsidR="00F6026B">
                              <w:rPr>
                                <w:rFonts w:ascii="SassoonPrimaryInfant" w:hAnsi="SassoonPrimaryInfant"/>
                                <w:lang w:val="en-US"/>
                              </w:rPr>
                              <w:t>the continuation of developing prosody</w:t>
                            </w:r>
                            <w:r w:rsidR="003C7EB9">
                              <w:rPr>
                                <w:rFonts w:ascii="SassoonPrimaryInfant" w:hAnsi="SassoonPrimaryInfant"/>
                                <w:lang w:val="en-US"/>
                              </w:rPr>
                              <w:t>. These skills are developed through the use of high-quality texts</w:t>
                            </w:r>
                            <w:r w:rsidR="00333D72">
                              <w:rPr>
                                <w:rFonts w:ascii="SassoonPrimaryInfant" w:hAnsi="SassoonPrimaryInfant"/>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255D" id="Text Box 2" o:spid="_x0000_s1027" type="#_x0000_t202" style="position:absolute;margin-left:242.8pt;margin-top:0;width:294pt;height:33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" fillcolor="white [3201]" strokecolor="#92d050" strokeweight="1.5pt">
                <v:textbox>
                  <w:txbxContent>
                    <w:p w14:paraId="31290546" w14:textId="37C1FAC2"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Implementation</w:t>
                      </w:r>
                    </w:p>
                    <w:p w14:paraId="72BA9B2F" w14:textId="77777777" w:rsidR="006A69BD" w:rsidRPr="00300096" w:rsidRDefault="006A69BD" w:rsidP="006A69BD">
                      <w:pPr>
                        <w:rPr>
                          <w:rFonts w:ascii="SassoonPrimaryInfant" w:hAnsi="SassoonPrimaryInfant"/>
                        </w:rPr>
                      </w:pPr>
                      <w:r w:rsidRPr="00300096">
                        <w:rPr>
                          <w:rFonts w:ascii="SassoonPrimaryInfant" w:hAnsi="SassoonPrimaryInfant"/>
                        </w:rPr>
                        <w:t xml:space="preserve">We follow the Little Wandle Letters and Sounds Revised programme. The Little Wandle programme is taught as a daily lesson to all children and is regularly assessed to check where the learning gaps are. At Southbroom Infants we ensure that each child feels successful in their learning so every reading book that is given to a child will be phonically decodable and will match their phonic level. We ensure that regular reading sessions are held where the children can enjoy books and adults model the importance of reading books for pleasure. </w:t>
                      </w:r>
                    </w:p>
                    <w:p w14:paraId="27BDAF08" w14:textId="268CB4F1" w:rsidR="006A69BD" w:rsidRDefault="006A69BD" w:rsidP="006A69BD">
                      <w:pPr>
                        <w:rPr>
                          <w:rFonts w:ascii="SassoonPrimaryInfant" w:hAnsi="SassoonPrimaryInfant"/>
                        </w:rPr>
                      </w:pPr>
                      <w:r w:rsidRPr="00300096">
                        <w:rPr>
                          <w:rFonts w:ascii="SassoonPrimaryInfant" w:hAnsi="SassoonPrimaryInfant"/>
                        </w:rPr>
                        <w:t>As part of this initiative, all children at Southbroom Infants choose a book for pleasure from our school library. This is a book that the children can share with a family member alongside their phonically decodable book.</w:t>
                      </w:r>
                    </w:p>
                    <w:p w14:paraId="7F0659E3" w14:textId="461B12E4" w:rsidR="00300096" w:rsidRPr="00EF5849" w:rsidRDefault="00EF5849" w:rsidP="006A69BD">
                      <w:pPr>
                        <w:rPr>
                          <w:rFonts w:ascii="SassoonPrimaryInfant" w:hAnsi="SassoonPrimaryInfant"/>
                          <w:lang w:val="en-US"/>
                        </w:rPr>
                      </w:pPr>
                      <w:r>
                        <w:rPr>
                          <w:rFonts w:ascii="SassoonPrimaryInfant" w:hAnsi="SassoonPrimaryInfant"/>
                          <w:lang w:val="en-US"/>
                        </w:rPr>
                        <w:t xml:space="preserve">When pupils are secure within phase </w:t>
                      </w:r>
                      <w:r w:rsidR="0006789A">
                        <w:rPr>
                          <w:rFonts w:ascii="SassoonPrimaryInfant" w:hAnsi="SassoonPrimaryInfant"/>
                          <w:lang w:val="en-US"/>
                        </w:rPr>
                        <w:t xml:space="preserve">5 phonics, they move onto a whole class teaching of reading approach which focuses on the key </w:t>
                      </w:r>
                      <w:r w:rsidR="00B659DE">
                        <w:rPr>
                          <w:rFonts w:ascii="SassoonPrimaryInfant" w:hAnsi="SassoonPrimaryInfant"/>
                          <w:lang w:val="en-US"/>
                        </w:rPr>
                        <w:t>reading skills</w:t>
                      </w:r>
                      <w:r w:rsidR="0006789A">
                        <w:rPr>
                          <w:rFonts w:ascii="SassoonPrimaryInfant" w:hAnsi="SassoonPrimaryInfant"/>
                          <w:lang w:val="en-US"/>
                        </w:rPr>
                        <w:t>; vocabulary</w:t>
                      </w:r>
                      <w:r w:rsidR="00B659DE">
                        <w:rPr>
                          <w:rFonts w:ascii="SassoonPrimaryInfant" w:hAnsi="SassoonPrimaryInfant"/>
                          <w:lang w:val="en-US"/>
                        </w:rPr>
                        <w:t xml:space="preserve">, </w:t>
                      </w:r>
                      <w:r w:rsidR="003B64CD">
                        <w:rPr>
                          <w:rFonts w:ascii="SassoonPrimaryInfant" w:hAnsi="SassoonPrimaryInfant"/>
                          <w:lang w:val="en-US"/>
                        </w:rPr>
                        <w:t xml:space="preserve">retrieval, inference and </w:t>
                      </w:r>
                      <w:r w:rsidR="00F6026B">
                        <w:rPr>
                          <w:rFonts w:ascii="SassoonPrimaryInfant" w:hAnsi="SassoonPrimaryInfant"/>
                          <w:lang w:val="en-US"/>
                        </w:rPr>
                        <w:t>the continuation of developing prosody</w:t>
                      </w:r>
                      <w:r w:rsidR="003C7EB9">
                        <w:rPr>
                          <w:rFonts w:ascii="SassoonPrimaryInfant" w:hAnsi="SassoonPrimaryInfant"/>
                          <w:lang w:val="en-US"/>
                        </w:rPr>
                        <w:t>. These skills are developed through the use of high-quality texts</w:t>
                      </w:r>
                      <w:r w:rsidR="00333D72">
                        <w:rPr>
                          <w:rFonts w:ascii="SassoonPrimaryInfant" w:hAnsi="SassoonPrimaryInfant"/>
                          <w:lang w:val="en-US"/>
                        </w:rPr>
                        <w:t xml:space="preserve">. </w:t>
                      </w:r>
                    </w:p>
                  </w:txbxContent>
                </v:textbox>
                <w10:wrap anchorx="margin"/>
              </v:shape>
            </w:pict>
          </mc:Fallback>
        </mc:AlternateContent>
      </w:r>
      <w:r w:rsidR="00A52006" w:rsidRPr="006802D2">
        <w:rPr>
          <w:rFonts w:ascii="Arial" w:hAnsi="Arial"/>
          <w:noProof/>
          <w:sz w:val="20"/>
          <w:szCs w:val="20"/>
          <w:lang w:eastAsia="en-GB"/>
        </w:rPr>
        <w:drawing>
          <wp:anchor distT="0" distB="0" distL="114300" distR="114300" simplePos="0" relativeHeight="251658240" behindDoc="0" locked="0" layoutInCell="1" allowOverlap="1" wp14:anchorId="4BAB3DAE" wp14:editId="7258EA0B">
            <wp:simplePos x="0" y="0"/>
            <wp:positionH relativeFrom="margin">
              <wp:align>center</wp:align>
            </wp:positionH>
            <wp:positionV relativeFrom="paragraph">
              <wp:posOffset>9525</wp:posOffset>
            </wp:positionV>
            <wp:extent cx="717550" cy="804654"/>
            <wp:effectExtent l="0" t="0" r="6350" b="0"/>
            <wp:wrapNone/>
            <wp:docPr id="128" name="Picture 12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717550" cy="8046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200CC" w14:textId="6603B7EA" w:rsidR="00A52006" w:rsidRDefault="00A52006" w:rsidP="00A52006">
      <w:pPr>
        <w:jc w:val="center"/>
        <w:rPr>
          <w:rFonts w:ascii="Letter-join Print Plus 2" w:hAnsi="Letter-join Print Plus 2"/>
          <w:sz w:val="28"/>
          <w:szCs w:val="28"/>
          <w:lang w:val="en-US"/>
        </w:rPr>
      </w:pPr>
    </w:p>
    <w:p w14:paraId="19464DD1" w14:textId="04E2DF43" w:rsidR="00A52006" w:rsidRDefault="00A52006" w:rsidP="00A52006">
      <w:pPr>
        <w:jc w:val="center"/>
        <w:rPr>
          <w:rFonts w:ascii="Letter-join Print Plus 2" w:hAnsi="Letter-join Print Plus 2"/>
          <w:sz w:val="28"/>
          <w:szCs w:val="28"/>
          <w:lang w:val="en-US"/>
        </w:rPr>
      </w:pPr>
    </w:p>
    <w:tbl>
      <w:tblPr>
        <w:tblStyle w:val="TableGrid"/>
        <w:tblpPr w:leftFromText="180" w:rightFromText="180" w:vertAnchor="text" w:horzAnchor="margin" w:tblpY="5165"/>
        <w:tblW w:w="0" w:type="auto"/>
        <w:tblLook w:val="04A0" w:firstRow="1" w:lastRow="0" w:firstColumn="1" w:lastColumn="0" w:noHBand="0" w:noVBand="1"/>
      </w:tblPr>
      <w:tblGrid>
        <w:gridCol w:w="7735"/>
      </w:tblGrid>
      <w:tr w:rsidR="00EF5849" w:rsidRPr="00300096" w14:paraId="78A36D79" w14:textId="77777777" w:rsidTr="00EF5849">
        <w:trPr>
          <w:trHeight w:val="422"/>
        </w:trPr>
        <w:tc>
          <w:tcPr>
            <w:tcW w:w="7735" w:type="dxa"/>
          </w:tcPr>
          <w:p w14:paraId="0239A60A" w14:textId="77777777" w:rsidR="00EF5849" w:rsidRPr="00300096" w:rsidRDefault="00EF5849" w:rsidP="00EF5849">
            <w:pPr>
              <w:jc w:val="center"/>
              <w:rPr>
                <w:rFonts w:ascii="SassoonPrimaryInfant" w:hAnsi="SassoonPrimaryInfant"/>
                <w:sz w:val="28"/>
                <w:szCs w:val="28"/>
                <w:lang w:val="en-US"/>
              </w:rPr>
            </w:pPr>
            <w:r w:rsidRPr="00300096">
              <w:rPr>
                <w:rFonts w:ascii="SassoonPrimaryInfant" w:hAnsi="SassoonPrimaryInfant"/>
                <w:sz w:val="40"/>
                <w:szCs w:val="40"/>
                <w:lang w:val="en-US"/>
              </w:rPr>
              <w:t xml:space="preserve">Phonic lesson structure </w:t>
            </w:r>
          </w:p>
        </w:tc>
      </w:tr>
      <w:tr w:rsidR="00EF5849" w:rsidRPr="00300096" w14:paraId="485A4F95" w14:textId="77777777" w:rsidTr="00EF5849">
        <w:trPr>
          <w:trHeight w:val="632"/>
        </w:trPr>
        <w:tc>
          <w:tcPr>
            <w:tcW w:w="7735" w:type="dxa"/>
          </w:tcPr>
          <w:p w14:paraId="30ABC2BB" w14:textId="77777777" w:rsidR="00EF5849" w:rsidRPr="00300096" w:rsidRDefault="00EF5849" w:rsidP="00EF5849">
            <w:pPr>
              <w:rPr>
                <w:rFonts w:ascii="SassoonPrimaryInfant" w:hAnsi="SassoonPrimaryInfant"/>
                <w:sz w:val="28"/>
                <w:szCs w:val="28"/>
                <w:lang w:val="en-US"/>
              </w:rPr>
            </w:pPr>
            <w:r w:rsidRPr="00300096">
              <w:rPr>
                <w:rFonts w:ascii="SassoonPrimaryInfant" w:hAnsi="SassoonPrimaryInfant"/>
                <w:b/>
                <w:bCs/>
                <w:color w:val="00B050"/>
              </w:rPr>
              <w:t>Revisit and Review</w:t>
            </w:r>
            <w:r w:rsidRPr="00300096">
              <w:rPr>
                <w:rFonts w:ascii="SassoonPrimaryInfant" w:hAnsi="SassoonPrimaryInfant"/>
              </w:rPr>
              <w:t>- Children revisit all of the GPCs, some words with previous GPCs and tricky words taught so far</w:t>
            </w:r>
          </w:p>
        </w:tc>
      </w:tr>
      <w:tr w:rsidR="00EF5849" w:rsidRPr="00300096" w14:paraId="1C5DF635" w14:textId="77777777" w:rsidTr="00EF5849">
        <w:trPr>
          <w:trHeight w:val="669"/>
        </w:trPr>
        <w:tc>
          <w:tcPr>
            <w:tcW w:w="7735" w:type="dxa"/>
          </w:tcPr>
          <w:p w14:paraId="4BABE431" w14:textId="77777777" w:rsidR="00EF5849" w:rsidRPr="00300096" w:rsidRDefault="00EF5849" w:rsidP="00EF5849">
            <w:pPr>
              <w:rPr>
                <w:rFonts w:ascii="SassoonPrimaryInfant" w:hAnsi="SassoonPrimaryInfant"/>
                <w:sz w:val="28"/>
                <w:szCs w:val="28"/>
                <w:lang w:val="en-US"/>
              </w:rPr>
            </w:pPr>
            <w:r w:rsidRPr="00300096">
              <w:rPr>
                <w:rFonts w:ascii="SassoonPrimaryInfant" w:hAnsi="SassoonPrimaryInfant"/>
                <w:b/>
                <w:bCs/>
                <w:color w:val="00B050"/>
              </w:rPr>
              <w:t>Teach</w:t>
            </w:r>
            <w:r w:rsidRPr="00300096">
              <w:rPr>
                <w:rFonts w:ascii="SassoonPrimaryInfant" w:hAnsi="SassoonPrimaryInfant"/>
              </w:rPr>
              <w:t>- Children will be taught the new GPC and matching grapheme for that lesson, including formation of the grapheme. They will also be introduced to a new tricky word</w:t>
            </w:r>
          </w:p>
        </w:tc>
      </w:tr>
      <w:tr w:rsidR="00EF5849" w:rsidRPr="00300096" w14:paraId="3283D92A" w14:textId="77777777" w:rsidTr="00EF5849">
        <w:trPr>
          <w:trHeight w:val="572"/>
        </w:trPr>
        <w:tc>
          <w:tcPr>
            <w:tcW w:w="7735" w:type="dxa"/>
          </w:tcPr>
          <w:p w14:paraId="5BBB10E4" w14:textId="77777777" w:rsidR="00EF5849" w:rsidRPr="00300096" w:rsidRDefault="00EF5849" w:rsidP="00EF5849">
            <w:pPr>
              <w:rPr>
                <w:rFonts w:ascii="SassoonPrimaryInfant" w:hAnsi="SassoonPrimaryInfant"/>
                <w:sz w:val="28"/>
                <w:szCs w:val="28"/>
                <w:lang w:val="en-US"/>
              </w:rPr>
            </w:pPr>
            <w:r w:rsidRPr="00300096">
              <w:rPr>
                <w:rFonts w:ascii="SassoonPrimaryInfant" w:hAnsi="SassoonPrimaryInfant"/>
                <w:b/>
                <w:bCs/>
                <w:color w:val="00B050"/>
              </w:rPr>
              <w:t>Practise</w:t>
            </w:r>
            <w:r w:rsidRPr="00300096">
              <w:rPr>
                <w:rFonts w:ascii="SassoonPrimaryInfant" w:hAnsi="SassoonPrimaryInfant"/>
              </w:rPr>
              <w:t>- Children use the new GPC to apply it in different ways such as oral blending, reading and writing.</w:t>
            </w:r>
          </w:p>
        </w:tc>
      </w:tr>
      <w:tr w:rsidR="00EF5849" w:rsidRPr="00300096" w14:paraId="2E6E9794" w14:textId="77777777" w:rsidTr="00EF5849">
        <w:trPr>
          <w:trHeight w:val="675"/>
        </w:trPr>
        <w:tc>
          <w:tcPr>
            <w:tcW w:w="7735" w:type="dxa"/>
          </w:tcPr>
          <w:p w14:paraId="072EEE0A" w14:textId="77777777" w:rsidR="00EF5849" w:rsidRPr="00300096" w:rsidRDefault="00EF5849" w:rsidP="00EF5849">
            <w:pPr>
              <w:rPr>
                <w:rFonts w:ascii="SassoonPrimaryInfant" w:hAnsi="SassoonPrimaryInfant"/>
                <w:sz w:val="28"/>
                <w:szCs w:val="28"/>
                <w:lang w:val="en-US"/>
              </w:rPr>
            </w:pPr>
            <w:r w:rsidRPr="00300096">
              <w:rPr>
                <w:rFonts w:ascii="SassoonPrimaryInfant" w:hAnsi="SassoonPrimaryInfant"/>
                <w:b/>
                <w:bCs/>
                <w:color w:val="00B050"/>
              </w:rPr>
              <w:t>Apply</w:t>
            </w:r>
            <w:r w:rsidRPr="00300096">
              <w:rPr>
                <w:rFonts w:ascii="SassoonPrimaryInfant" w:hAnsi="SassoonPrimaryInfant"/>
              </w:rPr>
              <w:t>- This will be a consolidation of the lesson using the GPC taught through either reading or writing. This will also include the new tricky word from earlier in the lesson.</w:t>
            </w:r>
          </w:p>
        </w:tc>
      </w:tr>
    </w:tbl>
    <w:p w14:paraId="7725BB69" w14:textId="5148C728" w:rsidR="00CC60FE" w:rsidRPr="00300096" w:rsidRDefault="00A52006" w:rsidP="00A52006">
      <w:pPr>
        <w:jc w:val="center"/>
        <w:rPr>
          <w:rFonts w:ascii="SassoonPrimaryInfant" w:hAnsi="SassoonPrimaryInfant"/>
          <w:sz w:val="28"/>
          <w:szCs w:val="28"/>
          <w:lang w:val="en-US"/>
        </w:rPr>
      </w:pPr>
      <w:r w:rsidRPr="00300096">
        <w:rPr>
          <w:rFonts w:ascii="SassoonPrimaryInfant" w:hAnsi="SassoonPrimaryInfant"/>
          <w:sz w:val="28"/>
          <w:szCs w:val="28"/>
          <w:lang w:val="en-US"/>
        </w:rPr>
        <w:t xml:space="preserve">Phonics and Early Reading </w:t>
      </w:r>
    </w:p>
    <w:p w14:paraId="44C6CC4B" w14:textId="7D1EA59B" w:rsidR="000F59D5" w:rsidRPr="00300096" w:rsidRDefault="00A52006" w:rsidP="00A52006">
      <w:pPr>
        <w:jc w:val="center"/>
        <w:rPr>
          <w:rFonts w:ascii="SassoonPrimaryInfant" w:hAnsi="SassoonPrimaryInfant"/>
          <w:sz w:val="28"/>
          <w:szCs w:val="28"/>
          <w:lang w:val="en-US"/>
        </w:rPr>
      </w:pPr>
      <w:r w:rsidRPr="00300096">
        <w:rPr>
          <w:rFonts w:ascii="SassoonPrimaryInfant" w:hAnsi="SassoonPrimaryInfant"/>
          <w:sz w:val="28"/>
          <w:szCs w:val="28"/>
          <w:lang w:val="en-US"/>
        </w:rPr>
        <w:t xml:space="preserve">in a Nutshell </w:t>
      </w:r>
    </w:p>
    <w:p w14:paraId="2448F5AD" w14:textId="565EB1B9" w:rsidR="009163A6" w:rsidRPr="00300096" w:rsidRDefault="00300096" w:rsidP="00A52006">
      <w:pPr>
        <w:jc w:val="center"/>
        <w:rPr>
          <w:rFonts w:ascii="SassoonPrimaryInfant" w:hAnsi="SassoonPrimaryInfant"/>
          <w:sz w:val="28"/>
          <w:szCs w:val="28"/>
          <w:lang w:val="en-US"/>
        </w:rPr>
      </w:pPr>
      <w:r w:rsidRPr="00300096">
        <w:rPr>
          <w:rFonts w:ascii="SassoonPrimaryInfant" w:hAnsi="SassoonPrimaryInfant"/>
          <w:noProof/>
        </w:rPr>
        <w:drawing>
          <wp:anchor distT="0" distB="0" distL="114300" distR="114300" simplePos="0" relativeHeight="251665408" behindDoc="0" locked="0" layoutInCell="1" allowOverlap="1" wp14:anchorId="36A80918" wp14:editId="1AF0E4F8">
            <wp:simplePos x="0" y="0"/>
            <wp:positionH relativeFrom="margin">
              <wp:align>center</wp:align>
            </wp:positionH>
            <wp:positionV relativeFrom="paragraph">
              <wp:posOffset>300355</wp:posOffset>
            </wp:positionV>
            <wp:extent cx="847725" cy="774571"/>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7725" cy="774571"/>
                    </a:xfrm>
                    <a:prstGeom prst="rect">
                      <a:avLst/>
                    </a:prstGeom>
                  </pic:spPr>
                </pic:pic>
              </a:graphicData>
            </a:graphic>
            <wp14:sizeRelH relativeFrom="page">
              <wp14:pctWidth>0</wp14:pctWidth>
            </wp14:sizeRelH>
            <wp14:sizeRelV relativeFrom="page">
              <wp14:pctHeight>0</wp14:pctHeight>
            </wp14:sizeRelV>
          </wp:anchor>
        </w:drawing>
      </w:r>
      <w:r w:rsidRPr="00300096">
        <w:rPr>
          <w:rFonts w:ascii="SassoonPrimaryInfant" w:hAnsi="SassoonPrimaryInfant"/>
          <w:noProof/>
        </w:rPr>
        <w:drawing>
          <wp:anchor distT="0" distB="0" distL="114300" distR="114300" simplePos="0" relativeHeight="251664384" behindDoc="0" locked="0" layoutInCell="1" allowOverlap="1" wp14:anchorId="49066F48" wp14:editId="5602D40F">
            <wp:simplePos x="0" y="0"/>
            <wp:positionH relativeFrom="margin">
              <wp:posOffset>4088130</wp:posOffset>
            </wp:positionH>
            <wp:positionV relativeFrom="paragraph">
              <wp:posOffset>1172210</wp:posOffset>
            </wp:positionV>
            <wp:extent cx="1868108"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8108" cy="914400"/>
                    </a:xfrm>
                    <a:prstGeom prst="rect">
                      <a:avLst/>
                    </a:prstGeom>
                  </pic:spPr>
                </pic:pic>
              </a:graphicData>
            </a:graphic>
            <wp14:sizeRelH relativeFrom="page">
              <wp14:pctWidth>0</wp14:pctWidth>
            </wp14:sizeRelH>
            <wp14:sizeRelV relativeFrom="page">
              <wp14:pctHeight>0</wp14:pctHeight>
            </wp14:sizeRelV>
          </wp:anchor>
        </w:drawing>
      </w:r>
      <w:r w:rsidRPr="00300096">
        <w:rPr>
          <w:rFonts w:ascii="SassoonPrimaryInfant" w:hAnsi="SassoonPrimaryInfant"/>
          <w:noProof/>
          <w:sz w:val="20"/>
          <w:szCs w:val="20"/>
          <w:lang w:eastAsia="en-GB"/>
        </w:rPr>
        <mc:AlternateContent>
          <mc:Choice Requires="wps">
            <w:drawing>
              <wp:anchor distT="0" distB="0" distL="114300" distR="114300" simplePos="0" relativeHeight="251663360" behindDoc="0" locked="0" layoutInCell="1" allowOverlap="1" wp14:anchorId="19F26998" wp14:editId="11E87273">
                <wp:simplePos x="0" y="0"/>
                <wp:positionH relativeFrom="margin">
                  <wp:posOffset>5862955</wp:posOffset>
                </wp:positionH>
                <wp:positionV relativeFrom="paragraph">
                  <wp:posOffset>2837180</wp:posOffset>
                </wp:positionV>
                <wp:extent cx="3962400" cy="20116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3962400" cy="2011680"/>
                        </a:xfrm>
                        <a:prstGeom prst="rect">
                          <a:avLst/>
                        </a:prstGeom>
                        <a:solidFill>
                          <a:schemeClr val="lt1"/>
                        </a:solidFill>
                        <a:ln w="19050">
                          <a:solidFill>
                            <a:srgbClr val="92D050"/>
                          </a:solidFill>
                        </a:ln>
                      </wps:spPr>
                      <wps:txbx>
                        <w:txbxContent>
                          <w:p w14:paraId="57D817FC" w14:textId="50553D26"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Impact</w:t>
                            </w:r>
                          </w:p>
                          <w:p w14:paraId="7117C4C0" w14:textId="15024F49" w:rsidR="006A69BD" w:rsidRPr="00300096" w:rsidRDefault="006A69BD" w:rsidP="00920DB3">
                            <w:pPr>
                              <w:rPr>
                                <w:rFonts w:ascii="SassoonPrimaryInfant" w:hAnsi="SassoonPrimaryInfant" w:cstheme="minorHAnsi"/>
                                <w:sz w:val="44"/>
                                <w:szCs w:val="44"/>
                                <w:lang w:val="en-US"/>
                              </w:rPr>
                            </w:pPr>
                            <w:r w:rsidRPr="00300096">
                              <w:rPr>
                                <w:rFonts w:ascii="SassoonPrimaryInfant" w:hAnsi="SassoonPrimaryInfant" w:cstheme="minorHAnsi"/>
                              </w:rPr>
                              <w:t xml:space="preserve">At </w:t>
                            </w:r>
                            <w:r w:rsidR="00920DB3" w:rsidRPr="00300096">
                              <w:rPr>
                                <w:rFonts w:ascii="SassoonPrimaryInfant" w:hAnsi="SassoonPrimaryInfant" w:cstheme="minorHAnsi"/>
                              </w:rPr>
                              <w:t>Southbroom Infant School</w:t>
                            </w:r>
                            <w:r w:rsidRPr="00300096">
                              <w:rPr>
                                <w:rFonts w:ascii="SassoonPrimaryInfant" w:hAnsi="SassoonPrimaryInfant" w:cstheme="minorHAnsi"/>
                              </w:rPr>
                              <w:t xml:space="preserve"> we aim to ensure that children master the necessary sounds, keywords and reading skills to achieve the </w:t>
                            </w:r>
                            <w:r w:rsidR="00300096" w:rsidRPr="00300096">
                              <w:rPr>
                                <w:rFonts w:ascii="SassoonPrimaryInfant" w:hAnsi="SassoonPrimaryInfant" w:cstheme="minorHAnsi"/>
                              </w:rPr>
                              <w:t>age-related</w:t>
                            </w:r>
                            <w:r w:rsidRPr="00300096">
                              <w:rPr>
                                <w:rFonts w:ascii="SassoonPrimaryInfant" w:hAnsi="SassoonPrimaryInfant" w:cstheme="minorHAnsi"/>
                              </w:rPr>
                              <w:t xml:space="preserve"> benchmarks at appropriately mapped out time points. </w:t>
                            </w:r>
                            <w:r w:rsidR="00920DB3" w:rsidRPr="00300096">
                              <w:rPr>
                                <w:rFonts w:ascii="SassoonPrimaryInfant" w:hAnsi="SassoonPrimaryInfant" w:cs="Arial"/>
                              </w:rPr>
                              <w:t>We aim for all pupils at Southbroom Infants to leave our school with a passion for reading and to have obtained all the skills they need to access and enjoy any book of their choosing.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26998" id="Text Box 3" o:spid="_x0000_s1028" type="#_x0000_t202" style="position:absolute;left:0;text-align:left;margin-left:461.65pt;margin-top:223.4pt;width:312pt;height:15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" fillcolor="white [3201]" strokecolor="#92d050" strokeweight="1.5pt">
                <v:textbox>
                  <w:txbxContent>
                    <w:p w14:paraId="57D817FC" w14:textId="50553D26" w:rsidR="00A52006" w:rsidRPr="00300096" w:rsidRDefault="00A52006" w:rsidP="00A52006">
                      <w:pPr>
                        <w:jc w:val="center"/>
                        <w:rPr>
                          <w:rFonts w:ascii="SassoonPrimaryInfant" w:hAnsi="SassoonPrimaryInfant"/>
                          <w:sz w:val="44"/>
                          <w:szCs w:val="44"/>
                          <w:lang w:val="en-US"/>
                        </w:rPr>
                      </w:pPr>
                      <w:r w:rsidRPr="00300096">
                        <w:rPr>
                          <w:rFonts w:ascii="SassoonPrimaryInfant" w:hAnsi="SassoonPrimaryInfant"/>
                          <w:sz w:val="44"/>
                          <w:szCs w:val="44"/>
                          <w:lang w:val="en-US"/>
                        </w:rPr>
                        <w:t>Curriculum Impact</w:t>
                      </w:r>
                    </w:p>
                    <w:p w14:paraId="7117C4C0" w14:textId="15024F49" w:rsidR="006A69BD" w:rsidRPr="00300096" w:rsidRDefault="006A69BD" w:rsidP="00920DB3">
                      <w:pPr>
                        <w:rPr>
                          <w:rFonts w:ascii="SassoonPrimaryInfant" w:hAnsi="SassoonPrimaryInfant" w:cstheme="minorHAnsi"/>
                          <w:sz w:val="44"/>
                          <w:szCs w:val="44"/>
                          <w:lang w:val="en-US"/>
                        </w:rPr>
                      </w:pPr>
                      <w:r w:rsidRPr="00300096">
                        <w:rPr>
                          <w:rFonts w:ascii="SassoonPrimaryInfant" w:hAnsi="SassoonPrimaryInfant" w:cstheme="minorHAnsi"/>
                        </w:rPr>
                        <w:t xml:space="preserve">At </w:t>
                      </w:r>
                      <w:r w:rsidR="00920DB3" w:rsidRPr="00300096">
                        <w:rPr>
                          <w:rFonts w:ascii="SassoonPrimaryInfant" w:hAnsi="SassoonPrimaryInfant" w:cstheme="minorHAnsi"/>
                        </w:rPr>
                        <w:t>Southbroom Infant School</w:t>
                      </w:r>
                      <w:r w:rsidRPr="00300096">
                        <w:rPr>
                          <w:rFonts w:ascii="SassoonPrimaryInfant" w:hAnsi="SassoonPrimaryInfant" w:cstheme="minorHAnsi"/>
                        </w:rPr>
                        <w:t xml:space="preserve"> we aim to ensure that children master the necessary sounds, keywords and reading skills to achieve the </w:t>
                      </w:r>
                      <w:r w:rsidR="00300096" w:rsidRPr="00300096">
                        <w:rPr>
                          <w:rFonts w:ascii="SassoonPrimaryInfant" w:hAnsi="SassoonPrimaryInfant" w:cstheme="minorHAnsi"/>
                        </w:rPr>
                        <w:t>age-related</w:t>
                      </w:r>
                      <w:r w:rsidRPr="00300096">
                        <w:rPr>
                          <w:rFonts w:ascii="SassoonPrimaryInfant" w:hAnsi="SassoonPrimaryInfant" w:cstheme="minorHAnsi"/>
                        </w:rPr>
                        <w:t xml:space="preserve"> benchmarks at appropriately mapped out time points. </w:t>
                      </w:r>
                      <w:r w:rsidR="00920DB3" w:rsidRPr="00300096">
                        <w:rPr>
                          <w:rFonts w:ascii="SassoonPrimaryInfant" w:hAnsi="SassoonPrimaryInfant" w:cs="Arial"/>
                        </w:rPr>
                        <w:t>We aim for all pupils at Southbroom Infants to leave our school with a passion for reading and to have obtained all the skills they need to access and enjoy any book of their choosing.</w:t>
                      </w:r>
                    </w:p>
                  </w:txbxContent>
                </v:textbox>
                <w10:wrap anchorx="margin"/>
              </v:shape>
            </w:pict>
          </mc:Fallback>
        </mc:AlternateContent>
      </w:r>
      <w:r w:rsidR="009163A6" w:rsidRPr="00300096">
        <w:rPr>
          <w:rFonts w:ascii="SassoonPrimaryInfant" w:hAnsi="SassoonPrimaryInfant"/>
          <w:sz w:val="28"/>
          <w:szCs w:val="28"/>
          <w:lang w:val="en-US"/>
        </w:rPr>
        <w:t>202</w:t>
      </w:r>
      <w:r w:rsidR="00A93E63">
        <w:rPr>
          <w:rFonts w:ascii="SassoonPrimaryInfant" w:hAnsi="SassoonPrimaryInfant"/>
          <w:sz w:val="28"/>
          <w:szCs w:val="28"/>
          <w:lang w:val="en-US"/>
        </w:rPr>
        <w:t>4</w:t>
      </w:r>
      <w:r w:rsidR="009163A6" w:rsidRPr="00300096">
        <w:rPr>
          <w:rFonts w:ascii="SassoonPrimaryInfant" w:hAnsi="SassoonPrimaryInfant"/>
          <w:sz w:val="28"/>
          <w:szCs w:val="28"/>
          <w:lang w:val="en-US"/>
        </w:rPr>
        <w:t>/2</w:t>
      </w:r>
      <w:r w:rsidR="00A93E63">
        <w:rPr>
          <w:rFonts w:ascii="SassoonPrimaryInfant" w:hAnsi="SassoonPrimaryInfant"/>
          <w:sz w:val="28"/>
          <w:szCs w:val="28"/>
          <w:lang w:val="en-US"/>
        </w:rPr>
        <w:t>5</w:t>
      </w:r>
    </w:p>
    <w:sectPr w:rsidR="009163A6" w:rsidRPr="00300096" w:rsidSect="00A52006">
      <w:pgSz w:w="16838" w:h="11906" w:orient="landscape"/>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join Print Plus 2">
    <w:altName w:val="Calibri"/>
    <w:panose1 w:val="00000000000000000000"/>
    <w:charset w:val="00"/>
    <w:family w:val="modern"/>
    <w:notTrueType/>
    <w:pitch w:val="variable"/>
    <w:sig w:usb0="80000023" w:usb1="00000002" w:usb2="00000000" w:usb3="00000000" w:csb0="00000001" w:csb1="00000000"/>
  </w:font>
  <w:font w:name="SassoonPrimaryInfant">
    <w:altName w:val="Calibri"/>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6"/>
    <w:rsid w:val="0006789A"/>
    <w:rsid w:val="000F59D5"/>
    <w:rsid w:val="00300096"/>
    <w:rsid w:val="00333D72"/>
    <w:rsid w:val="003B64CD"/>
    <w:rsid w:val="003C7EB9"/>
    <w:rsid w:val="006A69BD"/>
    <w:rsid w:val="006C0DC2"/>
    <w:rsid w:val="009163A6"/>
    <w:rsid w:val="00920DB3"/>
    <w:rsid w:val="00A52006"/>
    <w:rsid w:val="00A93E63"/>
    <w:rsid w:val="00B659DE"/>
    <w:rsid w:val="00CC60FE"/>
    <w:rsid w:val="00EF5849"/>
    <w:rsid w:val="00F60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D145"/>
  <w15:chartTrackingRefBased/>
  <w15:docId w15:val="{D339FEC4-45FA-4D5C-8071-4F39F02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0FE"/>
    <w:rPr>
      <w:color w:val="0563C1" w:themeColor="hyperlink"/>
      <w:u w:val="single"/>
    </w:rPr>
  </w:style>
  <w:style w:type="table" w:styleId="TableGrid">
    <w:name w:val="Table Grid"/>
    <w:basedOn w:val="TableNormal"/>
    <w:uiPriority w:val="39"/>
    <w:rsid w:val="0092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wp-content/uploads/2021/06/Programme-Overview_Reception-and-Year-1.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littlewandlelettersandsounds.org.uk/wp-content/uploads/2021/06/Programme-Overview_Reception-and-Year-1.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887a83-86e2-4e7c-8e4c-4b0c5c265328">
      <Terms xmlns="http://schemas.microsoft.com/office/infopath/2007/PartnerControls"/>
    </lcf76f155ced4ddcb4097134ff3c332f>
    <TaxCatchAll xmlns="55269855-93cc-4392-af54-7b2e5eef56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1FFF61EB4A4180FE976EB6A0B6E1" ma:contentTypeVersion="15" ma:contentTypeDescription="Create a new document." ma:contentTypeScope="" ma:versionID="35130f12c79e6dfbf7f8832b4987435e">
  <xsd:schema xmlns:xsd="http://www.w3.org/2001/XMLSchema" xmlns:xs="http://www.w3.org/2001/XMLSchema" xmlns:p="http://schemas.microsoft.com/office/2006/metadata/properties" xmlns:ns2="e7887a83-86e2-4e7c-8e4c-4b0c5c265328" xmlns:ns3="55269855-93cc-4392-af54-7b2e5eef56c0" targetNamespace="http://schemas.microsoft.com/office/2006/metadata/properties" ma:root="true" ma:fieldsID="797dc3b00a5540412176d5338d12b32b" ns2:_="" ns3:_="">
    <xsd:import namespace="e7887a83-86e2-4e7c-8e4c-4b0c5c265328"/>
    <xsd:import namespace="55269855-93cc-4392-af54-7b2e5eef56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87a83-86e2-4e7c-8e4c-4b0c5c265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9855-93cc-4392-af54-7b2e5eef56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9e5add-2910-448e-b0fd-7ea2f974e7e4}" ma:internalName="TaxCatchAll" ma:showField="CatchAllData" ma:web="55269855-93cc-4392-af54-7b2e5eef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AF025-1AA5-425E-8B3C-66C47C8FEFE4}">
  <ds:schemaRefs>
    <ds:schemaRef ds:uri="e7887a83-86e2-4e7c-8e4c-4b0c5c265328"/>
    <ds:schemaRef ds:uri="http://purl.org/dc/dcmitype/"/>
    <ds:schemaRef ds:uri="http://schemas.microsoft.com/office/infopath/2007/PartnerControls"/>
    <ds:schemaRef ds:uri="http://purl.org/dc/elements/1.1/"/>
    <ds:schemaRef ds:uri="55269855-93cc-4392-af54-7b2e5eef56c0"/>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92028FE8-B3D3-4B05-BDF7-27A292E63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87a83-86e2-4e7c-8e4c-4b0c5c265328"/>
    <ds:schemaRef ds:uri="55269855-93cc-4392-af54-7b2e5eef5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59B3A-67E6-4A36-B055-76DA8C8CB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Edwards</dc:creator>
  <cp:keywords/>
  <dc:description/>
  <cp:lastModifiedBy>Tiff Butcher</cp:lastModifiedBy>
  <cp:revision>12</cp:revision>
  <dcterms:created xsi:type="dcterms:W3CDTF">2022-11-21T19:55:00Z</dcterms:created>
  <dcterms:modified xsi:type="dcterms:W3CDTF">2024-08-15T14:08:00Z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0x01010002281FFF61EB4A4180FE976EB6A0B6E1</vt:lpwstr>
  </property>
  <property fmtid="{D5CDD505-2E9C-101B-9397-08002B2CF9AE}" pid="3" name="MediaServiceImageTags">
    <vt:lpwstr/>
  </property>
</Properties>
</file>