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1ED35FC7" w:rsidR="00616221" w:rsidRPr="00FB36C1" w:rsidRDefault="00616221">
      <w:pPr>
        <w:rPr>
          <w:rFonts w:cstheme="minorHAnsi"/>
        </w:rPr>
      </w:pPr>
      <w:r w:rsidRPr="00FB36C1">
        <w:rPr>
          <w:rFonts w:cstheme="minorHAnsi"/>
        </w:rPr>
        <w:t>2q</w:t>
      </w:r>
    </w:p>
    <w:sdt>
      <w:sdtPr>
        <w:id w:val="910436222"/>
        <w:docPartObj>
          <w:docPartGallery w:val="Cover Pages"/>
          <w:docPartUnique/>
        </w:docPartObj>
      </w:sdtPr>
      <w:sdtEndPr>
        <w:rPr>
          <w:rFonts w:ascii="Gill Sans MT" w:hAnsi="Gill Sans MT"/>
        </w:rPr>
      </w:sdtEndPr>
      <w:sdtContent>
        <w:p w14:paraId="543710C5" w14:textId="07C96C41" w:rsidR="005B7C66" w:rsidRPr="00FB36C1" w:rsidRDefault="00585539">
          <w:pPr>
            <w:rPr>
              <w:rFonts w:cstheme="minorHAnsi"/>
            </w:rPr>
          </w:pPr>
          <w:r w:rsidRPr="00FB36C1">
            <w:rPr>
              <w:rFonts w:cstheme="minorHAnsi"/>
              <w:noProof/>
            </w:rPr>
            <w:drawing>
              <wp:anchor distT="0" distB="0" distL="114300" distR="114300" simplePos="0" relativeHeight="251658244" behindDoc="0" locked="0" layoutInCell="1" allowOverlap="1" wp14:anchorId="3026474E" wp14:editId="5271FBC8">
                <wp:simplePos x="0" y="0"/>
                <wp:positionH relativeFrom="column">
                  <wp:posOffset>-344170</wp:posOffset>
                </wp:positionH>
                <wp:positionV relativeFrom="paragraph">
                  <wp:posOffset>212725</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rsidRPr="00FB36C1">
            <w:rPr>
              <w:rFonts w:cstheme="minorHAnsi"/>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1"/>
                    </v:rect>
                    <w10:wrap anchorx="page" anchory="page"/>
                  </v:group>
                </w:pict>
              </mc:Fallback>
            </mc:AlternateContent>
          </w:r>
          <w:r w:rsidR="005B7C66" w:rsidRPr="00FB36C1">
            <w:rPr>
              <w:rFonts w:cstheme="minorHAnsi"/>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39DC7509" w:rsidR="005B7C66" w:rsidRDefault="00E467C3">
                                    <w:pPr>
                                      <w:pStyle w:val="NoSpacing"/>
                                      <w:jc w:val="right"/>
                                      <w:rPr>
                                        <w:color w:val="595959" w:themeColor="text1" w:themeTint="A6"/>
                                        <w:sz w:val="28"/>
                                        <w:szCs w:val="28"/>
                                      </w:rPr>
                                    </w:pPr>
                                    <w:r>
                                      <w:rPr>
                                        <w:color w:val="595959" w:themeColor="text1" w:themeTint="A6"/>
                                        <w:sz w:val="28"/>
                                        <w:szCs w:val="28"/>
                                      </w:rPr>
                                      <w:t xml:space="preserve">Teacher in Charge: </w:t>
                                    </w:r>
                                    <w:r w:rsidR="00FB36C1">
                                      <w:rPr>
                                        <w:color w:val="595959" w:themeColor="text1" w:themeTint="A6"/>
                                        <w:sz w:val="28"/>
                                        <w:szCs w:val="28"/>
                                      </w:rPr>
                                      <w:t>Paul Dunn</w:t>
                                    </w:r>
                                  </w:p>
                                </w:sdtContent>
                              </w:sdt>
                              <w:p w14:paraId="013F1D17" w14:textId="66F7818C" w:rsidR="005B7C66" w:rsidRDefault="00E467C3">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39DC7509" w:rsidR="005B7C66" w:rsidRDefault="00E467C3">
                              <w:pPr>
                                <w:pStyle w:val="NoSpacing"/>
                                <w:jc w:val="right"/>
                                <w:rPr>
                                  <w:color w:val="595959" w:themeColor="text1" w:themeTint="A6"/>
                                  <w:sz w:val="28"/>
                                  <w:szCs w:val="28"/>
                                </w:rPr>
                              </w:pPr>
                              <w:r>
                                <w:rPr>
                                  <w:color w:val="595959" w:themeColor="text1" w:themeTint="A6"/>
                                  <w:sz w:val="28"/>
                                  <w:szCs w:val="28"/>
                                </w:rPr>
                                <w:t xml:space="preserve">Teacher in Charge: </w:t>
                              </w:r>
                              <w:r w:rsidR="00FB36C1">
                                <w:rPr>
                                  <w:color w:val="595959" w:themeColor="text1" w:themeTint="A6"/>
                                  <w:sz w:val="28"/>
                                  <w:szCs w:val="28"/>
                                </w:rPr>
                                <w:t>Paul Dunn</w:t>
                              </w:r>
                            </w:p>
                          </w:sdtContent>
                        </w:sdt>
                        <w:p w14:paraId="013F1D17" w14:textId="66F7818C" w:rsidR="005B7C66" w:rsidRDefault="00E467C3">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sidR="005B7C66" w:rsidRPr="00FB36C1">
            <w:rPr>
              <w:rFonts w:cstheme="minorHAnsi"/>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54F4D4" w14:textId="7DE56CDE" w:rsidR="005B7C66" w:rsidRDefault="005B7C66">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3C54F4D4" w14:textId="7DE56CDE" w:rsidR="005B7C66" w:rsidRDefault="005B7C66">
                          <w:pPr>
                            <w:pStyle w:val="NoSpacing"/>
                            <w:jc w:val="right"/>
                            <w:rPr>
                              <w:color w:val="595959" w:themeColor="text1" w:themeTint="A6"/>
                              <w:sz w:val="20"/>
                              <w:szCs w:val="20"/>
                            </w:rPr>
                          </w:pPr>
                        </w:p>
                      </w:txbxContent>
                    </v:textbox>
                    <w10:wrap type="square" anchorx="page" anchory="page"/>
                  </v:shape>
                </w:pict>
              </mc:Fallback>
            </mc:AlternateContent>
          </w:r>
          <w:r w:rsidR="005B7C66" w:rsidRPr="00FB36C1">
            <w:rPr>
              <w:rFonts w:cstheme="minorHAnsi"/>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04B8913F" w:rsidR="005B7C66" w:rsidRPr="00E467C3" w:rsidRDefault="00E467C3">
                                <w:pPr>
                                  <w:jc w:val="right"/>
                                  <w:rPr>
                                    <w:rFonts w:ascii="Gill Sans MT" w:hAnsi="Gill Sans MT"/>
                                    <w:color w:val="4472C4" w:themeColor="accent1"/>
                                    <w:sz w:val="56"/>
                                    <w:szCs w:val="56"/>
                                  </w:rPr>
                                </w:pPr>
                                <w:sdt>
                                  <w:sdtPr>
                                    <w:rPr>
                                      <w:rFonts w:ascii="Gill Sans MT" w:hAnsi="Gill Sans MT"/>
                                      <w:caps/>
                                      <w:color w:val="4472C4" w:themeColor="accent1"/>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E467C3">
                                      <w:rPr>
                                        <w:rFonts w:ascii="Gill Sans MT" w:hAnsi="Gill Sans MT"/>
                                        <w:caps/>
                                        <w:color w:val="4472C4" w:themeColor="accent1"/>
                                        <w:sz w:val="56"/>
                                        <w:szCs w:val="56"/>
                                      </w:rPr>
                                      <w:t>Curriculum –</w:t>
                                    </w:r>
                                    <w:r w:rsidR="00585539" w:rsidRPr="00E467C3">
                                      <w:rPr>
                                        <w:rFonts w:ascii="Gill Sans MT" w:hAnsi="Gill Sans MT"/>
                                        <w:caps/>
                                        <w:color w:val="4472C4" w:themeColor="accent1"/>
                                        <w:sz w:val="56"/>
                                        <w:szCs w:val="56"/>
                                      </w:rPr>
                                      <w:t xml:space="preserve"> COMPuter science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05B951F0" w:rsidR="005B7C66" w:rsidRDefault="00E467C3">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04B8913F" w:rsidR="005B7C66" w:rsidRPr="00E467C3" w:rsidRDefault="00E467C3">
                          <w:pPr>
                            <w:jc w:val="right"/>
                            <w:rPr>
                              <w:rFonts w:ascii="Gill Sans MT" w:hAnsi="Gill Sans MT"/>
                              <w:color w:val="4472C4" w:themeColor="accent1"/>
                              <w:sz w:val="56"/>
                              <w:szCs w:val="56"/>
                            </w:rPr>
                          </w:pPr>
                          <w:sdt>
                            <w:sdtPr>
                              <w:rPr>
                                <w:rFonts w:ascii="Gill Sans MT" w:hAnsi="Gill Sans MT"/>
                                <w:caps/>
                                <w:color w:val="4472C4" w:themeColor="accent1"/>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E467C3">
                                <w:rPr>
                                  <w:rFonts w:ascii="Gill Sans MT" w:hAnsi="Gill Sans MT"/>
                                  <w:caps/>
                                  <w:color w:val="4472C4" w:themeColor="accent1"/>
                                  <w:sz w:val="56"/>
                                  <w:szCs w:val="56"/>
                                </w:rPr>
                                <w:t>Curriculum –</w:t>
                              </w:r>
                              <w:r w:rsidR="00585539" w:rsidRPr="00E467C3">
                                <w:rPr>
                                  <w:rFonts w:ascii="Gill Sans MT" w:hAnsi="Gill Sans MT"/>
                                  <w:caps/>
                                  <w:color w:val="4472C4" w:themeColor="accent1"/>
                                  <w:sz w:val="56"/>
                                  <w:szCs w:val="56"/>
                                </w:rPr>
                                <w:t xml:space="preserve"> COMPuter science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05B951F0" w:rsidR="005B7C66" w:rsidRDefault="00E467C3">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316EEEBC" w:rsidR="005B7C66" w:rsidRPr="00E467C3" w:rsidRDefault="005B7C66">
          <w:pPr>
            <w:rPr>
              <w:rFonts w:ascii="Gill Sans MT" w:hAnsi="Gill Sans MT" w:cstheme="minorHAnsi"/>
            </w:rPr>
          </w:pPr>
          <w:r w:rsidRPr="00E467C3">
            <w:rPr>
              <w:rFonts w:ascii="Gill Sans MT" w:hAnsi="Gill Sans MT" w:cstheme="minorHAnsi"/>
            </w:rPr>
            <w:br w:type="page"/>
          </w:r>
        </w:p>
      </w:sdtContent>
    </w:sdt>
    <w:p w14:paraId="1774427F" w14:textId="542D1B34" w:rsidR="001677C3" w:rsidRPr="00E467C3" w:rsidRDefault="001677C3" w:rsidP="00FB36C1">
      <w:pPr>
        <w:pStyle w:val="Heading1"/>
        <w:rPr>
          <w:rFonts w:ascii="Gill Sans MT" w:hAnsi="Gill Sans MT" w:cstheme="minorHAnsi"/>
        </w:rPr>
      </w:pPr>
      <w:bookmarkStart w:id="0" w:name="_Toc203507534"/>
      <w:r w:rsidRPr="00E467C3">
        <w:rPr>
          <w:rFonts w:ascii="Gill Sans MT" w:hAnsi="Gill Sans MT" w:cstheme="minorHAnsi"/>
        </w:rPr>
        <w:lastRenderedPageBreak/>
        <w:t>CURRICULUM MAP</w:t>
      </w:r>
      <w:bookmarkEnd w:id="0"/>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FB36C1" w:rsidRPr="00E467C3" w14:paraId="31243D27" w14:textId="77777777" w:rsidTr="17D6ACF0">
        <w:trPr>
          <w:trHeight w:val="416"/>
          <w:jc w:val="center"/>
        </w:trPr>
        <w:tc>
          <w:tcPr>
            <w:tcW w:w="993" w:type="dxa"/>
            <w:shd w:val="clear" w:color="auto" w:fill="BDD6EE" w:themeFill="accent5" w:themeFillTint="66"/>
          </w:tcPr>
          <w:p w14:paraId="3B3149AE" w14:textId="77777777" w:rsidR="00FB36C1" w:rsidRPr="00E467C3" w:rsidRDefault="00FB36C1" w:rsidP="00CF0715">
            <w:pPr>
              <w:rPr>
                <w:rFonts w:ascii="Gill Sans MT" w:hAnsi="Gill Sans MT" w:cstheme="minorHAnsi"/>
                <w:b/>
                <w:bCs/>
                <w:sz w:val="16"/>
                <w:szCs w:val="16"/>
              </w:rPr>
            </w:pPr>
            <w:r w:rsidRPr="00E467C3">
              <w:rPr>
                <w:rFonts w:ascii="Gill Sans MT" w:hAnsi="Gill Sans MT" w:cstheme="minorHAnsi"/>
                <w:b/>
                <w:bCs/>
                <w:sz w:val="16"/>
                <w:szCs w:val="16"/>
              </w:rPr>
              <w:t>Year Group</w:t>
            </w:r>
          </w:p>
        </w:tc>
        <w:tc>
          <w:tcPr>
            <w:tcW w:w="2410" w:type="dxa"/>
            <w:shd w:val="clear" w:color="auto" w:fill="BDD6EE" w:themeFill="accent5" w:themeFillTint="66"/>
          </w:tcPr>
          <w:p w14:paraId="6CE45C2B" w14:textId="77777777" w:rsidR="00FB36C1" w:rsidRPr="00E467C3" w:rsidRDefault="00FB36C1" w:rsidP="00CF0715">
            <w:pPr>
              <w:jc w:val="center"/>
              <w:rPr>
                <w:rFonts w:ascii="Gill Sans MT" w:hAnsi="Gill Sans MT" w:cstheme="minorHAnsi"/>
                <w:b/>
                <w:bCs/>
                <w:sz w:val="16"/>
                <w:szCs w:val="16"/>
              </w:rPr>
            </w:pPr>
            <w:r w:rsidRPr="00E467C3">
              <w:rPr>
                <w:rFonts w:ascii="Gill Sans MT" w:hAnsi="Gill Sans MT" w:cstheme="minorHAnsi"/>
                <w:b/>
                <w:bCs/>
                <w:sz w:val="16"/>
                <w:szCs w:val="16"/>
              </w:rPr>
              <w:t>Half-term 1</w:t>
            </w:r>
          </w:p>
        </w:tc>
        <w:tc>
          <w:tcPr>
            <w:tcW w:w="2410" w:type="dxa"/>
            <w:shd w:val="clear" w:color="auto" w:fill="BDD6EE" w:themeFill="accent5" w:themeFillTint="66"/>
          </w:tcPr>
          <w:p w14:paraId="0FB0D429" w14:textId="77777777" w:rsidR="00FB36C1" w:rsidRPr="00E467C3" w:rsidRDefault="00FB36C1" w:rsidP="00CF0715">
            <w:pPr>
              <w:jc w:val="center"/>
              <w:rPr>
                <w:rFonts w:ascii="Gill Sans MT" w:hAnsi="Gill Sans MT" w:cstheme="minorHAnsi"/>
                <w:b/>
                <w:bCs/>
                <w:sz w:val="16"/>
                <w:szCs w:val="16"/>
              </w:rPr>
            </w:pPr>
            <w:r w:rsidRPr="00E467C3">
              <w:rPr>
                <w:rFonts w:ascii="Gill Sans MT" w:hAnsi="Gill Sans MT" w:cstheme="minorHAnsi"/>
                <w:b/>
                <w:bCs/>
                <w:sz w:val="16"/>
                <w:szCs w:val="16"/>
              </w:rPr>
              <w:t>Half-term 2</w:t>
            </w:r>
          </w:p>
        </w:tc>
        <w:tc>
          <w:tcPr>
            <w:tcW w:w="2410" w:type="dxa"/>
            <w:shd w:val="clear" w:color="auto" w:fill="BDD6EE" w:themeFill="accent5" w:themeFillTint="66"/>
          </w:tcPr>
          <w:p w14:paraId="0DC7EA29" w14:textId="77777777" w:rsidR="00FB36C1" w:rsidRPr="00E467C3" w:rsidRDefault="00FB36C1" w:rsidP="00CF0715">
            <w:pPr>
              <w:jc w:val="center"/>
              <w:rPr>
                <w:rFonts w:ascii="Gill Sans MT" w:hAnsi="Gill Sans MT" w:cstheme="minorHAnsi"/>
                <w:b/>
                <w:bCs/>
                <w:sz w:val="16"/>
                <w:szCs w:val="16"/>
              </w:rPr>
            </w:pPr>
            <w:r w:rsidRPr="00E467C3">
              <w:rPr>
                <w:rFonts w:ascii="Gill Sans MT" w:hAnsi="Gill Sans MT" w:cstheme="minorHAnsi"/>
                <w:b/>
                <w:bCs/>
                <w:sz w:val="16"/>
                <w:szCs w:val="16"/>
              </w:rPr>
              <w:t>Half-term 3</w:t>
            </w:r>
          </w:p>
        </w:tc>
        <w:tc>
          <w:tcPr>
            <w:tcW w:w="2268" w:type="dxa"/>
            <w:shd w:val="clear" w:color="auto" w:fill="BDD6EE" w:themeFill="accent5" w:themeFillTint="66"/>
          </w:tcPr>
          <w:p w14:paraId="496EE263" w14:textId="77777777" w:rsidR="00FB36C1" w:rsidRPr="00E467C3" w:rsidRDefault="00FB36C1" w:rsidP="00CF0715">
            <w:pPr>
              <w:jc w:val="center"/>
              <w:rPr>
                <w:rFonts w:ascii="Gill Sans MT" w:hAnsi="Gill Sans MT" w:cstheme="minorHAnsi"/>
                <w:b/>
                <w:bCs/>
                <w:sz w:val="16"/>
                <w:szCs w:val="16"/>
              </w:rPr>
            </w:pPr>
            <w:r w:rsidRPr="00E467C3">
              <w:rPr>
                <w:rFonts w:ascii="Gill Sans MT" w:hAnsi="Gill Sans MT" w:cstheme="minorHAnsi"/>
                <w:b/>
                <w:bCs/>
                <w:sz w:val="16"/>
                <w:szCs w:val="16"/>
              </w:rPr>
              <w:t>Half-term 4</w:t>
            </w:r>
          </w:p>
        </w:tc>
        <w:tc>
          <w:tcPr>
            <w:tcW w:w="2268" w:type="dxa"/>
            <w:shd w:val="clear" w:color="auto" w:fill="BDD6EE" w:themeFill="accent5" w:themeFillTint="66"/>
          </w:tcPr>
          <w:p w14:paraId="3DEFD259" w14:textId="77777777" w:rsidR="00FB36C1" w:rsidRPr="00E467C3" w:rsidRDefault="00FB36C1" w:rsidP="00CF0715">
            <w:pPr>
              <w:jc w:val="center"/>
              <w:rPr>
                <w:rFonts w:ascii="Gill Sans MT" w:hAnsi="Gill Sans MT" w:cstheme="minorHAnsi"/>
                <w:b/>
                <w:bCs/>
                <w:sz w:val="16"/>
                <w:szCs w:val="16"/>
              </w:rPr>
            </w:pPr>
            <w:r w:rsidRPr="00E467C3">
              <w:rPr>
                <w:rFonts w:ascii="Gill Sans MT" w:hAnsi="Gill Sans MT" w:cstheme="minorHAnsi"/>
                <w:b/>
                <w:bCs/>
                <w:sz w:val="16"/>
                <w:szCs w:val="16"/>
              </w:rPr>
              <w:t>Half-term 5</w:t>
            </w:r>
          </w:p>
        </w:tc>
        <w:tc>
          <w:tcPr>
            <w:tcW w:w="2268" w:type="dxa"/>
            <w:shd w:val="clear" w:color="auto" w:fill="BDD6EE" w:themeFill="accent5" w:themeFillTint="66"/>
          </w:tcPr>
          <w:p w14:paraId="346566C4" w14:textId="77777777" w:rsidR="00FB36C1" w:rsidRPr="00E467C3" w:rsidRDefault="00FB36C1" w:rsidP="00CF0715">
            <w:pPr>
              <w:jc w:val="center"/>
              <w:rPr>
                <w:rFonts w:ascii="Gill Sans MT" w:hAnsi="Gill Sans MT" w:cstheme="minorHAnsi"/>
                <w:b/>
                <w:bCs/>
                <w:sz w:val="16"/>
                <w:szCs w:val="16"/>
              </w:rPr>
            </w:pPr>
            <w:r w:rsidRPr="00E467C3">
              <w:rPr>
                <w:rFonts w:ascii="Gill Sans MT" w:hAnsi="Gill Sans MT" w:cstheme="minorHAnsi"/>
                <w:b/>
                <w:bCs/>
                <w:sz w:val="16"/>
                <w:szCs w:val="16"/>
              </w:rPr>
              <w:t>Half-term 6</w:t>
            </w:r>
          </w:p>
        </w:tc>
      </w:tr>
      <w:tr w:rsidR="00FB36C1" w:rsidRPr="00E467C3" w14:paraId="5669976F" w14:textId="77777777" w:rsidTr="17D6ACF0">
        <w:trPr>
          <w:trHeight w:val="330"/>
          <w:jc w:val="center"/>
        </w:trPr>
        <w:tc>
          <w:tcPr>
            <w:tcW w:w="993" w:type="dxa"/>
            <w:shd w:val="clear" w:color="auto" w:fill="BDD6EE" w:themeFill="accent5" w:themeFillTint="66"/>
          </w:tcPr>
          <w:p w14:paraId="564AD3BD" w14:textId="77777777" w:rsidR="00FB36C1" w:rsidRPr="00E467C3" w:rsidRDefault="00FB36C1" w:rsidP="00CF0715">
            <w:pPr>
              <w:jc w:val="center"/>
              <w:rPr>
                <w:rFonts w:ascii="Gill Sans MT" w:hAnsi="Gill Sans MT" w:cstheme="minorHAnsi"/>
                <w:b/>
                <w:bCs/>
                <w:color w:val="000000" w:themeColor="text1"/>
                <w:sz w:val="16"/>
                <w:szCs w:val="16"/>
              </w:rPr>
            </w:pPr>
            <w:r w:rsidRPr="00E467C3">
              <w:rPr>
                <w:rFonts w:ascii="Gill Sans MT" w:hAnsi="Gill Sans MT" w:cstheme="minorHAnsi"/>
                <w:b/>
                <w:bCs/>
                <w:color w:val="000000" w:themeColor="text1"/>
                <w:sz w:val="16"/>
                <w:szCs w:val="16"/>
              </w:rPr>
              <w:t>Year 7</w:t>
            </w:r>
          </w:p>
        </w:tc>
        <w:tc>
          <w:tcPr>
            <w:tcW w:w="2410" w:type="dxa"/>
          </w:tcPr>
          <w:p w14:paraId="0FA9D9F2"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Clear messaging in digital media</w:t>
            </w:r>
          </w:p>
          <w:p w14:paraId="021ADC0E"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use different applications to create posters and slides on a given theme.</w:t>
            </w:r>
          </w:p>
          <w:p w14:paraId="5B78AEF8"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be assessed on their final piece of work.</w:t>
            </w:r>
          </w:p>
          <w:p w14:paraId="3FDD4E8A" w14:textId="77777777" w:rsidR="00FB36C1" w:rsidRPr="00E467C3" w:rsidRDefault="00FB36C1" w:rsidP="00CF0715">
            <w:pPr>
              <w:jc w:val="center"/>
              <w:rPr>
                <w:rFonts w:ascii="Gill Sans MT" w:hAnsi="Gill Sans MT" w:cstheme="minorHAnsi"/>
                <w:b/>
                <w:bCs/>
                <w:color w:val="000000" w:themeColor="text1"/>
                <w:sz w:val="12"/>
                <w:szCs w:val="12"/>
              </w:rPr>
            </w:pPr>
          </w:p>
          <w:p w14:paraId="281AEAF0" w14:textId="77777777" w:rsidR="00FB36C1" w:rsidRPr="00E467C3" w:rsidRDefault="00FB36C1" w:rsidP="00CF0715">
            <w:pPr>
              <w:jc w:val="center"/>
              <w:rPr>
                <w:rFonts w:ascii="Gill Sans MT" w:hAnsi="Gill Sans MT" w:cstheme="minorHAnsi"/>
                <w:b/>
                <w:bCs/>
                <w:color w:val="000000" w:themeColor="text1"/>
                <w:sz w:val="16"/>
                <w:szCs w:val="16"/>
              </w:rPr>
            </w:pPr>
          </w:p>
        </w:tc>
        <w:tc>
          <w:tcPr>
            <w:tcW w:w="2410" w:type="dxa"/>
          </w:tcPr>
          <w:p w14:paraId="2BB3B4C2"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Networks from semaphores to the Internet</w:t>
            </w:r>
          </w:p>
          <w:p w14:paraId="282A3977"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learn about networks and the benefits of networking, before learning how data is transmitted across networks using protocols.</w:t>
            </w:r>
          </w:p>
          <w:p w14:paraId="76EB4C8A"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tc>
        <w:tc>
          <w:tcPr>
            <w:tcW w:w="2410" w:type="dxa"/>
          </w:tcPr>
          <w:p w14:paraId="3BE440D2"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Programming essentials in Scratch – part I</w:t>
            </w:r>
          </w:p>
          <w:p w14:paraId="3E978757"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The main programming concepts in this unit are sequencing, variables, selection, and count-controlled iteration.</w:t>
            </w:r>
          </w:p>
          <w:p w14:paraId="562FE048"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be assessed on their final program.</w:t>
            </w:r>
          </w:p>
        </w:tc>
        <w:tc>
          <w:tcPr>
            <w:tcW w:w="2268" w:type="dxa"/>
          </w:tcPr>
          <w:p w14:paraId="05BC1588"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Modelling data using spreadsheets</w:t>
            </w:r>
          </w:p>
          <w:p w14:paraId="1B92C10D"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be introduced to spreadsheets and the concept of cell referencing. They will collect, analyse, and manipulate data, before producing graphs and charts.</w:t>
            </w:r>
          </w:p>
          <w:p w14:paraId="6804BD80"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be assessed on their final spreadsheet.</w:t>
            </w:r>
          </w:p>
        </w:tc>
        <w:tc>
          <w:tcPr>
            <w:tcW w:w="2268" w:type="dxa"/>
          </w:tcPr>
          <w:p w14:paraId="18E6D708"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Programming essentials in Scratch – part II</w:t>
            </w:r>
          </w:p>
          <w:p w14:paraId="6AD40739"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build upon their knowledge of sequence, selection and iteration, developing their problem-solving skills. Students will learn how to create subroutines, and to create and use lists.</w:t>
            </w:r>
          </w:p>
          <w:p w14:paraId="6326142F"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tc>
        <w:tc>
          <w:tcPr>
            <w:tcW w:w="2268" w:type="dxa"/>
          </w:tcPr>
          <w:p w14:paraId="46E1404A"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Using media – gaining support for a cause</w:t>
            </w:r>
          </w:p>
          <w:p w14:paraId="4A6C4254"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 xml:space="preserve">Students will develop a deeper understanding of IT and digital literacy to create a blog post about a real world </w:t>
            </w:r>
            <w:proofErr w:type="gramStart"/>
            <w:r w:rsidRPr="00E467C3">
              <w:rPr>
                <w:rFonts w:ascii="Gill Sans MT" w:hAnsi="Gill Sans MT" w:cstheme="minorHAnsi"/>
                <w:color w:val="000000" w:themeColor="text1"/>
                <w:sz w:val="12"/>
                <w:szCs w:val="12"/>
              </w:rPr>
              <w:t>cause</w:t>
            </w:r>
            <w:proofErr w:type="gramEnd"/>
            <w:r w:rsidRPr="00E467C3">
              <w:rPr>
                <w:rFonts w:ascii="Gill Sans MT" w:hAnsi="Gill Sans MT" w:cstheme="minorHAnsi"/>
                <w:color w:val="000000" w:themeColor="text1"/>
                <w:sz w:val="12"/>
                <w:szCs w:val="12"/>
              </w:rPr>
              <w:t xml:space="preserve"> they are passionate about.</w:t>
            </w:r>
          </w:p>
          <w:p w14:paraId="36397C7D"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tc>
      </w:tr>
      <w:tr w:rsidR="00FB36C1" w:rsidRPr="00E467C3" w14:paraId="1733714B" w14:textId="77777777" w:rsidTr="17D6ACF0">
        <w:trPr>
          <w:trHeight w:val="317"/>
          <w:jc w:val="center"/>
        </w:trPr>
        <w:tc>
          <w:tcPr>
            <w:tcW w:w="993" w:type="dxa"/>
            <w:shd w:val="clear" w:color="auto" w:fill="BDD6EE" w:themeFill="accent5" w:themeFillTint="66"/>
          </w:tcPr>
          <w:p w14:paraId="2BE356DD" w14:textId="77777777" w:rsidR="00FB36C1" w:rsidRPr="00E467C3" w:rsidRDefault="00FB36C1" w:rsidP="00CF0715">
            <w:pPr>
              <w:jc w:val="center"/>
              <w:rPr>
                <w:rFonts w:ascii="Gill Sans MT" w:hAnsi="Gill Sans MT" w:cstheme="minorHAnsi"/>
                <w:b/>
                <w:bCs/>
                <w:color w:val="000000" w:themeColor="text1"/>
                <w:sz w:val="16"/>
                <w:szCs w:val="16"/>
              </w:rPr>
            </w:pPr>
            <w:r w:rsidRPr="00E467C3">
              <w:rPr>
                <w:rFonts w:ascii="Gill Sans MT" w:hAnsi="Gill Sans MT" w:cstheme="minorHAnsi"/>
                <w:b/>
                <w:bCs/>
                <w:color w:val="000000" w:themeColor="text1"/>
                <w:sz w:val="16"/>
                <w:szCs w:val="16"/>
              </w:rPr>
              <w:t>Year 8</w:t>
            </w:r>
          </w:p>
        </w:tc>
        <w:tc>
          <w:tcPr>
            <w:tcW w:w="2410" w:type="dxa"/>
          </w:tcPr>
          <w:p w14:paraId="4B883872"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Media – vector graphics</w:t>
            </w:r>
          </w:p>
          <w:p w14:paraId="43EA574A"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produce an illustration or logo using vector graphics. Students will use Inkscape which is a vector graphics editor.</w:t>
            </w:r>
          </w:p>
          <w:p w14:paraId="10237E9D"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tc>
        <w:tc>
          <w:tcPr>
            <w:tcW w:w="2410" w:type="dxa"/>
          </w:tcPr>
          <w:p w14:paraId="3CBD0083"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Layers of computing systems</w:t>
            </w:r>
          </w:p>
          <w:p w14:paraId="39C97343"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 xml:space="preserve">Students will develop a concise overview of how computing systems operate, conveying the essentials. Contemporary topics of AI and </w:t>
            </w:r>
            <w:proofErr w:type="gramStart"/>
            <w:r w:rsidRPr="00E467C3">
              <w:rPr>
                <w:rFonts w:ascii="Gill Sans MT" w:hAnsi="Gill Sans MT" w:cstheme="minorHAnsi"/>
                <w:color w:val="000000" w:themeColor="text1"/>
                <w:sz w:val="12"/>
                <w:szCs w:val="12"/>
              </w:rPr>
              <w:t>open source</w:t>
            </w:r>
            <w:proofErr w:type="gramEnd"/>
            <w:r w:rsidRPr="00E467C3">
              <w:rPr>
                <w:rFonts w:ascii="Gill Sans MT" w:hAnsi="Gill Sans MT" w:cstheme="minorHAnsi"/>
                <w:color w:val="000000" w:themeColor="text1"/>
                <w:sz w:val="12"/>
                <w:szCs w:val="12"/>
              </w:rPr>
              <w:t xml:space="preserve"> software are included in this unit.</w:t>
            </w:r>
          </w:p>
          <w:p w14:paraId="0057AABC"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tc>
        <w:tc>
          <w:tcPr>
            <w:tcW w:w="2410" w:type="dxa"/>
          </w:tcPr>
          <w:p w14:paraId="3E3D9629"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Developing for the web</w:t>
            </w:r>
          </w:p>
          <w:p w14:paraId="5BB66EA6"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explore the technologies that make up the internet and the World Wide Web, including exploration o HTML and CSS.</w:t>
            </w:r>
          </w:p>
          <w:p w14:paraId="00BFB0AC"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tc>
        <w:tc>
          <w:tcPr>
            <w:tcW w:w="2268" w:type="dxa"/>
          </w:tcPr>
          <w:p w14:paraId="54E96C35"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Representations – from clay to silicon</w:t>
            </w:r>
          </w:p>
          <w:p w14:paraId="19E9102A"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 xml:space="preserve">Binary digits will be introduced to students as the </w:t>
            </w:r>
            <w:proofErr w:type="gramStart"/>
            <w:r w:rsidRPr="00E467C3">
              <w:rPr>
                <w:rFonts w:ascii="Gill Sans MT" w:hAnsi="Gill Sans MT" w:cstheme="minorHAnsi"/>
                <w:color w:val="000000" w:themeColor="text1"/>
                <w:sz w:val="12"/>
                <w:szCs w:val="12"/>
              </w:rPr>
              <w:t>symbols</w:t>
            </w:r>
            <w:proofErr w:type="gramEnd"/>
            <w:r w:rsidRPr="00E467C3">
              <w:rPr>
                <w:rFonts w:ascii="Gill Sans MT" w:hAnsi="Gill Sans MT" w:cstheme="minorHAnsi"/>
                <w:color w:val="000000" w:themeColor="text1"/>
                <w:sz w:val="12"/>
                <w:szCs w:val="12"/>
              </w:rPr>
              <w:t xml:space="preserve"> computers use to record, process and transmit information.</w:t>
            </w:r>
          </w:p>
          <w:p w14:paraId="1D1DD135"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r w:rsidRPr="00E467C3">
              <w:rPr>
                <w:rFonts w:ascii="Gill Sans MT" w:hAnsi="Gill Sans MT" w:cstheme="minorHAnsi"/>
                <w:color w:val="000000" w:themeColor="text1"/>
                <w:sz w:val="16"/>
                <w:szCs w:val="16"/>
              </w:rPr>
              <w:t>.</w:t>
            </w:r>
          </w:p>
        </w:tc>
        <w:tc>
          <w:tcPr>
            <w:tcW w:w="2268" w:type="dxa"/>
          </w:tcPr>
          <w:p w14:paraId="1BEFAFB4"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Mobile app development</w:t>
            </w:r>
          </w:p>
          <w:p w14:paraId="553450E0"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learn through the design and development process of creating their own mobile app, using App Lab. Students will understand how hardware components can improve user experience and safety.</w:t>
            </w:r>
          </w:p>
          <w:p w14:paraId="530F7BF6"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tc>
        <w:tc>
          <w:tcPr>
            <w:tcW w:w="2268" w:type="dxa"/>
          </w:tcPr>
          <w:p w14:paraId="14137D5D"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Introduction to Python programming</w:t>
            </w:r>
          </w:p>
          <w:p w14:paraId="4ABD08F7"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begin by writing simple programs that involve input and output, moving on through arithmetic operations, randomness, selection and iteration.</w:t>
            </w:r>
          </w:p>
          <w:p w14:paraId="510DBDB4"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tc>
      </w:tr>
      <w:tr w:rsidR="00FB36C1" w:rsidRPr="00E467C3" w14:paraId="49912C69" w14:textId="77777777" w:rsidTr="17D6ACF0">
        <w:trPr>
          <w:trHeight w:val="317"/>
          <w:jc w:val="center"/>
        </w:trPr>
        <w:tc>
          <w:tcPr>
            <w:tcW w:w="993" w:type="dxa"/>
            <w:shd w:val="clear" w:color="auto" w:fill="BDD6EE" w:themeFill="accent5" w:themeFillTint="66"/>
          </w:tcPr>
          <w:p w14:paraId="2B8E07FD" w14:textId="77777777" w:rsidR="00FB36C1" w:rsidRPr="00E467C3" w:rsidRDefault="00FB36C1" w:rsidP="00CF0715">
            <w:pPr>
              <w:jc w:val="center"/>
              <w:rPr>
                <w:rFonts w:ascii="Gill Sans MT" w:hAnsi="Gill Sans MT" w:cstheme="minorHAnsi"/>
                <w:b/>
                <w:bCs/>
                <w:color w:val="000000" w:themeColor="text1"/>
                <w:sz w:val="16"/>
                <w:szCs w:val="16"/>
              </w:rPr>
            </w:pPr>
            <w:r w:rsidRPr="00E467C3">
              <w:rPr>
                <w:rFonts w:ascii="Gill Sans MT" w:hAnsi="Gill Sans MT" w:cstheme="minorHAnsi"/>
                <w:b/>
                <w:bCs/>
                <w:color w:val="000000" w:themeColor="text1"/>
                <w:sz w:val="16"/>
                <w:szCs w:val="16"/>
              </w:rPr>
              <w:t>Year 9</w:t>
            </w:r>
          </w:p>
        </w:tc>
        <w:tc>
          <w:tcPr>
            <w:tcW w:w="2410" w:type="dxa"/>
          </w:tcPr>
          <w:p w14:paraId="02D5422A"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Python programming with sequences of data</w:t>
            </w:r>
          </w:p>
          <w:p w14:paraId="4A580326"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learn how data can be represented and processed in sequences, such as lists and strings.</w:t>
            </w:r>
          </w:p>
          <w:p w14:paraId="2D7DA3FF"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tc>
        <w:tc>
          <w:tcPr>
            <w:tcW w:w="2410" w:type="dxa"/>
          </w:tcPr>
          <w:p w14:paraId="48093A4A"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Data science</w:t>
            </w:r>
          </w:p>
          <w:p w14:paraId="250DFBC1"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 xml:space="preserve">Students will be introduced to data science, and they will be empowered how to use data to investigate problems. Students will gain an understanding of how </w:t>
            </w:r>
            <w:proofErr w:type="spellStart"/>
            <w:r w:rsidRPr="00E467C3">
              <w:rPr>
                <w:rFonts w:ascii="Gill Sans MT" w:hAnsi="Gill Sans MT" w:cstheme="minorHAnsi"/>
                <w:color w:val="000000" w:themeColor="text1"/>
                <w:sz w:val="12"/>
                <w:szCs w:val="12"/>
              </w:rPr>
              <w:t>visualising</w:t>
            </w:r>
            <w:proofErr w:type="spellEnd"/>
            <w:r w:rsidRPr="00E467C3">
              <w:rPr>
                <w:rFonts w:ascii="Gill Sans MT" w:hAnsi="Gill Sans MT" w:cstheme="minorHAnsi"/>
                <w:color w:val="000000" w:themeColor="text1"/>
                <w:sz w:val="12"/>
                <w:szCs w:val="12"/>
              </w:rPr>
              <w:t xml:space="preserve"> data can help identify patterns and trends.</w:t>
            </w:r>
          </w:p>
          <w:p w14:paraId="247FF0E8"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tc>
        <w:tc>
          <w:tcPr>
            <w:tcW w:w="2410" w:type="dxa"/>
          </w:tcPr>
          <w:p w14:paraId="5B49CD4B"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Representations – going audiovisual</w:t>
            </w:r>
          </w:p>
          <w:p w14:paraId="3955AE5B"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focus on making digital media such as images and sounds, and discover how media is stored as binary code. GIMP and Audacity will be used to manipulate images and sounds.</w:t>
            </w:r>
          </w:p>
          <w:p w14:paraId="270EB96B"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tc>
        <w:tc>
          <w:tcPr>
            <w:tcW w:w="2268" w:type="dxa"/>
          </w:tcPr>
          <w:p w14:paraId="7AEC07F9"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Introduction to cybersecurity</w:t>
            </w:r>
          </w:p>
          <w:p w14:paraId="4BFACDF2"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learn the techniques that cybercriminals use to steal data, disrupt systems, and infiltrate networks. Students will also learn how to protect against these attacks.</w:t>
            </w:r>
          </w:p>
          <w:p w14:paraId="6FBBABBB"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r w:rsidRPr="00E467C3">
              <w:rPr>
                <w:rFonts w:ascii="Gill Sans MT" w:hAnsi="Gill Sans MT" w:cstheme="minorHAnsi"/>
                <w:color w:val="000000" w:themeColor="text1"/>
                <w:sz w:val="16"/>
                <w:szCs w:val="16"/>
              </w:rPr>
              <w:t>.</w:t>
            </w:r>
          </w:p>
        </w:tc>
        <w:tc>
          <w:tcPr>
            <w:tcW w:w="2268" w:type="dxa"/>
          </w:tcPr>
          <w:p w14:paraId="0DB81794"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Applying programming skills with physical computing</w:t>
            </w:r>
          </w:p>
          <w:p w14:paraId="6A6D38F1"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 xml:space="preserve">Students’ programming skills will be applied and enhanced in the context of physical computing, using the BBC </w:t>
            </w:r>
            <w:proofErr w:type="spellStart"/>
            <w:proofErr w:type="gramStart"/>
            <w:r w:rsidRPr="00E467C3">
              <w:rPr>
                <w:rFonts w:ascii="Gill Sans MT" w:hAnsi="Gill Sans MT" w:cstheme="minorHAnsi"/>
                <w:color w:val="000000" w:themeColor="text1"/>
                <w:sz w:val="12"/>
                <w:szCs w:val="12"/>
              </w:rPr>
              <w:t>micro:bit</w:t>
            </w:r>
            <w:proofErr w:type="spellEnd"/>
            <w:proofErr w:type="gramEnd"/>
            <w:r w:rsidRPr="00E467C3">
              <w:rPr>
                <w:rFonts w:ascii="Gill Sans MT" w:hAnsi="Gill Sans MT" w:cstheme="minorHAnsi"/>
                <w:color w:val="000000" w:themeColor="text1"/>
                <w:sz w:val="12"/>
                <w:szCs w:val="12"/>
              </w:rPr>
              <w:t>.</w:t>
            </w:r>
          </w:p>
          <w:p w14:paraId="7B2E6DE2"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tc>
        <w:tc>
          <w:tcPr>
            <w:tcW w:w="2268" w:type="dxa"/>
          </w:tcPr>
          <w:p w14:paraId="3F3A6C5D"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IT and the world of work</w:t>
            </w:r>
          </w:p>
          <w:p w14:paraId="3F5C0FF7"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 xml:space="preserve">Students will develop a deeper comprehension of the methods employed by </w:t>
            </w:r>
            <w:proofErr w:type="spellStart"/>
            <w:r w:rsidRPr="00E467C3">
              <w:rPr>
                <w:rFonts w:ascii="Gill Sans MT" w:hAnsi="Gill Sans MT" w:cstheme="minorHAnsi"/>
                <w:color w:val="000000" w:themeColor="text1"/>
                <w:sz w:val="12"/>
                <w:szCs w:val="12"/>
              </w:rPr>
              <w:t>organisations</w:t>
            </w:r>
            <w:proofErr w:type="spellEnd"/>
            <w:r w:rsidRPr="00E467C3">
              <w:rPr>
                <w:rFonts w:ascii="Gill Sans MT" w:hAnsi="Gill Sans MT" w:cstheme="minorHAnsi"/>
                <w:color w:val="000000" w:themeColor="text1"/>
                <w:sz w:val="12"/>
                <w:szCs w:val="12"/>
              </w:rPr>
              <w:t xml:space="preserve"> and the impact the use of IT in the working environment has on all stakeholders.</w:t>
            </w:r>
          </w:p>
          <w:p w14:paraId="49DD4AF3"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tc>
      </w:tr>
      <w:tr w:rsidR="00FB36C1" w:rsidRPr="00E467C3" w14:paraId="4FC70C8C" w14:textId="77777777" w:rsidTr="17D6ACF0">
        <w:trPr>
          <w:trHeight w:val="317"/>
          <w:jc w:val="center"/>
        </w:trPr>
        <w:tc>
          <w:tcPr>
            <w:tcW w:w="993" w:type="dxa"/>
            <w:shd w:val="clear" w:color="auto" w:fill="BDD6EE" w:themeFill="accent5" w:themeFillTint="66"/>
          </w:tcPr>
          <w:p w14:paraId="616193B5" w14:textId="77777777" w:rsidR="00FB36C1" w:rsidRPr="00E467C3" w:rsidRDefault="00FB36C1" w:rsidP="00CF0715">
            <w:pPr>
              <w:jc w:val="center"/>
              <w:rPr>
                <w:rFonts w:ascii="Gill Sans MT" w:hAnsi="Gill Sans MT" w:cstheme="minorHAnsi"/>
                <w:b/>
                <w:bCs/>
                <w:color w:val="000000" w:themeColor="text1"/>
                <w:sz w:val="16"/>
                <w:szCs w:val="16"/>
              </w:rPr>
            </w:pPr>
            <w:r w:rsidRPr="00E467C3">
              <w:rPr>
                <w:rFonts w:ascii="Gill Sans MT" w:hAnsi="Gill Sans MT" w:cstheme="minorHAnsi"/>
                <w:b/>
                <w:bCs/>
                <w:color w:val="000000" w:themeColor="text1"/>
                <w:sz w:val="16"/>
                <w:szCs w:val="16"/>
              </w:rPr>
              <w:t>Year 10</w:t>
            </w:r>
          </w:p>
        </w:tc>
        <w:tc>
          <w:tcPr>
            <w:tcW w:w="2410" w:type="dxa"/>
          </w:tcPr>
          <w:p w14:paraId="776C5F3E" w14:textId="77777777" w:rsidR="00FB36C1" w:rsidRPr="00E467C3" w:rsidRDefault="00FB36C1" w:rsidP="00FB36C1">
            <w:pPr>
              <w:pStyle w:val="ListParagraph"/>
              <w:numPr>
                <w:ilvl w:val="1"/>
                <w:numId w:val="47"/>
              </w:num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Systems architecture</w:t>
            </w:r>
          </w:p>
          <w:p w14:paraId="138EBB39"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learn about the FDE cycle, CPU components and their functions and Von Neumann Architecture. They will learn about the factors that impact on CPU performance, and embedded systems.</w:t>
            </w:r>
          </w:p>
          <w:p w14:paraId="65B12A2F"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complete an end of unit assessment.</w:t>
            </w:r>
          </w:p>
          <w:p w14:paraId="58AC3AEB" w14:textId="77777777" w:rsidR="00FB36C1" w:rsidRPr="00E467C3" w:rsidRDefault="00FB36C1" w:rsidP="00FB36C1">
            <w:pPr>
              <w:pStyle w:val="ListParagraph"/>
              <w:numPr>
                <w:ilvl w:val="1"/>
                <w:numId w:val="47"/>
              </w:num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Memory and storage</w:t>
            </w:r>
          </w:p>
          <w:p w14:paraId="625D2E26"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learn about primary and secondary storage. They will learn the units of capacity and how to calculate file size.</w:t>
            </w:r>
          </w:p>
          <w:p w14:paraId="2BC04D69" w14:textId="77777777" w:rsidR="00FB36C1" w:rsidRPr="00E467C3" w:rsidRDefault="00FB36C1" w:rsidP="00CF0715">
            <w:pPr>
              <w:jc w:val="center"/>
              <w:rPr>
                <w:rFonts w:ascii="Gill Sans MT" w:hAnsi="Gill Sans MT" w:cstheme="minorHAnsi"/>
                <w:color w:val="000000" w:themeColor="text1"/>
                <w:sz w:val="16"/>
                <w:szCs w:val="16"/>
              </w:rPr>
            </w:pPr>
          </w:p>
          <w:p w14:paraId="0B667450" w14:textId="77777777" w:rsidR="00FB36C1" w:rsidRPr="00E467C3" w:rsidRDefault="00FB36C1" w:rsidP="00CF0715">
            <w:pPr>
              <w:jc w:val="center"/>
              <w:rPr>
                <w:rFonts w:ascii="Gill Sans MT" w:hAnsi="Gill Sans MT" w:cstheme="minorHAnsi"/>
                <w:b/>
                <w:bCs/>
                <w:color w:val="000000" w:themeColor="text1"/>
                <w:sz w:val="16"/>
                <w:szCs w:val="16"/>
              </w:rPr>
            </w:pPr>
          </w:p>
          <w:p w14:paraId="7488D941" w14:textId="77777777" w:rsidR="00FB36C1" w:rsidRPr="00E467C3" w:rsidRDefault="00FB36C1" w:rsidP="00CF0715">
            <w:pPr>
              <w:jc w:val="center"/>
              <w:rPr>
                <w:rFonts w:ascii="Gill Sans MT" w:hAnsi="Gill Sans MT" w:cstheme="minorHAnsi"/>
                <w:b/>
                <w:bCs/>
                <w:color w:val="000000" w:themeColor="text1"/>
                <w:sz w:val="16"/>
                <w:szCs w:val="16"/>
              </w:rPr>
            </w:pPr>
          </w:p>
        </w:tc>
        <w:tc>
          <w:tcPr>
            <w:tcW w:w="2410" w:type="dxa"/>
          </w:tcPr>
          <w:p w14:paraId="41039BA8" w14:textId="77777777" w:rsidR="00FB36C1" w:rsidRPr="00E467C3" w:rsidRDefault="00FB36C1" w:rsidP="00FB36C1">
            <w:pPr>
              <w:pStyle w:val="ListParagraph"/>
              <w:numPr>
                <w:ilvl w:val="1"/>
                <w:numId w:val="48"/>
              </w:num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Memory and storage</w:t>
            </w:r>
          </w:p>
          <w:p w14:paraId="42775E6A"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learn to convert between binary, denary and hexadecimal. Students will learn how characters, images and sound are stored using binary digits.</w:t>
            </w:r>
          </w:p>
          <w:p w14:paraId="786DCEF0"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p w14:paraId="27A8C380" w14:textId="77777777" w:rsidR="00FB36C1" w:rsidRPr="00E467C3" w:rsidRDefault="00FB36C1" w:rsidP="00FB36C1">
            <w:pPr>
              <w:pStyle w:val="ListParagraph"/>
              <w:numPr>
                <w:ilvl w:val="1"/>
                <w:numId w:val="48"/>
              </w:numPr>
              <w:jc w:val="center"/>
              <w:rPr>
                <w:rFonts w:ascii="Gill Sans MT" w:hAnsi="Gill Sans MT" w:cstheme="minorHAnsi"/>
                <w:color w:val="000000" w:themeColor="text1"/>
                <w:sz w:val="14"/>
                <w:szCs w:val="14"/>
              </w:rPr>
            </w:pPr>
            <w:r w:rsidRPr="00E467C3">
              <w:rPr>
                <w:rFonts w:ascii="Gill Sans MT" w:hAnsi="Gill Sans MT" w:cstheme="minorHAnsi"/>
                <w:b/>
                <w:bCs/>
                <w:color w:val="000000" w:themeColor="text1"/>
                <w:sz w:val="14"/>
                <w:szCs w:val="14"/>
              </w:rPr>
              <w:t>Networks &amp; topologies</w:t>
            </w:r>
          </w:p>
          <w:p w14:paraId="1060D826"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learn about types of networks and the hardware needed for a Local Area Network. Students will learn about modes of connection, and the common protocols used.</w:t>
            </w:r>
          </w:p>
          <w:p w14:paraId="6E50EAB1"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r w:rsidRPr="00E467C3">
              <w:rPr>
                <w:rFonts w:ascii="Gill Sans MT" w:hAnsi="Gill Sans MT" w:cstheme="minorHAnsi"/>
                <w:color w:val="000000" w:themeColor="text1"/>
                <w:sz w:val="16"/>
                <w:szCs w:val="16"/>
              </w:rPr>
              <w:t>.</w:t>
            </w:r>
          </w:p>
        </w:tc>
        <w:tc>
          <w:tcPr>
            <w:tcW w:w="2410" w:type="dxa"/>
          </w:tcPr>
          <w:p w14:paraId="31486DAE" w14:textId="77777777" w:rsidR="00FB36C1" w:rsidRPr="00E467C3" w:rsidRDefault="00FB36C1" w:rsidP="00FB36C1">
            <w:pPr>
              <w:pStyle w:val="ListParagraph"/>
              <w:numPr>
                <w:ilvl w:val="1"/>
                <w:numId w:val="48"/>
              </w:num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Network security</w:t>
            </w:r>
          </w:p>
          <w:p w14:paraId="42A47CE9"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learn about threats to computer systems and networks, and how to identify an prevent vulnerabilities.</w:t>
            </w:r>
          </w:p>
          <w:p w14:paraId="3B58C22C"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p w14:paraId="571DEF6B" w14:textId="77777777" w:rsidR="00FB36C1" w:rsidRPr="00E467C3" w:rsidRDefault="00FB36C1" w:rsidP="00FB36C1">
            <w:pPr>
              <w:pStyle w:val="ListParagraph"/>
              <w:numPr>
                <w:ilvl w:val="1"/>
                <w:numId w:val="48"/>
              </w:num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System Software</w:t>
            </w:r>
          </w:p>
          <w:p w14:paraId="3276C91E"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gain an understanding of operating systems.</w:t>
            </w:r>
          </w:p>
        </w:tc>
        <w:tc>
          <w:tcPr>
            <w:tcW w:w="2268" w:type="dxa"/>
          </w:tcPr>
          <w:p w14:paraId="120E574C" w14:textId="77777777" w:rsidR="00FB36C1" w:rsidRPr="00E467C3" w:rsidRDefault="00FB36C1" w:rsidP="00FB36C1">
            <w:pPr>
              <w:pStyle w:val="ListParagraph"/>
              <w:numPr>
                <w:ilvl w:val="1"/>
                <w:numId w:val="49"/>
              </w:num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Systems software</w:t>
            </w:r>
          </w:p>
          <w:p w14:paraId="4B37B874"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learn the purpose and functionality of utility software.</w:t>
            </w:r>
          </w:p>
          <w:p w14:paraId="33AC1CAC"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p w14:paraId="6CD4C6DA" w14:textId="77777777" w:rsidR="00FB36C1" w:rsidRPr="00E467C3" w:rsidRDefault="00FB36C1" w:rsidP="00FB36C1">
            <w:pPr>
              <w:pStyle w:val="ListParagraph"/>
              <w:numPr>
                <w:ilvl w:val="1"/>
                <w:numId w:val="49"/>
              </w:num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Ethical, legal, cultural and environmental impact</w:t>
            </w:r>
          </w:p>
          <w:p w14:paraId="39DD8744"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learn the impacts of digital technology on wider society. Students will understand the legislation relevant to Computer Science.</w:t>
            </w:r>
          </w:p>
          <w:p w14:paraId="029B0F1A"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tc>
        <w:tc>
          <w:tcPr>
            <w:tcW w:w="2268" w:type="dxa"/>
          </w:tcPr>
          <w:p w14:paraId="119F124B"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2.1 Algorithms</w:t>
            </w:r>
          </w:p>
          <w:p w14:paraId="1E8D836B"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learn the principles of computational thinking, learning to design, create and refine algorithms. This will be developed into understanding the steps of the algorithms for searching and sorting.</w:t>
            </w:r>
          </w:p>
          <w:p w14:paraId="35F764E2" w14:textId="77777777" w:rsidR="00FB36C1" w:rsidRPr="00E467C3" w:rsidRDefault="00FB36C1" w:rsidP="00CF0715">
            <w:pPr>
              <w:jc w:val="center"/>
              <w:rPr>
                <w:rFonts w:ascii="Gill Sans MT" w:hAnsi="Gill Sans MT" w:cstheme="minorHAnsi"/>
                <w:color w:val="000000" w:themeColor="text1"/>
                <w:sz w:val="16"/>
                <w:szCs w:val="16"/>
              </w:rPr>
            </w:pPr>
            <w:r w:rsidRPr="00E467C3">
              <w:rPr>
                <w:rFonts w:ascii="Gill Sans MT" w:hAnsi="Gill Sans MT" w:cstheme="minorHAnsi"/>
                <w:color w:val="000000" w:themeColor="text1"/>
                <w:sz w:val="12"/>
                <w:szCs w:val="12"/>
              </w:rPr>
              <w:t>Students will complete an end of unit assessment.</w:t>
            </w:r>
          </w:p>
        </w:tc>
        <w:tc>
          <w:tcPr>
            <w:tcW w:w="2268" w:type="dxa"/>
          </w:tcPr>
          <w:p w14:paraId="6EE5F0BD" w14:textId="3F7AF455" w:rsidR="00FB36C1" w:rsidRPr="00E467C3" w:rsidRDefault="17D6ACF0" w:rsidP="676F7123">
            <w:pPr>
              <w:jc w:val="center"/>
              <w:rPr>
                <w:rFonts w:ascii="Gill Sans MT" w:hAnsi="Gill Sans MT"/>
                <w:b/>
                <w:bCs/>
                <w:color w:val="000000" w:themeColor="text1"/>
                <w:sz w:val="14"/>
                <w:szCs w:val="14"/>
              </w:rPr>
            </w:pPr>
            <w:r w:rsidRPr="00E467C3">
              <w:rPr>
                <w:rFonts w:ascii="Gill Sans MT" w:hAnsi="Gill Sans MT"/>
                <w:b/>
                <w:bCs/>
                <w:color w:val="000000" w:themeColor="text1"/>
                <w:sz w:val="14"/>
                <w:szCs w:val="14"/>
              </w:rPr>
              <w:t>Unit 2.1 continued</w:t>
            </w:r>
          </w:p>
          <w:p w14:paraId="0CB950B5" w14:textId="6CC98443" w:rsidR="00FB36C1" w:rsidRPr="00E467C3" w:rsidRDefault="17D6ACF0" w:rsidP="17D6ACF0">
            <w:pPr>
              <w:jc w:val="center"/>
              <w:rPr>
                <w:rFonts w:ascii="Gill Sans MT" w:hAnsi="Gill Sans MT"/>
                <w:color w:val="000000" w:themeColor="text1"/>
                <w:sz w:val="12"/>
                <w:szCs w:val="12"/>
              </w:rPr>
            </w:pPr>
            <w:r w:rsidRPr="00E467C3">
              <w:rPr>
                <w:rFonts w:ascii="Gill Sans MT" w:hAnsi="Gill Sans MT"/>
                <w:color w:val="000000" w:themeColor="text1"/>
                <w:sz w:val="12"/>
                <w:szCs w:val="12"/>
              </w:rPr>
              <w:t xml:space="preserve">Students will learn the principles of computational thinking, learning to design, create and refine algorithms. This will be developed into understanding the steps of the algorithms for searching and sorting. </w:t>
            </w:r>
          </w:p>
          <w:p w14:paraId="7F3BB3DB" w14:textId="50167CA2" w:rsidR="00FB36C1" w:rsidRPr="00E467C3" w:rsidRDefault="17D6ACF0" w:rsidP="17D6ACF0">
            <w:pPr>
              <w:jc w:val="center"/>
              <w:rPr>
                <w:rFonts w:ascii="Gill Sans MT" w:hAnsi="Gill Sans MT"/>
                <w:color w:val="000000" w:themeColor="text1"/>
                <w:sz w:val="12"/>
                <w:szCs w:val="12"/>
              </w:rPr>
            </w:pPr>
            <w:r w:rsidRPr="00E467C3">
              <w:rPr>
                <w:rFonts w:ascii="Gill Sans MT" w:hAnsi="Gill Sans MT"/>
                <w:color w:val="000000" w:themeColor="text1"/>
                <w:sz w:val="12"/>
                <w:szCs w:val="12"/>
              </w:rPr>
              <w:t>Students will complete an end of unit assessment</w:t>
            </w:r>
          </w:p>
          <w:p w14:paraId="0B09CBFF" w14:textId="2DD91089" w:rsidR="17D6ACF0" w:rsidRPr="00E467C3" w:rsidRDefault="17D6ACF0" w:rsidP="17D6ACF0">
            <w:pPr>
              <w:jc w:val="center"/>
              <w:rPr>
                <w:rFonts w:ascii="Gill Sans MT" w:hAnsi="Gill Sans MT"/>
                <w:color w:val="000000" w:themeColor="text1"/>
                <w:sz w:val="12"/>
                <w:szCs w:val="12"/>
              </w:rPr>
            </w:pPr>
          </w:p>
          <w:p w14:paraId="306FE593" w14:textId="77777777" w:rsidR="00FB36C1" w:rsidRPr="00E467C3" w:rsidRDefault="00FB36C1" w:rsidP="00CF0715">
            <w:pPr>
              <w:jc w:val="center"/>
              <w:rPr>
                <w:rFonts w:ascii="Gill Sans MT" w:hAnsi="Gill Sans MT" w:cstheme="minorHAnsi"/>
                <w:color w:val="000000" w:themeColor="text1"/>
                <w:sz w:val="14"/>
                <w:szCs w:val="14"/>
              </w:rPr>
            </w:pPr>
            <w:r w:rsidRPr="00E467C3">
              <w:rPr>
                <w:rFonts w:ascii="Gill Sans MT" w:hAnsi="Gill Sans MT" w:cstheme="minorHAnsi"/>
                <w:color w:val="000000" w:themeColor="text1"/>
                <w:sz w:val="14"/>
                <w:szCs w:val="14"/>
              </w:rPr>
              <w:t>Students will revise for and complete their end of year exams.</w:t>
            </w:r>
          </w:p>
        </w:tc>
      </w:tr>
      <w:tr w:rsidR="00FB36C1" w:rsidRPr="00E467C3" w14:paraId="7AB19CD4" w14:textId="77777777" w:rsidTr="17D6ACF0">
        <w:trPr>
          <w:trHeight w:val="317"/>
          <w:jc w:val="center"/>
        </w:trPr>
        <w:tc>
          <w:tcPr>
            <w:tcW w:w="993" w:type="dxa"/>
            <w:shd w:val="clear" w:color="auto" w:fill="BDD6EE" w:themeFill="accent5" w:themeFillTint="66"/>
          </w:tcPr>
          <w:p w14:paraId="22393007" w14:textId="77777777" w:rsidR="00FB36C1" w:rsidRPr="00E467C3" w:rsidRDefault="00FB36C1" w:rsidP="00CF0715">
            <w:pPr>
              <w:jc w:val="center"/>
              <w:rPr>
                <w:rFonts w:ascii="Gill Sans MT" w:hAnsi="Gill Sans MT" w:cstheme="minorHAnsi"/>
                <w:b/>
                <w:bCs/>
                <w:color w:val="000000" w:themeColor="text1"/>
                <w:sz w:val="16"/>
                <w:szCs w:val="16"/>
              </w:rPr>
            </w:pPr>
            <w:r w:rsidRPr="00E467C3">
              <w:rPr>
                <w:rFonts w:ascii="Gill Sans MT" w:hAnsi="Gill Sans MT" w:cstheme="minorHAnsi"/>
                <w:b/>
                <w:bCs/>
                <w:color w:val="000000" w:themeColor="text1"/>
                <w:sz w:val="16"/>
                <w:szCs w:val="16"/>
              </w:rPr>
              <w:t>Year 11</w:t>
            </w:r>
          </w:p>
        </w:tc>
        <w:tc>
          <w:tcPr>
            <w:tcW w:w="2410" w:type="dxa"/>
          </w:tcPr>
          <w:p w14:paraId="06F435DE" w14:textId="77777777" w:rsidR="00FB36C1" w:rsidRPr="00E467C3" w:rsidRDefault="676F7123" w:rsidP="00CF0715">
            <w:pPr>
              <w:jc w:val="center"/>
              <w:rPr>
                <w:rFonts w:ascii="Gill Sans MT" w:hAnsi="Gill Sans MT" w:cstheme="minorHAnsi"/>
                <w:b/>
                <w:bCs/>
                <w:color w:val="000000" w:themeColor="text1"/>
                <w:sz w:val="14"/>
                <w:szCs w:val="14"/>
              </w:rPr>
            </w:pPr>
            <w:r w:rsidRPr="00E467C3">
              <w:rPr>
                <w:rFonts w:ascii="Gill Sans MT" w:hAnsi="Gill Sans MT"/>
                <w:b/>
                <w:bCs/>
                <w:color w:val="000000" w:themeColor="text1"/>
                <w:sz w:val="14"/>
                <w:szCs w:val="14"/>
              </w:rPr>
              <w:t>2.2 Programming fundamentals</w:t>
            </w:r>
          </w:p>
          <w:p w14:paraId="4B4B22AB" w14:textId="3530A5A3" w:rsidR="00FB36C1" w:rsidRPr="00E467C3" w:rsidRDefault="111D9AF7" w:rsidP="676F7123">
            <w:pPr>
              <w:jc w:val="center"/>
              <w:rPr>
                <w:rFonts w:ascii="Gill Sans MT" w:hAnsi="Gill Sans MT"/>
                <w:color w:val="000000" w:themeColor="text1"/>
                <w:sz w:val="12"/>
                <w:szCs w:val="12"/>
              </w:rPr>
            </w:pPr>
            <w:r w:rsidRPr="00E467C3">
              <w:rPr>
                <w:rFonts w:ascii="Gill Sans MT" w:hAnsi="Gill Sans MT"/>
                <w:color w:val="000000" w:themeColor="text1"/>
                <w:sz w:val="12"/>
                <w:szCs w:val="12"/>
              </w:rPr>
              <w:t xml:space="preserve">Students will develop a practical use of the techniques in Python. Students will be able to use comparison and arithmetic operators in their programs. Students will be able to use the four data types within their code. </w:t>
            </w:r>
          </w:p>
          <w:p w14:paraId="61C33766" w14:textId="33A9EBC3" w:rsidR="00FB36C1" w:rsidRPr="00E467C3" w:rsidRDefault="676F7123" w:rsidP="676F7123">
            <w:pPr>
              <w:jc w:val="center"/>
              <w:rPr>
                <w:rFonts w:ascii="Gill Sans MT" w:hAnsi="Gill Sans MT"/>
                <w:color w:val="000000" w:themeColor="text1"/>
                <w:sz w:val="12"/>
                <w:szCs w:val="12"/>
              </w:rPr>
            </w:pPr>
            <w:r w:rsidRPr="00E467C3">
              <w:rPr>
                <w:rFonts w:ascii="Gill Sans MT" w:hAnsi="Gill Sans MT"/>
                <w:color w:val="000000" w:themeColor="text1"/>
                <w:sz w:val="12"/>
                <w:szCs w:val="12"/>
              </w:rPr>
              <w:t>Students will extend their coding to include string manipulation. Students will learn basic SQL commands.</w:t>
            </w:r>
          </w:p>
          <w:p w14:paraId="19313546"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complete an end of unit assessment.</w:t>
            </w:r>
          </w:p>
          <w:p w14:paraId="0FD58384" w14:textId="09C1C6D7" w:rsidR="00FB36C1" w:rsidRPr="00E467C3" w:rsidRDefault="111D9AF7" w:rsidP="111D9AF7">
            <w:pPr>
              <w:jc w:val="center"/>
              <w:rPr>
                <w:rFonts w:ascii="Gill Sans MT" w:hAnsi="Gill Sans MT"/>
                <w:b/>
                <w:bCs/>
                <w:color w:val="000000" w:themeColor="text1"/>
                <w:sz w:val="14"/>
                <w:szCs w:val="14"/>
              </w:rPr>
            </w:pPr>
            <w:r w:rsidRPr="00E467C3">
              <w:rPr>
                <w:rFonts w:ascii="Gill Sans MT" w:hAnsi="Gill Sans MT"/>
                <w:b/>
                <w:bCs/>
                <w:color w:val="000000" w:themeColor="text1"/>
                <w:sz w:val="14"/>
                <w:szCs w:val="14"/>
              </w:rPr>
              <w:t>2.3 Producing robust programs</w:t>
            </w:r>
          </w:p>
          <w:p w14:paraId="0D232491"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understand how to deal with invalid data in a program. Students will learn how to test a program and identify syntax and logic errors</w:t>
            </w:r>
          </w:p>
          <w:p w14:paraId="183E7857"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complete an end of unit assessment.</w:t>
            </w:r>
          </w:p>
          <w:p w14:paraId="2F9B54C8" w14:textId="77777777" w:rsidR="00FB36C1" w:rsidRPr="00E467C3" w:rsidRDefault="00FB36C1" w:rsidP="00CF0715">
            <w:pPr>
              <w:jc w:val="center"/>
              <w:rPr>
                <w:rFonts w:ascii="Gill Sans MT" w:hAnsi="Gill Sans MT" w:cstheme="minorHAnsi"/>
                <w:color w:val="000000" w:themeColor="text1"/>
                <w:sz w:val="12"/>
                <w:szCs w:val="12"/>
              </w:rPr>
            </w:pPr>
          </w:p>
          <w:p w14:paraId="751058D1" w14:textId="77777777" w:rsidR="00FB36C1" w:rsidRPr="00E467C3" w:rsidRDefault="00FB36C1" w:rsidP="00CF0715">
            <w:pPr>
              <w:jc w:val="center"/>
              <w:rPr>
                <w:rFonts w:ascii="Gill Sans MT" w:hAnsi="Gill Sans MT" w:cstheme="minorHAnsi"/>
                <w:b/>
                <w:bCs/>
                <w:color w:val="000000" w:themeColor="text1"/>
                <w:sz w:val="16"/>
                <w:szCs w:val="16"/>
              </w:rPr>
            </w:pPr>
          </w:p>
        </w:tc>
        <w:tc>
          <w:tcPr>
            <w:tcW w:w="2410" w:type="dxa"/>
          </w:tcPr>
          <w:p w14:paraId="0F2C33CE"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2.4 Boolean Logic</w:t>
            </w:r>
          </w:p>
          <w:p w14:paraId="2DCC0C47"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understand the operators AND, OR and NOT and be able to produce truth tables for them.</w:t>
            </w:r>
          </w:p>
          <w:p w14:paraId="07FFBA3E"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Students will complete an end of unit assessment</w:t>
            </w:r>
          </w:p>
          <w:p w14:paraId="789883B5" w14:textId="77777777" w:rsidR="00FB36C1" w:rsidRPr="00E467C3" w:rsidRDefault="00FB36C1" w:rsidP="00CF0715">
            <w:pPr>
              <w:jc w:val="center"/>
              <w:rPr>
                <w:rFonts w:ascii="Gill Sans MT" w:hAnsi="Gill Sans MT" w:cstheme="minorHAnsi"/>
                <w:color w:val="000000" w:themeColor="text1"/>
                <w:sz w:val="14"/>
                <w:szCs w:val="14"/>
              </w:rPr>
            </w:pPr>
          </w:p>
          <w:p w14:paraId="0E01B6E2" w14:textId="77777777" w:rsidR="00FB36C1" w:rsidRPr="00E467C3" w:rsidRDefault="00FB36C1" w:rsidP="00CF0715">
            <w:pPr>
              <w:jc w:val="center"/>
              <w:rPr>
                <w:rFonts w:ascii="Gill Sans MT" w:hAnsi="Gill Sans MT" w:cstheme="minorHAnsi"/>
                <w:b/>
                <w:bCs/>
                <w:color w:val="000000" w:themeColor="text1"/>
                <w:sz w:val="14"/>
                <w:szCs w:val="14"/>
              </w:rPr>
            </w:pPr>
            <w:r w:rsidRPr="00E467C3">
              <w:rPr>
                <w:rFonts w:ascii="Gill Sans MT" w:hAnsi="Gill Sans MT" w:cstheme="minorHAnsi"/>
                <w:b/>
                <w:bCs/>
                <w:color w:val="000000" w:themeColor="text1"/>
                <w:sz w:val="14"/>
                <w:szCs w:val="14"/>
              </w:rPr>
              <w:t>2.5 Programming languages and IDEs</w:t>
            </w:r>
          </w:p>
          <w:p w14:paraId="72D1C6F4" w14:textId="77777777" w:rsidR="00FB36C1" w:rsidRPr="00E467C3" w:rsidRDefault="00FB36C1" w:rsidP="00CF0715">
            <w:pPr>
              <w:jc w:val="center"/>
              <w:rPr>
                <w:rFonts w:ascii="Gill Sans MT" w:hAnsi="Gill Sans MT" w:cstheme="minorHAnsi"/>
                <w:color w:val="000000" w:themeColor="text1"/>
                <w:sz w:val="12"/>
                <w:szCs w:val="12"/>
              </w:rPr>
            </w:pPr>
            <w:r w:rsidRPr="00E467C3">
              <w:rPr>
                <w:rFonts w:ascii="Gill Sans MT" w:hAnsi="Gill Sans MT" w:cstheme="minorHAnsi"/>
                <w:color w:val="000000" w:themeColor="text1"/>
                <w:sz w:val="12"/>
                <w:szCs w:val="12"/>
              </w:rPr>
              <w:t xml:space="preserve">Students will know the differences between </w:t>
            </w:r>
            <w:proofErr w:type="gramStart"/>
            <w:r w:rsidRPr="00E467C3">
              <w:rPr>
                <w:rFonts w:ascii="Gill Sans MT" w:hAnsi="Gill Sans MT" w:cstheme="minorHAnsi"/>
                <w:color w:val="000000" w:themeColor="text1"/>
                <w:sz w:val="12"/>
                <w:szCs w:val="12"/>
              </w:rPr>
              <w:t>high and low level</w:t>
            </w:r>
            <w:proofErr w:type="gramEnd"/>
            <w:r w:rsidRPr="00E467C3">
              <w:rPr>
                <w:rFonts w:ascii="Gill Sans MT" w:hAnsi="Gill Sans MT" w:cstheme="minorHAnsi"/>
                <w:color w:val="000000" w:themeColor="text1"/>
                <w:sz w:val="12"/>
                <w:szCs w:val="12"/>
              </w:rPr>
              <w:t xml:space="preserve"> languages Students will understand the tools and IDE can provide.</w:t>
            </w:r>
          </w:p>
          <w:p w14:paraId="74CA6A16" w14:textId="77777777" w:rsidR="00FB36C1" w:rsidRPr="00E467C3" w:rsidRDefault="00FB36C1" w:rsidP="00CF0715">
            <w:pPr>
              <w:jc w:val="center"/>
              <w:rPr>
                <w:rFonts w:ascii="Gill Sans MT" w:hAnsi="Gill Sans MT" w:cstheme="minorHAnsi"/>
                <w:color w:val="000000" w:themeColor="text1"/>
                <w:sz w:val="14"/>
                <w:szCs w:val="14"/>
              </w:rPr>
            </w:pPr>
            <w:r w:rsidRPr="00E467C3">
              <w:rPr>
                <w:rFonts w:ascii="Gill Sans MT" w:hAnsi="Gill Sans MT" w:cstheme="minorHAnsi"/>
                <w:color w:val="000000" w:themeColor="text1"/>
                <w:sz w:val="12"/>
                <w:szCs w:val="12"/>
              </w:rPr>
              <w:t>Students will complete an end of unit assessment.</w:t>
            </w:r>
          </w:p>
        </w:tc>
        <w:tc>
          <w:tcPr>
            <w:tcW w:w="2410" w:type="dxa"/>
          </w:tcPr>
          <w:p w14:paraId="1454BA1E" w14:textId="77777777" w:rsidR="00FB36C1" w:rsidRPr="00E467C3" w:rsidRDefault="00FB36C1" w:rsidP="00CF0715">
            <w:pPr>
              <w:jc w:val="center"/>
              <w:rPr>
                <w:rFonts w:ascii="Gill Sans MT" w:hAnsi="Gill Sans MT" w:cstheme="minorHAnsi"/>
                <w:b/>
                <w:bCs/>
                <w:color w:val="000000" w:themeColor="text1"/>
                <w:sz w:val="16"/>
                <w:szCs w:val="16"/>
              </w:rPr>
            </w:pPr>
            <w:r w:rsidRPr="00E467C3">
              <w:rPr>
                <w:rFonts w:ascii="Gill Sans MT" w:hAnsi="Gill Sans MT" w:cstheme="minorHAnsi"/>
                <w:b/>
                <w:bCs/>
                <w:color w:val="000000" w:themeColor="text1"/>
                <w:sz w:val="16"/>
                <w:szCs w:val="16"/>
              </w:rPr>
              <w:t>REVISION</w:t>
            </w:r>
          </w:p>
        </w:tc>
        <w:tc>
          <w:tcPr>
            <w:tcW w:w="2268" w:type="dxa"/>
          </w:tcPr>
          <w:p w14:paraId="1174C893" w14:textId="77777777" w:rsidR="00FB36C1" w:rsidRPr="00E467C3" w:rsidRDefault="00FB36C1" w:rsidP="00CF0715">
            <w:pPr>
              <w:jc w:val="center"/>
              <w:rPr>
                <w:rFonts w:ascii="Gill Sans MT" w:hAnsi="Gill Sans MT" w:cstheme="minorHAnsi"/>
                <w:b/>
                <w:bCs/>
                <w:color w:val="000000" w:themeColor="text1"/>
                <w:sz w:val="16"/>
                <w:szCs w:val="16"/>
              </w:rPr>
            </w:pPr>
            <w:r w:rsidRPr="00E467C3">
              <w:rPr>
                <w:rFonts w:ascii="Gill Sans MT" w:hAnsi="Gill Sans MT" w:cstheme="minorHAnsi"/>
                <w:b/>
                <w:bCs/>
                <w:color w:val="000000" w:themeColor="text1"/>
                <w:sz w:val="16"/>
                <w:szCs w:val="16"/>
              </w:rPr>
              <w:t>REVISION</w:t>
            </w:r>
          </w:p>
        </w:tc>
        <w:tc>
          <w:tcPr>
            <w:tcW w:w="2268" w:type="dxa"/>
          </w:tcPr>
          <w:p w14:paraId="483F614E" w14:textId="77777777" w:rsidR="00FB36C1" w:rsidRPr="00E467C3" w:rsidRDefault="00FB36C1" w:rsidP="00CF0715">
            <w:pPr>
              <w:jc w:val="center"/>
              <w:rPr>
                <w:rFonts w:ascii="Gill Sans MT" w:hAnsi="Gill Sans MT" w:cstheme="minorHAnsi"/>
                <w:b/>
                <w:bCs/>
                <w:color w:val="000000" w:themeColor="text1"/>
                <w:sz w:val="16"/>
                <w:szCs w:val="16"/>
              </w:rPr>
            </w:pPr>
            <w:r w:rsidRPr="00E467C3">
              <w:rPr>
                <w:rFonts w:ascii="Gill Sans MT" w:hAnsi="Gill Sans MT" w:cstheme="minorHAnsi"/>
                <w:b/>
                <w:bCs/>
                <w:color w:val="000000" w:themeColor="text1"/>
                <w:sz w:val="16"/>
                <w:szCs w:val="16"/>
              </w:rPr>
              <w:t>REVISION AND EXAMS</w:t>
            </w:r>
          </w:p>
        </w:tc>
        <w:tc>
          <w:tcPr>
            <w:tcW w:w="2268" w:type="dxa"/>
          </w:tcPr>
          <w:p w14:paraId="4284C620" w14:textId="77777777" w:rsidR="00FB36C1" w:rsidRPr="00E467C3" w:rsidRDefault="00FB36C1" w:rsidP="00CF0715">
            <w:pPr>
              <w:jc w:val="center"/>
              <w:rPr>
                <w:rFonts w:ascii="Gill Sans MT" w:hAnsi="Gill Sans MT" w:cstheme="minorHAnsi"/>
                <w:b/>
                <w:bCs/>
                <w:color w:val="000000" w:themeColor="text1"/>
                <w:sz w:val="16"/>
                <w:szCs w:val="16"/>
              </w:rPr>
            </w:pPr>
          </w:p>
        </w:tc>
      </w:tr>
    </w:tbl>
    <w:p w14:paraId="101CC60D" w14:textId="77777777" w:rsidR="004329AA" w:rsidRPr="00E467C3" w:rsidRDefault="004329AA" w:rsidP="00E467C3">
      <w:pPr>
        <w:pStyle w:val="Heading1"/>
        <w:rPr>
          <w:rFonts w:ascii="Gill Sans MT" w:hAnsi="Gill Sans MT"/>
          <w:sz w:val="14"/>
          <w:szCs w:val="12"/>
        </w:rPr>
      </w:pPr>
    </w:p>
    <w:sectPr w:rsidR="004329AA" w:rsidRPr="00E467C3"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207"/>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470A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82D65"/>
    <w:multiLevelType w:val="hybridMultilevel"/>
    <w:tmpl w:val="941A345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 w15:restartNumberingAfterBreak="0">
    <w:nsid w:val="0DA23CAE"/>
    <w:multiLevelType w:val="multilevel"/>
    <w:tmpl w:val="1B1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CF5AA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E644E"/>
    <w:multiLevelType w:val="multilevel"/>
    <w:tmpl w:val="7D908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8523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E2011"/>
    <w:multiLevelType w:val="hybridMultilevel"/>
    <w:tmpl w:val="A2B0B6F6"/>
    <w:lvl w:ilvl="0" w:tplc="BC161576">
      <w:start w:val="1"/>
      <w:numFmt w:val="decimal"/>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2B53F4"/>
    <w:multiLevelType w:val="hybridMultilevel"/>
    <w:tmpl w:val="F96AE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0794D"/>
    <w:multiLevelType w:val="hybridMultilevel"/>
    <w:tmpl w:val="A2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42B6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D01AAB"/>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F76756"/>
    <w:multiLevelType w:val="multilevel"/>
    <w:tmpl w:val="3976D8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99C2187"/>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573FCF"/>
    <w:multiLevelType w:val="multilevel"/>
    <w:tmpl w:val="51F2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D812EE"/>
    <w:multiLevelType w:val="hybridMultilevel"/>
    <w:tmpl w:val="D49841D6"/>
    <w:lvl w:ilvl="0" w:tplc="15AE36A2">
      <w:numFmt w:val="bullet"/>
      <w:lvlText w:val="o"/>
      <w:lvlJc w:val="left"/>
      <w:pPr>
        <w:ind w:left="820" w:hanging="360"/>
      </w:pPr>
      <w:rPr>
        <w:rFonts w:ascii="Courier New" w:eastAsia="Courier New" w:hAnsi="Courier New" w:cs="Courier New" w:hint="default"/>
        <w:b w:val="0"/>
        <w:bCs w:val="0"/>
        <w:i w:val="0"/>
        <w:iCs w:val="0"/>
        <w:spacing w:val="0"/>
        <w:w w:val="99"/>
        <w:sz w:val="20"/>
        <w:szCs w:val="20"/>
        <w:lang w:val="en-US" w:eastAsia="en-US" w:bidi="ar-SA"/>
      </w:rPr>
    </w:lvl>
    <w:lvl w:ilvl="1" w:tplc="6D5CE610">
      <w:numFmt w:val="bullet"/>
      <w:lvlText w:val="•"/>
      <w:lvlJc w:val="left"/>
      <w:pPr>
        <w:ind w:left="2009" w:hanging="360"/>
      </w:pPr>
      <w:rPr>
        <w:rFonts w:hint="default"/>
        <w:lang w:val="en-US" w:eastAsia="en-US" w:bidi="ar-SA"/>
      </w:rPr>
    </w:lvl>
    <w:lvl w:ilvl="2" w:tplc="85941864">
      <w:numFmt w:val="bullet"/>
      <w:lvlText w:val="•"/>
      <w:lvlJc w:val="left"/>
      <w:pPr>
        <w:ind w:left="3199" w:hanging="360"/>
      </w:pPr>
      <w:rPr>
        <w:rFonts w:hint="default"/>
        <w:lang w:val="en-US" w:eastAsia="en-US" w:bidi="ar-SA"/>
      </w:rPr>
    </w:lvl>
    <w:lvl w:ilvl="3" w:tplc="F59E76C6">
      <w:numFmt w:val="bullet"/>
      <w:lvlText w:val="•"/>
      <w:lvlJc w:val="left"/>
      <w:pPr>
        <w:ind w:left="4389" w:hanging="360"/>
      </w:pPr>
      <w:rPr>
        <w:rFonts w:hint="default"/>
        <w:lang w:val="en-US" w:eastAsia="en-US" w:bidi="ar-SA"/>
      </w:rPr>
    </w:lvl>
    <w:lvl w:ilvl="4" w:tplc="25741E0E">
      <w:numFmt w:val="bullet"/>
      <w:lvlText w:val="•"/>
      <w:lvlJc w:val="left"/>
      <w:pPr>
        <w:ind w:left="5579" w:hanging="360"/>
      </w:pPr>
      <w:rPr>
        <w:rFonts w:hint="default"/>
        <w:lang w:val="en-US" w:eastAsia="en-US" w:bidi="ar-SA"/>
      </w:rPr>
    </w:lvl>
    <w:lvl w:ilvl="5" w:tplc="5D5857F4">
      <w:numFmt w:val="bullet"/>
      <w:lvlText w:val="•"/>
      <w:lvlJc w:val="left"/>
      <w:pPr>
        <w:ind w:left="6769" w:hanging="360"/>
      </w:pPr>
      <w:rPr>
        <w:rFonts w:hint="default"/>
        <w:lang w:val="en-US" w:eastAsia="en-US" w:bidi="ar-SA"/>
      </w:rPr>
    </w:lvl>
    <w:lvl w:ilvl="6" w:tplc="B4605C84">
      <w:numFmt w:val="bullet"/>
      <w:lvlText w:val="•"/>
      <w:lvlJc w:val="left"/>
      <w:pPr>
        <w:ind w:left="7958" w:hanging="360"/>
      </w:pPr>
      <w:rPr>
        <w:rFonts w:hint="default"/>
        <w:lang w:val="en-US" w:eastAsia="en-US" w:bidi="ar-SA"/>
      </w:rPr>
    </w:lvl>
    <w:lvl w:ilvl="7" w:tplc="D278EA54">
      <w:numFmt w:val="bullet"/>
      <w:lvlText w:val="•"/>
      <w:lvlJc w:val="left"/>
      <w:pPr>
        <w:ind w:left="9148" w:hanging="360"/>
      </w:pPr>
      <w:rPr>
        <w:rFonts w:hint="default"/>
        <w:lang w:val="en-US" w:eastAsia="en-US" w:bidi="ar-SA"/>
      </w:rPr>
    </w:lvl>
    <w:lvl w:ilvl="8" w:tplc="50C63DFE">
      <w:numFmt w:val="bullet"/>
      <w:lvlText w:val="•"/>
      <w:lvlJc w:val="left"/>
      <w:pPr>
        <w:ind w:left="10338" w:hanging="360"/>
      </w:pPr>
      <w:rPr>
        <w:rFonts w:hint="default"/>
        <w:lang w:val="en-US" w:eastAsia="en-US" w:bidi="ar-SA"/>
      </w:rPr>
    </w:lvl>
  </w:abstractNum>
  <w:abstractNum w:abstractNumId="17" w15:restartNumberingAfterBreak="0">
    <w:nsid w:val="1CE12252"/>
    <w:multiLevelType w:val="hybridMultilevel"/>
    <w:tmpl w:val="3CFAAD9C"/>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603E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EE6F1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252527"/>
    <w:multiLevelType w:val="hybridMultilevel"/>
    <w:tmpl w:val="142AD39A"/>
    <w:lvl w:ilvl="0" w:tplc="AF5A7CFE">
      <w:start w:val="1"/>
      <w:numFmt w:val="bullet"/>
      <w:lvlText w:val=""/>
      <w:lvlJc w:val="left"/>
      <w:pPr>
        <w:ind w:left="237" w:hanging="113"/>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22" w15:restartNumberingAfterBreak="0">
    <w:nsid w:val="27730F0B"/>
    <w:multiLevelType w:val="hybridMultilevel"/>
    <w:tmpl w:val="135649EC"/>
    <w:lvl w:ilvl="0" w:tplc="08090001">
      <w:start w:val="1"/>
      <w:numFmt w:val="bullet"/>
      <w:lvlText w:val=""/>
      <w:lvlJc w:val="left"/>
      <w:pPr>
        <w:ind w:left="23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CE4742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2D3E40"/>
    <w:multiLevelType w:val="hybridMultilevel"/>
    <w:tmpl w:val="BA68B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907B9F"/>
    <w:multiLevelType w:val="multilevel"/>
    <w:tmpl w:val="C7AE0E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EB606F8"/>
    <w:multiLevelType w:val="hybridMultilevel"/>
    <w:tmpl w:val="83F48844"/>
    <w:lvl w:ilvl="0" w:tplc="BC161576">
      <w:start w:val="1"/>
      <w:numFmt w:val="decimal"/>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1A694D"/>
    <w:multiLevelType w:val="hybridMultilevel"/>
    <w:tmpl w:val="10F6F15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1"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37760E"/>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17714A"/>
    <w:multiLevelType w:val="hybridMultilevel"/>
    <w:tmpl w:val="7EC02634"/>
    <w:lvl w:ilvl="0" w:tplc="BC161576">
      <w:start w:val="1"/>
      <w:numFmt w:val="decimal"/>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AA7A8D"/>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B8205A"/>
    <w:multiLevelType w:val="hybridMultilevel"/>
    <w:tmpl w:val="D4A0B8CE"/>
    <w:lvl w:ilvl="0" w:tplc="9824481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8C4BD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E43ACE"/>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D432B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0F4CC5"/>
    <w:multiLevelType w:val="multilevel"/>
    <w:tmpl w:val="7D908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EE12A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6321F2"/>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BC8CD1"/>
    <w:multiLevelType w:val="hybridMultilevel"/>
    <w:tmpl w:val="763E86FA"/>
    <w:lvl w:ilvl="0" w:tplc="B718B51A">
      <w:start w:val="1"/>
      <w:numFmt w:val="bullet"/>
      <w:lvlText w:val=""/>
      <w:lvlJc w:val="left"/>
      <w:pPr>
        <w:ind w:left="360" w:hanging="360"/>
      </w:pPr>
      <w:rPr>
        <w:rFonts w:ascii="Symbol" w:hAnsi="Symbol" w:hint="default"/>
      </w:rPr>
    </w:lvl>
    <w:lvl w:ilvl="1" w:tplc="5BA41312">
      <w:start w:val="1"/>
      <w:numFmt w:val="bullet"/>
      <w:lvlText w:val="o"/>
      <w:lvlJc w:val="left"/>
      <w:pPr>
        <w:ind w:left="1440" w:hanging="360"/>
      </w:pPr>
      <w:rPr>
        <w:rFonts w:ascii="Courier New" w:hAnsi="Courier New" w:hint="default"/>
      </w:rPr>
    </w:lvl>
    <w:lvl w:ilvl="2" w:tplc="E73A27F4">
      <w:start w:val="1"/>
      <w:numFmt w:val="bullet"/>
      <w:lvlText w:val=""/>
      <w:lvlJc w:val="left"/>
      <w:pPr>
        <w:ind w:left="2160" w:hanging="360"/>
      </w:pPr>
      <w:rPr>
        <w:rFonts w:ascii="Wingdings" w:hAnsi="Wingdings" w:hint="default"/>
      </w:rPr>
    </w:lvl>
    <w:lvl w:ilvl="3" w:tplc="4A3681BC">
      <w:start w:val="1"/>
      <w:numFmt w:val="bullet"/>
      <w:lvlText w:val=""/>
      <w:lvlJc w:val="left"/>
      <w:pPr>
        <w:ind w:left="2880" w:hanging="360"/>
      </w:pPr>
      <w:rPr>
        <w:rFonts w:ascii="Symbol" w:hAnsi="Symbol" w:hint="default"/>
      </w:rPr>
    </w:lvl>
    <w:lvl w:ilvl="4" w:tplc="6D3036EC">
      <w:start w:val="1"/>
      <w:numFmt w:val="bullet"/>
      <w:lvlText w:val="o"/>
      <w:lvlJc w:val="left"/>
      <w:pPr>
        <w:ind w:left="3600" w:hanging="360"/>
      </w:pPr>
      <w:rPr>
        <w:rFonts w:ascii="Courier New" w:hAnsi="Courier New" w:hint="default"/>
      </w:rPr>
    </w:lvl>
    <w:lvl w:ilvl="5" w:tplc="84C06090">
      <w:start w:val="1"/>
      <w:numFmt w:val="bullet"/>
      <w:lvlText w:val=""/>
      <w:lvlJc w:val="left"/>
      <w:pPr>
        <w:ind w:left="4320" w:hanging="360"/>
      </w:pPr>
      <w:rPr>
        <w:rFonts w:ascii="Wingdings" w:hAnsi="Wingdings" w:hint="default"/>
      </w:rPr>
    </w:lvl>
    <w:lvl w:ilvl="6" w:tplc="D798A168">
      <w:start w:val="1"/>
      <w:numFmt w:val="bullet"/>
      <w:lvlText w:val=""/>
      <w:lvlJc w:val="left"/>
      <w:pPr>
        <w:ind w:left="5040" w:hanging="360"/>
      </w:pPr>
      <w:rPr>
        <w:rFonts w:ascii="Symbol" w:hAnsi="Symbol" w:hint="default"/>
      </w:rPr>
    </w:lvl>
    <w:lvl w:ilvl="7" w:tplc="B04CDFC0">
      <w:start w:val="1"/>
      <w:numFmt w:val="bullet"/>
      <w:lvlText w:val="o"/>
      <w:lvlJc w:val="left"/>
      <w:pPr>
        <w:ind w:left="5760" w:hanging="360"/>
      </w:pPr>
      <w:rPr>
        <w:rFonts w:ascii="Courier New" w:hAnsi="Courier New" w:hint="default"/>
      </w:rPr>
    </w:lvl>
    <w:lvl w:ilvl="8" w:tplc="7F86B72E">
      <w:start w:val="1"/>
      <w:numFmt w:val="bullet"/>
      <w:lvlText w:val=""/>
      <w:lvlJc w:val="left"/>
      <w:pPr>
        <w:ind w:left="6480" w:hanging="360"/>
      </w:pPr>
      <w:rPr>
        <w:rFonts w:ascii="Wingdings" w:hAnsi="Wingdings" w:hint="default"/>
      </w:rPr>
    </w:lvl>
  </w:abstractNum>
  <w:abstractNum w:abstractNumId="44" w15:restartNumberingAfterBreak="0">
    <w:nsid w:val="68875092"/>
    <w:multiLevelType w:val="hybridMultilevel"/>
    <w:tmpl w:val="90A8E3EA"/>
    <w:lvl w:ilvl="0" w:tplc="2CB4829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4AA23E4">
      <w:numFmt w:val="bullet"/>
      <w:lvlText w:val="•"/>
      <w:lvlJc w:val="left"/>
      <w:pPr>
        <w:ind w:left="2040" w:hanging="360"/>
      </w:pPr>
      <w:rPr>
        <w:rFonts w:hint="default"/>
        <w:lang w:val="en-US" w:eastAsia="en-US" w:bidi="ar-SA"/>
      </w:rPr>
    </w:lvl>
    <w:lvl w:ilvl="2" w:tplc="31BEB660">
      <w:numFmt w:val="bullet"/>
      <w:lvlText w:val="•"/>
      <w:lvlJc w:val="left"/>
      <w:pPr>
        <w:ind w:left="3260" w:hanging="360"/>
      </w:pPr>
      <w:rPr>
        <w:rFonts w:hint="default"/>
        <w:lang w:val="en-US" w:eastAsia="en-US" w:bidi="ar-SA"/>
      </w:rPr>
    </w:lvl>
    <w:lvl w:ilvl="3" w:tplc="EFA8AE52">
      <w:numFmt w:val="bullet"/>
      <w:lvlText w:val="•"/>
      <w:lvlJc w:val="left"/>
      <w:pPr>
        <w:ind w:left="4480" w:hanging="360"/>
      </w:pPr>
      <w:rPr>
        <w:rFonts w:hint="default"/>
        <w:lang w:val="en-US" w:eastAsia="en-US" w:bidi="ar-SA"/>
      </w:rPr>
    </w:lvl>
    <w:lvl w:ilvl="4" w:tplc="EAAC820E">
      <w:numFmt w:val="bullet"/>
      <w:lvlText w:val="•"/>
      <w:lvlJc w:val="left"/>
      <w:pPr>
        <w:ind w:left="5701" w:hanging="360"/>
      </w:pPr>
      <w:rPr>
        <w:rFonts w:hint="default"/>
        <w:lang w:val="en-US" w:eastAsia="en-US" w:bidi="ar-SA"/>
      </w:rPr>
    </w:lvl>
    <w:lvl w:ilvl="5" w:tplc="EF4A8ACC">
      <w:numFmt w:val="bullet"/>
      <w:lvlText w:val="•"/>
      <w:lvlJc w:val="left"/>
      <w:pPr>
        <w:ind w:left="6921" w:hanging="360"/>
      </w:pPr>
      <w:rPr>
        <w:rFonts w:hint="default"/>
        <w:lang w:val="en-US" w:eastAsia="en-US" w:bidi="ar-SA"/>
      </w:rPr>
    </w:lvl>
    <w:lvl w:ilvl="6" w:tplc="44861D60">
      <w:numFmt w:val="bullet"/>
      <w:lvlText w:val="•"/>
      <w:lvlJc w:val="left"/>
      <w:pPr>
        <w:ind w:left="8141" w:hanging="360"/>
      </w:pPr>
      <w:rPr>
        <w:rFonts w:hint="default"/>
        <w:lang w:val="en-US" w:eastAsia="en-US" w:bidi="ar-SA"/>
      </w:rPr>
    </w:lvl>
    <w:lvl w:ilvl="7" w:tplc="6874B8D2">
      <w:numFmt w:val="bullet"/>
      <w:lvlText w:val="•"/>
      <w:lvlJc w:val="left"/>
      <w:pPr>
        <w:ind w:left="9362" w:hanging="360"/>
      </w:pPr>
      <w:rPr>
        <w:rFonts w:hint="default"/>
        <w:lang w:val="en-US" w:eastAsia="en-US" w:bidi="ar-SA"/>
      </w:rPr>
    </w:lvl>
    <w:lvl w:ilvl="8" w:tplc="063C7726">
      <w:numFmt w:val="bullet"/>
      <w:lvlText w:val="•"/>
      <w:lvlJc w:val="left"/>
      <w:pPr>
        <w:ind w:left="10582" w:hanging="360"/>
      </w:pPr>
      <w:rPr>
        <w:rFonts w:hint="default"/>
        <w:lang w:val="en-US" w:eastAsia="en-US" w:bidi="ar-SA"/>
      </w:rPr>
    </w:lvl>
  </w:abstractNum>
  <w:abstractNum w:abstractNumId="45"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46" w15:restartNumberingAfterBreak="0">
    <w:nsid w:val="752C6A2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D6178E"/>
    <w:multiLevelType w:val="multilevel"/>
    <w:tmpl w:val="C85CF46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DD649C3"/>
    <w:multiLevelType w:val="hybridMultilevel"/>
    <w:tmpl w:val="0D70E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3"/>
  </w:num>
  <w:num w:numId="2">
    <w:abstractNumId w:val="25"/>
  </w:num>
  <w:num w:numId="3">
    <w:abstractNumId w:val="33"/>
  </w:num>
  <w:num w:numId="4">
    <w:abstractNumId w:val="35"/>
  </w:num>
  <w:num w:numId="5">
    <w:abstractNumId w:val="6"/>
  </w:num>
  <w:num w:numId="6">
    <w:abstractNumId w:val="11"/>
  </w:num>
  <w:num w:numId="7">
    <w:abstractNumId w:val="0"/>
  </w:num>
  <w:num w:numId="8">
    <w:abstractNumId w:val="42"/>
  </w:num>
  <w:num w:numId="9">
    <w:abstractNumId w:val="46"/>
  </w:num>
  <w:num w:numId="10">
    <w:abstractNumId w:val="39"/>
  </w:num>
  <w:num w:numId="11">
    <w:abstractNumId w:val="37"/>
  </w:num>
  <w:num w:numId="12">
    <w:abstractNumId w:val="4"/>
  </w:num>
  <w:num w:numId="13">
    <w:abstractNumId w:val="18"/>
  </w:num>
  <w:num w:numId="14">
    <w:abstractNumId w:val="1"/>
  </w:num>
  <w:num w:numId="15">
    <w:abstractNumId w:val="20"/>
  </w:num>
  <w:num w:numId="16">
    <w:abstractNumId w:val="41"/>
  </w:num>
  <w:num w:numId="17">
    <w:abstractNumId w:val="14"/>
  </w:num>
  <w:num w:numId="18">
    <w:abstractNumId w:val="38"/>
  </w:num>
  <w:num w:numId="19">
    <w:abstractNumId w:val="24"/>
  </w:num>
  <w:num w:numId="20">
    <w:abstractNumId w:val="12"/>
  </w:num>
  <w:num w:numId="21">
    <w:abstractNumId w:val="36"/>
  </w:num>
  <w:num w:numId="22">
    <w:abstractNumId w:val="17"/>
  </w:num>
  <w:num w:numId="23">
    <w:abstractNumId w:val="30"/>
  </w:num>
  <w:num w:numId="24">
    <w:abstractNumId w:val="2"/>
  </w:num>
  <w:num w:numId="25">
    <w:abstractNumId w:val="23"/>
  </w:num>
  <w:num w:numId="26">
    <w:abstractNumId w:val="31"/>
  </w:num>
  <w:num w:numId="27">
    <w:abstractNumId w:val="44"/>
  </w:num>
  <w:num w:numId="28">
    <w:abstractNumId w:val="16"/>
  </w:num>
  <w:num w:numId="29">
    <w:abstractNumId w:val="21"/>
  </w:num>
  <w:num w:numId="30">
    <w:abstractNumId w:val="10"/>
  </w:num>
  <w:num w:numId="31">
    <w:abstractNumId w:val="22"/>
  </w:num>
  <w:num w:numId="32">
    <w:abstractNumId w:val="34"/>
  </w:num>
  <w:num w:numId="33">
    <w:abstractNumId w:val="9"/>
  </w:num>
  <w:num w:numId="34">
    <w:abstractNumId w:val="8"/>
  </w:num>
  <w:num w:numId="35">
    <w:abstractNumId w:val="29"/>
  </w:num>
  <w:num w:numId="36">
    <w:abstractNumId w:val="15"/>
  </w:num>
  <w:num w:numId="37">
    <w:abstractNumId w:val="3"/>
  </w:num>
  <w:num w:numId="38">
    <w:abstractNumId w:val="7"/>
  </w:num>
  <w:num w:numId="39">
    <w:abstractNumId w:val="45"/>
  </w:num>
  <w:num w:numId="40">
    <w:abstractNumId w:val="19"/>
  </w:num>
  <w:num w:numId="41">
    <w:abstractNumId w:val="32"/>
  </w:num>
  <w:num w:numId="42">
    <w:abstractNumId w:val="27"/>
  </w:num>
  <w:num w:numId="43">
    <w:abstractNumId w:val="48"/>
  </w:num>
  <w:num w:numId="44">
    <w:abstractNumId w:val="5"/>
  </w:num>
  <w:num w:numId="45">
    <w:abstractNumId w:val="26"/>
  </w:num>
  <w:num w:numId="46">
    <w:abstractNumId w:val="40"/>
  </w:num>
  <w:num w:numId="47">
    <w:abstractNumId w:val="13"/>
  </w:num>
  <w:num w:numId="48">
    <w:abstractNumId w:val="28"/>
  </w:num>
  <w:num w:numId="49">
    <w:abstractNumId w:val="4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22EF9"/>
    <w:rsid w:val="00024748"/>
    <w:rsid w:val="00030F1B"/>
    <w:rsid w:val="00032547"/>
    <w:rsid w:val="00032FDD"/>
    <w:rsid w:val="000437DD"/>
    <w:rsid w:val="000447E6"/>
    <w:rsid w:val="000450CD"/>
    <w:rsid w:val="00054C17"/>
    <w:rsid w:val="00057201"/>
    <w:rsid w:val="00065892"/>
    <w:rsid w:val="000708BA"/>
    <w:rsid w:val="0008384C"/>
    <w:rsid w:val="00087669"/>
    <w:rsid w:val="00092D45"/>
    <w:rsid w:val="00097CCB"/>
    <w:rsid w:val="000A6B09"/>
    <w:rsid w:val="000A7DE6"/>
    <w:rsid w:val="000B73FC"/>
    <w:rsid w:val="000B7F14"/>
    <w:rsid w:val="000D2A34"/>
    <w:rsid w:val="000D65B5"/>
    <w:rsid w:val="000E2263"/>
    <w:rsid w:val="000E371E"/>
    <w:rsid w:val="000F1FC7"/>
    <w:rsid w:val="000F2D37"/>
    <w:rsid w:val="00101F3F"/>
    <w:rsid w:val="001020C6"/>
    <w:rsid w:val="00105057"/>
    <w:rsid w:val="001057DC"/>
    <w:rsid w:val="00114DD3"/>
    <w:rsid w:val="00116966"/>
    <w:rsid w:val="00116CD4"/>
    <w:rsid w:val="0011721C"/>
    <w:rsid w:val="00126810"/>
    <w:rsid w:val="001378C2"/>
    <w:rsid w:val="00137AB7"/>
    <w:rsid w:val="00142E8F"/>
    <w:rsid w:val="00144C6A"/>
    <w:rsid w:val="00147721"/>
    <w:rsid w:val="00152D2D"/>
    <w:rsid w:val="00153642"/>
    <w:rsid w:val="0015559C"/>
    <w:rsid w:val="0016247A"/>
    <w:rsid w:val="001677C3"/>
    <w:rsid w:val="001706DB"/>
    <w:rsid w:val="00174CF5"/>
    <w:rsid w:val="00183097"/>
    <w:rsid w:val="00183723"/>
    <w:rsid w:val="001853E3"/>
    <w:rsid w:val="00186000"/>
    <w:rsid w:val="001903B3"/>
    <w:rsid w:val="0019497A"/>
    <w:rsid w:val="001B232C"/>
    <w:rsid w:val="001B51D2"/>
    <w:rsid w:val="001C08B3"/>
    <w:rsid w:val="001C4821"/>
    <w:rsid w:val="001D3E93"/>
    <w:rsid w:val="001D7798"/>
    <w:rsid w:val="001D7F31"/>
    <w:rsid w:val="001E6DBD"/>
    <w:rsid w:val="00211B34"/>
    <w:rsid w:val="00216CDF"/>
    <w:rsid w:val="00216F86"/>
    <w:rsid w:val="0022371D"/>
    <w:rsid w:val="00226261"/>
    <w:rsid w:val="002341E4"/>
    <w:rsid w:val="00237CCF"/>
    <w:rsid w:val="00242E01"/>
    <w:rsid w:val="00256217"/>
    <w:rsid w:val="00256E0A"/>
    <w:rsid w:val="002611F3"/>
    <w:rsid w:val="00272B46"/>
    <w:rsid w:val="00281A48"/>
    <w:rsid w:val="00286E36"/>
    <w:rsid w:val="00291A5C"/>
    <w:rsid w:val="00294089"/>
    <w:rsid w:val="00294C1F"/>
    <w:rsid w:val="002967EC"/>
    <w:rsid w:val="002B01EE"/>
    <w:rsid w:val="002B7FC7"/>
    <w:rsid w:val="002C1BE3"/>
    <w:rsid w:val="002C279B"/>
    <w:rsid w:val="002C43CB"/>
    <w:rsid w:val="002D0CEE"/>
    <w:rsid w:val="002D0EB7"/>
    <w:rsid w:val="002E086A"/>
    <w:rsid w:val="002F013B"/>
    <w:rsid w:val="002F62D6"/>
    <w:rsid w:val="003000B7"/>
    <w:rsid w:val="0030066B"/>
    <w:rsid w:val="00301323"/>
    <w:rsid w:val="00302DAB"/>
    <w:rsid w:val="00337B57"/>
    <w:rsid w:val="003400A7"/>
    <w:rsid w:val="00350A7C"/>
    <w:rsid w:val="00356BFE"/>
    <w:rsid w:val="003663ED"/>
    <w:rsid w:val="003837F9"/>
    <w:rsid w:val="0038548A"/>
    <w:rsid w:val="0039124E"/>
    <w:rsid w:val="003A557F"/>
    <w:rsid w:val="003A6309"/>
    <w:rsid w:val="003A698F"/>
    <w:rsid w:val="003B3ECB"/>
    <w:rsid w:val="003B79A1"/>
    <w:rsid w:val="003C24B1"/>
    <w:rsid w:val="003C5628"/>
    <w:rsid w:val="003C760D"/>
    <w:rsid w:val="003E34FC"/>
    <w:rsid w:val="003F409A"/>
    <w:rsid w:val="003F5246"/>
    <w:rsid w:val="003F5BE2"/>
    <w:rsid w:val="004041C9"/>
    <w:rsid w:val="00407783"/>
    <w:rsid w:val="0041372A"/>
    <w:rsid w:val="00417ABF"/>
    <w:rsid w:val="0042215E"/>
    <w:rsid w:val="004329AA"/>
    <w:rsid w:val="00450CD6"/>
    <w:rsid w:val="004515FF"/>
    <w:rsid w:val="0045512B"/>
    <w:rsid w:val="004567D2"/>
    <w:rsid w:val="00462835"/>
    <w:rsid w:val="00462C11"/>
    <w:rsid w:val="0047650A"/>
    <w:rsid w:val="00487BA1"/>
    <w:rsid w:val="00491653"/>
    <w:rsid w:val="00493930"/>
    <w:rsid w:val="0049667D"/>
    <w:rsid w:val="004C1793"/>
    <w:rsid w:val="004E1293"/>
    <w:rsid w:val="004E33EC"/>
    <w:rsid w:val="004E4ADD"/>
    <w:rsid w:val="00504C5C"/>
    <w:rsid w:val="00504F93"/>
    <w:rsid w:val="005124E8"/>
    <w:rsid w:val="00514745"/>
    <w:rsid w:val="0051482A"/>
    <w:rsid w:val="00516442"/>
    <w:rsid w:val="00532D13"/>
    <w:rsid w:val="00536A65"/>
    <w:rsid w:val="0054395D"/>
    <w:rsid w:val="00543C8F"/>
    <w:rsid w:val="00544496"/>
    <w:rsid w:val="00545422"/>
    <w:rsid w:val="00551BE0"/>
    <w:rsid w:val="005574A7"/>
    <w:rsid w:val="00560008"/>
    <w:rsid w:val="0056688A"/>
    <w:rsid w:val="0056738B"/>
    <w:rsid w:val="005711FB"/>
    <w:rsid w:val="0057371A"/>
    <w:rsid w:val="00585539"/>
    <w:rsid w:val="00594E0E"/>
    <w:rsid w:val="005A2BC4"/>
    <w:rsid w:val="005B2A5E"/>
    <w:rsid w:val="005B5541"/>
    <w:rsid w:val="005B7C66"/>
    <w:rsid w:val="005D0F3D"/>
    <w:rsid w:val="005E1A8A"/>
    <w:rsid w:val="005E2854"/>
    <w:rsid w:val="005F4CA6"/>
    <w:rsid w:val="00603F03"/>
    <w:rsid w:val="00604DDE"/>
    <w:rsid w:val="00615FCD"/>
    <w:rsid w:val="00616221"/>
    <w:rsid w:val="00632C95"/>
    <w:rsid w:val="0065048E"/>
    <w:rsid w:val="00652036"/>
    <w:rsid w:val="00660C6B"/>
    <w:rsid w:val="00663A6C"/>
    <w:rsid w:val="00667F5E"/>
    <w:rsid w:val="00670D39"/>
    <w:rsid w:val="00672D6C"/>
    <w:rsid w:val="00675A5F"/>
    <w:rsid w:val="006803B9"/>
    <w:rsid w:val="00694572"/>
    <w:rsid w:val="006A6255"/>
    <w:rsid w:val="006B5821"/>
    <w:rsid w:val="006B6F4E"/>
    <w:rsid w:val="006C1702"/>
    <w:rsid w:val="006C7A96"/>
    <w:rsid w:val="006D0CFA"/>
    <w:rsid w:val="006E145F"/>
    <w:rsid w:val="006F35A2"/>
    <w:rsid w:val="006F6BA8"/>
    <w:rsid w:val="00700303"/>
    <w:rsid w:val="00701A52"/>
    <w:rsid w:val="007049CD"/>
    <w:rsid w:val="0071047E"/>
    <w:rsid w:val="00717CAB"/>
    <w:rsid w:val="007237D2"/>
    <w:rsid w:val="00727657"/>
    <w:rsid w:val="00733134"/>
    <w:rsid w:val="007407C7"/>
    <w:rsid w:val="007416E6"/>
    <w:rsid w:val="00767FB7"/>
    <w:rsid w:val="0078101F"/>
    <w:rsid w:val="0078250E"/>
    <w:rsid w:val="007831CA"/>
    <w:rsid w:val="007B15B0"/>
    <w:rsid w:val="007B5665"/>
    <w:rsid w:val="007B7C3D"/>
    <w:rsid w:val="007E0FE7"/>
    <w:rsid w:val="007E4AF2"/>
    <w:rsid w:val="007E732D"/>
    <w:rsid w:val="00806D0B"/>
    <w:rsid w:val="0081708E"/>
    <w:rsid w:val="00817E7D"/>
    <w:rsid w:val="008229CC"/>
    <w:rsid w:val="0083009D"/>
    <w:rsid w:val="00833AA0"/>
    <w:rsid w:val="008420D6"/>
    <w:rsid w:val="008459C7"/>
    <w:rsid w:val="008630A2"/>
    <w:rsid w:val="00865CA5"/>
    <w:rsid w:val="00867672"/>
    <w:rsid w:val="008813AF"/>
    <w:rsid w:val="00895369"/>
    <w:rsid w:val="008A3AC9"/>
    <w:rsid w:val="008A52AB"/>
    <w:rsid w:val="008B184E"/>
    <w:rsid w:val="008C535B"/>
    <w:rsid w:val="008D09C3"/>
    <w:rsid w:val="008E50F2"/>
    <w:rsid w:val="008E7703"/>
    <w:rsid w:val="008F0DD8"/>
    <w:rsid w:val="008F7ABC"/>
    <w:rsid w:val="00900F0E"/>
    <w:rsid w:val="0090254A"/>
    <w:rsid w:val="00906A02"/>
    <w:rsid w:val="009203A5"/>
    <w:rsid w:val="00932656"/>
    <w:rsid w:val="0093319D"/>
    <w:rsid w:val="00937153"/>
    <w:rsid w:val="00940C92"/>
    <w:rsid w:val="00950E83"/>
    <w:rsid w:val="0095250D"/>
    <w:rsid w:val="009617F0"/>
    <w:rsid w:val="00962E81"/>
    <w:rsid w:val="00985354"/>
    <w:rsid w:val="00990422"/>
    <w:rsid w:val="00990952"/>
    <w:rsid w:val="00993329"/>
    <w:rsid w:val="009B6C3D"/>
    <w:rsid w:val="009C51FB"/>
    <w:rsid w:val="009E0AEC"/>
    <w:rsid w:val="009E7330"/>
    <w:rsid w:val="009F0544"/>
    <w:rsid w:val="009F0627"/>
    <w:rsid w:val="009F3423"/>
    <w:rsid w:val="009F4AD1"/>
    <w:rsid w:val="009F5D43"/>
    <w:rsid w:val="00A15AF3"/>
    <w:rsid w:val="00A205AF"/>
    <w:rsid w:val="00A26E59"/>
    <w:rsid w:val="00A273BA"/>
    <w:rsid w:val="00A309FD"/>
    <w:rsid w:val="00A35E87"/>
    <w:rsid w:val="00A47DCC"/>
    <w:rsid w:val="00A5244F"/>
    <w:rsid w:val="00A54567"/>
    <w:rsid w:val="00A552C5"/>
    <w:rsid w:val="00A55A08"/>
    <w:rsid w:val="00A61295"/>
    <w:rsid w:val="00A61D15"/>
    <w:rsid w:val="00A66577"/>
    <w:rsid w:val="00A764A8"/>
    <w:rsid w:val="00AA0371"/>
    <w:rsid w:val="00AC4B4F"/>
    <w:rsid w:val="00AD1056"/>
    <w:rsid w:val="00AE7A1A"/>
    <w:rsid w:val="00AF28EF"/>
    <w:rsid w:val="00AF469E"/>
    <w:rsid w:val="00B00303"/>
    <w:rsid w:val="00B0158A"/>
    <w:rsid w:val="00B0514B"/>
    <w:rsid w:val="00B34D59"/>
    <w:rsid w:val="00B41D6B"/>
    <w:rsid w:val="00B436F6"/>
    <w:rsid w:val="00B46838"/>
    <w:rsid w:val="00B46E08"/>
    <w:rsid w:val="00B5080D"/>
    <w:rsid w:val="00B5236F"/>
    <w:rsid w:val="00B57B4D"/>
    <w:rsid w:val="00B57E05"/>
    <w:rsid w:val="00B60BA9"/>
    <w:rsid w:val="00B64870"/>
    <w:rsid w:val="00B66B80"/>
    <w:rsid w:val="00B7036C"/>
    <w:rsid w:val="00B7443E"/>
    <w:rsid w:val="00B7514D"/>
    <w:rsid w:val="00B77B24"/>
    <w:rsid w:val="00B77D02"/>
    <w:rsid w:val="00B80D5B"/>
    <w:rsid w:val="00BA132F"/>
    <w:rsid w:val="00BB7561"/>
    <w:rsid w:val="00BD2ACE"/>
    <w:rsid w:val="00BD67E4"/>
    <w:rsid w:val="00BE7662"/>
    <w:rsid w:val="00BF1DA1"/>
    <w:rsid w:val="00BF20EF"/>
    <w:rsid w:val="00C0050A"/>
    <w:rsid w:val="00C02D58"/>
    <w:rsid w:val="00C05D90"/>
    <w:rsid w:val="00C06342"/>
    <w:rsid w:val="00C079C8"/>
    <w:rsid w:val="00C35A24"/>
    <w:rsid w:val="00C35EE9"/>
    <w:rsid w:val="00C40F0C"/>
    <w:rsid w:val="00C434F2"/>
    <w:rsid w:val="00C57845"/>
    <w:rsid w:val="00C67856"/>
    <w:rsid w:val="00C70220"/>
    <w:rsid w:val="00C85013"/>
    <w:rsid w:val="00C85CD1"/>
    <w:rsid w:val="00C96AE0"/>
    <w:rsid w:val="00C97663"/>
    <w:rsid w:val="00CA11A1"/>
    <w:rsid w:val="00CA2018"/>
    <w:rsid w:val="00CB1B1F"/>
    <w:rsid w:val="00CB2ADF"/>
    <w:rsid w:val="00CC568A"/>
    <w:rsid w:val="00CD4C5F"/>
    <w:rsid w:val="00CD6F08"/>
    <w:rsid w:val="00CD7021"/>
    <w:rsid w:val="00CE6221"/>
    <w:rsid w:val="00CF7E9D"/>
    <w:rsid w:val="00D02AF2"/>
    <w:rsid w:val="00D14B2D"/>
    <w:rsid w:val="00D208F0"/>
    <w:rsid w:val="00D21206"/>
    <w:rsid w:val="00D325F7"/>
    <w:rsid w:val="00D36693"/>
    <w:rsid w:val="00D374FD"/>
    <w:rsid w:val="00D413EE"/>
    <w:rsid w:val="00D479A0"/>
    <w:rsid w:val="00D50DD7"/>
    <w:rsid w:val="00D54B74"/>
    <w:rsid w:val="00D6561F"/>
    <w:rsid w:val="00D66BE3"/>
    <w:rsid w:val="00D70771"/>
    <w:rsid w:val="00D71346"/>
    <w:rsid w:val="00D75474"/>
    <w:rsid w:val="00D8164F"/>
    <w:rsid w:val="00D910A9"/>
    <w:rsid w:val="00D92AF1"/>
    <w:rsid w:val="00DA305C"/>
    <w:rsid w:val="00DB38FA"/>
    <w:rsid w:val="00DC6562"/>
    <w:rsid w:val="00DD2913"/>
    <w:rsid w:val="00DD515A"/>
    <w:rsid w:val="00DD5D8A"/>
    <w:rsid w:val="00DD6F7F"/>
    <w:rsid w:val="00DE02DB"/>
    <w:rsid w:val="00DE537C"/>
    <w:rsid w:val="00DF054F"/>
    <w:rsid w:val="00DF16D7"/>
    <w:rsid w:val="00DF2B96"/>
    <w:rsid w:val="00E03A35"/>
    <w:rsid w:val="00E15AE8"/>
    <w:rsid w:val="00E15F4E"/>
    <w:rsid w:val="00E20998"/>
    <w:rsid w:val="00E20B35"/>
    <w:rsid w:val="00E33D7E"/>
    <w:rsid w:val="00E35F51"/>
    <w:rsid w:val="00E40A88"/>
    <w:rsid w:val="00E447AB"/>
    <w:rsid w:val="00E467C3"/>
    <w:rsid w:val="00E473E4"/>
    <w:rsid w:val="00E501DD"/>
    <w:rsid w:val="00E550A3"/>
    <w:rsid w:val="00E563E3"/>
    <w:rsid w:val="00E56F03"/>
    <w:rsid w:val="00E6481C"/>
    <w:rsid w:val="00E64EFA"/>
    <w:rsid w:val="00E75757"/>
    <w:rsid w:val="00E76032"/>
    <w:rsid w:val="00E90CA1"/>
    <w:rsid w:val="00E93DDF"/>
    <w:rsid w:val="00EA3211"/>
    <w:rsid w:val="00EB5B50"/>
    <w:rsid w:val="00EB6BB7"/>
    <w:rsid w:val="00EC08D1"/>
    <w:rsid w:val="00EC5937"/>
    <w:rsid w:val="00EE22E5"/>
    <w:rsid w:val="00EE2FF5"/>
    <w:rsid w:val="00EE5DD7"/>
    <w:rsid w:val="00EF299E"/>
    <w:rsid w:val="00F328C5"/>
    <w:rsid w:val="00F4023E"/>
    <w:rsid w:val="00F602C9"/>
    <w:rsid w:val="00F637CB"/>
    <w:rsid w:val="00F656EE"/>
    <w:rsid w:val="00F71490"/>
    <w:rsid w:val="00F74172"/>
    <w:rsid w:val="00F7580A"/>
    <w:rsid w:val="00F91D4D"/>
    <w:rsid w:val="00F91E9D"/>
    <w:rsid w:val="00F94A9B"/>
    <w:rsid w:val="00FA207A"/>
    <w:rsid w:val="00FB36C1"/>
    <w:rsid w:val="00FB3E3C"/>
    <w:rsid w:val="00FD4BBE"/>
    <w:rsid w:val="00FE4479"/>
    <w:rsid w:val="00FE59D1"/>
    <w:rsid w:val="00FE7383"/>
    <w:rsid w:val="00FF2C39"/>
    <w:rsid w:val="00FF51FA"/>
    <w:rsid w:val="0136BD5F"/>
    <w:rsid w:val="0149BB10"/>
    <w:rsid w:val="01CBB12A"/>
    <w:rsid w:val="025F6C5A"/>
    <w:rsid w:val="028611BF"/>
    <w:rsid w:val="02E4B930"/>
    <w:rsid w:val="030EFCFE"/>
    <w:rsid w:val="0338A70F"/>
    <w:rsid w:val="040B5D42"/>
    <w:rsid w:val="042A48BE"/>
    <w:rsid w:val="047F2E8C"/>
    <w:rsid w:val="04878D41"/>
    <w:rsid w:val="0496B31D"/>
    <w:rsid w:val="04BD09AF"/>
    <w:rsid w:val="05FCC985"/>
    <w:rsid w:val="061A6117"/>
    <w:rsid w:val="062CE719"/>
    <w:rsid w:val="0721D95A"/>
    <w:rsid w:val="07255F21"/>
    <w:rsid w:val="08BBB3FF"/>
    <w:rsid w:val="08C0ECF6"/>
    <w:rsid w:val="0ADFC795"/>
    <w:rsid w:val="0BE50EA7"/>
    <w:rsid w:val="0C4844E5"/>
    <w:rsid w:val="0CB692F8"/>
    <w:rsid w:val="0D0FB0A0"/>
    <w:rsid w:val="0DFBEBFA"/>
    <w:rsid w:val="0E4213FF"/>
    <w:rsid w:val="0E4609EC"/>
    <w:rsid w:val="0E626C16"/>
    <w:rsid w:val="0E97AA35"/>
    <w:rsid w:val="0EB2F20A"/>
    <w:rsid w:val="0ECA3DE8"/>
    <w:rsid w:val="0F8E606E"/>
    <w:rsid w:val="0FDD958F"/>
    <w:rsid w:val="0FE2AF41"/>
    <w:rsid w:val="0FE59629"/>
    <w:rsid w:val="104F0503"/>
    <w:rsid w:val="1059CBF3"/>
    <w:rsid w:val="10AE110C"/>
    <w:rsid w:val="111D9AF7"/>
    <w:rsid w:val="11823DCB"/>
    <w:rsid w:val="11C76982"/>
    <w:rsid w:val="1269ECAB"/>
    <w:rsid w:val="12A324A3"/>
    <w:rsid w:val="12DE7C6F"/>
    <w:rsid w:val="13361B0B"/>
    <w:rsid w:val="134343A5"/>
    <w:rsid w:val="13B12468"/>
    <w:rsid w:val="13C847A6"/>
    <w:rsid w:val="13E02522"/>
    <w:rsid w:val="1432CF28"/>
    <w:rsid w:val="14601CCF"/>
    <w:rsid w:val="14B8B193"/>
    <w:rsid w:val="155CE865"/>
    <w:rsid w:val="15D44392"/>
    <w:rsid w:val="15D9F8BE"/>
    <w:rsid w:val="15E7AA7C"/>
    <w:rsid w:val="160E9D5E"/>
    <w:rsid w:val="1622B944"/>
    <w:rsid w:val="16FC97E2"/>
    <w:rsid w:val="171327F2"/>
    <w:rsid w:val="1766F342"/>
    <w:rsid w:val="17D6ACF0"/>
    <w:rsid w:val="188497BA"/>
    <w:rsid w:val="1B5DAE22"/>
    <w:rsid w:val="1B9F4270"/>
    <w:rsid w:val="1EB16B11"/>
    <w:rsid w:val="1EBB6DD2"/>
    <w:rsid w:val="1ECF4588"/>
    <w:rsid w:val="1F34E4BA"/>
    <w:rsid w:val="1F3BB76D"/>
    <w:rsid w:val="1FAD4274"/>
    <w:rsid w:val="1FFC36E7"/>
    <w:rsid w:val="21160746"/>
    <w:rsid w:val="2122E8EE"/>
    <w:rsid w:val="21F886CD"/>
    <w:rsid w:val="231DD6DE"/>
    <w:rsid w:val="233BABA3"/>
    <w:rsid w:val="235988C8"/>
    <w:rsid w:val="236CA8DB"/>
    <w:rsid w:val="23882DFF"/>
    <w:rsid w:val="23A62899"/>
    <w:rsid w:val="23CC559C"/>
    <w:rsid w:val="23E86768"/>
    <w:rsid w:val="240964CA"/>
    <w:rsid w:val="244E5829"/>
    <w:rsid w:val="249F673E"/>
    <w:rsid w:val="24C7E085"/>
    <w:rsid w:val="251C9374"/>
    <w:rsid w:val="2547A545"/>
    <w:rsid w:val="25F29228"/>
    <w:rsid w:val="26969ACA"/>
    <w:rsid w:val="26A30EE0"/>
    <w:rsid w:val="26E36F30"/>
    <w:rsid w:val="27802DDB"/>
    <w:rsid w:val="27C6CCE2"/>
    <w:rsid w:val="2817C126"/>
    <w:rsid w:val="282749BF"/>
    <w:rsid w:val="289E1ABE"/>
    <w:rsid w:val="28D831D5"/>
    <w:rsid w:val="2984D433"/>
    <w:rsid w:val="29CA4CD2"/>
    <w:rsid w:val="29D1743B"/>
    <w:rsid w:val="2AC3C7C8"/>
    <w:rsid w:val="2B46A71D"/>
    <w:rsid w:val="2B971C3D"/>
    <w:rsid w:val="2BDC218B"/>
    <w:rsid w:val="2BE4FBB0"/>
    <w:rsid w:val="2C8B4EBA"/>
    <w:rsid w:val="2D48ABF6"/>
    <w:rsid w:val="2DF11B8A"/>
    <w:rsid w:val="2DF7D041"/>
    <w:rsid w:val="2E81DB81"/>
    <w:rsid w:val="30780A33"/>
    <w:rsid w:val="30A7C37B"/>
    <w:rsid w:val="30CFF930"/>
    <w:rsid w:val="30F0F0D2"/>
    <w:rsid w:val="30FAFC21"/>
    <w:rsid w:val="314330D1"/>
    <w:rsid w:val="32199FBE"/>
    <w:rsid w:val="32242330"/>
    <w:rsid w:val="32685F28"/>
    <w:rsid w:val="32A3BD85"/>
    <w:rsid w:val="33D65CF8"/>
    <w:rsid w:val="34024061"/>
    <w:rsid w:val="348D4EFA"/>
    <w:rsid w:val="34B8BDCB"/>
    <w:rsid w:val="34CB24E3"/>
    <w:rsid w:val="355DD3CE"/>
    <w:rsid w:val="36421730"/>
    <w:rsid w:val="36EB78C9"/>
    <w:rsid w:val="383B0005"/>
    <w:rsid w:val="3887BA40"/>
    <w:rsid w:val="3990AE8A"/>
    <w:rsid w:val="3A75C2FC"/>
    <w:rsid w:val="3AF9DE92"/>
    <w:rsid w:val="3B2ECF03"/>
    <w:rsid w:val="3C5B152F"/>
    <w:rsid w:val="3C7B37DD"/>
    <w:rsid w:val="3CDC9048"/>
    <w:rsid w:val="3D0FA999"/>
    <w:rsid w:val="3D518169"/>
    <w:rsid w:val="3DE29DA7"/>
    <w:rsid w:val="3E09BEC3"/>
    <w:rsid w:val="3E7C7829"/>
    <w:rsid w:val="3EA748B9"/>
    <w:rsid w:val="3EE31E5E"/>
    <w:rsid w:val="3F7DE2EF"/>
    <w:rsid w:val="3FA34C48"/>
    <w:rsid w:val="3FC58922"/>
    <w:rsid w:val="3FD6DC25"/>
    <w:rsid w:val="415F53B2"/>
    <w:rsid w:val="41C0E966"/>
    <w:rsid w:val="4225958C"/>
    <w:rsid w:val="42847A99"/>
    <w:rsid w:val="43374A27"/>
    <w:rsid w:val="43E9A1F2"/>
    <w:rsid w:val="4454D883"/>
    <w:rsid w:val="449A7B54"/>
    <w:rsid w:val="44E6B814"/>
    <w:rsid w:val="4504840D"/>
    <w:rsid w:val="4568FBE5"/>
    <w:rsid w:val="456B5BE5"/>
    <w:rsid w:val="4587CC1D"/>
    <w:rsid w:val="464E4571"/>
    <w:rsid w:val="4675627E"/>
    <w:rsid w:val="46895E68"/>
    <w:rsid w:val="469F5B4B"/>
    <w:rsid w:val="46EDE249"/>
    <w:rsid w:val="4705F934"/>
    <w:rsid w:val="470E3807"/>
    <w:rsid w:val="47451F69"/>
    <w:rsid w:val="484C878F"/>
    <w:rsid w:val="48733483"/>
    <w:rsid w:val="4942BCC2"/>
    <w:rsid w:val="49B55EF4"/>
    <w:rsid w:val="4A3A16EC"/>
    <w:rsid w:val="4ABF045F"/>
    <w:rsid w:val="4AC7F4D7"/>
    <w:rsid w:val="4AE0806F"/>
    <w:rsid w:val="4AFDA7CE"/>
    <w:rsid w:val="4B099575"/>
    <w:rsid w:val="4B20B86C"/>
    <w:rsid w:val="4B312A65"/>
    <w:rsid w:val="4C3F1807"/>
    <w:rsid w:val="4D147261"/>
    <w:rsid w:val="4E8F6189"/>
    <w:rsid w:val="4FFA38F7"/>
    <w:rsid w:val="507B22C4"/>
    <w:rsid w:val="51BF09D1"/>
    <w:rsid w:val="524541DA"/>
    <w:rsid w:val="52D6A39E"/>
    <w:rsid w:val="52FC6EF0"/>
    <w:rsid w:val="5369041F"/>
    <w:rsid w:val="53BACF65"/>
    <w:rsid w:val="53E4AE7F"/>
    <w:rsid w:val="53E9F547"/>
    <w:rsid w:val="5406D695"/>
    <w:rsid w:val="54792D41"/>
    <w:rsid w:val="54C15240"/>
    <w:rsid w:val="5540F344"/>
    <w:rsid w:val="566DE527"/>
    <w:rsid w:val="56F20451"/>
    <w:rsid w:val="57353BE5"/>
    <w:rsid w:val="5762FE6A"/>
    <w:rsid w:val="57841B0B"/>
    <w:rsid w:val="585B5F2D"/>
    <w:rsid w:val="58F10045"/>
    <w:rsid w:val="5AC65763"/>
    <w:rsid w:val="5AD0EA8D"/>
    <w:rsid w:val="5C01F50B"/>
    <w:rsid w:val="5C696CBF"/>
    <w:rsid w:val="5CE505F1"/>
    <w:rsid w:val="5D5AF8D3"/>
    <w:rsid w:val="5DC194D0"/>
    <w:rsid w:val="5E044DEE"/>
    <w:rsid w:val="5E42EEA4"/>
    <w:rsid w:val="5E8422AE"/>
    <w:rsid w:val="5E9D63EA"/>
    <w:rsid w:val="5F2AEE58"/>
    <w:rsid w:val="5F4853FB"/>
    <w:rsid w:val="5F950C6A"/>
    <w:rsid w:val="5FFEB630"/>
    <w:rsid w:val="6086000B"/>
    <w:rsid w:val="60B5AFEA"/>
    <w:rsid w:val="60F5D20E"/>
    <w:rsid w:val="627A8EE8"/>
    <w:rsid w:val="62FF8706"/>
    <w:rsid w:val="6322B36C"/>
    <w:rsid w:val="6417191E"/>
    <w:rsid w:val="643ACEA6"/>
    <w:rsid w:val="64491E91"/>
    <w:rsid w:val="64CFC7AB"/>
    <w:rsid w:val="666A9D7F"/>
    <w:rsid w:val="666F7B0A"/>
    <w:rsid w:val="676F7123"/>
    <w:rsid w:val="6771D27F"/>
    <w:rsid w:val="67C77DEC"/>
    <w:rsid w:val="67F75B71"/>
    <w:rsid w:val="6882F1E4"/>
    <w:rsid w:val="690297C2"/>
    <w:rsid w:val="6A0887F5"/>
    <w:rsid w:val="6A84C36D"/>
    <w:rsid w:val="6AF0EE2B"/>
    <w:rsid w:val="6AF9795C"/>
    <w:rsid w:val="6B47B510"/>
    <w:rsid w:val="6B79F823"/>
    <w:rsid w:val="6B966EB2"/>
    <w:rsid w:val="6BF52156"/>
    <w:rsid w:val="6C5DB7A8"/>
    <w:rsid w:val="6C65E480"/>
    <w:rsid w:val="6D984104"/>
    <w:rsid w:val="6E52374E"/>
    <w:rsid w:val="6EB5603D"/>
    <w:rsid w:val="6ED8C412"/>
    <w:rsid w:val="6F0FA844"/>
    <w:rsid w:val="6F1239EB"/>
    <w:rsid w:val="6F5E4E7D"/>
    <w:rsid w:val="6FD3E85B"/>
    <w:rsid w:val="700A02FB"/>
    <w:rsid w:val="705C0B68"/>
    <w:rsid w:val="7074288E"/>
    <w:rsid w:val="7074E1A1"/>
    <w:rsid w:val="707B11F4"/>
    <w:rsid w:val="70A3EDB8"/>
    <w:rsid w:val="70F4A62D"/>
    <w:rsid w:val="7108F9D6"/>
    <w:rsid w:val="71221B98"/>
    <w:rsid w:val="71719EE8"/>
    <w:rsid w:val="726AA4B6"/>
    <w:rsid w:val="727CFFC9"/>
    <w:rsid w:val="72F7FDF2"/>
    <w:rsid w:val="73095004"/>
    <w:rsid w:val="73302760"/>
    <w:rsid w:val="7330D3B4"/>
    <w:rsid w:val="736AAF03"/>
    <w:rsid w:val="744383CA"/>
    <w:rsid w:val="74759E1C"/>
    <w:rsid w:val="74F7D9A5"/>
    <w:rsid w:val="75656F45"/>
    <w:rsid w:val="75A28B8F"/>
    <w:rsid w:val="76BDAE47"/>
    <w:rsid w:val="7717D3CC"/>
    <w:rsid w:val="773063F9"/>
    <w:rsid w:val="77F340DE"/>
    <w:rsid w:val="795DF92E"/>
    <w:rsid w:val="79F1FCF6"/>
    <w:rsid w:val="7A719CF2"/>
    <w:rsid w:val="7A7CD2DF"/>
    <w:rsid w:val="7A9977BF"/>
    <w:rsid w:val="7B2128E1"/>
    <w:rsid w:val="7B49D067"/>
    <w:rsid w:val="7B6B3422"/>
    <w:rsid w:val="7C300CBA"/>
    <w:rsid w:val="7C355A25"/>
    <w:rsid w:val="7CBDDD06"/>
    <w:rsid w:val="7CFE95DF"/>
    <w:rsid w:val="7D999663"/>
    <w:rsid w:val="7E267CFE"/>
    <w:rsid w:val="7F07AC44"/>
    <w:rsid w:val="7F2D819E"/>
    <w:rsid w:val="7F6D126F"/>
    <w:rsid w:val="7FEC9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E90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4811">
      <w:bodyDiv w:val="1"/>
      <w:marLeft w:val="0"/>
      <w:marRight w:val="0"/>
      <w:marTop w:val="0"/>
      <w:marBottom w:val="0"/>
      <w:divBdr>
        <w:top w:val="none" w:sz="0" w:space="0" w:color="auto"/>
        <w:left w:val="none" w:sz="0" w:space="0" w:color="auto"/>
        <w:bottom w:val="none" w:sz="0" w:space="0" w:color="auto"/>
        <w:right w:val="none" w:sz="0" w:space="0" w:color="auto"/>
      </w:divBdr>
    </w:div>
    <w:div w:id="1057165563">
      <w:bodyDiv w:val="1"/>
      <w:marLeft w:val="0"/>
      <w:marRight w:val="0"/>
      <w:marTop w:val="0"/>
      <w:marBottom w:val="0"/>
      <w:divBdr>
        <w:top w:val="none" w:sz="0" w:space="0" w:color="auto"/>
        <w:left w:val="none" w:sz="0" w:space="0" w:color="auto"/>
        <w:bottom w:val="none" w:sz="0" w:space="0" w:color="auto"/>
        <w:right w:val="none" w:sz="0" w:space="0" w:color="auto"/>
      </w:divBdr>
    </w:div>
    <w:div w:id="1262493036">
      <w:bodyDiv w:val="1"/>
      <w:marLeft w:val="0"/>
      <w:marRight w:val="0"/>
      <w:marTop w:val="0"/>
      <w:marBottom w:val="0"/>
      <w:divBdr>
        <w:top w:val="none" w:sz="0" w:space="0" w:color="auto"/>
        <w:left w:val="none" w:sz="0" w:space="0" w:color="auto"/>
        <w:bottom w:val="none" w:sz="0" w:space="0" w:color="auto"/>
        <w:right w:val="none" w:sz="0" w:space="0" w:color="auto"/>
      </w:divBdr>
    </w:div>
    <w:div w:id="1477793644">
      <w:bodyDiv w:val="1"/>
      <w:marLeft w:val="0"/>
      <w:marRight w:val="0"/>
      <w:marTop w:val="0"/>
      <w:marBottom w:val="0"/>
      <w:divBdr>
        <w:top w:val="none" w:sz="0" w:space="0" w:color="auto"/>
        <w:left w:val="none" w:sz="0" w:space="0" w:color="auto"/>
        <w:bottom w:val="none" w:sz="0" w:space="0" w:color="auto"/>
        <w:right w:val="none" w:sz="0" w:space="0" w:color="auto"/>
      </w:divBdr>
    </w:div>
    <w:div w:id="1680888174">
      <w:bodyDiv w:val="1"/>
      <w:marLeft w:val="0"/>
      <w:marRight w:val="0"/>
      <w:marTop w:val="0"/>
      <w:marBottom w:val="0"/>
      <w:divBdr>
        <w:top w:val="none" w:sz="0" w:space="0" w:color="auto"/>
        <w:left w:val="none" w:sz="0" w:space="0" w:color="auto"/>
        <w:bottom w:val="none" w:sz="0" w:space="0" w:color="auto"/>
        <w:right w:val="none" w:sz="0" w:space="0" w:color="auto"/>
      </w:divBdr>
    </w:div>
    <w:div w:id="1760909889">
      <w:bodyDiv w:val="1"/>
      <w:marLeft w:val="0"/>
      <w:marRight w:val="0"/>
      <w:marTop w:val="0"/>
      <w:marBottom w:val="0"/>
      <w:divBdr>
        <w:top w:val="none" w:sz="0" w:space="0" w:color="auto"/>
        <w:left w:val="none" w:sz="0" w:space="0" w:color="auto"/>
        <w:bottom w:val="none" w:sz="0" w:space="0" w:color="auto"/>
        <w:right w:val="none" w:sz="0" w:space="0" w:color="auto"/>
      </w:divBdr>
    </w:div>
    <w:div w:id="1793093785">
      <w:bodyDiv w:val="1"/>
      <w:marLeft w:val="0"/>
      <w:marRight w:val="0"/>
      <w:marTop w:val="0"/>
      <w:marBottom w:val="0"/>
      <w:divBdr>
        <w:top w:val="none" w:sz="0" w:space="0" w:color="auto"/>
        <w:left w:val="none" w:sz="0" w:space="0" w:color="auto"/>
        <w:bottom w:val="none" w:sz="0" w:space="0" w:color="auto"/>
        <w:right w:val="none" w:sz="0" w:space="0" w:color="auto"/>
      </w:divBdr>
    </w:div>
    <w:div w:id="1937900397">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0.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 ds:uri="ea5d69dd-cacc-44d9-a77c-7aaa5480de3d"/>
    <ds:schemaRef ds:uri="73877a9a-2d09-4b5a-a8ee-5a1d422a9221"/>
  </ds:schemaRefs>
</ds:datastoreItem>
</file>

<file path=customXml/itemProps3.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4.xml><?xml version="1.0" encoding="utf-8"?>
<ds:datastoreItem xmlns:ds="http://schemas.openxmlformats.org/officeDocument/2006/customXml" ds:itemID="{5466FB48-3B73-4FC6-8A30-E9A99558C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1133</Words>
  <Characters>6461</Characters>
  <Application>Microsoft Office Word</Application>
  <DocSecurity>0</DocSecurity>
  <Lines>53</Lines>
  <Paragraphs>15</Paragraphs>
  <ScaleCrop>false</ScaleCrop>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COMPuter science</dc:title>
  <dc:subject/>
  <dc:creator>Teacher in Charge: Paul Dunn</dc:creator>
  <cp:keywords/>
  <dc:description/>
  <cp:lastModifiedBy>Luke Austin-Summers</cp:lastModifiedBy>
  <cp:revision>9</cp:revision>
  <dcterms:created xsi:type="dcterms:W3CDTF">2025-07-15T10:41:00Z</dcterms:created>
  <dcterms:modified xsi:type="dcterms:W3CDTF">2025-11-27T17:01:00Z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