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14CF4" w14:textId="77777777" w:rsidR="00F64BAE" w:rsidRDefault="00F64BAE" w:rsidP="00F64BAE">
      <w:pPr>
        <w:pStyle w:val="paragraph"/>
        <w:spacing w:before="0" w:beforeAutospacing="0" w:after="0" w:afterAutospacing="0"/>
        <w:jc w:val="center"/>
        <w:textAlignment w:val="baseline"/>
        <w:rPr>
          <w:rStyle w:val="eop"/>
          <w:rFonts w:ascii="Arial" w:hAnsi="Arial" w:cs="Arial"/>
          <w:sz w:val="20"/>
          <w:szCs w:val="20"/>
        </w:rPr>
      </w:pPr>
      <w:r>
        <w:rPr>
          <w:rStyle w:val="normaltextrun"/>
          <w:rFonts w:ascii="Arial" w:hAnsi="Arial" w:cs="Arial"/>
          <w:b/>
          <w:bCs/>
          <w:sz w:val="20"/>
          <w:szCs w:val="20"/>
        </w:rPr>
        <w:t>Art and Design Intent, Implementation &amp; Impact Statement</w:t>
      </w:r>
      <w:r>
        <w:rPr>
          <w:rStyle w:val="eop"/>
          <w:rFonts w:ascii="Arial" w:hAnsi="Arial" w:cs="Arial"/>
          <w:sz w:val="20"/>
          <w:szCs w:val="20"/>
        </w:rPr>
        <w:t> </w:t>
      </w:r>
    </w:p>
    <w:p w14:paraId="27741497" w14:textId="77777777" w:rsidR="00F64BAE" w:rsidRDefault="00F64BAE" w:rsidP="00F64BAE">
      <w:pPr>
        <w:pStyle w:val="paragraph"/>
        <w:spacing w:before="0" w:beforeAutospacing="0" w:after="0" w:afterAutospacing="0"/>
        <w:jc w:val="center"/>
        <w:textAlignment w:val="baseline"/>
        <w:rPr>
          <w:rFonts w:ascii="Segoe UI" w:hAnsi="Segoe UI" w:cs="Segoe UI"/>
          <w:sz w:val="18"/>
          <w:szCs w:val="18"/>
        </w:rPr>
      </w:pPr>
    </w:p>
    <w:p w14:paraId="56E61833" w14:textId="5CD70A33" w:rsidR="00F64BAE" w:rsidRDefault="00F64BAE" w:rsidP="00F64BA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8"/>
          <w:szCs w:val="18"/>
        </w:rPr>
        <w:t>At Southwold School we believe in the unlimited potential of every child. As a result of this, we have carefully designed a curriculum which is underpinned by 5 Golden Threads.</w:t>
      </w:r>
      <w:r>
        <w:rPr>
          <w:rStyle w:val="eop"/>
          <w:rFonts w:ascii="Arial" w:hAnsi="Arial" w:cs="Arial"/>
          <w:sz w:val="18"/>
          <w:szCs w:val="18"/>
        </w:rPr>
        <w:t> </w:t>
      </w:r>
    </w:p>
    <w:p w14:paraId="543B42E1" w14:textId="087978E9" w:rsidR="00F64BAE" w:rsidRDefault="00F64BAE" w:rsidP="00F64BAE">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4C7ADF33" wp14:editId="20D1815E">
            <wp:extent cx="4787900" cy="3568700"/>
            <wp:effectExtent l="0" t="0" r="0" b="0"/>
            <wp:docPr id="494124090"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 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7900" cy="3568700"/>
                    </a:xfrm>
                    <a:prstGeom prst="rect">
                      <a:avLst/>
                    </a:prstGeom>
                    <a:noFill/>
                    <a:ln>
                      <a:noFill/>
                    </a:ln>
                  </pic:spPr>
                </pic:pic>
              </a:graphicData>
            </a:graphic>
          </wp:inline>
        </w:drawing>
      </w:r>
    </w:p>
    <w:p w14:paraId="0081903A" w14:textId="77777777" w:rsidR="00F64BAE" w:rsidRDefault="00F64BAE" w:rsidP="00F64BA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7A2E0177" w14:textId="2EA1367C" w:rsidR="00F64BAE" w:rsidRDefault="00F64BAE" w:rsidP="00F64BAE">
      <w:pPr>
        <w:pStyle w:val="paragraph"/>
        <w:spacing w:before="0" w:beforeAutospacing="0" w:after="0" w:afterAutospacing="0"/>
        <w:jc w:val="both"/>
        <w:textAlignment w:val="baseline"/>
        <w:rPr>
          <w:rFonts w:ascii="Segoe UI" w:hAnsi="Segoe UI" w:cs="Segoe UI"/>
          <w:sz w:val="18"/>
          <w:szCs w:val="18"/>
        </w:rPr>
      </w:pPr>
    </w:p>
    <w:p w14:paraId="2B6ECDCC" w14:textId="34E18CE8" w:rsidR="00F64BAE" w:rsidRDefault="00F64BAE" w:rsidP="00F64BA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r>
        <w:rPr>
          <w:rStyle w:val="normaltextrun"/>
          <w:rFonts w:ascii="Arial" w:hAnsi="Arial" w:cs="Arial"/>
          <w:sz w:val="18"/>
          <w:szCs w:val="18"/>
        </w:rPr>
        <w:t>We have carefully chosen our Golden Threads because they are unique to our school context and setting:</w:t>
      </w:r>
      <w:r>
        <w:rPr>
          <w:rStyle w:val="eop"/>
          <w:rFonts w:ascii="Arial" w:hAnsi="Arial" w:cs="Arial"/>
          <w:sz w:val="18"/>
          <w:szCs w:val="18"/>
        </w:rPr>
        <w:t> </w:t>
      </w:r>
    </w:p>
    <w:p w14:paraId="54D9CBFF" w14:textId="77777777" w:rsidR="00F64BAE" w:rsidRDefault="00F64BAE" w:rsidP="00F64BAE">
      <w:pPr>
        <w:pStyle w:val="paragraph"/>
        <w:numPr>
          <w:ilvl w:val="0"/>
          <w:numId w:val="8"/>
        </w:numPr>
        <w:spacing w:before="0" w:beforeAutospacing="0" w:after="0" w:afterAutospacing="0"/>
        <w:ind w:left="709" w:hanging="283"/>
        <w:jc w:val="both"/>
        <w:textAlignment w:val="baseline"/>
        <w:rPr>
          <w:rFonts w:ascii="Arial" w:hAnsi="Arial" w:cs="Arial"/>
          <w:sz w:val="18"/>
          <w:szCs w:val="18"/>
        </w:rPr>
      </w:pPr>
      <w:r>
        <w:rPr>
          <w:rStyle w:val="normaltextrun"/>
          <w:rFonts w:ascii="Arial" w:hAnsi="Arial" w:cs="Arial"/>
          <w:b/>
          <w:bCs/>
          <w:color w:val="000000"/>
          <w:sz w:val="18"/>
          <w:szCs w:val="18"/>
        </w:rPr>
        <w:t>Knowledge and skills:</w:t>
      </w:r>
      <w:r>
        <w:rPr>
          <w:rStyle w:val="normaltextrun"/>
          <w:rFonts w:ascii="Arial" w:hAnsi="Arial" w:cs="Arial"/>
          <w:color w:val="000000"/>
          <w:sz w:val="18"/>
          <w:szCs w:val="18"/>
        </w:rPr>
        <w:t xml:space="preserve"> It is our intent that our pupils will develop mastery across the curriculum as a result of a carefully sequenced curriculum which builds progressively on knowledge and skills.</w:t>
      </w:r>
      <w:r>
        <w:rPr>
          <w:rStyle w:val="eop"/>
          <w:rFonts w:ascii="Arial" w:hAnsi="Arial" w:cs="Arial"/>
          <w:color w:val="000000"/>
          <w:sz w:val="18"/>
          <w:szCs w:val="18"/>
        </w:rPr>
        <w:t> </w:t>
      </w:r>
    </w:p>
    <w:p w14:paraId="4273DB04" w14:textId="77777777" w:rsidR="00F64BAE" w:rsidRDefault="00F64BAE" w:rsidP="00F64BAE">
      <w:pPr>
        <w:pStyle w:val="paragraph"/>
        <w:numPr>
          <w:ilvl w:val="0"/>
          <w:numId w:val="8"/>
        </w:numPr>
        <w:spacing w:before="0" w:beforeAutospacing="0" w:after="0" w:afterAutospacing="0"/>
        <w:ind w:left="709" w:hanging="283"/>
        <w:jc w:val="both"/>
        <w:textAlignment w:val="baseline"/>
        <w:rPr>
          <w:rFonts w:ascii="Arial" w:hAnsi="Arial" w:cs="Arial"/>
          <w:sz w:val="18"/>
          <w:szCs w:val="18"/>
        </w:rPr>
      </w:pPr>
      <w:r>
        <w:rPr>
          <w:rStyle w:val="normaltextrun"/>
          <w:rFonts w:ascii="Arial" w:hAnsi="Arial" w:cs="Arial"/>
          <w:b/>
          <w:bCs/>
          <w:color w:val="000000"/>
          <w:sz w:val="18"/>
          <w:szCs w:val="18"/>
        </w:rPr>
        <w:t>Rich language:</w:t>
      </w:r>
      <w:r>
        <w:rPr>
          <w:rStyle w:val="normaltextrun"/>
          <w:rFonts w:ascii="Arial" w:hAnsi="Arial" w:cs="Arial"/>
          <w:color w:val="000000"/>
          <w:sz w:val="18"/>
          <w:szCs w:val="18"/>
        </w:rPr>
        <w:t xml:space="preserve"> </w:t>
      </w:r>
      <w:r>
        <w:rPr>
          <w:rStyle w:val="normaltextrun"/>
          <w:rFonts w:ascii="Arial" w:hAnsi="Arial" w:cs="Arial"/>
          <w:color w:val="000000"/>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r>
        <w:rPr>
          <w:rStyle w:val="eop"/>
          <w:rFonts w:ascii="Arial" w:hAnsi="Arial" w:cs="Arial"/>
          <w:color w:val="000000"/>
          <w:sz w:val="18"/>
          <w:szCs w:val="18"/>
        </w:rPr>
        <w:t> </w:t>
      </w:r>
    </w:p>
    <w:p w14:paraId="71A5F913" w14:textId="77777777" w:rsidR="00F64BAE" w:rsidRDefault="00F64BAE" w:rsidP="00F64BAE">
      <w:pPr>
        <w:pStyle w:val="paragraph"/>
        <w:numPr>
          <w:ilvl w:val="0"/>
          <w:numId w:val="8"/>
        </w:numPr>
        <w:spacing w:before="0" w:beforeAutospacing="0" w:after="0" w:afterAutospacing="0"/>
        <w:ind w:left="709" w:hanging="283"/>
        <w:jc w:val="both"/>
        <w:textAlignment w:val="baseline"/>
        <w:rPr>
          <w:rFonts w:ascii="Arial" w:hAnsi="Arial" w:cs="Arial"/>
          <w:sz w:val="18"/>
          <w:szCs w:val="18"/>
        </w:rPr>
      </w:pPr>
      <w:r>
        <w:rPr>
          <w:rStyle w:val="normaltextrun"/>
          <w:rFonts w:ascii="Arial" w:hAnsi="Arial" w:cs="Arial"/>
          <w:b/>
          <w:bCs/>
          <w:color w:val="000000"/>
          <w:sz w:val="18"/>
          <w:szCs w:val="18"/>
          <w:lang w:val="en-US"/>
        </w:rPr>
        <w:t>Active lifelong learners:</w:t>
      </w:r>
      <w:r>
        <w:rPr>
          <w:rStyle w:val="normaltextrun"/>
          <w:rFonts w:ascii="Arial" w:hAnsi="Arial" w:cs="Arial"/>
          <w:color w:val="000000"/>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r>
        <w:rPr>
          <w:rStyle w:val="eop"/>
          <w:rFonts w:ascii="Arial" w:hAnsi="Arial" w:cs="Arial"/>
          <w:color w:val="000000"/>
          <w:sz w:val="18"/>
          <w:szCs w:val="18"/>
        </w:rPr>
        <w:t> </w:t>
      </w:r>
    </w:p>
    <w:p w14:paraId="075138D4" w14:textId="77777777" w:rsidR="00F64BAE" w:rsidRDefault="00F64BAE" w:rsidP="00F64BAE">
      <w:pPr>
        <w:pStyle w:val="paragraph"/>
        <w:numPr>
          <w:ilvl w:val="0"/>
          <w:numId w:val="8"/>
        </w:numPr>
        <w:spacing w:before="0" w:beforeAutospacing="0" w:after="0" w:afterAutospacing="0"/>
        <w:ind w:left="709" w:hanging="283"/>
        <w:jc w:val="both"/>
        <w:textAlignment w:val="baseline"/>
        <w:rPr>
          <w:rFonts w:ascii="Arial" w:hAnsi="Arial" w:cs="Arial"/>
          <w:sz w:val="18"/>
          <w:szCs w:val="18"/>
        </w:rPr>
      </w:pPr>
      <w:r>
        <w:rPr>
          <w:rStyle w:val="normaltextrun"/>
          <w:rFonts w:ascii="Arial" w:hAnsi="Arial" w:cs="Arial"/>
          <w:b/>
          <w:bCs/>
          <w:color w:val="000000"/>
          <w:sz w:val="18"/>
          <w:szCs w:val="18"/>
        </w:rPr>
        <w:t xml:space="preserve">Diversity and inclusion: </w:t>
      </w:r>
      <w:r>
        <w:rPr>
          <w:rStyle w:val="normaltextrun"/>
          <w:rFonts w:ascii="Arial" w:hAnsi="Arial" w:cs="Arial"/>
          <w:color w:val="000000"/>
          <w:sz w:val="18"/>
          <w:szCs w:val="18"/>
        </w:rPr>
        <w:t>Our intent is for all children of our children to grow up to develop into citizens who are well-rounded, take care of themselves, other people and the world they live in, and who grow to be the best version of themselves as individuals. Our school celebrates inclusion and diversity – all members of our community are made to feel welcome, and we use our curriculum to teach children about issues relating to diversity and inclusion. We also ensure that the needs of our learners are met so that they can fulfil their potential.  </w:t>
      </w:r>
      <w:r>
        <w:rPr>
          <w:rStyle w:val="eop"/>
          <w:rFonts w:ascii="Arial" w:hAnsi="Arial" w:cs="Arial"/>
          <w:color w:val="000000"/>
          <w:sz w:val="18"/>
          <w:szCs w:val="18"/>
        </w:rPr>
        <w:t> </w:t>
      </w:r>
    </w:p>
    <w:p w14:paraId="061CFBF1" w14:textId="77777777" w:rsidR="00F64BAE" w:rsidRDefault="00F64BAE" w:rsidP="00F64BAE">
      <w:pPr>
        <w:pStyle w:val="paragraph"/>
        <w:numPr>
          <w:ilvl w:val="0"/>
          <w:numId w:val="8"/>
        </w:numPr>
        <w:spacing w:before="0" w:beforeAutospacing="0" w:after="0" w:afterAutospacing="0"/>
        <w:ind w:left="709" w:hanging="283"/>
        <w:jc w:val="both"/>
        <w:textAlignment w:val="baseline"/>
        <w:rPr>
          <w:rFonts w:ascii="Arial" w:hAnsi="Arial" w:cs="Arial"/>
          <w:sz w:val="18"/>
          <w:szCs w:val="18"/>
        </w:rPr>
      </w:pPr>
      <w:r>
        <w:rPr>
          <w:rStyle w:val="normaltextrun"/>
          <w:rFonts w:ascii="Arial" w:hAnsi="Arial" w:cs="Arial"/>
          <w:b/>
          <w:bCs/>
          <w:color w:val="000000"/>
          <w:sz w:val="18"/>
          <w:szCs w:val="18"/>
        </w:rPr>
        <w:t xml:space="preserve">Community cohesion: </w:t>
      </w:r>
      <w:r>
        <w:rPr>
          <w:rStyle w:val="normaltextrun"/>
          <w:rFonts w:ascii="Arial" w:hAnsi="Arial" w:cs="Arial"/>
          <w:color w:val="000000"/>
          <w:sz w:val="18"/>
          <w:szCs w:val="18"/>
        </w:rPr>
        <w:t>Maintaining strong links with our community are important. Within our curriculum offer, including our hidden curriculum, we find opportunities for children to work with and support causes in the community – these include visits to school and supporting local charities.</w:t>
      </w:r>
      <w:r>
        <w:rPr>
          <w:rStyle w:val="eop"/>
          <w:rFonts w:ascii="Arial" w:hAnsi="Arial" w:cs="Arial"/>
          <w:color w:val="000000"/>
          <w:sz w:val="18"/>
          <w:szCs w:val="18"/>
        </w:rPr>
        <w:t> </w:t>
      </w:r>
    </w:p>
    <w:p w14:paraId="33BA28E1" w14:textId="77777777" w:rsidR="00F64BAE" w:rsidRPr="00F64BAE" w:rsidRDefault="00F64BAE" w:rsidP="00F64BAE">
      <w:pPr>
        <w:pStyle w:val="paragraph"/>
        <w:spacing w:before="0" w:beforeAutospacing="0" w:after="0" w:afterAutospacing="0"/>
        <w:ind w:left="709"/>
        <w:jc w:val="both"/>
        <w:textAlignment w:val="baseline"/>
        <w:rPr>
          <w:rStyle w:val="normaltextrun"/>
          <w:rFonts w:ascii="Arial" w:hAnsi="Arial" w:cs="Arial"/>
          <w:sz w:val="18"/>
          <w:szCs w:val="18"/>
        </w:rPr>
      </w:pPr>
    </w:p>
    <w:p w14:paraId="125F3600" w14:textId="20FA0C64" w:rsidR="00F64BAE" w:rsidRPr="00F64BAE" w:rsidRDefault="00F64BAE" w:rsidP="00F64BAE">
      <w:pPr>
        <w:pStyle w:val="paragraph"/>
        <w:spacing w:before="0" w:beforeAutospacing="0" w:after="0" w:afterAutospacing="0"/>
        <w:ind w:left="709"/>
        <w:jc w:val="both"/>
        <w:textAlignment w:val="baseline"/>
        <w:rPr>
          <w:rFonts w:ascii="Arial" w:hAnsi="Arial" w:cs="Arial"/>
          <w:sz w:val="18"/>
          <w:szCs w:val="18"/>
        </w:rPr>
      </w:pPr>
      <w:r w:rsidRPr="00F64BAE">
        <w:rPr>
          <w:rStyle w:val="normaltextrun"/>
          <w:rFonts w:ascii="Arial" w:hAnsi="Arial" w:cs="Arial"/>
          <w:b/>
          <w:bCs/>
          <w:color w:val="000000"/>
          <w:sz w:val="18"/>
          <w:szCs w:val="18"/>
        </w:rPr>
        <w:t>Our Values: Our intent is for all children to embrace and develop a shared set of ACHIEVE Values:</w:t>
      </w:r>
      <w:r w:rsidRPr="00F64BAE">
        <w:rPr>
          <w:rStyle w:val="normaltextrun"/>
          <w:rFonts w:ascii="Arial" w:hAnsi="Arial" w:cs="Arial"/>
          <w:b/>
          <w:bCs/>
          <w:color w:val="040C28"/>
          <w:sz w:val="18"/>
          <w:szCs w:val="18"/>
        </w:rPr>
        <w:t xml:space="preserve"> Ambition, Collaboration, Honesty, Inclusivity, Environmental care, Valiance and Excellence,</w:t>
      </w:r>
      <w:r w:rsidRPr="00F64BAE">
        <w:rPr>
          <w:rStyle w:val="normaltextrun"/>
          <w:rFonts w:ascii="Arial" w:hAnsi="Arial" w:cs="Arial"/>
          <w:b/>
          <w:bCs/>
          <w:color w:val="000000"/>
          <w:sz w:val="18"/>
          <w:szCs w:val="18"/>
        </w:rPr>
        <w:t xml:space="preserve"> which underpin everything we do. This will encourage our children to be the best version of themselves and strive to achieve potential in an ever-changing and modern world</w:t>
      </w:r>
      <w:r w:rsidRPr="00F64BAE">
        <w:rPr>
          <w:rStyle w:val="normaltextrun"/>
          <w:rFonts w:ascii="Arial" w:hAnsi="Arial" w:cs="Arial"/>
          <w:color w:val="000000"/>
          <w:sz w:val="18"/>
          <w:szCs w:val="18"/>
        </w:rPr>
        <w:t>.</w:t>
      </w:r>
      <w:r w:rsidRPr="00F64BAE">
        <w:rPr>
          <w:rStyle w:val="eop"/>
          <w:rFonts w:ascii="Arial" w:hAnsi="Arial" w:cs="Arial"/>
          <w:color w:val="000000"/>
          <w:sz w:val="18"/>
          <w:szCs w:val="18"/>
        </w:rPr>
        <w:t> </w:t>
      </w:r>
    </w:p>
    <w:p w14:paraId="4DA10ED4" w14:textId="77777777" w:rsidR="00F64BAE" w:rsidRDefault="00F64BAE" w:rsidP="00F64BAE">
      <w:pPr>
        <w:ind w:left="709" w:hanging="283"/>
        <w:rPr>
          <w:rFonts w:ascii="Arial" w:hAnsi="Arial" w:cs="Arial"/>
          <w:b/>
          <w:sz w:val="18"/>
          <w:u w:val="single"/>
        </w:rPr>
      </w:pPr>
    </w:p>
    <w:p w14:paraId="2E4E8001" w14:textId="1D808C37" w:rsidR="004623B8" w:rsidRPr="00BA7AED" w:rsidRDefault="00F64BAE" w:rsidP="006D3354">
      <w:pPr>
        <w:rPr>
          <w:rFonts w:ascii="Arial" w:hAnsi="Arial" w:cs="Arial"/>
          <w:b/>
          <w:sz w:val="18"/>
          <w:u w:val="single"/>
        </w:rPr>
      </w:pPr>
      <w:r>
        <w:rPr>
          <w:rFonts w:ascii="Arial" w:hAnsi="Arial" w:cs="Arial"/>
          <w:b/>
          <w:sz w:val="18"/>
          <w:u w:val="single"/>
        </w:rPr>
        <w:t>I</w:t>
      </w:r>
      <w:r w:rsidR="00F27D26" w:rsidRPr="00BA7AED">
        <w:rPr>
          <w:rFonts w:ascii="Arial" w:hAnsi="Arial" w:cs="Arial"/>
          <w:b/>
          <w:sz w:val="18"/>
          <w:u w:val="single"/>
        </w:rPr>
        <w:t xml:space="preserve">ntent for our </w:t>
      </w:r>
      <w:r w:rsidR="00ED08D9">
        <w:rPr>
          <w:rFonts w:ascii="Arial" w:hAnsi="Arial" w:cs="Arial"/>
          <w:b/>
          <w:sz w:val="18"/>
          <w:u w:val="single"/>
        </w:rPr>
        <w:t>Mathematics</w:t>
      </w:r>
      <w:r w:rsidR="00F27D26" w:rsidRPr="00BA7AED">
        <w:rPr>
          <w:rFonts w:ascii="Arial" w:hAnsi="Arial" w:cs="Arial"/>
          <w:b/>
          <w:sz w:val="18"/>
          <w:u w:val="single"/>
        </w:rPr>
        <w:t xml:space="preserve"> Curriculum:</w:t>
      </w:r>
    </w:p>
    <w:p w14:paraId="149160BC" w14:textId="42D9320E" w:rsidR="00F27D26" w:rsidRPr="00347065" w:rsidRDefault="0082699B" w:rsidP="00F64BAE">
      <w:pPr>
        <w:jc w:val="both"/>
        <w:rPr>
          <w:rFonts w:ascii="Arial" w:hAnsi="Arial" w:cs="Arial"/>
          <w:sz w:val="18"/>
          <w:szCs w:val="18"/>
        </w:rPr>
      </w:pPr>
      <w:r w:rsidRPr="00347065">
        <w:rPr>
          <w:rFonts w:ascii="Arial" w:hAnsi="Arial" w:cs="Arial"/>
          <w:sz w:val="18"/>
          <w:szCs w:val="18"/>
        </w:rPr>
        <w:t xml:space="preserve">At </w:t>
      </w:r>
      <w:r w:rsidR="00F64BAE">
        <w:rPr>
          <w:rFonts w:ascii="Arial" w:hAnsi="Arial" w:cs="Arial"/>
          <w:sz w:val="18"/>
          <w:szCs w:val="18"/>
        </w:rPr>
        <w:t>Southwold</w:t>
      </w:r>
      <w:r w:rsidRPr="00347065">
        <w:rPr>
          <w:rFonts w:ascii="Arial" w:hAnsi="Arial" w:cs="Arial"/>
          <w:sz w:val="18"/>
          <w:szCs w:val="18"/>
        </w:rPr>
        <w:t xml:space="preserve"> School, our Golden Threads underpin our curriculum intent enabling our pupils to achieve the following in </w:t>
      </w:r>
      <w:r w:rsidR="00ED08D9">
        <w:rPr>
          <w:rFonts w:ascii="Arial" w:hAnsi="Arial" w:cs="Arial"/>
          <w:sz w:val="18"/>
          <w:szCs w:val="18"/>
        </w:rPr>
        <w:t>Mathematics</w:t>
      </w:r>
      <w:r w:rsidR="00F27D26" w:rsidRPr="00347065">
        <w:rPr>
          <w:rFonts w:ascii="Arial" w:hAnsi="Arial" w:cs="Arial"/>
          <w:sz w:val="18"/>
          <w:szCs w:val="18"/>
        </w:rPr>
        <w:t>:</w:t>
      </w:r>
    </w:p>
    <w:p w14:paraId="5A6E2A0A" w14:textId="77777777" w:rsidR="00CC1825" w:rsidRPr="00CC1825" w:rsidRDefault="00CC1825" w:rsidP="00F64BAE">
      <w:pPr>
        <w:pStyle w:val="paragraph"/>
        <w:numPr>
          <w:ilvl w:val="0"/>
          <w:numId w:val="7"/>
        </w:numPr>
        <w:spacing w:before="0" w:beforeAutospacing="0" w:after="0" w:afterAutospacing="0"/>
        <w:jc w:val="both"/>
        <w:textAlignment w:val="baseline"/>
        <w:rPr>
          <w:rFonts w:ascii="Arial" w:hAnsi="Arial" w:cs="Arial"/>
          <w:color w:val="000000" w:themeColor="text1"/>
          <w:sz w:val="12"/>
          <w:szCs w:val="12"/>
          <w:lang w:val="en-US"/>
        </w:rPr>
      </w:pPr>
      <w:r w:rsidRPr="00CC1825">
        <w:rPr>
          <w:rFonts w:ascii="Arial" w:hAnsi="Arial" w:cs="Arial"/>
          <w:sz w:val="18"/>
          <w:szCs w:val="18"/>
        </w:rPr>
        <w:t>Become fluent in the fundamentals of mathematics so that they develop conceptual understanding and the ability to recall and apply knowledge rapidly and accurately.</w:t>
      </w:r>
    </w:p>
    <w:p w14:paraId="56DFC397" w14:textId="65C053B0" w:rsidR="00CC1825" w:rsidRPr="00CC1825" w:rsidRDefault="00CC1825" w:rsidP="00F64BAE">
      <w:pPr>
        <w:pStyle w:val="paragraph"/>
        <w:numPr>
          <w:ilvl w:val="0"/>
          <w:numId w:val="7"/>
        </w:numPr>
        <w:spacing w:before="0" w:beforeAutospacing="0" w:after="0" w:afterAutospacing="0"/>
        <w:jc w:val="both"/>
        <w:textAlignment w:val="baseline"/>
        <w:rPr>
          <w:rFonts w:ascii="Arial" w:hAnsi="Arial" w:cs="Arial"/>
          <w:color w:val="000000" w:themeColor="text1"/>
          <w:sz w:val="12"/>
          <w:szCs w:val="12"/>
          <w:lang w:val="en-US"/>
        </w:rPr>
      </w:pPr>
      <w:r w:rsidRPr="00CC1825">
        <w:rPr>
          <w:rFonts w:ascii="Arial" w:hAnsi="Arial" w:cs="Arial"/>
          <w:sz w:val="18"/>
          <w:szCs w:val="18"/>
        </w:rPr>
        <w:t>Solve problems by applying their mathematics to a variety of problems with increasing sophistication, including in unfamiliar contexts and to model real-life scenarios</w:t>
      </w:r>
      <w:r>
        <w:rPr>
          <w:rFonts w:ascii="Arial" w:hAnsi="Arial" w:cs="Arial"/>
          <w:sz w:val="18"/>
          <w:szCs w:val="18"/>
        </w:rPr>
        <w:t>.</w:t>
      </w:r>
    </w:p>
    <w:p w14:paraId="5BD1F9A2" w14:textId="77777777" w:rsidR="00CC1825" w:rsidRPr="00CC1825" w:rsidRDefault="00CC1825" w:rsidP="00F64BAE">
      <w:pPr>
        <w:pStyle w:val="paragraph"/>
        <w:numPr>
          <w:ilvl w:val="0"/>
          <w:numId w:val="7"/>
        </w:numPr>
        <w:spacing w:before="0" w:beforeAutospacing="0" w:after="0" w:afterAutospacing="0"/>
        <w:jc w:val="both"/>
        <w:textAlignment w:val="baseline"/>
        <w:rPr>
          <w:rFonts w:ascii="Arial" w:hAnsi="Arial" w:cs="Arial"/>
          <w:color w:val="000000" w:themeColor="text1"/>
          <w:sz w:val="12"/>
          <w:szCs w:val="12"/>
          <w:lang w:val="en-US"/>
        </w:rPr>
      </w:pPr>
      <w:r w:rsidRPr="00CC1825">
        <w:rPr>
          <w:rFonts w:ascii="Arial" w:hAnsi="Arial" w:cs="Arial"/>
          <w:sz w:val="18"/>
          <w:szCs w:val="18"/>
        </w:rPr>
        <w:t xml:space="preserve">Reason mathematically by following a line of enquiry, and develop and present justifications, arguments or proofs using accurate mathematical language to communicate with clarity. </w:t>
      </w:r>
    </w:p>
    <w:p w14:paraId="3E097616" w14:textId="0361D917" w:rsidR="004E3DA1" w:rsidRPr="00CC1825" w:rsidRDefault="00CC1825" w:rsidP="00F64BAE">
      <w:pPr>
        <w:pStyle w:val="paragraph"/>
        <w:numPr>
          <w:ilvl w:val="0"/>
          <w:numId w:val="7"/>
        </w:numPr>
        <w:spacing w:before="0" w:beforeAutospacing="0" w:after="0" w:afterAutospacing="0"/>
        <w:jc w:val="both"/>
        <w:textAlignment w:val="baseline"/>
        <w:rPr>
          <w:rFonts w:ascii="Arial" w:hAnsi="Arial" w:cs="Arial"/>
          <w:color w:val="000000" w:themeColor="text1"/>
          <w:sz w:val="12"/>
          <w:szCs w:val="12"/>
          <w:lang w:val="en-US"/>
        </w:rPr>
      </w:pPr>
      <w:r w:rsidRPr="00CC1825">
        <w:rPr>
          <w:rFonts w:ascii="Arial" w:hAnsi="Arial" w:cs="Arial"/>
          <w:sz w:val="18"/>
          <w:szCs w:val="18"/>
        </w:rPr>
        <w:t>Have an appreciation of number and number operations, which enables mental calculations and written procedures to be performed efficiently, fluently and accurately to be successful in mathematics.</w:t>
      </w:r>
    </w:p>
    <w:p w14:paraId="5D6620DC" w14:textId="77777777" w:rsidR="00CC1825" w:rsidRPr="00CC1825" w:rsidRDefault="00CC1825" w:rsidP="00CC1825">
      <w:pPr>
        <w:pStyle w:val="paragraph"/>
        <w:spacing w:before="0" w:beforeAutospacing="0" w:after="0" w:afterAutospacing="0"/>
        <w:ind w:left="360"/>
        <w:textAlignment w:val="baseline"/>
        <w:rPr>
          <w:rFonts w:ascii="Arial" w:hAnsi="Arial" w:cs="Arial"/>
          <w:color w:val="000000" w:themeColor="text1"/>
          <w:sz w:val="12"/>
          <w:szCs w:val="12"/>
          <w:lang w:val="en-US"/>
        </w:rPr>
      </w:pPr>
    </w:p>
    <w:p w14:paraId="69ADBAD7" w14:textId="207A8A77" w:rsidR="00ED08D9" w:rsidRDefault="003A5906" w:rsidP="00F64BAE">
      <w:pPr>
        <w:jc w:val="both"/>
        <w:rPr>
          <w:rFonts w:ascii="Arial" w:hAnsi="Arial" w:cs="Arial"/>
          <w:sz w:val="18"/>
          <w:szCs w:val="18"/>
        </w:rPr>
      </w:pPr>
      <w:r w:rsidRPr="003A5906">
        <w:rPr>
          <w:rFonts w:ascii="Arial" w:hAnsi="Arial" w:cs="Arial"/>
          <w:b/>
          <w:bCs/>
          <w:sz w:val="18"/>
          <w:szCs w:val="18"/>
        </w:rPr>
        <w:t xml:space="preserve">The Mastery Model of Learning: </w:t>
      </w:r>
      <w:r w:rsidR="00ED08D9" w:rsidRPr="003A5906">
        <w:rPr>
          <w:rFonts w:ascii="Arial" w:hAnsi="Arial" w:cs="Arial"/>
          <w:sz w:val="18"/>
          <w:szCs w:val="18"/>
        </w:rPr>
        <w:t xml:space="preserve">Mathematics is an important creative discipline that helps us to understand and change the world we live in. We want all pupils at </w:t>
      </w:r>
      <w:r w:rsidR="00F64BAE">
        <w:rPr>
          <w:rFonts w:ascii="Arial" w:hAnsi="Arial" w:cs="Arial"/>
          <w:sz w:val="18"/>
          <w:szCs w:val="18"/>
        </w:rPr>
        <w:t>Southwold</w:t>
      </w:r>
      <w:r w:rsidR="00ED08D9" w:rsidRPr="003A5906">
        <w:rPr>
          <w:rFonts w:ascii="Arial" w:hAnsi="Arial" w:cs="Arial"/>
          <w:sz w:val="18"/>
          <w:szCs w:val="18"/>
        </w:rPr>
        <w:t xml:space="preserve">School to experience the beauty, power and enjoyment of mathematics and develop a sense of curiosity about the subject. At </w:t>
      </w:r>
      <w:r w:rsidR="00F64BAE">
        <w:rPr>
          <w:rFonts w:ascii="Arial" w:hAnsi="Arial" w:cs="Arial"/>
          <w:sz w:val="18"/>
          <w:szCs w:val="18"/>
        </w:rPr>
        <w:t>Southwold</w:t>
      </w:r>
      <w:r w:rsidR="00ED08D9" w:rsidRPr="003A5906">
        <w:rPr>
          <w:rFonts w:ascii="Arial" w:hAnsi="Arial" w:cs="Arial"/>
          <w:sz w:val="18"/>
          <w:szCs w:val="18"/>
        </w:rPr>
        <w:t>School, we foster positive ‘can-do’ attitudes, believe all children can achieve in mathematics, and teach for secure and deep understanding of mathematical concepts so that they can be applied across different contexts and in real life situations. We use mistakes as an essential part of learning and provide challenge through rich and sophisticated problems before acceleration through new content.</w:t>
      </w:r>
    </w:p>
    <w:p w14:paraId="46BE7F13" w14:textId="77777777" w:rsidR="00CC1825" w:rsidRDefault="00CC1825" w:rsidP="00C97A62">
      <w:pPr>
        <w:rPr>
          <w:rFonts w:ascii="Arial" w:hAnsi="Arial" w:cs="Arial"/>
          <w:b/>
          <w:sz w:val="18"/>
          <w:szCs w:val="18"/>
          <w:u w:val="single"/>
        </w:rPr>
      </w:pPr>
    </w:p>
    <w:p w14:paraId="6C198A0B" w14:textId="51FBDF9E" w:rsidR="00C97A62" w:rsidRPr="00347065" w:rsidRDefault="00C97A62" w:rsidP="00C97A62">
      <w:pPr>
        <w:rPr>
          <w:rFonts w:ascii="Arial" w:hAnsi="Arial" w:cs="Arial"/>
          <w:b/>
          <w:sz w:val="18"/>
          <w:szCs w:val="18"/>
          <w:u w:val="single"/>
        </w:rPr>
      </w:pPr>
      <w:r w:rsidRPr="00347065">
        <w:rPr>
          <w:rFonts w:ascii="Arial" w:hAnsi="Arial" w:cs="Arial"/>
          <w:b/>
          <w:sz w:val="18"/>
          <w:szCs w:val="18"/>
          <w:u w:val="single"/>
        </w:rPr>
        <w:t>Implementation:</w:t>
      </w:r>
    </w:p>
    <w:p w14:paraId="0D713E9C" w14:textId="2BFF1986" w:rsidR="00BD7EE2" w:rsidRDefault="00C97A62" w:rsidP="00F64BAE">
      <w:pPr>
        <w:jc w:val="both"/>
        <w:rPr>
          <w:rFonts w:ascii="Arial" w:hAnsi="Arial" w:cs="Arial"/>
          <w:color w:val="000000" w:themeColor="text1"/>
          <w:sz w:val="18"/>
          <w:szCs w:val="18"/>
        </w:rPr>
      </w:pPr>
      <w:r w:rsidRPr="00347065">
        <w:rPr>
          <w:rFonts w:ascii="Arial" w:hAnsi="Arial" w:cs="Arial"/>
          <w:color w:val="000000" w:themeColor="text1"/>
          <w:sz w:val="18"/>
          <w:szCs w:val="18"/>
        </w:rPr>
        <w:t xml:space="preserve">The National Curriculum is the starting point of our curriculum design. It has been used to drive our curriculum design, in order to ensure the aims of the National Curriculum are met, and it has been used to inform the choices we have made about the content that we teach at </w:t>
      </w:r>
      <w:r w:rsidR="00F64BAE">
        <w:rPr>
          <w:rFonts w:ascii="Arial" w:hAnsi="Arial" w:cs="Arial"/>
          <w:color w:val="000000" w:themeColor="text1"/>
          <w:sz w:val="18"/>
          <w:szCs w:val="18"/>
        </w:rPr>
        <w:t xml:space="preserve">Southwold </w:t>
      </w:r>
      <w:r w:rsidRPr="00347065">
        <w:rPr>
          <w:rFonts w:ascii="Arial" w:hAnsi="Arial" w:cs="Arial"/>
          <w:color w:val="000000" w:themeColor="text1"/>
          <w:sz w:val="18"/>
          <w:szCs w:val="18"/>
        </w:rPr>
        <w:t>School.</w:t>
      </w:r>
    </w:p>
    <w:p w14:paraId="24824E2D" w14:textId="524C1682" w:rsidR="00C5288A" w:rsidRDefault="006A2E37" w:rsidP="00F64BAE">
      <w:pPr>
        <w:jc w:val="both"/>
        <w:rPr>
          <w:rFonts w:ascii="Arial" w:hAnsi="Arial" w:cs="Arial"/>
          <w:sz w:val="18"/>
          <w:szCs w:val="18"/>
        </w:rPr>
      </w:pPr>
      <w:r w:rsidRPr="006A2E37">
        <w:rPr>
          <w:rFonts w:ascii="Arial" w:hAnsi="Arial" w:cs="Arial"/>
          <w:sz w:val="18"/>
          <w:szCs w:val="18"/>
        </w:rPr>
        <w:t xml:space="preserve">In </w:t>
      </w:r>
      <w:r w:rsidR="004C4D59">
        <w:rPr>
          <w:rFonts w:ascii="Arial" w:hAnsi="Arial" w:cs="Arial"/>
          <w:sz w:val="18"/>
          <w:szCs w:val="18"/>
        </w:rPr>
        <w:t>Early Years</w:t>
      </w:r>
      <w:r w:rsidRPr="006A2E37">
        <w:rPr>
          <w:rFonts w:ascii="Arial" w:hAnsi="Arial" w:cs="Arial"/>
          <w:sz w:val="18"/>
          <w:szCs w:val="18"/>
        </w:rPr>
        <w:t xml:space="preserve"> and Year 1, maths is taught through carefully planned adult-focused activities alongside a continuous provision approach based upon the relevant Early Learning Goals (EYFS) or the National Curriculum Statements (Y1). In Years 2 – 6, maths learning is planned from the National Curriculum statements, which are grouped into units and divided into manageable steps using the ‘Can</w:t>
      </w:r>
      <w:r>
        <w:rPr>
          <w:rFonts w:ascii="Arial" w:hAnsi="Arial" w:cs="Arial"/>
          <w:sz w:val="18"/>
          <w:szCs w:val="18"/>
        </w:rPr>
        <w:t xml:space="preserve"> </w:t>
      </w:r>
      <w:r w:rsidRPr="006A2E37">
        <w:rPr>
          <w:rFonts w:ascii="Arial" w:hAnsi="Arial" w:cs="Arial"/>
          <w:sz w:val="18"/>
          <w:szCs w:val="18"/>
        </w:rPr>
        <w:t>Do</w:t>
      </w:r>
      <w:r>
        <w:rPr>
          <w:rFonts w:ascii="Arial" w:hAnsi="Arial" w:cs="Arial"/>
          <w:sz w:val="18"/>
          <w:szCs w:val="18"/>
        </w:rPr>
        <w:t xml:space="preserve"> </w:t>
      </w:r>
      <w:r w:rsidRPr="006A2E37">
        <w:rPr>
          <w:rFonts w:ascii="Arial" w:hAnsi="Arial" w:cs="Arial"/>
          <w:sz w:val="18"/>
          <w:szCs w:val="18"/>
        </w:rPr>
        <w:t>Maths’ road maps to create a coherent mathematical journey through the learning at each stage.</w:t>
      </w:r>
      <w:r w:rsidR="00831153">
        <w:rPr>
          <w:rFonts w:ascii="Arial" w:hAnsi="Arial" w:cs="Arial"/>
          <w:sz w:val="18"/>
          <w:szCs w:val="18"/>
        </w:rPr>
        <w:t xml:space="preserve"> Learning is sequenced into small, manageable chunks that progressively build on prior learning.</w:t>
      </w:r>
    </w:p>
    <w:p w14:paraId="33057E10" w14:textId="526EAF33" w:rsidR="00CC1825" w:rsidRDefault="00CC66DD" w:rsidP="00C97A62">
      <w:pPr>
        <w:rPr>
          <w:rFonts w:ascii="Arial" w:hAnsi="Arial" w:cs="Arial"/>
          <w:sz w:val="18"/>
          <w:szCs w:val="18"/>
        </w:rPr>
      </w:pPr>
      <w:r>
        <w:rPr>
          <w:noProof/>
        </w:rPr>
        <w:drawing>
          <wp:inline distT="0" distB="0" distL="0" distR="0" wp14:anchorId="7B441243" wp14:editId="7474D1EC">
            <wp:extent cx="5600700" cy="3807301"/>
            <wp:effectExtent l="0" t="0" r="0" b="3175"/>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rotWithShape="1">
                    <a:blip r:embed="rId9"/>
                    <a:srcRect l="39331" t="34863" r="18458" b="14123"/>
                    <a:stretch/>
                  </pic:blipFill>
                  <pic:spPr bwMode="auto">
                    <a:xfrm>
                      <a:off x="0" y="0"/>
                      <a:ext cx="5622967" cy="3822438"/>
                    </a:xfrm>
                    <a:prstGeom prst="rect">
                      <a:avLst/>
                    </a:prstGeom>
                    <a:ln>
                      <a:noFill/>
                    </a:ln>
                    <a:extLst>
                      <a:ext uri="{53640926-AAD7-44D8-BBD7-CCE9431645EC}">
                        <a14:shadowObscured xmlns:a14="http://schemas.microsoft.com/office/drawing/2010/main"/>
                      </a:ext>
                    </a:extLst>
                  </pic:spPr>
                </pic:pic>
              </a:graphicData>
            </a:graphic>
          </wp:inline>
        </w:drawing>
      </w:r>
    </w:p>
    <w:p w14:paraId="6668BE7C" w14:textId="77777777" w:rsidR="00C5288A" w:rsidRPr="00347065" w:rsidRDefault="00C5288A" w:rsidP="00C97A62">
      <w:pPr>
        <w:rPr>
          <w:rFonts w:ascii="Arial" w:hAnsi="Arial" w:cs="Arial"/>
          <w:color w:val="000000" w:themeColor="text1"/>
          <w:sz w:val="18"/>
          <w:szCs w:val="18"/>
        </w:rPr>
      </w:pPr>
    </w:p>
    <w:p w14:paraId="61F1203B" w14:textId="77777777" w:rsidR="00C97A62" w:rsidRPr="00347065" w:rsidRDefault="00C97A62" w:rsidP="00C97A62">
      <w:pPr>
        <w:rPr>
          <w:rFonts w:ascii="Arial" w:hAnsi="Arial" w:cs="Arial"/>
          <w:b/>
          <w:sz w:val="18"/>
          <w:szCs w:val="18"/>
          <w:u w:val="single"/>
        </w:rPr>
      </w:pPr>
      <w:r w:rsidRPr="00347065">
        <w:rPr>
          <w:rFonts w:ascii="Arial" w:hAnsi="Arial" w:cs="Arial"/>
          <w:b/>
          <w:sz w:val="18"/>
          <w:szCs w:val="18"/>
          <w:u w:val="single"/>
        </w:rPr>
        <w:t>Impact</w:t>
      </w:r>
    </w:p>
    <w:p w14:paraId="7A6E6460" w14:textId="05A4D809" w:rsidR="00C97A62" w:rsidRPr="00347065" w:rsidRDefault="00C97A62" w:rsidP="00F64BAE">
      <w:pPr>
        <w:jc w:val="both"/>
        <w:rPr>
          <w:rFonts w:ascii="Arial" w:hAnsi="Arial" w:cs="Arial"/>
          <w:sz w:val="18"/>
          <w:szCs w:val="18"/>
        </w:rPr>
      </w:pPr>
      <w:r w:rsidRPr="00347065">
        <w:rPr>
          <w:rFonts w:ascii="Arial" w:hAnsi="Arial" w:cs="Arial"/>
          <w:sz w:val="18"/>
          <w:szCs w:val="18"/>
        </w:rPr>
        <w:t xml:space="preserve">Our intended impact is that by the time our pupils leave </w:t>
      </w:r>
      <w:r w:rsidR="00F64BAE">
        <w:rPr>
          <w:rFonts w:ascii="Arial" w:hAnsi="Arial" w:cs="Arial"/>
          <w:sz w:val="18"/>
          <w:szCs w:val="18"/>
        </w:rPr>
        <w:t>Southwold</w:t>
      </w:r>
      <w:r w:rsidRPr="00347065">
        <w:rPr>
          <w:rFonts w:ascii="Arial" w:hAnsi="Arial" w:cs="Arial"/>
          <w:sz w:val="18"/>
          <w:szCs w:val="18"/>
        </w:rPr>
        <w:t xml:space="preserve"> School, they will have developed:</w:t>
      </w:r>
    </w:p>
    <w:p w14:paraId="5CB5CBD0" w14:textId="4783CED6" w:rsidR="00C97A62" w:rsidRPr="00ED5E42" w:rsidRDefault="00831153" w:rsidP="00F64BAE">
      <w:pPr>
        <w:pStyle w:val="paragraph"/>
        <w:numPr>
          <w:ilvl w:val="0"/>
          <w:numId w:val="2"/>
        </w:numPr>
        <w:spacing w:before="0" w:beforeAutospacing="0" w:after="0" w:afterAutospacing="0"/>
        <w:ind w:left="338" w:firstLine="0"/>
        <w:jc w:val="both"/>
        <w:textAlignment w:val="baseline"/>
        <w:rPr>
          <w:rStyle w:val="normaltextrun"/>
          <w:rFonts w:ascii="Arial" w:hAnsi="Arial" w:cs="Arial"/>
          <w:sz w:val="18"/>
          <w:szCs w:val="18"/>
        </w:rPr>
      </w:pPr>
      <w:r>
        <w:rPr>
          <w:rStyle w:val="normaltextrun"/>
          <w:rFonts w:ascii="Arial" w:hAnsi="Arial" w:cs="Arial"/>
          <w:color w:val="000000" w:themeColor="text1"/>
          <w:sz w:val="18"/>
          <w:szCs w:val="18"/>
          <w:lang w:val="en-US"/>
        </w:rPr>
        <w:t>Mathematical fluency</w:t>
      </w:r>
      <w:r w:rsidR="00ED5E42">
        <w:rPr>
          <w:rStyle w:val="normaltextrun"/>
          <w:rFonts w:ascii="Arial" w:hAnsi="Arial" w:cs="Arial"/>
          <w:color w:val="000000" w:themeColor="text1"/>
          <w:sz w:val="18"/>
          <w:szCs w:val="18"/>
          <w:lang w:val="en-US"/>
        </w:rPr>
        <w:t xml:space="preserve"> based on rapid and accurate recall and conceptual understanding.</w:t>
      </w:r>
    </w:p>
    <w:p w14:paraId="4CC6C45A" w14:textId="5DC4AA64" w:rsidR="00ED5E42" w:rsidRPr="001331E6" w:rsidRDefault="00ED5E42" w:rsidP="00F64BAE">
      <w:pPr>
        <w:pStyle w:val="paragraph"/>
        <w:numPr>
          <w:ilvl w:val="0"/>
          <w:numId w:val="2"/>
        </w:numPr>
        <w:spacing w:before="0" w:beforeAutospacing="0" w:after="0" w:afterAutospacing="0"/>
        <w:ind w:left="338" w:firstLine="0"/>
        <w:jc w:val="both"/>
        <w:textAlignment w:val="baseline"/>
        <w:rPr>
          <w:rStyle w:val="normaltextrun"/>
          <w:rFonts w:ascii="Arial" w:hAnsi="Arial" w:cs="Arial"/>
          <w:sz w:val="18"/>
          <w:szCs w:val="18"/>
        </w:rPr>
      </w:pPr>
      <w:r>
        <w:rPr>
          <w:rStyle w:val="normaltextrun"/>
          <w:rFonts w:ascii="Arial" w:hAnsi="Arial" w:cs="Arial"/>
          <w:color w:val="000000" w:themeColor="text1"/>
          <w:sz w:val="18"/>
          <w:szCs w:val="18"/>
          <w:lang w:val="en-US"/>
        </w:rPr>
        <w:t>A love of mathematics</w:t>
      </w:r>
      <w:r w:rsidR="001331E6">
        <w:rPr>
          <w:rStyle w:val="normaltextrun"/>
          <w:rFonts w:ascii="Arial" w:hAnsi="Arial" w:cs="Arial"/>
          <w:color w:val="000000" w:themeColor="text1"/>
          <w:sz w:val="18"/>
          <w:szCs w:val="18"/>
          <w:lang w:val="en-US"/>
        </w:rPr>
        <w:t>, including number, geometry and reasoning</w:t>
      </w:r>
      <w:r w:rsidR="00955EE7">
        <w:rPr>
          <w:rStyle w:val="normaltextrun"/>
          <w:rFonts w:ascii="Arial" w:hAnsi="Arial" w:cs="Arial"/>
          <w:color w:val="000000" w:themeColor="text1"/>
          <w:sz w:val="18"/>
          <w:szCs w:val="18"/>
          <w:lang w:val="en-US"/>
        </w:rPr>
        <w:t xml:space="preserve">, and a desire to </w:t>
      </w:r>
      <w:r w:rsidR="00AC1166">
        <w:rPr>
          <w:rStyle w:val="normaltextrun"/>
          <w:rFonts w:ascii="Arial" w:hAnsi="Arial" w:cs="Arial"/>
          <w:color w:val="000000" w:themeColor="text1"/>
          <w:sz w:val="18"/>
          <w:szCs w:val="18"/>
          <w:lang w:val="en-US"/>
        </w:rPr>
        <w:t xml:space="preserve">develop their mathematical knowledge and skills further in their next phase of education. </w:t>
      </w:r>
    </w:p>
    <w:p w14:paraId="113BA7C4" w14:textId="6FE02160" w:rsidR="001331E6" w:rsidRPr="00C97A62" w:rsidRDefault="009212D8" w:rsidP="00F64BAE">
      <w:pPr>
        <w:pStyle w:val="paragraph"/>
        <w:numPr>
          <w:ilvl w:val="0"/>
          <w:numId w:val="2"/>
        </w:numPr>
        <w:spacing w:before="0" w:beforeAutospacing="0" w:after="0" w:afterAutospacing="0"/>
        <w:ind w:left="338" w:firstLine="0"/>
        <w:jc w:val="both"/>
        <w:textAlignment w:val="baseline"/>
        <w:rPr>
          <w:rFonts w:ascii="Arial" w:hAnsi="Arial" w:cs="Arial"/>
          <w:sz w:val="18"/>
          <w:szCs w:val="18"/>
        </w:rPr>
      </w:pPr>
      <w:r>
        <w:rPr>
          <w:rFonts w:ascii="Arial" w:hAnsi="Arial" w:cs="Arial"/>
          <w:sz w:val="18"/>
          <w:szCs w:val="18"/>
        </w:rPr>
        <w:t xml:space="preserve">A confidence in their ability to solve a variety of mathematical puzzles and problems that they may experience in </w:t>
      </w:r>
      <w:r w:rsidR="00F64BAE">
        <w:rPr>
          <w:rFonts w:ascii="Arial" w:hAnsi="Arial" w:cs="Arial"/>
          <w:sz w:val="18"/>
          <w:szCs w:val="18"/>
        </w:rPr>
        <w:t>everyday</w:t>
      </w:r>
      <w:r>
        <w:rPr>
          <w:rFonts w:ascii="Arial" w:hAnsi="Arial" w:cs="Arial"/>
          <w:sz w:val="18"/>
          <w:szCs w:val="18"/>
        </w:rPr>
        <w:t xml:space="preserve"> life.</w:t>
      </w:r>
    </w:p>
    <w:p w14:paraId="4558DAF4" w14:textId="77777777" w:rsidR="00F27D26" w:rsidRPr="00F27D26" w:rsidRDefault="00F27D26" w:rsidP="006D3354">
      <w:pPr>
        <w:rPr>
          <w:rFonts w:ascii="Arial" w:hAnsi="Arial" w:cs="Arial"/>
          <w:sz w:val="18"/>
        </w:rPr>
      </w:pPr>
    </w:p>
    <w:sectPr w:rsidR="00F27D26" w:rsidRPr="00F27D26" w:rsidSect="0060656E">
      <w:pgSz w:w="11906" w:h="16838"/>
      <w:pgMar w:top="1440" w:right="1440" w:bottom="1440" w:left="1440"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13B59"/>
    <w:multiLevelType w:val="multilevel"/>
    <w:tmpl w:val="20A8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7461B"/>
    <w:multiLevelType w:val="hybridMultilevel"/>
    <w:tmpl w:val="6ACEB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775136"/>
    <w:multiLevelType w:val="hybridMultilevel"/>
    <w:tmpl w:val="8B3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690209">
    <w:abstractNumId w:val="6"/>
  </w:num>
  <w:num w:numId="2" w16cid:durableId="22754478">
    <w:abstractNumId w:val="3"/>
  </w:num>
  <w:num w:numId="3" w16cid:durableId="1397900162">
    <w:abstractNumId w:val="0"/>
  </w:num>
  <w:num w:numId="4" w16cid:durableId="1921062833">
    <w:abstractNumId w:val="4"/>
  </w:num>
  <w:num w:numId="5" w16cid:durableId="127744631">
    <w:abstractNumId w:val="1"/>
  </w:num>
  <w:num w:numId="6" w16cid:durableId="973682120">
    <w:abstractNumId w:val="7"/>
  </w:num>
  <w:num w:numId="7" w16cid:durableId="645428303">
    <w:abstractNumId w:val="5"/>
  </w:num>
  <w:num w:numId="8" w16cid:durableId="1504472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0641EF"/>
    <w:rsid w:val="001331E6"/>
    <w:rsid w:val="00175E84"/>
    <w:rsid w:val="001C0981"/>
    <w:rsid w:val="00266D21"/>
    <w:rsid w:val="002A5AB2"/>
    <w:rsid w:val="00347065"/>
    <w:rsid w:val="003A5906"/>
    <w:rsid w:val="003C55BE"/>
    <w:rsid w:val="004623B8"/>
    <w:rsid w:val="004959A7"/>
    <w:rsid w:val="004C4D59"/>
    <w:rsid w:val="004E3DA1"/>
    <w:rsid w:val="00501AFD"/>
    <w:rsid w:val="00527D76"/>
    <w:rsid w:val="00536D6D"/>
    <w:rsid w:val="0055165F"/>
    <w:rsid w:val="0060656E"/>
    <w:rsid w:val="00627D5B"/>
    <w:rsid w:val="006537F4"/>
    <w:rsid w:val="006553AD"/>
    <w:rsid w:val="006A2E37"/>
    <w:rsid w:val="006D3354"/>
    <w:rsid w:val="00717531"/>
    <w:rsid w:val="007341DC"/>
    <w:rsid w:val="00770F41"/>
    <w:rsid w:val="00790D36"/>
    <w:rsid w:val="0082699B"/>
    <w:rsid w:val="00831153"/>
    <w:rsid w:val="00832DFD"/>
    <w:rsid w:val="00891478"/>
    <w:rsid w:val="008C28CD"/>
    <w:rsid w:val="009052C8"/>
    <w:rsid w:val="009212D8"/>
    <w:rsid w:val="00955EE7"/>
    <w:rsid w:val="009E78DD"/>
    <w:rsid w:val="00A46A8D"/>
    <w:rsid w:val="00A47487"/>
    <w:rsid w:val="00AC1166"/>
    <w:rsid w:val="00B823C4"/>
    <w:rsid w:val="00BA7AED"/>
    <w:rsid w:val="00BD7EE2"/>
    <w:rsid w:val="00C5288A"/>
    <w:rsid w:val="00C562AD"/>
    <w:rsid w:val="00C6526E"/>
    <w:rsid w:val="00C97A62"/>
    <w:rsid w:val="00CA03C3"/>
    <w:rsid w:val="00CC1825"/>
    <w:rsid w:val="00CC66DD"/>
    <w:rsid w:val="00D16EA9"/>
    <w:rsid w:val="00D80DB9"/>
    <w:rsid w:val="00D924CE"/>
    <w:rsid w:val="00DA3BD7"/>
    <w:rsid w:val="00EA469F"/>
    <w:rsid w:val="00ED08D9"/>
    <w:rsid w:val="00ED5E42"/>
    <w:rsid w:val="00F27D26"/>
    <w:rsid w:val="00F4523A"/>
    <w:rsid w:val="00F64BAE"/>
    <w:rsid w:val="00F80E69"/>
    <w:rsid w:val="00F9192A"/>
    <w:rsid w:val="00FD0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F950"/>
  <w15:chartTrackingRefBased/>
  <w15:docId w15:val="{683A4296-15DC-4BCC-9C71-3DF3112D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 w:type="character" w:customStyle="1" w:styleId="wacimagecontainer">
    <w:name w:val="wacimagecontainer"/>
    <w:basedOn w:val="DefaultParagraphFont"/>
    <w:rsid w:val="00F6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2090">
      <w:bodyDiv w:val="1"/>
      <w:marLeft w:val="0"/>
      <w:marRight w:val="0"/>
      <w:marTop w:val="0"/>
      <w:marBottom w:val="0"/>
      <w:divBdr>
        <w:top w:val="none" w:sz="0" w:space="0" w:color="auto"/>
        <w:left w:val="none" w:sz="0" w:space="0" w:color="auto"/>
        <w:bottom w:val="none" w:sz="0" w:space="0" w:color="auto"/>
        <w:right w:val="none" w:sz="0" w:space="0" w:color="auto"/>
      </w:divBdr>
      <w:divsChild>
        <w:div w:id="76753441">
          <w:marLeft w:val="0"/>
          <w:marRight w:val="0"/>
          <w:marTop w:val="0"/>
          <w:marBottom w:val="0"/>
          <w:divBdr>
            <w:top w:val="none" w:sz="0" w:space="0" w:color="auto"/>
            <w:left w:val="none" w:sz="0" w:space="0" w:color="auto"/>
            <w:bottom w:val="none" w:sz="0" w:space="0" w:color="auto"/>
            <w:right w:val="none" w:sz="0" w:space="0" w:color="auto"/>
          </w:divBdr>
        </w:div>
        <w:div w:id="102500136">
          <w:marLeft w:val="0"/>
          <w:marRight w:val="0"/>
          <w:marTop w:val="0"/>
          <w:marBottom w:val="0"/>
          <w:divBdr>
            <w:top w:val="none" w:sz="0" w:space="0" w:color="auto"/>
            <w:left w:val="none" w:sz="0" w:space="0" w:color="auto"/>
            <w:bottom w:val="none" w:sz="0" w:space="0" w:color="auto"/>
            <w:right w:val="none" w:sz="0" w:space="0" w:color="auto"/>
          </w:divBdr>
        </w:div>
        <w:div w:id="518156429">
          <w:marLeft w:val="0"/>
          <w:marRight w:val="0"/>
          <w:marTop w:val="0"/>
          <w:marBottom w:val="0"/>
          <w:divBdr>
            <w:top w:val="none" w:sz="0" w:space="0" w:color="auto"/>
            <w:left w:val="none" w:sz="0" w:space="0" w:color="auto"/>
            <w:bottom w:val="none" w:sz="0" w:space="0" w:color="auto"/>
            <w:right w:val="none" w:sz="0" w:space="0" w:color="auto"/>
          </w:divBdr>
        </w:div>
        <w:div w:id="557976346">
          <w:marLeft w:val="0"/>
          <w:marRight w:val="0"/>
          <w:marTop w:val="0"/>
          <w:marBottom w:val="0"/>
          <w:divBdr>
            <w:top w:val="none" w:sz="0" w:space="0" w:color="auto"/>
            <w:left w:val="none" w:sz="0" w:space="0" w:color="auto"/>
            <w:bottom w:val="none" w:sz="0" w:space="0" w:color="auto"/>
            <w:right w:val="none" w:sz="0" w:space="0" w:color="auto"/>
          </w:divBdr>
        </w:div>
        <w:div w:id="946352340">
          <w:marLeft w:val="0"/>
          <w:marRight w:val="0"/>
          <w:marTop w:val="0"/>
          <w:marBottom w:val="0"/>
          <w:divBdr>
            <w:top w:val="none" w:sz="0" w:space="0" w:color="auto"/>
            <w:left w:val="none" w:sz="0" w:space="0" w:color="auto"/>
            <w:bottom w:val="none" w:sz="0" w:space="0" w:color="auto"/>
            <w:right w:val="none" w:sz="0" w:space="0" w:color="auto"/>
          </w:divBdr>
        </w:div>
        <w:div w:id="1157962987">
          <w:marLeft w:val="0"/>
          <w:marRight w:val="0"/>
          <w:marTop w:val="0"/>
          <w:marBottom w:val="0"/>
          <w:divBdr>
            <w:top w:val="none" w:sz="0" w:space="0" w:color="auto"/>
            <w:left w:val="none" w:sz="0" w:space="0" w:color="auto"/>
            <w:bottom w:val="none" w:sz="0" w:space="0" w:color="auto"/>
            <w:right w:val="none" w:sz="0" w:space="0" w:color="auto"/>
          </w:divBdr>
        </w:div>
        <w:div w:id="1368138878">
          <w:marLeft w:val="0"/>
          <w:marRight w:val="0"/>
          <w:marTop w:val="0"/>
          <w:marBottom w:val="0"/>
          <w:divBdr>
            <w:top w:val="none" w:sz="0" w:space="0" w:color="auto"/>
            <w:left w:val="none" w:sz="0" w:space="0" w:color="auto"/>
            <w:bottom w:val="none" w:sz="0" w:space="0" w:color="auto"/>
            <w:right w:val="none" w:sz="0" w:space="0" w:color="auto"/>
          </w:divBdr>
        </w:div>
        <w:div w:id="1411000710">
          <w:marLeft w:val="0"/>
          <w:marRight w:val="0"/>
          <w:marTop w:val="0"/>
          <w:marBottom w:val="0"/>
          <w:divBdr>
            <w:top w:val="none" w:sz="0" w:space="0" w:color="auto"/>
            <w:left w:val="none" w:sz="0" w:space="0" w:color="auto"/>
            <w:bottom w:val="none" w:sz="0" w:space="0" w:color="auto"/>
            <w:right w:val="none" w:sz="0" w:space="0" w:color="auto"/>
          </w:divBdr>
        </w:div>
        <w:div w:id="1429697723">
          <w:marLeft w:val="0"/>
          <w:marRight w:val="0"/>
          <w:marTop w:val="0"/>
          <w:marBottom w:val="0"/>
          <w:divBdr>
            <w:top w:val="none" w:sz="0" w:space="0" w:color="auto"/>
            <w:left w:val="none" w:sz="0" w:space="0" w:color="auto"/>
            <w:bottom w:val="none" w:sz="0" w:space="0" w:color="auto"/>
            <w:right w:val="none" w:sz="0" w:space="0" w:color="auto"/>
          </w:divBdr>
        </w:div>
        <w:div w:id="1455976357">
          <w:marLeft w:val="0"/>
          <w:marRight w:val="0"/>
          <w:marTop w:val="0"/>
          <w:marBottom w:val="0"/>
          <w:divBdr>
            <w:top w:val="none" w:sz="0" w:space="0" w:color="auto"/>
            <w:left w:val="none" w:sz="0" w:space="0" w:color="auto"/>
            <w:bottom w:val="none" w:sz="0" w:space="0" w:color="auto"/>
            <w:right w:val="none" w:sz="0" w:space="0" w:color="auto"/>
          </w:divBdr>
        </w:div>
        <w:div w:id="1661696397">
          <w:marLeft w:val="0"/>
          <w:marRight w:val="0"/>
          <w:marTop w:val="0"/>
          <w:marBottom w:val="0"/>
          <w:divBdr>
            <w:top w:val="none" w:sz="0" w:space="0" w:color="auto"/>
            <w:left w:val="none" w:sz="0" w:space="0" w:color="auto"/>
            <w:bottom w:val="none" w:sz="0" w:space="0" w:color="auto"/>
            <w:right w:val="none" w:sz="0" w:space="0" w:color="auto"/>
          </w:divBdr>
        </w:div>
        <w:div w:id="1666938689">
          <w:marLeft w:val="0"/>
          <w:marRight w:val="0"/>
          <w:marTop w:val="0"/>
          <w:marBottom w:val="0"/>
          <w:divBdr>
            <w:top w:val="none" w:sz="0" w:space="0" w:color="auto"/>
            <w:left w:val="none" w:sz="0" w:space="0" w:color="auto"/>
            <w:bottom w:val="none" w:sz="0" w:space="0" w:color="auto"/>
            <w:right w:val="none" w:sz="0" w:space="0" w:color="auto"/>
          </w:divBdr>
        </w:div>
        <w:div w:id="1785223068">
          <w:marLeft w:val="0"/>
          <w:marRight w:val="0"/>
          <w:marTop w:val="0"/>
          <w:marBottom w:val="0"/>
          <w:divBdr>
            <w:top w:val="none" w:sz="0" w:space="0" w:color="auto"/>
            <w:left w:val="none" w:sz="0" w:space="0" w:color="auto"/>
            <w:bottom w:val="none" w:sz="0" w:space="0" w:color="auto"/>
            <w:right w:val="none" w:sz="0" w:space="0" w:color="auto"/>
          </w:divBdr>
        </w:div>
        <w:div w:id="1933775211">
          <w:marLeft w:val="0"/>
          <w:marRight w:val="0"/>
          <w:marTop w:val="0"/>
          <w:marBottom w:val="0"/>
          <w:divBdr>
            <w:top w:val="none" w:sz="0" w:space="0" w:color="auto"/>
            <w:left w:val="none" w:sz="0" w:space="0" w:color="auto"/>
            <w:bottom w:val="none" w:sz="0" w:space="0" w:color="auto"/>
            <w:right w:val="none" w:sz="0" w:space="0" w:color="auto"/>
          </w:divBdr>
        </w:div>
        <w:div w:id="2071073285">
          <w:marLeft w:val="0"/>
          <w:marRight w:val="0"/>
          <w:marTop w:val="0"/>
          <w:marBottom w:val="0"/>
          <w:divBdr>
            <w:top w:val="none" w:sz="0" w:space="0" w:color="auto"/>
            <w:left w:val="none" w:sz="0" w:space="0" w:color="auto"/>
            <w:bottom w:val="none" w:sz="0" w:space="0" w:color="auto"/>
            <w:right w:val="none" w:sz="0" w:space="0" w:color="auto"/>
          </w:divBdr>
        </w:div>
      </w:divsChild>
    </w:div>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78074-4CE0-440D-847D-E2D56ABBFE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8661C-D7A6-4C8E-8B76-68E073637F47}"/>
</file>

<file path=customXml/itemProps3.xml><?xml version="1.0" encoding="utf-8"?>
<ds:datastoreItem xmlns:ds="http://schemas.openxmlformats.org/officeDocument/2006/customXml" ds:itemID="{202239C4-3E67-4C21-8E94-084559BA1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4651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3</cp:revision>
  <dcterms:created xsi:type="dcterms:W3CDTF">2024-06-04T23:10:00Z</dcterms:created>
  <dcterms:modified xsi:type="dcterms:W3CDTF">2024-06-18T20:48:00Z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154100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