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_rels/footer1.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_rels/.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officedocument/2006/relationships/metadata/core-properties" Target="docProps/core.xml"/><Relationship Id="rId4" Type="http://schemas.openxmlformats.org/officeDocument/2006/relationships/custom-properties" Target="docProps/custom.xml"/></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hyperlink" Target="https://www.gov.uk/government/publications/ofsted-privacy-notices/schools-ofsted-privacy-notice" TargetMode="Externa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hyperlink" Target="https://parentview.ofsted.gov.uk/" TargetMode="Externa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hyperlink" Target="mailto:informationrequest@ofsted.gov.uk" TargetMode="External"/><Relationship Id="rId9" Type="http://schemas.openxmlformats.org/officeDocument/2006/relationships/fontTable" Target="fontTable.xml"/><Relationship Id="rId14"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EFDC8F6D8C94EBC85F15DD25F87DA" ma:contentTypeVersion="18" ma:contentTypeDescription="Create a new document." ma:contentTypeScope="" ma:versionID="c88c7b20857168f9519186c60bd0aa5a">
  <xsd:schema xmlns:xsd="http://www.w3.org/2001/XMLSchema" xmlns:xs="http://www.w3.org/2001/XMLSchema" xmlns:p="http://schemas.microsoft.com/office/2006/metadata/properties" xmlns:ns2="8ba3c8b1-136f-4942-9fee-03e156d08c12" xmlns:ns3="f7645abc-a90c-414d-9f24-b01235557221" xmlns:ns4="6229ee0f-96c0-41c4-b4d6-25f6acb2d97f" targetNamespace="http://schemas.microsoft.com/office/2006/metadata/properties" ma:root="true" ma:fieldsID="b4368b340b0a1d4b5d9b4cb1e4b8b0a9" ns2:_="" ns3:_="" ns4:_="">
    <xsd:import namespace="8ba3c8b1-136f-4942-9fee-03e156d08c12"/>
    <xsd:import namespace="f7645abc-a90c-414d-9f24-b01235557221"/>
    <xsd:import namespace="6229ee0f-96c0-41c4-b4d6-25f6acb2d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3c8b1-136f-4942-9fee-03e156d08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56550-cf65-4494-a8ae-228ddd4eb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645abc-a90c-414d-9f24-b012355572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ee0f-96c0-41c4-b4d6-25f6acb2d9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3455d0-75ad-4123-9553-7433b133f625}" ma:internalName="TaxCatchAll" ma:showField="CatchAllData" ma:web="6229ee0f-96c0-41c4-b4d6-25f6acb2d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a3c8b1-136f-4942-9fee-03e156d08c12">
      <Terms xmlns="http://schemas.microsoft.com/office/infopath/2007/PartnerControls"/>
    </lcf76f155ced4ddcb4097134ff3c332f>
    <TaxCatchAll xmlns="6229ee0f-96c0-41c4-b4d6-25f6acb2d97f" xsi:nil="true"/>
    <SharedWithUsers xmlns="f7645abc-a90c-414d-9f24-b01235557221">
      <UserInfo>
        <DisplayName>P Lynch</DisplayName>
        <AccountId>12504</AccountId>
        <AccountType/>
      </UserInfo>
    </SharedWithUsers>
  </documentManagement>
</p:properties>
</file>

<file path=customXml/itemProps1.xml><?xml version="1.0" encoding="utf-8"?>
<ds:datastoreItem xmlns:ds="http://schemas.openxmlformats.org/officeDocument/2006/customXml" ds:itemID="{4D562DBE-76D3-4053-8A15-05F4BD1005A4}"/>
</file>

<file path=customXml/itemProps2.xml><?xml version="1.0" encoding="utf-8"?>
<ds:datastoreItem xmlns:ds="http://schemas.openxmlformats.org/officeDocument/2006/customXml" ds:itemID="{AA1CEFE8-7672-40E4-AAB3-6F933C8C7FC3}"/>
</file>

<file path=customXml/itemProps3.xml><?xml version="1.0" encoding="utf-8"?>
<ds:datastoreItem xmlns:ds="http://schemas.openxmlformats.org/officeDocument/2006/customXml" ds:itemID="{36F3BA61-3342-4A38-8168-D0AB3578823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0x010100EB8EFDC8F6D8C94EBC85F15DD25F87DA</vt:lpwstr>
  </property>
</Properties>
</file>

<file path=docProps\app.xml><?xml version="1.0" encoding="utf-8"?>
<Properties xmlns="http://schemas.openxmlformats.org/officeDocument/2006/extended-properties" xmlns:vt="http://schemas.openxmlformats.org/officeDocument/2006/docPropsVTypes">
  <Template/>
  <TotalTime>0</TotalTime>
  <Application>LibreOffice/7.6.1.2$Windows_X86_64 LibreOffice_project/f5defcebd022c5bc36bbb79be232cb6926d8f674</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Steven.Jones@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21 May 2024</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Spa School, Bermondsey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22 May 2024. The lead inspector will be Kieran Bird, HMI.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Hyperlink"/>
            <w:b w:val="false"/>
            <w:color w:val="0000FF"/>
            <w:sz w:val="24"/>
            <w:u w:val="none"/>
          </w:rPr>
          <w:t>https://parentview.ofsted.gov.uk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11am </w:t>
      </w:r>
      <w:r>
        <w:rPr>
          <w:b w:val="false"/>
          <w:sz w:val="24"/>
        </w:rPr>
        <w:t>on 22 May 2024 as this will give the inspection team more time to consider your views. However, we will consider all online responses that are completed during the inspection, although the free-text box facility will not be available after noon on 23 May 2024.</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03000131350. Inspectors will be pleased to receive your comments, but cannot deal with complaints about individual pupils or settle disputes between you and the school.</w:t>
      </w:r>
      <w:r>
        <w:br w:type="page"/>
      </w:r>
    </w:p>
    <w:p>
      <w:pPr>
        <w:pStyle w:val="Normal"/>
        <w:bidi w:val="0"/>
        <w:spacing w:lineRule="exact" w:line="6" w:before="0" w:after="0"/>
        <w:jc w:val="start"/>
        <w:rPr/>
      </w:pPr>
      <w:r>
        <w:rPr/>
      </w:r>
    </w:p>
    <w:p>
      <w:pPr>
        <w:pStyle w:val="Normal"/>
        <w:bidi w:val="0"/>
        <w:jc w:val="start"/>
        <w:rPr>
          <w:rFonts w:ascii="Tahoma" w:hAnsi="Tahoma"/>
          <w:b/>
          <w:sz w:val="24"/>
        </w:rPr>
      </w:pPr>
      <w:r>
        <w:rPr>
          <w:b/>
          <w:sz w:val="24"/>
        </w:rPr>
        <w:t>Gathering personal information on inspection</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Inspectors will gather any personal information necessary to assist them in inspecting a school. </w:t>
      </w:r>
      <w:hyperlink r:id="rId3">
        <w:r>
          <w:rPr>
            <w:rStyle w:val="Hyperlink"/>
            <w:b w:val="false"/>
            <w:color w:val="0000FF"/>
            <w:sz w:val="24"/>
            <w:u w:val="none"/>
          </w:rPr>
          <w:t>Our privacy policy</w:t>
        </w:r>
      </w:hyperlink>
      <w:r>
        <w:rPr>
          <w:b w:val="false"/>
          <w:sz w:val="24"/>
        </w:rPr>
        <w:t xml:space="preserve"> sets out what personal information we collect, what we do with it, how long we keep it and individuals' rights under data protection legislation. The contact details for Ofsted's Data Protection Officer are: Email - </w:t>
      </w:r>
      <w:hyperlink r:id="rId4">
        <w:r>
          <w:rPr>
            <w:rStyle w:val="Hyperlink"/>
            <w:b w:val="false"/>
            <w:color w:val="0000FF"/>
            <w:sz w:val="24"/>
            <w:u w:val="none"/>
          </w:rPr>
          <w:t>informationrequest@ofsted.gov.uk</w:t>
        </w:r>
      </w:hyperlink>
      <w:r>
        <w:rPr>
          <w:b w:val="false"/>
          <w:sz w:val="24"/>
        </w:rPr>
        <w:t>; Post - Information management team, Ofsted, 2 Rivergate, Temple Quay, Bristol, 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Steven Jones</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5"/>
      <w:headerReference w:type="first" r:id="rId6"/>
      <w:footerReference w:type="default" r:id="rId7"/>
      <w:footerReference w:type="first" r:id="rId8"/>
      <w:type w:val="nextPage"/>
      <w:pgSz w:w="11906" w:h="16838"/>
      <w:pgMar w:left="850" w:right="850" w:gutter="0" w:header="0" w:top="1531" w:footer="0" w:bottom="912"/>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Hyperlink"/>
                <w:color w:val="0000FF"/>
                <w:sz w:val="20"/>
                <w:u w:val="none"/>
              </w:rPr>
              <w:t>enquiries@ofsted.gov.uk</w:t>
            </w:r>
          </w:hyperlink>
        </w:p>
        <w:p>
          <w:pPr>
            <w:pStyle w:val="Normal"/>
            <w:bidi w:val="0"/>
            <w:jc w:val="start"/>
            <w:rPr>
              <w:rFonts w:ascii="Tahoma" w:hAnsi="Tahoma"/>
              <w:sz w:val="20"/>
            </w:rPr>
          </w:pPr>
          <w:hyperlink r:id="rId2">
            <w:r>
              <w:rPr>
                <w:rStyle w:val="Hyper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03000131350</w:t>
          </w:r>
        </w:p>
        <w:p>
          <w:pPr>
            <w:pStyle w:val="Normal"/>
            <w:bidi w:val="0"/>
            <w:jc w:val="start"/>
            <w:rPr>
              <w:rFonts w:ascii="Tahoma" w:hAnsi="Tahoma"/>
              <w:sz w:val="20"/>
            </w:rPr>
          </w:pPr>
          <w:hyperlink r:id="rId3">
            <w:r>
              <w:rPr>
                <w:rStyle w:val="Hyperlink"/>
                <w:b w:val="false"/>
                <w:color w:val="0000FF"/>
                <w:sz w:val="20"/>
                <w:u w:val="none"/>
              </w:rPr>
              <w:t>Steven.Jones@ofsted.gov.uk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Reference">
    <w:name w:val="Footnote Reference"/>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Hyperlink">
    <w:name w:val="Hyperlink"/>
    <w:rPr>
      <w:color w:val="000080"/>
      <w:u w:val="single"/>
    </w:rPr>
  </w:style>
  <w:style w:type="character" w:styleId="EndnoteCharacters">
    <w:name w:val="Endnote Characters"/>
    <w:qFormat/>
    <w:rPr/>
  </w:style>
  <w:style w:type="paragraph" w:styleId="Heading">
    <w:name w:val="Heading"/>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pPr>
      <w:suppressLineNumbers/>
      <w:tabs>
        <w:tab w:val="clear" w:pos="709"/>
      </w:tabs>
      <w:ind w:hanging="113" w:start="113" w:end="0"/>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