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712" w:rsidRDefault="00FF1712" w:rsidP="00DB5C0F">
      <w:pPr>
        <w:pStyle w:val="BodyText"/>
        <w:ind w:left="0" w:firstLine="0"/>
        <w:jc w:val="center"/>
        <w:rPr>
          <w:sz w:val="36"/>
          <w:u w:val="thick"/>
        </w:rPr>
      </w:pPr>
      <w:r>
        <w:rPr>
          <w:sz w:val="36"/>
          <w:u w:val="thick"/>
        </w:rPr>
        <w:t>Primary PE and Sport Premium</w:t>
      </w:r>
    </w:p>
    <w:p w:rsidR="00FF1712" w:rsidRDefault="00FF1712" w:rsidP="00DB5C0F">
      <w:pPr>
        <w:pStyle w:val="BodyText"/>
        <w:ind w:left="0" w:firstLine="0"/>
        <w:jc w:val="center"/>
        <w:rPr>
          <w:sz w:val="36"/>
          <w:u w:val="thick"/>
        </w:rPr>
      </w:pPr>
      <w:r>
        <w:rPr>
          <w:sz w:val="36"/>
          <w:u w:val="thick"/>
        </w:rPr>
        <w:t>Overview</w:t>
      </w:r>
    </w:p>
    <w:p w:rsidR="00FF1712" w:rsidRPr="00070DA4" w:rsidRDefault="00070DA4" w:rsidP="00DB5C0F">
      <w:pPr>
        <w:pStyle w:val="BodyText"/>
        <w:ind w:left="0" w:firstLine="0"/>
        <w:jc w:val="center"/>
        <w:rPr>
          <w:sz w:val="36"/>
          <w:u w:val="single"/>
        </w:rPr>
      </w:pPr>
      <w:r w:rsidRPr="00070DA4">
        <w:rPr>
          <w:sz w:val="36"/>
          <w:u w:val="single"/>
        </w:rPr>
        <w:t>September 2021</w:t>
      </w:r>
      <w:r w:rsidR="003E3EF2">
        <w:rPr>
          <w:sz w:val="36"/>
          <w:u w:val="single"/>
        </w:rPr>
        <w:t>- July 2022</w:t>
      </w:r>
    </w:p>
    <w:p w:rsidR="00FF1712" w:rsidRPr="00FF1712" w:rsidRDefault="00FF1712" w:rsidP="00FF1712">
      <w:pPr>
        <w:pStyle w:val="BodyText"/>
        <w:ind w:left="0" w:firstLine="0"/>
        <w:rPr>
          <w:sz w:val="36"/>
        </w:rPr>
      </w:pPr>
    </w:p>
    <w:p w:rsidR="00FF1712" w:rsidRPr="00FF1712" w:rsidRDefault="00FF1712" w:rsidP="00FF1712">
      <w:pPr>
        <w:pStyle w:val="BodyText"/>
        <w:ind w:left="0" w:firstLine="0"/>
        <w:jc w:val="both"/>
      </w:pPr>
      <w:r w:rsidRPr="00FF1712">
        <w:t xml:space="preserve">Schools must use the funding allocated to them by the </w:t>
      </w:r>
      <w:proofErr w:type="spellStart"/>
      <w:r w:rsidRPr="00FF1712">
        <w:t>DfE</w:t>
      </w:r>
      <w:proofErr w:type="spellEnd"/>
      <w:r w:rsidRPr="00FF1712">
        <w:t xml:space="preserve"> each year to make additional and sustainable improvements to th</w:t>
      </w:r>
      <w:r>
        <w:t>e quality of Physical Education</w:t>
      </w:r>
      <w:r w:rsidRPr="00FF1712">
        <w:t>, Sport and Physical Activity (PESPA) they offer.</w:t>
      </w:r>
    </w:p>
    <w:p w:rsidR="00FF1712" w:rsidRDefault="00FF1712" w:rsidP="00FF1712">
      <w:pPr>
        <w:pStyle w:val="BodyText"/>
        <w:ind w:left="0" w:firstLine="0"/>
        <w:jc w:val="both"/>
      </w:pPr>
      <w:r>
        <w:t xml:space="preserve">The additional funding has been pledged until 2020. The funding is ring-fenced and can only be used to develop PE and Sport. We will be held accountable for how we spend the money and so </w:t>
      </w:r>
      <w:r w:rsidR="007D66A5">
        <w:t>we publish</w:t>
      </w:r>
      <w:r>
        <w:t xml:space="preserve"> online how we spend the grant and what impact it is having (see below).</w:t>
      </w:r>
    </w:p>
    <w:p w:rsidR="00FF1712" w:rsidRDefault="00FF1712" w:rsidP="00FF1712">
      <w:pPr>
        <w:pStyle w:val="BodyText"/>
        <w:ind w:left="0" w:firstLine="0"/>
        <w:jc w:val="both"/>
      </w:pPr>
    </w:p>
    <w:p w:rsidR="00FF1712" w:rsidRPr="00FF1712" w:rsidRDefault="00FF1712" w:rsidP="00FF1712">
      <w:pPr>
        <w:pStyle w:val="BodyText"/>
        <w:ind w:left="0" w:firstLine="0"/>
        <w:jc w:val="center"/>
        <w:rPr>
          <w:u w:val="thick"/>
        </w:rPr>
      </w:pPr>
    </w:p>
    <w:p w:rsidR="00DB5C0F" w:rsidRPr="00FF1712" w:rsidRDefault="00FF1712" w:rsidP="00FF1712">
      <w:pPr>
        <w:pStyle w:val="BodyText"/>
        <w:ind w:left="0" w:firstLine="0"/>
        <w:jc w:val="center"/>
      </w:pPr>
      <w:r>
        <w:rPr>
          <w:sz w:val="36"/>
          <w:u w:val="thick"/>
        </w:rPr>
        <w:t>S</w:t>
      </w:r>
      <w:r w:rsidR="00DB5C0F">
        <w:rPr>
          <w:sz w:val="36"/>
          <w:u w:val="thick"/>
        </w:rPr>
        <w:t>port Development Income and Expenditure</w:t>
      </w:r>
      <w:r w:rsidR="00DB5C0F">
        <w:rPr>
          <w:sz w:val="36"/>
        </w:rPr>
        <w:t xml:space="preserve">  </w:t>
      </w:r>
      <w:r>
        <w:t xml:space="preserve">   </w:t>
      </w:r>
      <w:r w:rsidR="00A429A9">
        <w:rPr>
          <w:sz w:val="36"/>
          <w:u w:val="thick"/>
        </w:rPr>
        <w:t>2021-2022</w:t>
      </w:r>
    </w:p>
    <w:p w:rsidR="00DB5C0F" w:rsidRDefault="00DB5C0F" w:rsidP="00DB5C0F">
      <w:pPr>
        <w:pStyle w:val="BodyText"/>
        <w:ind w:left="0" w:firstLine="0"/>
        <w:jc w:val="center"/>
        <w:rPr>
          <w:rFonts w:ascii="Times New Roman"/>
          <w:sz w:val="20"/>
        </w:rPr>
      </w:pPr>
    </w:p>
    <w:p w:rsidR="00FF1712" w:rsidRPr="00DB5C0F" w:rsidRDefault="00FF1712" w:rsidP="00DB5C0F">
      <w:pPr>
        <w:pStyle w:val="BodyText"/>
        <w:ind w:left="0" w:firstLine="0"/>
        <w:jc w:val="center"/>
        <w:rPr>
          <w:rFonts w:ascii="Times New Roman"/>
          <w:sz w:val="20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1"/>
        <w:gridCol w:w="4624"/>
      </w:tblGrid>
      <w:tr w:rsidR="001E0E37">
        <w:trPr>
          <w:trHeight w:val="292"/>
        </w:trPr>
        <w:tc>
          <w:tcPr>
            <w:tcW w:w="4621" w:type="dxa"/>
          </w:tcPr>
          <w:p w:rsidR="001E0E37" w:rsidRPr="00DB5C0F" w:rsidRDefault="00DB5C0F">
            <w:pPr>
              <w:pStyle w:val="TableParagraph"/>
              <w:ind w:left="107"/>
              <w:jc w:val="left"/>
              <w:rPr>
                <w:b/>
                <w:sz w:val="24"/>
              </w:rPr>
            </w:pPr>
            <w:r w:rsidRPr="00DB5C0F">
              <w:rPr>
                <w:b/>
                <w:color w:val="FF0000"/>
                <w:sz w:val="24"/>
              </w:rPr>
              <w:t>Sport Development Grant</w:t>
            </w:r>
            <w:r w:rsidR="009D5468">
              <w:rPr>
                <w:b/>
                <w:color w:val="FF0000"/>
                <w:sz w:val="24"/>
              </w:rPr>
              <w:t xml:space="preserve"> 21/22</w:t>
            </w:r>
          </w:p>
        </w:tc>
        <w:tc>
          <w:tcPr>
            <w:tcW w:w="4624" w:type="dxa"/>
          </w:tcPr>
          <w:p w:rsidR="001E0E37" w:rsidRPr="00DB5C0F" w:rsidRDefault="003F7A46" w:rsidP="00DB5C0F">
            <w:pPr>
              <w:pStyle w:val="TableParagraph"/>
              <w:ind w:right="1732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19410</w:t>
            </w:r>
          </w:p>
        </w:tc>
      </w:tr>
    </w:tbl>
    <w:p w:rsidR="001E0E37" w:rsidRDefault="001E0E37">
      <w:pPr>
        <w:pStyle w:val="BodyText"/>
        <w:ind w:left="0" w:firstLine="0"/>
        <w:rPr>
          <w:sz w:val="20"/>
        </w:rPr>
      </w:pPr>
    </w:p>
    <w:p w:rsidR="001E0E37" w:rsidRDefault="001E0E37">
      <w:pPr>
        <w:pStyle w:val="BodyText"/>
        <w:spacing w:before="9"/>
        <w:ind w:left="0" w:firstLine="0"/>
        <w:rPr>
          <w:sz w:val="23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1"/>
        <w:gridCol w:w="4624"/>
      </w:tblGrid>
      <w:tr w:rsidR="001E0E37" w:rsidTr="00895C5B">
        <w:trPr>
          <w:trHeight w:val="413"/>
        </w:trPr>
        <w:tc>
          <w:tcPr>
            <w:tcW w:w="4621" w:type="dxa"/>
          </w:tcPr>
          <w:p w:rsidR="001E0E37" w:rsidRDefault="00DB5C0F" w:rsidP="00895C5B">
            <w:pPr>
              <w:pStyle w:val="TableParagraph"/>
              <w:ind w:left="1684" w:right="1674"/>
              <w:rPr>
                <w:b/>
                <w:sz w:val="24"/>
              </w:rPr>
            </w:pPr>
            <w:r>
              <w:rPr>
                <w:b/>
                <w:sz w:val="24"/>
              </w:rPr>
              <w:t>Expenditure</w:t>
            </w:r>
          </w:p>
        </w:tc>
        <w:tc>
          <w:tcPr>
            <w:tcW w:w="4624" w:type="dxa"/>
          </w:tcPr>
          <w:p w:rsidR="001E0E37" w:rsidRDefault="00DB5C0F" w:rsidP="00895C5B">
            <w:pPr>
              <w:pStyle w:val="TableParagraph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£</w:t>
            </w:r>
          </w:p>
        </w:tc>
      </w:tr>
      <w:tr w:rsidR="001E0E37" w:rsidTr="00895C5B">
        <w:trPr>
          <w:trHeight w:val="292"/>
        </w:trPr>
        <w:tc>
          <w:tcPr>
            <w:tcW w:w="4621" w:type="dxa"/>
          </w:tcPr>
          <w:p w:rsidR="003F7A46" w:rsidRDefault="003F7A46" w:rsidP="003F7A4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Calibri" w:hAnsi="Calibri" w:cs="Calibri"/>
                <w:color w:val="201F1E"/>
                <w:sz w:val="22"/>
                <w:szCs w:val="22"/>
                <w:bdr w:val="none" w:sz="0" w:space="0" w:color="auto" w:frame="1"/>
              </w:rPr>
              <w:t xml:space="preserve">Pro-Sport Coaching for the full year for Sports Provision </w:t>
            </w:r>
          </w:p>
          <w:p w:rsidR="001E0E37" w:rsidRDefault="001E0E37" w:rsidP="00895C5B">
            <w:pPr>
              <w:pStyle w:val="TableParagraph"/>
              <w:spacing w:line="273" w:lineRule="exact"/>
              <w:ind w:left="107"/>
              <w:jc w:val="left"/>
              <w:rPr>
                <w:sz w:val="24"/>
              </w:rPr>
            </w:pPr>
          </w:p>
        </w:tc>
        <w:tc>
          <w:tcPr>
            <w:tcW w:w="4624" w:type="dxa"/>
          </w:tcPr>
          <w:p w:rsidR="00070DA4" w:rsidRDefault="003F7A46" w:rsidP="00895C5B">
            <w:pPr>
              <w:pStyle w:val="TableParagraph"/>
              <w:spacing w:line="273" w:lineRule="exact"/>
              <w:ind w:right="1732"/>
              <w:rPr>
                <w:sz w:val="24"/>
              </w:rPr>
            </w:pPr>
            <w:r>
              <w:rPr>
                <w:sz w:val="24"/>
              </w:rPr>
              <w:t>8,580</w:t>
            </w:r>
          </w:p>
        </w:tc>
      </w:tr>
      <w:tr w:rsidR="001E0E37" w:rsidTr="00895C5B">
        <w:trPr>
          <w:trHeight w:val="294"/>
        </w:trPr>
        <w:tc>
          <w:tcPr>
            <w:tcW w:w="4621" w:type="dxa"/>
          </w:tcPr>
          <w:p w:rsidR="003F7A46" w:rsidRDefault="003F7A46" w:rsidP="003F7A4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201F1E"/>
                <w:sz w:val="22"/>
                <w:szCs w:val="22"/>
                <w:bdr w:val="none" w:sz="0" w:space="0" w:color="auto" w:frame="1"/>
              </w:rPr>
              <w:t>Lancs</w:t>
            </w:r>
            <w:proofErr w:type="spellEnd"/>
            <w:r>
              <w:rPr>
                <w:rFonts w:ascii="Calibri" w:hAnsi="Calibri" w:cs="Calibri"/>
                <w:color w:val="201F1E"/>
                <w:sz w:val="22"/>
                <w:szCs w:val="22"/>
                <w:bdr w:val="none" w:sz="0" w:space="0" w:color="auto" w:frame="1"/>
              </w:rPr>
              <w:t xml:space="preserve"> PE Services order – Basketballs/Dodgeballs/tennis balls - £218.50</w:t>
            </w:r>
          </w:p>
          <w:p w:rsidR="001E0E37" w:rsidRDefault="001E0E37" w:rsidP="003F7A46">
            <w:pPr>
              <w:pStyle w:val="NormalWeb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4624" w:type="dxa"/>
          </w:tcPr>
          <w:p w:rsidR="001E0E37" w:rsidRDefault="003F7A46" w:rsidP="00895C5B">
            <w:pPr>
              <w:pStyle w:val="TableParagraph"/>
              <w:spacing w:line="275" w:lineRule="exact"/>
              <w:ind w:right="1734"/>
              <w:rPr>
                <w:sz w:val="24"/>
              </w:rPr>
            </w:pPr>
            <w:r>
              <w:rPr>
                <w:sz w:val="24"/>
              </w:rPr>
              <w:t>218.50</w:t>
            </w:r>
          </w:p>
        </w:tc>
      </w:tr>
      <w:tr w:rsidR="001E0E37" w:rsidTr="00895C5B">
        <w:trPr>
          <w:trHeight w:val="292"/>
        </w:trPr>
        <w:tc>
          <w:tcPr>
            <w:tcW w:w="4621" w:type="dxa"/>
          </w:tcPr>
          <w:p w:rsidR="003F7A46" w:rsidRDefault="003F7A46" w:rsidP="003F7A4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Calibri" w:hAnsi="Calibri" w:cs="Calibri"/>
                <w:color w:val="201F1E"/>
                <w:sz w:val="22"/>
                <w:szCs w:val="22"/>
                <w:bdr w:val="none" w:sz="0" w:space="0" w:color="auto" w:frame="1"/>
              </w:rPr>
              <w:t>Davies Sports -Junior Blackboard and Ring Set - £55</w:t>
            </w:r>
          </w:p>
          <w:p w:rsidR="001E0E37" w:rsidRDefault="001E0E37" w:rsidP="00895C5B">
            <w:pPr>
              <w:pStyle w:val="TableParagraph"/>
              <w:ind w:left="107"/>
              <w:jc w:val="left"/>
              <w:rPr>
                <w:sz w:val="24"/>
              </w:rPr>
            </w:pPr>
          </w:p>
        </w:tc>
        <w:tc>
          <w:tcPr>
            <w:tcW w:w="4624" w:type="dxa"/>
          </w:tcPr>
          <w:p w:rsidR="001E0E37" w:rsidRDefault="003F7A46" w:rsidP="00895C5B">
            <w:pPr>
              <w:pStyle w:val="TableParagraph"/>
              <w:ind w:right="1734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</w:tr>
      <w:tr w:rsidR="001E0E37" w:rsidTr="00895C5B">
        <w:trPr>
          <w:trHeight w:val="292"/>
        </w:trPr>
        <w:tc>
          <w:tcPr>
            <w:tcW w:w="4621" w:type="dxa"/>
          </w:tcPr>
          <w:p w:rsidR="003F7A46" w:rsidRDefault="003F7A46" w:rsidP="003F7A4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Calibri" w:hAnsi="Calibri" w:cs="Calibri"/>
                <w:color w:val="201F1E"/>
                <w:sz w:val="22"/>
                <w:szCs w:val="22"/>
                <w:bdr w:val="none" w:sz="0" w:space="0" w:color="auto" w:frame="1"/>
              </w:rPr>
              <w:t>Pedometers - £75</w:t>
            </w:r>
          </w:p>
          <w:p w:rsidR="001E0E37" w:rsidRDefault="001E0E37" w:rsidP="00895C5B">
            <w:pPr>
              <w:pStyle w:val="TableParagraph"/>
              <w:ind w:left="107"/>
              <w:jc w:val="left"/>
              <w:rPr>
                <w:sz w:val="24"/>
              </w:rPr>
            </w:pPr>
          </w:p>
        </w:tc>
        <w:tc>
          <w:tcPr>
            <w:tcW w:w="4624" w:type="dxa"/>
          </w:tcPr>
          <w:p w:rsidR="001E0E37" w:rsidRDefault="003F7A46" w:rsidP="00895C5B">
            <w:pPr>
              <w:pStyle w:val="TableParagraph"/>
              <w:ind w:right="1734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1E0E37" w:rsidTr="00895C5B">
        <w:trPr>
          <w:trHeight w:val="292"/>
        </w:trPr>
        <w:tc>
          <w:tcPr>
            <w:tcW w:w="4621" w:type="dxa"/>
          </w:tcPr>
          <w:p w:rsidR="003F7A46" w:rsidRDefault="003F7A46" w:rsidP="003F7A4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Calibri" w:hAnsi="Calibri" w:cs="Calibri"/>
                <w:color w:val="201F1E"/>
                <w:sz w:val="22"/>
                <w:szCs w:val="22"/>
                <w:bdr w:val="none" w:sz="0" w:space="0" w:color="auto" w:frame="1"/>
              </w:rPr>
              <w:t>Primary PE Sets - £288</w:t>
            </w:r>
          </w:p>
          <w:p w:rsidR="001E0E37" w:rsidRDefault="001E0E37" w:rsidP="00895C5B">
            <w:pPr>
              <w:pStyle w:val="TableParagraph"/>
              <w:ind w:left="107"/>
              <w:jc w:val="left"/>
              <w:rPr>
                <w:sz w:val="24"/>
              </w:rPr>
            </w:pPr>
          </w:p>
        </w:tc>
        <w:tc>
          <w:tcPr>
            <w:tcW w:w="4624" w:type="dxa"/>
          </w:tcPr>
          <w:p w:rsidR="001E0E37" w:rsidRDefault="003F7A46" w:rsidP="00895C5B">
            <w:pPr>
              <w:pStyle w:val="TableParagraph"/>
              <w:ind w:right="1732"/>
              <w:rPr>
                <w:sz w:val="24"/>
              </w:rPr>
            </w:pPr>
            <w:r>
              <w:rPr>
                <w:sz w:val="24"/>
              </w:rPr>
              <w:t>288</w:t>
            </w:r>
          </w:p>
        </w:tc>
      </w:tr>
      <w:tr w:rsidR="005C5B82" w:rsidTr="00895C5B">
        <w:trPr>
          <w:trHeight w:val="292"/>
        </w:trPr>
        <w:tc>
          <w:tcPr>
            <w:tcW w:w="4621" w:type="dxa"/>
          </w:tcPr>
          <w:p w:rsidR="003F7A46" w:rsidRDefault="003F7A46" w:rsidP="003F7A4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Calibri" w:hAnsi="Calibri" w:cs="Calibri"/>
                <w:color w:val="201F1E"/>
                <w:sz w:val="22"/>
                <w:szCs w:val="22"/>
                <w:bdr w:val="none" w:sz="0" w:space="0" w:color="auto" w:frame="1"/>
              </w:rPr>
              <w:t>YPO – Speed Agility Kit / Racket &amp; Ball Kit / Balancing Kit &amp; Basketball/Netball Shot Trainer - £917</w:t>
            </w:r>
          </w:p>
          <w:p w:rsidR="005C5B82" w:rsidRDefault="005C5B82" w:rsidP="00895C5B">
            <w:pPr>
              <w:pStyle w:val="TableParagraph"/>
              <w:ind w:left="107"/>
              <w:jc w:val="left"/>
              <w:rPr>
                <w:sz w:val="24"/>
              </w:rPr>
            </w:pPr>
          </w:p>
        </w:tc>
        <w:tc>
          <w:tcPr>
            <w:tcW w:w="4624" w:type="dxa"/>
          </w:tcPr>
          <w:p w:rsidR="005C5B82" w:rsidRDefault="003F7A46" w:rsidP="00895C5B">
            <w:pPr>
              <w:pStyle w:val="TableParagraph"/>
              <w:ind w:right="1732"/>
              <w:rPr>
                <w:sz w:val="24"/>
              </w:rPr>
            </w:pPr>
            <w:r>
              <w:rPr>
                <w:sz w:val="24"/>
              </w:rPr>
              <w:t>917</w:t>
            </w:r>
          </w:p>
        </w:tc>
      </w:tr>
      <w:tr w:rsidR="00A429A9" w:rsidTr="00895C5B">
        <w:trPr>
          <w:trHeight w:val="292"/>
        </w:trPr>
        <w:tc>
          <w:tcPr>
            <w:tcW w:w="4621" w:type="dxa"/>
          </w:tcPr>
          <w:p w:rsidR="003F7A46" w:rsidRDefault="003F7A46" w:rsidP="003F7A4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Calibri" w:hAnsi="Calibri" w:cs="Calibri"/>
                <w:color w:val="201F1E"/>
                <w:sz w:val="22"/>
                <w:szCs w:val="22"/>
                <w:bdr w:val="none" w:sz="0" w:space="0" w:color="auto" w:frame="1"/>
              </w:rPr>
              <w:t>TTS – Playground Pack &amp; Junior Football Class Kit - £578</w:t>
            </w:r>
          </w:p>
          <w:p w:rsidR="00A429A9" w:rsidRDefault="00A429A9" w:rsidP="00895C5B">
            <w:pPr>
              <w:pStyle w:val="TableParagraph"/>
              <w:ind w:left="107"/>
              <w:jc w:val="left"/>
              <w:rPr>
                <w:sz w:val="24"/>
              </w:rPr>
            </w:pPr>
          </w:p>
        </w:tc>
        <w:tc>
          <w:tcPr>
            <w:tcW w:w="4624" w:type="dxa"/>
          </w:tcPr>
          <w:p w:rsidR="00A429A9" w:rsidRDefault="003F7A46" w:rsidP="00895C5B">
            <w:pPr>
              <w:pStyle w:val="TableParagraph"/>
              <w:ind w:right="1732"/>
              <w:rPr>
                <w:sz w:val="24"/>
              </w:rPr>
            </w:pPr>
            <w:r>
              <w:rPr>
                <w:sz w:val="24"/>
              </w:rPr>
              <w:t>578</w:t>
            </w:r>
          </w:p>
        </w:tc>
      </w:tr>
      <w:tr w:rsidR="009D5468" w:rsidTr="00895C5B">
        <w:trPr>
          <w:trHeight w:val="292"/>
        </w:trPr>
        <w:tc>
          <w:tcPr>
            <w:tcW w:w="4621" w:type="dxa"/>
          </w:tcPr>
          <w:p w:rsidR="003F7A46" w:rsidRDefault="003F7A46" w:rsidP="003F7A4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Calibri" w:hAnsi="Calibri" w:cs="Calibri"/>
                <w:color w:val="201F1E"/>
                <w:sz w:val="22"/>
                <w:szCs w:val="22"/>
                <w:bdr w:val="none" w:sz="0" w:space="0" w:color="auto" w:frame="1"/>
              </w:rPr>
              <w:t>THRIVE Training – £3,053</w:t>
            </w:r>
          </w:p>
          <w:p w:rsidR="009D5468" w:rsidRDefault="009D5468" w:rsidP="00895C5B">
            <w:pPr>
              <w:pStyle w:val="TableParagraph"/>
              <w:ind w:left="107"/>
              <w:jc w:val="left"/>
              <w:rPr>
                <w:sz w:val="24"/>
              </w:rPr>
            </w:pPr>
          </w:p>
        </w:tc>
        <w:tc>
          <w:tcPr>
            <w:tcW w:w="4624" w:type="dxa"/>
          </w:tcPr>
          <w:p w:rsidR="009D5468" w:rsidRDefault="003F7A46" w:rsidP="00895C5B">
            <w:pPr>
              <w:pStyle w:val="TableParagraph"/>
              <w:ind w:right="1732"/>
              <w:rPr>
                <w:sz w:val="24"/>
              </w:rPr>
            </w:pPr>
            <w:r>
              <w:rPr>
                <w:sz w:val="24"/>
              </w:rPr>
              <w:t>3,053</w:t>
            </w:r>
          </w:p>
        </w:tc>
      </w:tr>
      <w:tr w:rsidR="007A630D" w:rsidTr="00895C5B">
        <w:trPr>
          <w:trHeight w:val="292"/>
        </w:trPr>
        <w:tc>
          <w:tcPr>
            <w:tcW w:w="4621" w:type="dxa"/>
          </w:tcPr>
          <w:p w:rsidR="003F7A46" w:rsidRDefault="003F7A46" w:rsidP="003F7A4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Calibri" w:hAnsi="Calibri" w:cs="Calibri"/>
                <w:color w:val="201F1E"/>
                <w:sz w:val="22"/>
                <w:szCs w:val="22"/>
                <w:bdr w:val="none" w:sz="0" w:space="0" w:color="auto" w:frame="1"/>
              </w:rPr>
              <w:t>Swimming Transport - £2,800 (Estimated)</w:t>
            </w:r>
          </w:p>
          <w:p w:rsidR="007A630D" w:rsidRDefault="007A630D" w:rsidP="00895C5B">
            <w:pPr>
              <w:pStyle w:val="TableParagraph"/>
              <w:ind w:left="107"/>
              <w:jc w:val="left"/>
              <w:rPr>
                <w:sz w:val="24"/>
              </w:rPr>
            </w:pPr>
          </w:p>
        </w:tc>
        <w:tc>
          <w:tcPr>
            <w:tcW w:w="4624" w:type="dxa"/>
          </w:tcPr>
          <w:p w:rsidR="007A630D" w:rsidRDefault="003F7A46" w:rsidP="00895C5B">
            <w:pPr>
              <w:pStyle w:val="TableParagraph"/>
              <w:ind w:right="1732"/>
              <w:rPr>
                <w:sz w:val="24"/>
              </w:rPr>
            </w:pPr>
            <w:r>
              <w:rPr>
                <w:sz w:val="24"/>
              </w:rPr>
              <w:t>2,800</w:t>
            </w:r>
          </w:p>
        </w:tc>
      </w:tr>
      <w:tr w:rsidR="001E0E37" w:rsidTr="00895C5B">
        <w:trPr>
          <w:trHeight w:val="294"/>
        </w:trPr>
        <w:tc>
          <w:tcPr>
            <w:tcW w:w="4621" w:type="dxa"/>
          </w:tcPr>
          <w:p w:rsidR="001E0E37" w:rsidRDefault="00DB5C0F" w:rsidP="00895C5B">
            <w:pPr>
              <w:pStyle w:val="TableParagraph"/>
              <w:spacing w:line="275" w:lineRule="exact"/>
              <w:ind w:left="1680" w:right="1674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Total</w:t>
            </w:r>
          </w:p>
        </w:tc>
        <w:tc>
          <w:tcPr>
            <w:tcW w:w="4624" w:type="dxa"/>
          </w:tcPr>
          <w:p w:rsidR="001E0E37" w:rsidRDefault="003F7A46" w:rsidP="003F7A46">
            <w:pPr>
              <w:pStyle w:val="TableParagraph"/>
              <w:spacing w:line="275" w:lineRule="exact"/>
              <w:ind w:right="1735"/>
              <w:jc w:val="lef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19,410</w:t>
            </w:r>
          </w:p>
        </w:tc>
      </w:tr>
    </w:tbl>
    <w:p w:rsidR="001E0E37" w:rsidRPr="00FF1712" w:rsidRDefault="00895C5B" w:rsidP="00895C5B">
      <w:pPr>
        <w:pStyle w:val="BodyText"/>
        <w:tabs>
          <w:tab w:val="left" w:pos="13272"/>
        </w:tabs>
        <w:spacing w:before="9"/>
        <w:ind w:left="0" w:firstLine="0"/>
      </w:pPr>
      <w:r>
        <w:tab/>
      </w:r>
      <w:r>
        <w:br w:type="textWrapping" w:clear="all"/>
      </w:r>
    </w:p>
    <w:p w:rsidR="00FF1712" w:rsidRDefault="00DB5C0F" w:rsidP="00FF1712">
      <w:pPr>
        <w:spacing w:line="276" w:lineRule="auto"/>
        <w:ind w:left="220" w:right="109"/>
        <w:jc w:val="both"/>
        <w:rPr>
          <w:color w:val="006FC0"/>
          <w:sz w:val="24"/>
          <w:szCs w:val="24"/>
        </w:rPr>
      </w:pPr>
      <w:r w:rsidRPr="00FF1712">
        <w:rPr>
          <w:color w:val="006FC0"/>
          <w:sz w:val="24"/>
          <w:szCs w:val="24"/>
        </w:rPr>
        <w:t xml:space="preserve">At </w:t>
      </w:r>
      <w:r w:rsidR="003F7A46">
        <w:rPr>
          <w:color w:val="006FC0"/>
          <w:sz w:val="24"/>
          <w:szCs w:val="24"/>
        </w:rPr>
        <w:t xml:space="preserve">Spring Hill </w:t>
      </w:r>
      <w:proofErr w:type="gramStart"/>
      <w:r w:rsidR="003F7A46">
        <w:rPr>
          <w:color w:val="006FC0"/>
          <w:sz w:val="24"/>
          <w:szCs w:val="24"/>
        </w:rPr>
        <w:t xml:space="preserve">CP </w:t>
      </w:r>
      <w:r w:rsidRPr="00FF1712">
        <w:rPr>
          <w:color w:val="006FC0"/>
          <w:sz w:val="24"/>
          <w:szCs w:val="24"/>
        </w:rPr>
        <w:t xml:space="preserve"> School</w:t>
      </w:r>
      <w:proofErr w:type="gramEnd"/>
      <w:r w:rsidRPr="00FF1712">
        <w:rPr>
          <w:color w:val="006FC0"/>
          <w:sz w:val="24"/>
          <w:szCs w:val="24"/>
        </w:rPr>
        <w:t xml:space="preserve"> we have decided to use the Sports Premium Grant as follows</w:t>
      </w:r>
      <w:r w:rsidR="00FF1712">
        <w:rPr>
          <w:color w:val="006FC0"/>
          <w:sz w:val="24"/>
          <w:szCs w:val="24"/>
        </w:rPr>
        <w:t>:</w:t>
      </w:r>
    </w:p>
    <w:p w:rsidR="00FF1712" w:rsidRPr="00FF1712" w:rsidRDefault="00FF1712" w:rsidP="00FF1712">
      <w:pPr>
        <w:spacing w:line="276" w:lineRule="auto"/>
        <w:ind w:left="220" w:right="109"/>
        <w:jc w:val="both"/>
        <w:rPr>
          <w:color w:val="006FC0"/>
          <w:sz w:val="16"/>
          <w:szCs w:val="16"/>
        </w:rPr>
      </w:pPr>
    </w:p>
    <w:p w:rsidR="001E0E37" w:rsidRPr="0021420B" w:rsidRDefault="00DB5C0F" w:rsidP="0021420B">
      <w:pPr>
        <w:pStyle w:val="ListParagraph"/>
        <w:numPr>
          <w:ilvl w:val="0"/>
          <w:numId w:val="2"/>
        </w:numPr>
        <w:spacing w:line="276" w:lineRule="auto"/>
        <w:ind w:left="426" w:right="-91" w:hanging="426"/>
        <w:rPr>
          <w:sz w:val="24"/>
        </w:rPr>
      </w:pPr>
      <w:r w:rsidRPr="00FF1712">
        <w:rPr>
          <w:sz w:val="24"/>
        </w:rPr>
        <w:t>We employ a Sports Development Office</w:t>
      </w:r>
      <w:r w:rsidR="00FF1712">
        <w:rPr>
          <w:sz w:val="24"/>
        </w:rPr>
        <w:t>r to support all teachers in</w:t>
      </w:r>
      <w:r w:rsidRPr="00FF1712">
        <w:rPr>
          <w:sz w:val="24"/>
        </w:rPr>
        <w:t xml:space="preserve"> PE lessons to enable skills to be developed further with more specialist</w:t>
      </w:r>
      <w:r w:rsidRPr="00FF1712">
        <w:rPr>
          <w:spacing w:val="2"/>
          <w:sz w:val="24"/>
        </w:rPr>
        <w:t xml:space="preserve"> </w:t>
      </w:r>
      <w:r w:rsidRPr="00FF1712">
        <w:rPr>
          <w:sz w:val="24"/>
        </w:rPr>
        <w:t>knowledge.</w:t>
      </w:r>
      <w:r w:rsidR="00C16972">
        <w:rPr>
          <w:sz w:val="24"/>
        </w:rPr>
        <w:t xml:space="preserve"> Our Sports Development Officer</w:t>
      </w:r>
      <w:r w:rsidR="00A429A9">
        <w:rPr>
          <w:sz w:val="24"/>
        </w:rPr>
        <w:t xml:space="preserve"> also works with </w:t>
      </w:r>
      <w:proofErr w:type="spellStart"/>
      <w:r w:rsidR="00A429A9">
        <w:rPr>
          <w:sz w:val="24"/>
        </w:rPr>
        <w:t>with</w:t>
      </w:r>
      <w:proofErr w:type="spellEnd"/>
      <w:r w:rsidR="00A429A9">
        <w:rPr>
          <w:sz w:val="24"/>
        </w:rPr>
        <w:t xml:space="preserve"> small groups of children </w:t>
      </w:r>
    </w:p>
    <w:p w:rsidR="001E0E37" w:rsidRDefault="003F7A46" w:rsidP="00FF1712">
      <w:pPr>
        <w:pStyle w:val="ListParagraph"/>
        <w:numPr>
          <w:ilvl w:val="0"/>
          <w:numId w:val="1"/>
        </w:numPr>
        <w:tabs>
          <w:tab w:val="left" w:pos="799"/>
        </w:tabs>
        <w:spacing w:line="276" w:lineRule="auto"/>
        <w:ind w:left="426" w:right="-91" w:hanging="426"/>
        <w:rPr>
          <w:sz w:val="24"/>
        </w:rPr>
      </w:pPr>
      <w:r>
        <w:rPr>
          <w:sz w:val="24"/>
        </w:rPr>
        <w:t>To join the SGO</w:t>
      </w:r>
      <w:r w:rsidR="00DB5C0F">
        <w:rPr>
          <w:sz w:val="24"/>
        </w:rPr>
        <w:t xml:space="preserve"> competition package that will allow </w:t>
      </w:r>
      <w:r w:rsidR="00362A73">
        <w:rPr>
          <w:sz w:val="24"/>
        </w:rPr>
        <w:t>many</w:t>
      </w:r>
      <w:r w:rsidR="00DB5C0F">
        <w:rPr>
          <w:sz w:val="24"/>
        </w:rPr>
        <w:t xml:space="preserve"> children within school to participate in a wide variety of sports from football, netball and athletics to special needs tournaments and </w:t>
      </w:r>
      <w:r w:rsidR="00362A73">
        <w:rPr>
          <w:sz w:val="24"/>
        </w:rPr>
        <w:lastRenderedPageBreak/>
        <w:t>B-side</w:t>
      </w:r>
      <w:r w:rsidR="00DB5C0F">
        <w:rPr>
          <w:spacing w:val="-5"/>
          <w:sz w:val="24"/>
        </w:rPr>
        <w:t xml:space="preserve"> </w:t>
      </w:r>
      <w:r w:rsidR="00DB5C0F">
        <w:rPr>
          <w:sz w:val="24"/>
        </w:rPr>
        <w:t>festivals.</w:t>
      </w:r>
    </w:p>
    <w:p w:rsidR="001E0E37" w:rsidRDefault="00DB5C0F" w:rsidP="00FF1712">
      <w:pPr>
        <w:pStyle w:val="ListParagraph"/>
        <w:numPr>
          <w:ilvl w:val="0"/>
          <w:numId w:val="1"/>
        </w:numPr>
        <w:tabs>
          <w:tab w:val="left" w:pos="799"/>
        </w:tabs>
        <w:spacing w:line="278" w:lineRule="auto"/>
        <w:ind w:left="426" w:right="-91" w:hanging="426"/>
        <w:rPr>
          <w:sz w:val="24"/>
        </w:rPr>
      </w:pPr>
      <w:r>
        <w:rPr>
          <w:sz w:val="24"/>
        </w:rPr>
        <w:t>Continually update the PE equipment</w:t>
      </w:r>
      <w:r w:rsidR="00FF1712">
        <w:rPr>
          <w:sz w:val="24"/>
        </w:rPr>
        <w:t xml:space="preserve"> so it is high quality and</w:t>
      </w:r>
      <w:r>
        <w:rPr>
          <w:sz w:val="24"/>
        </w:rPr>
        <w:t xml:space="preserve"> allow</w:t>
      </w:r>
      <w:r w:rsidR="00FF1712">
        <w:rPr>
          <w:sz w:val="24"/>
        </w:rPr>
        <w:t>s</w:t>
      </w:r>
      <w:r>
        <w:rPr>
          <w:sz w:val="24"/>
        </w:rPr>
        <w:t xml:space="preserve"> children the best possible chance of success whatever their ability</w:t>
      </w:r>
    </w:p>
    <w:p w:rsidR="001E0E37" w:rsidRDefault="00DB5C0F" w:rsidP="00FF1712">
      <w:pPr>
        <w:pStyle w:val="ListParagraph"/>
        <w:numPr>
          <w:ilvl w:val="0"/>
          <w:numId w:val="1"/>
        </w:numPr>
        <w:tabs>
          <w:tab w:val="left" w:pos="799"/>
        </w:tabs>
        <w:spacing w:line="288" w:lineRule="exact"/>
        <w:ind w:left="426" w:right="-91" w:hanging="426"/>
        <w:jc w:val="left"/>
        <w:rPr>
          <w:sz w:val="24"/>
        </w:rPr>
      </w:pPr>
      <w:r>
        <w:rPr>
          <w:sz w:val="24"/>
        </w:rPr>
        <w:t>Provide leadership opportunities for pupils through play leader training and</w:t>
      </w:r>
      <w:r>
        <w:rPr>
          <w:spacing w:val="-22"/>
          <w:sz w:val="24"/>
        </w:rPr>
        <w:t xml:space="preserve"> </w:t>
      </w:r>
      <w:r>
        <w:rPr>
          <w:sz w:val="24"/>
        </w:rPr>
        <w:t>ambassadors</w:t>
      </w:r>
    </w:p>
    <w:p w:rsidR="001E0E37" w:rsidRDefault="00DB5C0F" w:rsidP="00FF1712">
      <w:pPr>
        <w:pStyle w:val="ListParagraph"/>
        <w:numPr>
          <w:ilvl w:val="0"/>
          <w:numId w:val="1"/>
        </w:numPr>
        <w:tabs>
          <w:tab w:val="left" w:pos="799"/>
        </w:tabs>
        <w:spacing w:before="37" w:line="278" w:lineRule="auto"/>
        <w:ind w:left="426" w:right="-91" w:hanging="426"/>
        <w:rPr>
          <w:sz w:val="24"/>
        </w:rPr>
      </w:pPr>
      <w:r>
        <w:rPr>
          <w:sz w:val="24"/>
        </w:rPr>
        <w:t xml:space="preserve">Run </w:t>
      </w:r>
      <w:r w:rsidR="00362A73">
        <w:rPr>
          <w:sz w:val="24"/>
        </w:rPr>
        <w:t>alternative sports</w:t>
      </w:r>
      <w:r>
        <w:rPr>
          <w:sz w:val="24"/>
        </w:rPr>
        <w:t xml:space="preserve"> week, a school games day and sports day each year which involves the whole</w:t>
      </w:r>
      <w:r>
        <w:rPr>
          <w:spacing w:val="-2"/>
          <w:sz w:val="24"/>
        </w:rPr>
        <w:t xml:space="preserve"> </w:t>
      </w:r>
      <w:r>
        <w:rPr>
          <w:sz w:val="24"/>
        </w:rPr>
        <w:t>school</w:t>
      </w:r>
    </w:p>
    <w:p w:rsidR="00FF1712" w:rsidRDefault="00FF1712" w:rsidP="00FF1712">
      <w:pPr>
        <w:pStyle w:val="ListParagraph"/>
        <w:numPr>
          <w:ilvl w:val="0"/>
          <w:numId w:val="1"/>
        </w:numPr>
        <w:tabs>
          <w:tab w:val="left" w:pos="799"/>
        </w:tabs>
        <w:spacing w:before="37" w:line="278" w:lineRule="auto"/>
        <w:ind w:left="426" w:right="-91" w:hanging="426"/>
        <w:rPr>
          <w:sz w:val="24"/>
        </w:rPr>
      </w:pPr>
      <w:r>
        <w:rPr>
          <w:sz w:val="24"/>
        </w:rPr>
        <w:t>Teach small groups of pupils with specific SEND so they have a full, rich sensory diet each day</w:t>
      </w:r>
    </w:p>
    <w:p w:rsidR="001E0E37" w:rsidRDefault="00DB5C0F" w:rsidP="00FF1712">
      <w:pPr>
        <w:pStyle w:val="ListParagraph"/>
        <w:numPr>
          <w:ilvl w:val="0"/>
          <w:numId w:val="1"/>
        </w:numPr>
        <w:tabs>
          <w:tab w:val="left" w:pos="799"/>
        </w:tabs>
        <w:spacing w:line="276" w:lineRule="auto"/>
        <w:ind w:left="426" w:right="-91" w:hanging="426"/>
        <w:rPr>
          <w:sz w:val="24"/>
        </w:rPr>
      </w:pPr>
      <w:r>
        <w:rPr>
          <w:sz w:val="24"/>
        </w:rPr>
        <w:t xml:space="preserve">Run intra school competitions throughout the year that allow winning teams and children that have put in the extra effort to go to outside sporting competitions and experiences such as a </w:t>
      </w:r>
      <w:r w:rsidR="00362A73">
        <w:rPr>
          <w:sz w:val="24"/>
        </w:rPr>
        <w:t>Blackburn Rovers tour.</w:t>
      </w:r>
    </w:p>
    <w:p w:rsidR="001E0E37" w:rsidRDefault="003F7A46" w:rsidP="00FF1712">
      <w:pPr>
        <w:pStyle w:val="ListParagraph"/>
        <w:numPr>
          <w:ilvl w:val="0"/>
          <w:numId w:val="1"/>
        </w:numPr>
        <w:tabs>
          <w:tab w:val="left" w:pos="799"/>
        </w:tabs>
        <w:spacing w:line="293" w:lineRule="exact"/>
        <w:ind w:left="426" w:right="-91" w:hanging="426"/>
        <w:jc w:val="left"/>
        <w:rPr>
          <w:sz w:val="24"/>
        </w:rPr>
      </w:pPr>
      <w:r>
        <w:rPr>
          <w:sz w:val="24"/>
        </w:rPr>
        <w:t>To work towards the PE Games mark</w:t>
      </w:r>
    </w:p>
    <w:p w:rsidR="001E0E37" w:rsidRDefault="00DB5C0F" w:rsidP="00FF1712">
      <w:pPr>
        <w:pStyle w:val="ListParagraph"/>
        <w:numPr>
          <w:ilvl w:val="0"/>
          <w:numId w:val="1"/>
        </w:numPr>
        <w:tabs>
          <w:tab w:val="left" w:pos="799"/>
        </w:tabs>
        <w:spacing w:before="40" w:line="276" w:lineRule="auto"/>
        <w:ind w:left="426" w:right="-91" w:hanging="426"/>
        <w:rPr>
          <w:sz w:val="24"/>
        </w:rPr>
      </w:pPr>
      <w:r>
        <w:rPr>
          <w:sz w:val="24"/>
        </w:rPr>
        <w:t>Have a specialist PE teache</w:t>
      </w:r>
      <w:r w:rsidR="003F7A46">
        <w:rPr>
          <w:sz w:val="24"/>
        </w:rPr>
        <w:t>r overseeing the PE curriculum.</w:t>
      </w:r>
    </w:p>
    <w:p w:rsidR="0021420B" w:rsidRPr="00362A73" w:rsidRDefault="00362A73" w:rsidP="00FF1712">
      <w:pPr>
        <w:pStyle w:val="ListParagraph"/>
        <w:numPr>
          <w:ilvl w:val="0"/>
          <w:numId w:val="1"/>
        </w:numPr>
        <w:tabs>
          <w:tab w:val="left" w:pos="799"/>
        </w:tabs>
        <w:spacing w:before="40" w:line="276" w:lineRule="auto"/>
        <w:ind w:left="426" w:right="-91" w:hanging="426"/>
        <w:rPr>
          <w:sz w:val="24"/>
          <w:szCs w:val="24"/>
        </w:rPr>
      </w:pPr>
      <w:r>
        <w:rPr>
          <w:sz w:val="24"/>
        </w:rPr>
        <w:t xml:space="preserve"> </w:t>
      </w:r>
      <w:r w:rsidRPr="00362A73">
        <w:rPr>
          <w:sz w:val="24"/>
          <w:szCs w:val="24"/>
        </w:rPr>
        <w:t>CPD for teachers. To develop confidence in delivering and assessing PE and games</w:t>
      </w:r>
    </w:p>
    <w:p w:rsidR="00FF1712" w:rsidRDefault="00FF1712" w:rsidP="00FF1712">
      <w:pPr>
        <w:tabs>
          <w:tab w:val="left" w:pos="799"/>
        </w:tabs>
        <w:spacing w:before="40" w:line="276" w:lineRule="auto"/>
        <w:ind w:right="-91"/>
        <w:rPr>
          <w:sz w:val="24"/>
        </w:rPr>
      </w:pPr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1439"/>
        <w:gridCol w:w="1161"/>
        <w:gridCol w:w="3950"/>
        <w:gridCol w:w="1985"/>
        <w:gridCol w:w="1604"/>
      </w:tblGrid>
      <w:tr w:rsidR="00FF1712" w:rsidTr="00604939">
        <w:tc>
          <w:tcPr>
            <w:tcW w:w="10139" w:type="dxa"/>
            <w:gridSpan w:val="5"/>
            <w:shd w:val="clear" w:color="auto" w:fill="92D050"/>
          </w:tcPr>
          <w:p w:rsidR="00FF1712" w:rsidRPr="00B901CE" w:rsidRDefault="005C15FB" w:rsidP="00680EAC">
            <w:pPr>
              <w:tabs>
                <w:tab w:val="left" w:pos="799"/>
              </w:tabs>
              <w:spacing w:before="40" w:line="276" w:lineRule="auto"/>
              <w:ind w:right="-9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Academic Year 2021-2022</w:t>
            </w:r>
          </w:p>
        </w:tc>
      </w:tr>
      <w:tr w:rsidR="00FF1712" w:rsidRPr="007D4D46" w:rsidTr="00604939">
        <w:tc>
          <w:tcPr>
            <w:tcW w:w="10139" w:type="dxa"/>
            <w:gridSpan w:val="5"/>
            <w:tcBorders>
              <w:bottom w:val="single" w:sz="4" w:space="0" w:color="auto"/>
            </w:tcBorders>
            <w:shd w:val="clear" w:color="auto" w:fill="FFFF00"/>
          </w:tcPr>
          <w:p w:rsidR="007D4D46" w:rsidRPr="007D4D46" w:rsidRDefault="00FF1712" w:rsidP="007D4D46">
            <w:pPr>
              <w:pStyle w:val="NoSpacing"/>
              <w:rPr>
                <w:b/>
              </w:rPr>
            </w:pPr>
            <w:r w:rsidRPr="007D4D46">
              <w:rPr>
                <w:b/>
              </w:rPr>
              <w:t xml:space="preserve">Key Indicator One: </w:t>
            </w:r>
          </w:p>
          <w:p w:rsidR="00FF1712" w:rsidRPr="007D4D46" w:rsidRDefault="00FF1712" w:rsidP="007D4D46">
            <w:pPr>
              <w:pStyle w:val="NoSpacing"/>
              <w:rPr>
                <w:b/>
              </w:rPr>
            </w:pPr>
            <w:r w:rsidRPr="007D4D46">
              <w:rPr>
                <w:b/>
              </w:rPr>
              <w:t xml:space="preserve">The engagement of all pupils in regular physical activity. At least 30 minutes a day </w:t>
            </w:r>
          </w:p>
        </w:tc>
      </w:tr>
      <w:tr w:rsidR="00001DED" w:rsidTr="007A630D">
        <w:tc>
          <w:tcPr>
            <w:tcW w:w="1439" w:type="dxa"/>
            <w:shd w:val="clear" w:color="auto" w:fill="B8CCE4" w:themeFill="accent1" w:themeFillTint="66"/>
          </w:tcPr>
          <w:p w:rsidR="000167A8" w:rsidRPr="000167A8" w:rsidRDefault="000167A8" w:rsidP="000167A8">
            <w:pPr>
              <w:tabs>
                <w:tab w:val="left" w:pos="799"/>
              </w:tabs>
              <w:spacing w:before="40" w:line="276" w:lineRule="auto"/>
              <w:ind w:right="-91"/>
              <w:jc w:val="center"/>
              <w:rPr>
                <w:b/>
                <w:sz w:val="24"/>
              </w:rPr>
            </w:pPr>
            <w:r w:rsidRPr="000167A8">
              <w:rPr>
                <w:b/>
                <w:sz w:val="24"/>
              </w:rPr>
              <w:t>Actions to achieve</w:t>
            </w:r>
          </w:p>
        </w:tc>
        <w:tc>
          <w:tcPr>
            <w:tcW w:w="1161" w:type="dxa"/>
            <w:shd w:val="clear" w:color="auto" w:fill="B8CCE4" w:themeFill="accent1" w:themeFillTint="66"/>
          </w:tcPr>
          <w:p w:rsidR="00FF1712" w:rsidRPr="000167A8" w:rsidRDefault="000167A8" w:rsidP="000167A8">
            <w:pPr>
              <w:tabs>
                <w:tab w:val="left" w:pos="799"/>
              </w:tabs>
              <w:spacing w:before="40" w:line="276" w:lineRule="auto"/>
              <w:ind w:right="-91"/>
              <w:jc w:val="center"/>
              <w:rPr>
                <w:b/>
                <w:sz w:val="24"/>
              </w:rPr>
            </w:pPr>
            <w:r w:rsidRPr="000167A8">
              <w:rPr>
                <w:b/>
                <w:sz w:val="24"/>
              </w:rPr>
              <w:t>Funding Allocated</w:t>
            </w:r>
          </w:p>
        </w:tc>
        <w:tc>
          <w:tcPr>
            <w:tcW w:w="3950" w:type="dxa"/>
            <w:shd w:val="clear" w:color="auto" w:fill="B8CCE4" w:themeFill="accent1" w:themeFillTint="66"/>
          </w:tcPr>
          <w:p w:rsidR="00FF1712" w:rsidRPr="000167A8" w:rsidRDefault="000167A8" w:rsidP="000167A8">
            <w:pPr>
              <w:tabs>
                <w:tab w:val="left" w:pos="799"/>
              </w:tabs>
              <w:spacing w:before="40" w:line="276" w:lineRule="auto"/>
              <w:ind w:right="-91"/>
              <w:jc w:val="center"/>
              <w:rPr>
                <w:b/>
                <w:sz w:val="24"/>
              </w:rPr>
            </w:pPr>
            <w:r w:rsidRPr="000167A8">
              <w:rPr>
                <w:b/>
                <w:sz w:val="24"/>
              </w:rPr>
              <w:t>Evidence and Impact</w:t>
            </w:r>
          </w:p>
        </w:tc>
        <w:tc>
          <w:tcPr>
            <w:tcW w:w="1985" w:type="dxa"/>
            <w:shd w:val="clear" w:color="auto" w:fill="B8CCE4" w:themeFill="accent1" w:themeFillTint="66"/>
          </w:tcPr>
          <w:p w:rsidR="00FF1712" w:rsidRPr="000167A8" w:rsidRDefault="000167A8" w:rsidP="000167A8">
            <w:pPr>
              <w:tabs>
                <w:tab w:val="left" w:pos="799"/>
              </w:tabs>
              <w:spacing w:before="40" w:line="276" w:lineRule="auto"/>
              <w:ind w:right="-91"/>
              <w:jc w:val="center"/>
              <w:rPr>
                <w:b/>
                <w:sz w:val="24"/>
              </w:rPr>
            </w:pPr>
            <w:r w:rsidRPr="000167A8">
              <w:rPr>
                <w:b/>
                <w:sz w:val="24"/>
              </w:rPr>
              <w:t>Pupil data</w:t>
            </w:r>
          </w:p>
        </w:tc>
        <w:tc>
          <w:tcPr>
            <w:tcW w:w="1604" w:type="dxa"/>
            <w:shd w:val="clear" w:color="auto" w:fill="B8CCE4" w:themeFill="accent1" w:themeFillTint="66"/>
          </w:tcPr>
          <w:p w:rsidR="00FF1712" w:rsidRPr="000167A8" w:rsidRDefault="000167A8" w:rsidP="007D4D46">
            <w:pPr>
              <w:tabs>
                <w:tab w:val="left" w:pos="799"/>
                <w:tab w:val="left" w:pos="1168"/>
                <w:tab w:val="left" w:pos="1310"/>
              </w:tabs>
              <w:spacing w:before="40" w:line="276" w:lineRule="auto"/>
              <w:ind w:right="39"/>
              <w:jc w:val="center"/>
              <w:rPr>
                <w:b/>
                <w:sz w:val="24"/>
              </w:rPr>
            </w:pPr>
            <w:r w:rsidRPr="000167A8">
              <w:rPr>
                <w:b/>
                <w:sz w:val="24"/>
              </w:rPr>
              <w:t>Sustainability and Next Steps</w:t>
            </w:r>
          </w:p>
        </w:tc>
      </w:tr>
      <w:tr w:rsidR="007A630D" w:rsidTr="007A630D">
        <w:tc>
          <w:tcPr>
            <w:tcW w:w="1439" w:type="dxa"/>
          </w:tcPr>
          <w:p w:rsidR="00046D56" w:rsidRPr="000167A8" w:rsidRDefault="003F7A46" w:rsidP="00171BAB">
            <w:pPr>
              <w:tabs>
                <w:tab w:val="left" w:pos="799"/>
              </w:tabs>
              <w:spacing w:before="40"/>
              <w:ind w:right="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 Sport coach </w:t>
            </w:r>
            <w:r w:rsidR="00046D56">
              <w:rPr>
                <w:sz w:val="20"/>
                <w:szCs w:val="20"/>
              </w:rPr>
              <w:t>Retain</w:t>
            </w:r>
            <w:r w:rsidR="00046D56" w:rsidRPr="000167A8">
              <w:rPr>
                <w:sz w:val="20"/>
                <w:szCs w:val="20"/>
              </w:rPr>
              <w:t xml:space="preserve"> a qualified s</w:t>
            </w:r>
            <w:r w:rsidR="00046D56">
              <w:rPr>
                <w:sz w:val="20"/>
                <w:szCs w:val="20"/>
              </w:rPr>
              <w:t>port’s coach to work full time i</w:t>
            </w:r>
            <w:r w:rsidR="00046D56" w:rsidRPr="000167A8">
              <w:rPr>
                <w:sz w:val="20"/>
                <w:szCs w:val="20"/>
              </w:rPr>
              <w:t>n school</w:t>
            </w:r>
          </w:p>
        </w:tc>
        <w:tc>
          <w:tcPr>
            <w:tcW w:w="1161" w:type="dxa"/>
          </w:tcPr>
          <w:p w:rsidR="00046D56" w:rsidRPr="000167A8" w:rsidRDefault="003F7A46" w:rsidP="00046D56">
            <w:pPr>
              <w:tabs>
                <w:tab w:val="left" w:pos="799"/>
              </w:tabs>
              <w:spacing w:before="40"/>
              <w:ind w:right="-91"/>
              <w:jc w:val="center"/>
              <w:rPr>
                <w:sz w:val="20"/>
                <w:szCs w:val="20"/>
              </w:rPr>
            </w:pPr>
            <w:r w:rsidRPr="003F7A46">
              <w:rPr>
                <w:sz w:val="20"/>
                <w:szCs w:val="20"/>
              </w:rPr>
              <w:t>8,580</w:t>
            </w:r>
          </w:p>
        </w:tc>
        <w:tc>
          <w:tcPr>
            <w:tcW w:w="3950" w:type="dxa"/>
          </w:tcPr>
          <w:p w:rsidR="00046D56" w:rsidRPr="00B901CE" w:rsidRDefault="00046D56" w:rsidP="00046D56">
            <w:pPr>
              <w:pStyle w:val="ListParagraph"/>
              <w:numPr>
                <w:ilvl w:val="0"/>
                <w:numId w:val="3"/>
              </w:numPr>
              <w:ind w:left="175" w:hanging="175"/>
              <w:rPr>
                <w:sz w:val="20"/>
                <w:szCs w:val="20"/>
              </w:rPr>
            </w:pPr>
            <w:r w:rsidRPr="00B901CE">
              <w:rPr>
                <w:sz w:val="20"/>
                <w:szCs w:val="20"/>
              </w:rPr>
              <w:t>Daily PE lessons</w:t>
            </w:r>
            <w:r>
              <w:rPr>
                <w:sz w:val="20"/>
                <w:szCs w:val="20"/>
              </w:rPr>
              <w:t xml:space="preserve"> with a variety of groups.</w:t>
            </w:r>
          </w:p>
          <w:p w:rsidR="00046D56" w:rsidRPr="000167A8" w:rsidRDefault="00046D56" w:rsidP="00046D56">
            <w:pPr>
              <w:pStyle w:val="ListParagraph"/>
              <w:numPr>
                <w:ilvl w:val="0"/>
                <w:numId w:val="3"/>
              </w:numPr>
              <w:ind w:left="149" w:hanging="149"/>
              <w:jc w:val="left"/>
              <w:rPr>
                <w:sz w:val="20"/>
                <w:szCs w:val="20"/>
              </w:rPr>
            </w:pPr>
            <w:r w:rsidRPr="000167A8">
              <w:rPr>
                <w:sz w:val="20"/>
                <w:szCs w:val="20"/>
              </w:rPr>
              <w:t>After School Sporting Clubs</w:t>
            </w:r>
          </w:p>
          <w:p w:rsidR="00046D56" w:rsidRDefault="00046D56" w:rsidP="00046D56">
            <w:pPr>
              <w:pStyle w:val="ListParagraph"/>
              <w:numPr>
                <w:ilvl w:val="0"/>
                <w:numId w:val="3"/>
              </w:numPr>
              <w:ind w:left="149" w:hanging="149"/>
              <w:jc w:val="left"/>
              <w:rPr>
                <w:sz w:val="20"/>
                <w:szCs w:val="20"/>
              </w:rPr>
            </w:pPr>
            <w:r w:rsidRPr="000167A8">
              <w:rPr>
                <w:sz w:val="20"/>
                <w:szCs w:val="20"/>
              </w:rPr>
              <w:t xml:space="preserve">Participation in </w:t>
            </w:r>
            <w:r>
              <w:rPr>
                <w:sz w:val="20"/>
                <w:szCs w:val="20"/>
              </w:rPr>
              <w:t>LA competitions</w:t>
            </w:r>
          </w:p>
          <w:p w:rsidR="00046D56" w:rsidRPr="00B901CE" w:rsidRDefault="00046D56" w:rsidP="00046D56">
            <w:pPr>
              <w:pStyle w:val="ListParagraph"/>
              <w:numPr>
                <w:ilvl w:val="0"/>
                <w:numId w:val="3"/>
              </w:numPr>
              <w:ind w:left="149" w:hanging="149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detailed curriculum with knowledge and skills at its core</w:t>
            </w:r>
          </w:p>
        </w:tc>
        <w:tc>
          <w:tcPr>
            <w:tcW w:w="1985" w:type="dxa"/>
          </w:tcPr>
          <w:p w:rsidR="00046D56" w:rsidRPr="000167A8" w:rsidRDefault="00046D56" w:rsidP="00046D56">
            <w:pPr>
              <w:tabs>
                <w:tab w:val="left" w:pos="799"/>
              </w:tabs>
              <w:spacing w:before="40"/>
              <w:ind w:right="-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Positive impact made through targeted intervention work with identified children. Sport’s coach supporting teacher and pupils in PE lessons.</w:t>
            </w:r>
          </w:p>
        </w:tc>
        <w:tc>
          <w:tcPr>
            <w:tcW w:w="1604" w:type="dxa"/>
          </w:tcPr>
          <w:p w:rsidR="00046D56" w:rsidRPr="000167A8" w:rsidRDefault="00E94F68" w:rsidP="00046D56">
            <w:pPr>
              <w:tabs>
                <w:tab w:val="left" w:pos="799"/>
                <w:tab w:val="left" w:pos="1168"/>
                <w:tab w:val="left" w:pos="1310"/>
              </w:tabs>
              <w:spacing w:before="40"/>
              <w:ind w:right="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support teachers and pupils in PE lessons and i</w:t>
            </w:r>
            <w:r w:rsidR="00046D56">
              <w:rPr>
                <w:sz w:val="20"/>
                <w:szCs w:val="20"/>
              </w:rPr>
              <w:t>dentify children for next half term to work with and support.</w:t>
            </w:r>
          </w:p>
        </w:tc>
      </w:tr>
      <w:tr w:rsidR="007A630D" w:rsidTr="007A630D">
        <w:trPr>
          <w:trHeight w:val="1799"/>
        </w:trPr>
        <w:tc>
          <w:tcPr>
            <w:tcW w:w="1439" w:type="dxa"/>
          </w:tcPr>
          <w:p w:rsidR="00046D56" w:rsidRDefault="00046D56" w:rsidP="00046D56">
            <w:pPr>
              <w:tabs>
                <w:tab w:val="left" w:pos="799"/>
              </w:tabs>
              <w:spacing w:before="40"/>
              <w:ind w:right="-91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Purchase </w:t>
            </w:r>
            <w:r w:rsidRPr="00A21729">
              <w:rPr>
                <w:sz w:val="20"/>
                <w:szCs w:val="20"/>
                <w:lang w:val="en-US"/>
              </w:rPr>
              <w:t>equipment for outside PE to support the delivery of the PE curriculum to ensure children have access to a high quality experience in PE.</w:t>
            </w:r>
          </w:p>
          <w:p w:rsidR="00046D56" w:rsidRPr="000167A8" w:rsidRDefault="00046D56" w:rsidP="00171BAB">
            <w:pPr>
              <w:tabs>
                <w:tab w:val="left" w:pos="799"/>
              </w:tabs>
              <w:spacing w:before="40"/>
              <w:ind w:right="-9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To ensure children are active.</w:t>
            </w:r>
          </w:p>
        </w:tc>
        <w:tc>
          <w:tcPr>
            <w:tcW w:w="1161" w:type="dxa"/>
          </w:tcPr>
          <w:p w:rsidR="00046D56" w:rsidRPr="000167A8" w:rsidRDefault="003F7A46" w:rsidP="003F7A46">
            <w:pPr>
              <w:tabs>
                <w:tab w:val="left" w:pos="799"/>
              </w:tabs>
              <w:spacing w:before="40"/>
              <w:ind w:right="-91"/>
              <w:jc w:val="center"/>
              <w:rPr>
                <w:sz w:val="20"/>
                <w:szCs w:val="20"/>
              </w:rPr>
            </w:pPr>
            <w:r>
              <w:rPr>
                <w:sz w:val="24"/>
              </w:rPr>
              <w:t>578</w:t>
            </w:r>
          </w:p>
        </w:tc>
        <w:tc>
          <w:tcPr>
            <w:tcW w:w="3950" w:type="dxa"/>
          </w:tcPr>
          <w:p w:rsidR="00046D56" w:rsidRDefault="00046D56" w:rsidP="00046D56">
            <w:pPr>
              <w:pStyle w:val="ListParagraph"/>
              <w:numPr>
                <w:ilvl w:val="0"/>
                <w:numId w:val="7"/>
              </w:numPr>
              <w:spacing w:before="40"/>
              <w:ind w:left="175" w:right="-91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Purchase </w:t>
            </w:r>
            <w:r w:rsidRPr="00B901CE">
              <w:rPr>
                <w:sz w:val="20"/>
                <w:szCs w:val="20"/>
              </w:rPr>
              <w:t>play equipment which can be used at playtimes and lunchtimes</w:t>
            </w:r>
          </w:p>
          <w:p w:rsidR="00046D56" w:rsidRPr="00B901CE" w:rsidRDefault="00046D56" w:rsidP="00046D56">
            <w:pPr>
              <w:pStyle w:val="ListParagraph"/>
              <w:numPr>
                <w:ilvl w:val="0"/>
                <w:numId w:val="7"/>
              </w:numPr>
              <w:spacing w:before="40"/>
              <w:ind w:left="175" w:right="-91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Outdoor equipment to support the delivery of PE.</w:t>
            </w:r>
          </w:p>
          <w:p w:rsidR="00046D56" w:rsidRDefault="00046D56" w:rsidP="00046D56">
            <w:pPr>
              <w:pStyle w:val="ListParagraph"/>
              <w:numPr>
                <w:ilvl w:val="0"/>
                <w:numId w:val="4"/>
              </w:numPr>
              <w:spacing w:before="40"/>
              <w:ind w:left="149" w:right="-91" w:hanging="14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 quality resources used in lessons to promote high standards of engagement.</w:t>
            </w:r>
          </w:p>
          <w:p w:rsidR="00046D56" w:rsidRPr="003F7A46" w:rsidRDefault="00046D56" w:rsidP="003F7A46">
            <w:pPr>
              <w:spacing w:before="40"/>
              <w:ind w:left="7" w:right="-91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46D56" w:rsidRPr="000167A8" w:rsidRDefault="00046D56" w:rsidP="00046D56">
            <w:pPr>
              <w:tabs>
                <w:tab w:val="left" w:pos="799"/>
              </w:tabs>
              <w:spacing w:before="40"/>
              <w:ind w:right="-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 use play equipment daily and suggest new things they wish to be able to play with at playtimes.</w:t>
            </w:r>
            <w:r w:rsidR="00E94F68">
              <w:rPr>
                <w:sz w:val="20"/>
                <w:szCs w:val="20"/>
              </w:rPr>
              <w:t xml:space="preserve"> Pupils use the outside gym daily. Pupils use a variety of resources in PE lessons. </w:t>
            </w:r>
          </w:p>
        </w:tc>
        <w:tc>
          <w:tcPr>
            <w:tcW w:w="1604" w:type="dxa"/>
          </w:tcPr>
          <w:p w:rsidR="00046D56" w:rsidRPr="000167A8" w:rsidRDefault="00E94F68" w:rsidP="00046D56">
            <w:pPr>
              <w:tabs>
                <w:tab w:val="left" w:pos="799"/>
                <w:tab w:val="left" w:pos="1168"/>
                <w:tab w:val="left" w:pos="1310"/>
              </w:tabs>
              <w:spacing w:before="40"/>
              <w:ind w:right="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Ensure</w:t>
            </w:r>
            <w:r w:rsidR="00046D56">
              <w:rPr>
                <w:sz w:val="20"/>
                <w:szCs w:val="20"/>
              </w:rPr>
              <w:t xml:space="preserve"> all play equipment is maintained and replaced accordingly. </w:t>
            </w:r>
            <w:r>
              <w:rPr>
                <w:sz w:val="20"/>
                <w:szCs w:val="20"/>
              </w:rPr>
              <w:t xml:space="preserve">To ensure we have enough equipment for each child. Balls, tennis racquets, hockey sticks etc. </w:t>
            </w:r>
          </w:p>
        </w:tc>
      </w:tr>
      <w:tr w:rsidR="00EF481E" w:rsidTr="007A630D">
        <w:trPr>
          <w:trHeight w:val="1799"/>
        </w:trPr>
        <w:tc>
          <w:tcPr>
            <w:tcW w:w="1439" w:type="dxa"/>
          </w:tcPr>
          <w:p w:rsidR="00EF481E" w:rsidRDefault="00EF481E" w:rsidP="00046D56">
            <w:pPr>
              <w:tabs>
                <w:tab w:val="left" w:pos="799"/>
              </w:tabs>
              <w:spacing w:before="40"/>
              <w:ind w:right="-91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Promote the school walking bus</w:t>
            </w:r>
          </w:p>
        </w:tc>
        <w:tc>
          <w:tcPr>
            <w:tcW w:w="1161" w:type="dxa"/>
          </w:tcPr>
          <w:p w:rsidR="00EF481E" w:rsidRDefault="00EF481E" w:rsidP="003F7A46">
            <w:pPr>
              <w:tabs>
                <w:tab w:val="left" w:pos="799"/>
              </w:tabs>
              <w:spacing w:before="40"/>
              <w:ind w:right="-91"/>
              <w:jc w:val="center"/>
              <w:rPr>
                <w:sz w:val="24"/>
              </w:rPr>
            </w:pPr>
            <w:r>
              <w:rPr>
                <w:sz w:val="24"/>
              </w:rPr>
              <w:t>free</w:t>
            </w:r>
          </w:p>
        </w:tc>
        <w:tc>
          <w:tcPr>
            <w:tcW w:w="3950" w:type="dxa"/>
          </w:tcPr>
          <w:p w:rsidR="00EF481E" w:rsidRDefault="00EF481E" w:rsidP="00046D56">
            <w:pPr>
              <w:pStyle w:val="ListParagraph"/>
              <w:numPr>
                <w:ilvl w:val="0"/>
                <w:numId w:val="7"/>
              </w:numPr>
              <w:spacing w:before="40"/>
              <w:ind w:left="175" w:right="-91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KS1 Phase Leader LF coordinated and promoted the walking bus to Spring Hill CP School</w:t>
            </w:r>
          </w:p>
        </w:tc>
        <w:tc>
          <w:tcPr>
            <w:tcW w:w="1985" w:type="dxa"/>
          </w:tcPr>
          <w:p w:rsidR="00EF481E" w:rsidRDefault="00EF481E" w:rsidP="00046D56">
            <w:pPr>
              <w:tabs>
                <w:tab w:val="left" w:pos="799"/>
              </w:tabs>
              <w:spacing w:before="40"/>
              <w:ind w:right="-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 from FS to Yr6 targeted to walk to and from school.</w:t>
            </w:r>
          </w:p>
          <w:p w:rsidR="00EF481E" w:rsidRDefault="00EF481E" w:rsidP="00046D56">
            <w:pPr>
              <w:tabs>
                <w:tab w:val="left" w:pos="799"/>
              </w:tabs>
              <w:spacing w:before="40"/>
              <w:ind w:right="-91"/>
              <w:rPr>
                <w:sz w:val="20"/>
                <w:szCs w:val="20"/>
              </w:rPr>
            </w:pPr>
          </w:p>
          <w:p w:rsidR="00EF481E" w:rsidRDefault="00EF481E" w:rsidP="00046D56">
            <w:pPr>
              <w:tabs>
                <w:tab w:val="left" w:pos="799"/>
              </w:tabs>
              <w:spacing w:before="40"/>
              <w:ind w:right="-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 collected by LF</w:t>
            </w:r>
          </w:p>
        </w:tc>
        <w:tc>
          <w:tcPr>
            <w:tcW w:w="1604" w:type="dxa"/>
          </w:tcPr>
          <w:p w:rsidR="00EF481E" w:rsidRDefault="00EF481E" w:rsidP="00046D56">
            <w:pPr>
              <w:tabs>
                <w:tab w:val="left" w:pos="799"/>
                <w:tab w:val="left" w:pos="1168"/>
                <w:tab w:val="left" w:pos="1310"/>
              </w:tabs>
              <w:spacing w:before="40"/>
              <w:ind w:right="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continue this throughout their time at Spring Hill CP School</w:t>
            </w:r>
          </w:p>
        </w:tc>
      </w:tr>
      <w:tr w:rsidR="00046D56" w:rsidTr="00604939">
        <w:tc>
          <w:tcPr>
            <w:tcW w:w="10139" w:type="dxa"/>
            <w:gridSpan w:val="5"/>
            <w:shd w:val="clear" w:color="auto" w:fill="FFFF00"/>
          </w:tcPr>
          <w:p w:rsidR="00046D56" w:rsidRPr="007D4D46" w:rsidRDefault="00046D56" w:rsidP="00046D56">
            <w:pPr>
              <w:pStyle w:val="NoSpacing"/>
              <w:tabs>
                <w:tab w:val="left" w:pos="1168"/>
                <w:tab w:val="left" w:pos="1310"/>
              </w:tabs>
              <w:ind w:right="39"/>
              <w:rPr>
                <w:b/>
              </w:rPr>
            </w:pPr>
            <w:r w:rsidRPr="007D4D46">
              <w:rPr>
                <w:b/>
              </w:rPr>
              <w:t xml:space="preserve">Key Indicator Two: </w:t>
            </w:r>
          </w:p>
          <w:p w:rsidR="00046D56" w:rsidRPr="00B901CE" w:rsidRDefault="00046D56" w:rsidP="00046D56">
            <w:pPr>
              <w:pStyle w:val="NoSpacing"/>
              <w:tabs>
                <w:tab w:val="left" w:pos="1168"/>
                <w:tab w:val="left" w:pos="1310"/>
              </w:tabs>
              <w:ind w:right="39"/>
            </w:pPr>
            <w:r>
              <w:rPr>
                <w:b/>
              </w:rPr>
              <w:t>The profile of PE and sport being raised across the school as a tool for whole school improvement.</w:t>
            </w:r>
          </w:p>
        </w:tc>
      </w:tr>
      <w:tr w:rsidR="007A630D" w:rsidTr="007A630D">
        <w:trPr>
          <w:trHeight w:val="2941"/>
        </w:trPr>
        <w:tc>
          <w:tcPr>
            <w:tcW w:w="1439" w:type="dxa"/>
          </w:tcPr>
          <w:p w:rsidR="009335A0" w:rsidRDefault="009335A0" w:rsidP="009335A0">
            <w:pPr>
              <w:tabs>
                <w:tab w:val="left" w:pos="799"/>
              </w:tabs>
              <w:spacing w:before="40"/>
              <w:ind w:right="-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run intra house competitions as well as competing in a variety of competitive sports within the borough.</w:t>
            </w:r>
          </w:p>
          <w:p w:rsidR="009335A0" w:rsidRPr="00B901CE" w:rsidRDefault="009335A0" w:rsidP="009335A0">
            <w:pPr>
              <w:tabs>
                <w:tab w:val="left" w:pos="799"/>
              </w:tabs>
              <w:spacing w:before="40"/>
              <w:ind w:right="-91"/>
              <w:rPr>
                <w:sz w:val="20"/>
                <w:szCs w:val="20"/>
              </w:rPr>
            </w:pPr>
          </w:p>
          <w:p w:rsidR="009335A0" w:rsidRPr="00B901CE" w:rsidRDefault="009335A0" w:rsidP="009335A0">
            <w:pPr>
              <w:tabs>
                <w:tab w:val="left" w:pos="799"/>
              </w:tabs>
              <w:spacing w:before="40"/>
              <w:ind w:right="-91"/>
              <w:rPr>
                <w:sz w:val="20"/>
                <w:szCs w:val="20"/>
              </w:rPr>
            </w:pPr>
          </w:p>
        </w:tc>
        <w:tc>
          <w:tcPr>
            <w:tcW w:w="1161" w:type="dxa"/>
          </w:tcPr>
          <w:p w:rsidR="009335A0" w:rsidRPr="00B901CE" w:rsidRDefault="009335A0" w:rsidP="009335A0">
            <w:pPr>
              <w:tabs>
                <w:tab w:val="left" w:pos="799"/>
              </w:tabs>
              <w:spacing w:before="40"/>
              <w:ind w:right="-91"/>
              <w:jc w:val="center"/>
              <w:rPr>
                <w:sz w:val="20"/>
                <w:szCs w:val="20"/>
              </w:rPr>
            </w:pPr>
          </w:p>
          <w:p w:rsidR="009335A0" w:rsidRDefault="009335A0" w:rsidP="009335A0">
            <w:pPr>
              <w:tabs>
                <w:tab w:val="left" w:pos="799"/>
              </w:tabs>
              <w:spacing w:before="40"/>
              <w:ind w:right="-91"/>
              <w:jc w:val="center"/>
              <w:rPr>
                <w:sz w:val="20"/>
                <w:szCs w:val="20"/>
              </w:rPr>
            </w:pPr>
          </w:p>
          <w:p w:rsidR="009335A0" w:rsidRDefault="009335A0" w:rsidP="009335A0">
            <w:pPr>
              <w:tabs>
                <w:tab w:val="left" w:pos="799"/>
              </w:tabs>
              <w:spacing w:before="40"/>
              <w:ind w:right="-91"/>
              <w:jc w:val="center"/>
              <w:rPr>
                <w:sz w:val="20"/>
                <w:szCs w:val="20"/>
              </w:rPr>
            </w:pPr>
          </w:p>
          <w:p w:rsidR="009335A0" w:rsidRDefault="009335A0" w:rsidP="009335A0">
            <w:pPr>
              <w:tabs>
                <w:tab w:val="left" w:pos="799"/>
              </w:tabs>
              <w:spacing w:before="40"/>
              <w:ind w:right="-91"/>
              <w:jc w:val="center"/>
              <w:rPr>
                <w:sz w:val="20"/>
                <w:szCs w:val="20"/>
              </w:rPr>
            </w:pPr>
          </w:p>
          <w:p w:rsidR="009335A0" w:rsidRDefault="009335A0" w:rsidP="009335A0">
            <w:pPr>
              <w:tabs>
                <w:tab w:val="left" w:pos="799"/>
              </w:tabs>
              <w:spacing w:before="40"/>
              <w:ind w:right="-91"/>
              <w:jc w:val="center"/>
              <w:rPr>
                <w:sz w:val="20"/>
                <w:szCs w:val="20"/>
              </w:rPr>
            </w:pPr>
          </w:p>
          <w:p w:rsidR="009335A0" w:rsidRDefault="009335A0" w:rsidP="009335A0">
            <w:pPr>
              <w:tabs>
                <w:tab w:val="left" w:pos="799"/>
              </w:tabs>
              <w:spacing w:before="40"/>
              <w:ind w:right="-91"/>
              <w:jc w:val="center"/>
              <w:rPr>
                <w:sz w:val="20"/>
                <w:szCs w:val="20"/>
              </w:rPr>
            </w:pPr>
          </w:p>
          <w:p w:rsidR="009335A0" w:rsidRPr="00B901CE" w:rsidRDefault="002D4893" w:rsidP="009335A0">
            <w:pPr>
              <w:tabs>
                <w:tab w:val="left" w:pos="799"/>
              </w:tabs>
              <w:spacing w:before="40"/>
              <w:ind w:right="-9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 Sports costs included</w:t>
            </w:r>
          </w:p>
        </w:tc>
        <w:tc>
          <w:tcPr>
            <w:tcW w:w="3950" w:type="dxa"/>
          </w:tcPr>
          <w:p w:rsidR="009335A0" w:rsidRDefault="002D4893" w:rsidP="009335A0">
            <w:pPr>
              <w:pStyle w:val="ListParagraph"/>
              <w:numPr>
                <w:ilvl w:val="0"/>
                <w:numId w:val="5"/>
              </w:numPr>
              <w:spacing w:before="40"/>
              <w:ind w:left="149" w:right="-91" w:hanging="14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 sports coach and PE coordinator to promote competitions</w:t>
            </w:r>
          </w:p>
          <w:p w:rsidR="009335A0" w:rsidRDefault="009335A0" w:rsidP="009335A0">
            <w:pPr>
              <w:pStyle w:val="ListParagraph"/>
              <w:numPr>
                <w:ilvl w:val="0"/>
                <w:numId w:val="5"/>
              </w:numPr>
              <w:spacing w:before="40"/>
              <w:ind w:left="149" w:right="-91" w:hanging="14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Select a range of competition for all abilities.</w:t>
            </w:r>
          </w:p>
          <w:p w:rsidR="009335A0" w:rsidRDefault="009335A0" w:rsidP="009335A0">
            <w:pPr>
              <w:pStyle w:val="ListParagraph"/>
              <w:numPr>
                <w:ilvl w:val="0"/>
                <w:numId w:val="5"/>
              </w:numPr>
              <w:spacing w:before="40"/>
              <w:ind w:left="149" w:right="-91" w:hanging="14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complete in a variety of</w:t>
            </w:r>
            <w:r w:rsidR="002D4893">
              <w:rPr>
                <w:sz w:val="20"/>
                <w:szCs w:val="20"/>
              </w:rPr>
              <w:t xml:space="preserve"> competitions </w:t>
            </w:r>
          </w:p>
          <w:p w:rsidR="009335A0" w:rsidRDefault="009335A0" w:rsidP="009335A0">
            <w:pPr>
              <w:pStyle w:val="ListParagraph"/>
              <w:numPr>
                <w:ilvl w:val="0"/>
                <w:numId w:val="5"/>
              </w:numPr>
              <w:spacing w:before="40"/>
              <w:ind w:left="149" w:right="-91" w:hanging="14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Pupil’s to be taken to and from events </w:t>
            </w:r>
          </w:p>
          <w:p w:rsidR="009335A0" w:rsidRDefault="009335A0" w:rsidP="009335A0">
            <w:pPr>
              <w:pStyle w:val="ListParagraph"/>
              <w:numPr>
                <w:ilvl w:val="0"/>
                <w:numId w:val="5"/>
              </w:numPr>
              <w:spacing w:before="40"/>
              <w:ind w:left="149" w:right="-91" w:hanging="14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Annual sports day </w:t>
            </w:r>
          </w:p>
          <w:p w:rsidR="009335A0" w:rsidRPr="006A0AD3" w:rsidRDefault="009335A0" w:rsidP="009335A0">
            <w:pPr>
              <w:spacing w:before="40"/>
              <w:ind w:right="-91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9335A0" w:rsidRDefault="009335A0" w:rsidP="009335A0">
            <w:pPr>
              <w:tabs>
                <w:tab w:val="left" w:pos="799"/>
              </w:tabs>
              <w:spacing w:before="40"/>
              <w:ind w:right="-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Averaging 4-5 intra competitions per year.</w:t>
            </w:r>
          </w:p>
          <w:p w:rsidR="009335A0" w:rsidRDefault="009335A0" w:rsidP="009335A0">
            <w:pPr>
              <w:tabs>
                <w:tab w:val="left" w:pos="799"/>
              </w:tabs>
              <w:spacing w:before="40"/>
              <w:ind w:right="-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Pupils from all abilities chosen to represent our school in variety of competitions and </w:t>
            </w:r>
          </w:p>
          <w:p w:rsidR="009335A0" w:rsidRPr="00B901CE" w:rsidRDefault="009335A0" w:rsidP="009335A0">
            <w:pPr>
              <w:tabs>
                <w:tab w:val="left" w:pos="799"/>
              </w:tabs>
              <w:spacing w:before="40"/>
              <w:ind w:right="-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Festivals across the borough.</w:t>
            </w:r>
          </w:p>
        </w:tc>
        <w:tc>
          <w:tcPr>
            <w:tcW w:w="1604" w:type="dxa"/>
          </w:tcPr>
          <w:p w:rsidR="009335A0" w:rsidRDefault="009335A0" w:rsidP="009335A0">
            <w:pPr>
              <w:tabs>
                <w:tab w:val="left" w:pos="799"/>
                <w:tab w:val="left" w:pos="1168"/>
                <w:tab w:val="left" w:pos="1310"/>
              </w:tabs>
              <w:spacing w:before="40"/>
              <w:ind w:right="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try and support children in engaging in more grass route clubs by making links across the borough.</w:t>
            </w:r>
          </w:p>
          <w:p w:rsidR="009335A0" w:rsidRPr="00B901CE" w:rsidRDefault="009335A0" w:rsidP="009335A0">
            <w:pPr>
              <w:tabs>
                <w:tab w:val="left" w:pos="799"/>
                <w:tab w:val="left" w:pos="1168"/>
                <w:tab w:val="left" w:pos="1310"/>
              </w:tabs>
              <w:spacing w:before="40"/>
              <w:ind w:right="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continue entering competitions and festivals within borough. To start sports activities after school.</w:t>
            </w:r>
          </w:p>
        </w:tc>
      </w:tr>
      <w:tr w:rsidR="007A630D" w:rsidTr="007A630D">
        <w:tc>
          <w:tcPr>
            <w:tcW w:w="1439" w:type="dxa"/>
          </w:tcPr>
          <w:p w:rsidR="009335A0" w:rsidRPr="009D4DE5" w:rsidRDefault="009335A0" w:rsidP="009335A0">
            <w:pPr>
              <w:tabs>
                <w:tab w:val="left" w:pos="799"/>
              </w:tabs>
              <w:spacing w:before="40"/>
              <w:ind w:right="-91"/>
              <w:jc w:val="center"/>
              <w:rPr>
                <w:sz w:val="20"/>
                <w:szCs w:val="20"/>
                <w:lang w:val="en-US"/>
              </w:rPr>
            </w:pPr>
            <w:r w:rsidRPr="00F254E7">
              <w:rPr>
                <w:sz w:val="20"/>
                <w:szCs w:val="20"/>
                <w:lang w:val="en-US"/>
              </w:rPr>
              <w:t>Development of notice boards in school to raise the profile of PE and School Sport for all visitors and pupi</w:t>
            </w:r>
            <w:r>
              <w:rPr>
                <w:sz w:val="20"/>
                <w:szCs w:val="20"/>
                <w:lang w:val="en-US"/>
              </w:rPr>
              <w:t>ls – achievement notice boards.</w:t>
            </w:r>
          </w:p>
        </w:tc>
        <w:tc>
          <w:tcPr>
            <w:tcW w:w="1161" w:type="dxa"/>
          </w:tcPr>
          <w:p w:rsidR="009335A0" w:rsidRDefault="00171BAB" w:rsidP="00933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costs</w:t>
            </w:r>
          </w:p>
        </w:tc>
        <w:tc>
          <w:tcPr>
            <w:tcW w:w="3950" w:type="dxa"/>
          </w:tcPr>
          <w:p w:rsidR="009335A0" w:rsidRDefault="002D4893" w:rsidP="002D4893">
            <w:pPr>
              <w:tabs>
                <w:tab w:val="left" w:pos="62"/>
              </w:tabs>
              <w:spacing w:before="40"/>
              <w:ind w:right="1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 notice boards to be adapted to show a range of </w:t>
            </w:r>
            <w:r w:rsidR="00171BAB">
              <w:rPr>
                <w:sz w:val="20"/>
                <w:szCs w:val="20"/>
              </w:rPr>
              <w:t>opportunities</w:t>
            </w:r>
            <w:r>
              <w:rPr>
                <w:sz w:val="20"/>
                <w:szCs w:val="20"/>
              </w:rPr>
              <w:t xml:space="preserve"> in school and out of school</w:t>
            </w:r>
          </w:p>
          <w:p w:rsidR="002D4893" w:rsidRDefault="002D4893" w:rsidP="002D4893">
            <w:pPr>
              <w:tabs>
                <w:tab w:val="left" w:pos="62"/>
              </w:tabs>
              <w:spacing w:before="40"/>
              <w:ind w:right="172"/>
              <w:rPr>
                <w:sz w:val="20"/>
                <w:szCs w:val="20"/>
              </w:rPr>
            </w:pPr>
          </w:p>
          <w:p w:rsidR="002D4893" w:rsidRPr="002D4893" w:rsidRDefault="002D4893" w:rsidP="002D4893">
            <w:pPr>
              <w:tabs>
                <w:tab w:val="left" w:pos="62"/>
              </w:tabs>
              <w:spacing w:before="40"/>
              <w:ind w:right="1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Display to encourage everyone to take part</w:t>
            </w:r>
          </w:p>
        </w:tc>
        <w:tc>
          <w:tcPr>
            <w:tcW w:w="1985" w:type="dxa"/>
          </w:tcPr>
          <w:p w:rsidR="009335A0" w:rsidRPr="00B901CE" w:rsidRDefault="00FA7AF0" w:rsidP="009335A0">
            <w:pPr>
              <w:tabs>
                <w:tab w:val="left" w:pos="799"/>
              </w:tabs>
              <w:spacing w:before="40"/>
              <w:ind w:right="-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Developed and used to promote pupil’s achievements and upcoming events</w:t>
            </w:r>
          </w:p>
        </w:tc>
        <w:tc>
          <w:tcPr>
            <w:tcW w:w="1604" w:type="dxa"/>
          </w:tcPr>
          <w:p w:rsidR="009335A0" w:rsidRPr="00B901CE" w:rsidRDefault="00FA7AF0" w:rsidP="009335A0">
            <w:pPr>
              <w:tabs>
                <w:tab w:val="left" w:pos="799"/>
                <w:tab w:val="left" w:pos="1168"/>
                <w:tab w:val="left" w:pos="1310"/>
              </w:tabs>
              <w:spacing w:before="40"/>
              <w:ind w:right="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continue using notice board and begin to use it to promote a variety of grassroots clubs in the area.</w:t>
            </w:r>
          </w:p>
        </w:tc>
      </w:tr>
      <w:tr w:rsidR="00171BAB" w:rsidTr="007A630D">
        <w:tc>
          <w:tcPr>
            <w:tcW w:w="1439" w:type="dxa"/>
          </w:tcPr>
          <w:p w:rsidR="00171BAB" w:rsidRPr="00F254E7" w:rsidRDefault="00171BAB" w:rsidP="00171BAB">
            <w:pPr>
              <w:tabs>
                <w:tab w:val="left" w:pos="799"/>
              </w:tabs>
              <w:spacing w:before="40"/>
              <w:ind w:right="-9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Celebration assemblies at school</w:t>
            </w:r>
            <w:r w:rsidRPr="00F254E7">
              <w:rPr>
                <w:sz w:val="20"/>
                <w:szCs w:val="20"/>
              </w:rPr>
              <w:t xml:space="preserve"> to recognise and reward achievement in PE and school sport.</w:t>
            </w:r>
          </w:p>
          <w:p w:rsidR="00171BAB" w:rsidRPr="00F254E7" w:rsidRDefault="00171BAB" w:rsidP="00171BAB">
            <w:pPr>
              <w:tabs>
                <w:tab w:val="left" w:pos="799"/>
              </w:tabs>
              <w:spacing w:before="40"/>
              <w:ind w:right="-9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61" w:type="dxa"/>
          </w:tcPr>
          <w:p w:rsidR="00171BAB" w:rsidRDefault="00171BAB" w:rsidP="00171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costs</w:t>
            </w:r>
          </w:p>
        </w:tc>
        <w:tc>
          <w:tcPr>
            <w:tcW w:w="3950" w:type="dxa"/>
          </w:tcPr>
          <w:p w:rsidR="00171BAB" w:rsidRDefault="00171BAB" w:rsidP="00171BAB">
            <w:pPr>
              <w:pStyle w:val="ListParagraph"/>
              <w:tabs>
                <w:tab w:val="left" w:pos="62"/>
              </w:tabs>
              <w:spacing w:before="40"/>
              <w:ind w:left="175" w:right="172" w:firstLine="0"/>
              <w:rPr>
                <w:sz w:val="20"/>
                <w:szCs w:val="20"/>
              </w:rPr>
            </w:pPr>
          </w:p>
          <w:p w:rsidR="00171BAB" w:rsidRDefault="00171BAB" w:rsidP="00171BAB">
            <w:pPr>
              <w:pStyle w:val="ListParagraph"/>
              <w:numPr>
                <w:ilvl w:val="0"/>
                <w:numId w:val="11"/>
              </w:numPr>
              <w:tabs>
                <w:tab w:val="left" w:pos="62"/>
              </w:tabs>
              <w:spacing w:before="40"/>
              <w:ind w:right="17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Certificates handed out during Friday Good News Assembly.</w:t>
            </w:r>
          </w:p>
          <w:p w:rsidR="00171BAB" w:rsidRDefault="00171BAB" w:rsidP="00171BAB">
            <w:pPr>
              <w:pStyle w:val="ListParagraph"/>
              <w:tabs>
                <w:tab w:val="left" w:pos="62"/>
              </w:tabs>
              <w:spacing w:before="40"/>
              <w:ind w:left="175" w:right="172" w:firstLine="0"/>
              <w:rPr>
                <w:sz w:val="20"/>
                <w:szCs w:val="20"/>
              </w:rPr>
            </w:pPr>
          </w:p>
          <w:p w:rsidR="00171BAB" w:rsidRDefault="00171BAB" w:rsidP="00171BAB">
            <w:pPr>
              <w:pStyle w:val="ListParagraph"/>
              <w:tabs>
                <w:tab w:val="left" w:pos="62"/>
              </w:tabs>
              <w:spacing w:before="40"/>
              <w:ind w:left="175" w:right="172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171BAB" w:rsidRPr="00B901CE" w:rsidRDefault="00171BAB" w:rsidP="00171BAB">
            <w:pPr>
              <w:tabs>
                <w:tab w:val="left" w:pos="799"/>
              </w:tabs>
              <w:spacing w:before="40"/>
              <w:ind w:right="-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Individuals and teams rewarded with medals and certificates for their success in inter and intra competitions and festivals within school and the borough.</w:t>
            </w:r>
          </w:p>
        </w:tc>
        <w:tc>
          <w:tcPr>
            <w:tcW w:w="1604" w:type="dxa"/>
          </w:tcPr>
          <w:p w:rsidR="00171BAB" w:rsidRPr="00B901CE" w:rsidRDefault="00171BAB" w:rsidP="00171BAB">
            <w:pPr>
              <w:tabs>
                <w:tab w:val="left" w:pos="799"/>
                <w:tab w:val="left" w:pos="1168"/>
                <w:tab w:val="left" w:pos="1310"/>
              </w:tabs>
              <w:spacing w:before="40"/>
              <w:ind w:right="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continue celebrating pupils achievements in assembly and in our newsletters, website and Facebook </w:t>
            </w:r>
          </w:p>
        </w:tc>
      </w:tr>
      <w:tr w:rsidR="00171BAB" w:rsidRPr="00B901CE" w:rsidTr="00604939">
        <w:tc>
          <w:tcPr>
            <w:tcW w:w="10139" w:type="dxa"/>
            <w:gridSpan w:val="5"/>
            <w:shd w:val="clear" w:color="auto" w:fill="FFFF00"/>
          </w:tcPr>
          <w:p w:rsidR="00171BAB" w:rsidRPr="007D4D46" w:rsidRDefault="00171BAB" w:rsidP="00171BAB">
            <w:pPr>
              <w:pStyle w:val="NoSpacing"/>
              <w:tabs>
                <w:tab w:val="left" w:pos="1168"/>
                <w:tab w:val="left" w:pos="1310"/>
              </w:tabs>
              <w:ind w:right="39"/>
              <w:rPr>
                <w:b/>
              </w:rPr>
            </w:pPr>
            <w:r w:rsidRPr="007D4D46">
              <w:rPr>
                <w:b/>
              </w:rPr>
              <w:t xml:space="preserve">Key Indicator Three: </w:t>
            </w:r>
          </w:p>
          <w:p w:rsidR="00171BAB" w:rsidRPr="00B901CE" w:rsidRDefault="00171BAB" w:rsidP="00171BAB">
            <w:pPr>
              <w:pStyle w:val="NoSpacing"/>
              <w:tabs>
                <w:tab w:val="left" w:pos="1168"/>
                <w:tab w:val="left" w:pos="1310"/>
              </w:tabs>
              <w:ind w:right="39"/>
            </w:pPr>
            <w:r w:rsidRPr="007D4D46">
              <w:rPr>
                <w:b/>
              </w:rPr>
              <w:t>Increased confidence and, knowledge and skills of all staff in teaching PE and sport</w:t>
            </w:r>
            <w:r w:rsidRPr="00B901CE">
              <w:t xml:space="preserve"> </w:t>
            </w:r>
          </w:p>
        </w:tc>
      </w:tr>
      <w:tr w:rsidR="00171BAB" w:rsidTr="007A630D">
        <w:tc>
          <w:tcPr>
            <w:tcW w:w="1439" w:type="dxa"/>
          </w:tcPr>
          <w:p w:rsidR="00171BAB" w:rsidRPr="00B901CE" w:rsidRDefault="00171BAB" w:rsidP="00171BAB">
            <w:pPr>
              <w:tabs>
                <w:tab w:val="left" w:pos="799"/>
              </w:tabs>
              <w:spacing w:before="40"/>
              <w:ind w:right="-9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 and support teachers delivering PE lessons each week</w:t>
            </w:r>
          </w:p>
        </w:tc>
        <w:tc>
          <w:tcPr>
            <w:tcW w:w="1161" w:type="dxa"/>
          </w:tcPr>
          <w:p w:rsidR="00171BAB" w:rsidRPr="000167A8" w:rsidRDefault="00171BAB" w:rsidP="00171BAB">
            <w:pPr>
              <w:tabs>
                <w:tab w:val="left" w:pos="799"/>
              </w:tabs>
              <w:spacing w:before="40"/>
              <w:ind w:right="-91"/>
              <w:jc w:val="center"/>
              <w:rPr>
                <w:sz w:val="20"/>
                <w:szCs w:val="20"/>
              </w:rPr>
            </w:pPr>
            <w:r w:rsidRPr="003F7A46">
              <w:rPr>
                <w:sz w:val="20"/>
                <w:szCs w:val="20"/>
              </w:rPr>
              <w:t>8,580</w:t>
            </w:r>
          </w:p>
        </w:tc>
        <w:tc>
          <w:tcPr>
            <w:tcW w:w="3950" w:type="dxa"/>
          </w:tcPr>
          <w:p w:rsidR="00171BAB" w:rsidRDefault="00171BAB" w:rsidP="00171BAB">
            <w:pPr>
              <w:pStyle w:val="ListParagraph"/>
              <w:numPr>
                <w:ilvl w:val="0"/>
                <w:numId w:val="6"/>
              </w:numPr>
              <w:tabs>
                <w:tab w:val="left" w:pos="175"/>
              </w:tabs>
              <w:spacing w:before="40"/>
              <w:ind w:left="175" w:right="172" w:hanging="141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</w:t>
            </w:r>
            <w:proofErr w:type="spellEnd"/>
            <w:r>
              <w:rPr>
                <w:sz w:val="20"/>
                <w:szCs w:val="20"/>
              </w:rPr>
              <w:t xml:space="preserve"> Sports coach to support each PE lesson during the terms and team teach.</w:t>
            </w:r>
          </w:p>
          <w:p w:rsidR="00171BAB" w:rsidRDefault="00171BAB" w:rsidP="00171BAB">
            <w:pPr>
              <w:pStyle w:val="ListParagraph"/>
              <w:numPr>
                <w:ilvl w:val="0"/>
                <w:numId w:val="6"/>
              </w:numPr>
              <w:tabs>
                <w:tab w:val="left" w:pos="175"/>
              </w:tabs>
              <w:spacing w:before="40"/>
              <w:ind w:left="175" w:right="172" w:hanging="141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Teacher and pro sports to place </w:t>
            </w:r>
            <w:proofErr w:type="gramStart"/>
            <w:r>
              <w:rPr>
                <w:sz w:val="20"/>
                <w:szCs w:val="20"/>
              </w:rPr>
              <w:t>for  small</w:t>
            </w:r>
            <w:proofErr w:type="gramEnd"/>
            <w:r>
              <w:rPr>
                <w:sz w:val="20"/>
                <w:szCs w:val="20"/>
              </w:rPr>
              <w:t xml:space="preserve"> target groups to specifically focus on.  TA may lead on this group </w:t>
            </w:r>
          </w:p>
          <w:p w:rsidR="00171BAB" w:rsidRDefault="00171BAB" w:rsidP="00171BAB">
            <w:pPr>
              <w:pStyle w:val="ListParagraph"/>
              <w:numPr>
                <w:ilvl w:val="0"/>
                <w:numId w:val="6"/>
              </w:numPr>
              <w:tabs>
                <w:tab w:val="left" w:pos="175"/>
              </w:tabs>
              <w:spacing w:before="40"/>
              <w:ind w:left="175" w:right="172" w:hanging="141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Evaluations and feedback given to teachers regularly</w:t>
            </w:r>
          </w:p>
          <w:p w:rsidR="00171BAB" w:rsidRPr="00B901CE" w:rsidRDefault="00171BAB" w:rsidP="00171BAB">
            <w:pPr>
              <w:pStyle w:val="ListParagraph"/>
              <w:numPr>
                <w:ilvl w:val="0"/>
                <w:numId w:val="6"/>
              </w:numPr>
              <w:tabs>
                <w:tab w:val="left" w:pos="175"/>
              </w:tabs>
              <w:spacing w:before="40"/>
              <w:ind w:left="175" w:right="172" w:hanging="141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Questionnaires to see where staff feel their weaknesses are so support is specific</w:t>
            </w:r>
          </w:p>
        </w:tc>
        <w:tc>
          <w:tcPr>
            <w:tcW w:w="1985" w:type="dxa"/>
          </w:tcPr>
          <w:p w:rsidR="00171BAB" w:rsidRPr="00B901CE" w:rsidRDefault="00171BAB" w:rsidP="00171BAB">
            <w:pPr>
              <w:tabs>
                <w:tab w:val="left" w:pos="799"/>
              </w:tabs>
              <w:spacing w:before="40"/>
              <w:ind w:right="-9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All  classes</w:t>
            </w:r>
            <w:proofErr w:type="gramEnd"/>
            <w:r>
              <w:rPr>
                <w:sz w:val="20"/>
                <w:szCs w:val="20"/>
              </w:rPr>
              <w:t xml:space="preserve"> supported by our Sports Coach during lessons. Sports Coach has supported teachers and child development and engagement.</w:t>
            </w:r>
          </w:p>
        </w:tc>
        <w:tc>
          <w:tcPr>
            <w:tcW w:w="1604" w:type="dxa"/>
          </w:tcPr>
          <w:p w:rsidR="00171BAB" w:rsidRPr="00B901CE" w:rsidRDefault="00171BAB" w:rsidP="00171BAB">
            <w:pPr>
              <w:tabs>
                <w:tab w:val="left" w:pos="799"/>
                <w:tab w:val="left" w:pos="1168"/>
                <w:tab w:val="left" w:pos="1310"/>
              </w:tabs>
              <w:spacing w:before="40"/>
              <w:ind w:right="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continue to upskill teachers. Questionnaire to be used at the end of term to identify where teachers need CPD.</w:t>
            </w:r>
          </w:p>
        </w:tc>
      </w:tr>
      <w:tr w:rsidR="00171BAB" w:rsidTr="007A630D">
        <w:tc>
          <w:tcPr>
            <w:tcW w:w="1439" w:type="dxa"/>
          </w:tcPr>
          <w:p w:rsidR="00171BAB" w:rsidRDefault="00171BAB" w:rsidP="00171BAB">
            <w:pPr>
              <w:tabs>
                <w:tab w:val="left" w:pos="799"/>
              </w:tabs>
              <w:spacing w:before="40"/>
              <w:ind w:right="-9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Subject leader to introduce Lancashire SOW to teachers.</w:t>
            </w:r>
          </w:p>
          <w:p w:rsidR="00171BAB" w:rsidRDefault="00171BAB" w:rsidP="00171BAB">
            <w:pPr>
              <w:tabs>
                <w:tab w:val="left" w:pos="799"/>
              </w:tabs>
              <w:spacing w:before="40"/>
              <w:ind w:right="-9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upskill teachers in </w:t>
            </w:r>
          </w:p>
          <w:p w:rsidR="00171BAB" w:rsidRDefault="00171BAB" w:rsidP="00171BAB">
            <w:pPr>
              <w:tabs>
                <w:tab w:val="left" w:pos="799"/>
              </w:tabs>
              <w:spacing w:before="40"/>
              <w:ind w:right="-9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teaching and assessing of PE </w:t>
            </w:r>
          </w:p>
        </w:tc>
        <w:tc>
          <w:tcPr>
            <w:tcW w:w="1161" w:type="dxa"/>
          </w:tcPr>
          <w:p w:rsidR="00171BAB" w:rsidRDefault="00171BAB" w:rsidP="00171BAB">
            <w:pPr>
              <w:tabs>
                <w:tab w:val="left" w:pos="799"/>
              </w:tabs>
              <w:spacing w:before="40"/>
              <w:ind w:right="-9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cost</w:t>
            </w:r>
          </w:p>
        </w:tc>
        <w:tc>
          <w:tcPr>
            <w:tcW w:w="3950" w:type="dxa"/>
          </w:tcPr>
          <w:p w:rsidR="00171BAB" w:rsidRPr="00AE293A" w:rsidRDefault="00171BAB" w:rsidP="00171BAB">
            <w:pPr>
              <w:pStyle w:val="ListParagraph"/>
              <w:numPr>
                <w:ilvl w:val="0"/>
                <w:numId w:val="6"/>
              </w:numPr>
              <w:tabs>
                <w:tab w:val="left" w:pos="175"/>
              </w:tabs>
              <w:spacing w:before="40"/>
              <w:ind w:left="175" w:right="172" w:hanging="14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 xml:space="preserve">Follow the Lancashire </w:t>
            </w:r>
            <w:proofErr w:type="spellStart"/>
            <w: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handboook</w:t>
            </w:r>
            <w:proofErr w:type="spellEnd"/>
          </w:p>
          <w:p w:rsidR="00171BAB" w:rsidRPr="009525F0" w:rsidRDefault="00171BAB" w:rsidP="00171BAB">
            <w:pPr>
              <w:pStyle w:val="ListParagraph"/>
              <w:numPr>
                <w:ilvl w:val="0"/>
                <w:numId w:val="6"/>
              </w:numPr>
              <w:tabs>
                <w:tab w:val="left" w:pos="175"/>
              </w:tabs>
              <w:spacing w:before="40"/>
              <w:ind w:left="175" w:right="172" w:hanging="14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E293A">
              <w:rPr>
                <w:sz w:val="20"/>
                <w:szCs w:val="20"/>
              </w:rPr>
              <w:t>Develop confidence in delivering and assessing PE and games units through Lanca</w:t>
            </w:r>
            <w:r>
              <w:rPr>
                <w:sz w:val="20"/>
                <w:szCs w:val="20"/>
              </w:rPr>
              <w:t>shire PE handbook</w:t>
            </w:r>
          </w:p>
        </w:tc>
        <w:tc>
          <w:tcPr>
            <w:tcW w:w="1985" w:type="dxa"/>
          </w:tcPr>
          <w:p w:rsidR="00171BAB" w:rsidRDefault="00171BAB" w:rsidP="00171BAB">
            <w:pPr>
              <w:tabs>
                <w:tab w:val="left" w:pos="799"/>
              </w:tabs>
              <w:spacing w:before="40"/>
              <w:ind w:right="-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Pupil’s all take part in PE. Scheme of work enables all children to take part in a variety of differentiated activities using SOW. Teachers assess using tool on SOW</w:t>
            </w:r>
          </w:p>
        </w:tc>
        <w:tc>
          <w:tcPr>
            <w:tcW w:w="1604" w:type="dxa"/>
          </w:tcPr>
          <w:p w:rsidR="00171BAB" w:rsidRDefault="00171BAB" w:rsidP="00171BAB">
            <w:pPr>
              <w:tabs>
                <w:tab w:val="left" w:pos="799"/>
                <w:tab w:val="left" w:pos="1168"/>
                <w:tab w:val="left" w:pos="1310"/>
              </w:tabs>
              <w:spacing w:before="40"/>
              <w:ind w:right="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Feedback from teachers on the delivery of the new scheme of work. </w:t>
            </w:r>
          </w:p>
          <w:p w:rsidR="00171BAB" w:rsidRDefault="00171BAB" w:rsidP="00171BAB">
            <w:pPr>
              <w:tabs>
                <w:tab w:val="left" w:pos="799"/>
                <w:tab w:val="left" w:pos="1168"/>
                <w:tab w:val="left" w:pos="1310"/>
              </w:tabs>
              <w:spacing w:before="40"/>
              <w:ind w:right="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CPD on specific areas that need developing.</w:t>
            </w:r>
          </w:p>
        </w:tc>
      </w:tr>
      <w:tr w:rsidR="00171BAB" w:rsidRPr="00B901CE" w:rsidTr="00604939">
        <w:tc>
          <w:tcPr>
            <w:tcW w:w="10139" w:type="dxa"/>
            <w:gridSpan w:val="5"/>
            <w:shd w:val="clear" w:color="auto" w:fill="FFFF00"/>
          </w:tcPr>
          <w:p w:rsidR="00171BAB" w:rsidRPr="007D4D46" w:rsidRDefault="00171BAB" w:rsidP="00171BAB">
            <w:pPr>
              <w:pStyle w:val="NoSpacing"/>
              <w:tabs>
                <w:tab w:val="left" w:pos="1168"/>
                <w:tab w:val="left" w:pos="1310"/>
              </w:tabs>
              <w:ind w:right="39"/>
              <w:rPr>
                <w:b/>
              </w:rPr>
            </w:pPr>
            <w:r w:rsidRPr="007D4D46">
              <w:rPr>
                <w:b/>
              </w:rPr>
              <w:t xml:space="preserve">Key Indicator Four: </w:t>
            </w:r>
          </w:p>
          <w:p w:rsidR="00171BAB" w:rsidRPr="007D4D46" w:rsidRDefault="00171BAB" w:rsidP="00171BAB">
            <w:pPr>
              <w:pStyle w:val="NoSpacing"/>
              <w:tabs>
                <w:tab w:val="left" w:pos="1168"/>
                <w:tab w:val="left" w:pos="1310"/>
              </w:tabs>
              <w:ind w:right="39"/>
              <w:rPr>
                <w:b/>
              </w:rPr>
            </w:pPr>
            <w:r>
              <w:rPr>
                <w:b/>
              </w:rPr>
              <w:t>Broader Experience of Sports and activities offered to all pupils</w:t>
            </w:r>
            <w:r w:rsidRPr="007D4D46">
              <w:rPr>
                <w:b/>
              </w:rPr>
              <w:t xml:space="preserve"> </w:t>
            </w:r>
          </w:p>
        </w:tc>
      </w:tr>
      <w:tr w:rsidR="00171BAB" w:rsidRPr="00B901CE" w:rsidTr="007A630D">
        <w:tc>
          <w:tcPr>
            <w:tcW w:w="1439" w:type="dxa"/>
          </w:tcPr>
          <w:p w:rsidR="00171BAB" w:rsidRDefault="00171BAB" w:rsidP="00171BAB">
            <w:pPr>
              <w:tabs>
                <w:tab w:val="left" w:pos="799"/>
              </w:tabs>
              <w:spacing w:before="40"/>
              <w:ind w:right="-9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SEND interventions</w:t>
            </w:r>
          </w:p>
          <w:p w:rsidR="00171BAB" w:rsidRDefault="00171BAB" w:rsidP="00171BAB">
            <w:pPr>
              <w:tabs>
                <w:tab w:val="left" w:pos="799"/>
              </w:tabs>
              <w:spacing w:before="40"/>
              <w:ind w:right="-91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and  range</w:t>
            </w:r>
            <w:proofErr w:type="gramEnd"/>
            <w:r>
              <w:rPr>
                <w:sz w:val="20"/>
                <w:szCs w:val="20"/>
              </w:rPr>
              <w:t xml:space="preserve"> of activities.</w:t>
            </w:r>
          </w:p>
          <w:p w:rsidR="00171BAB" w:rsidRDefault="00171BAB" w:rsidP="00171BAB">
            <w:pPr>
              <w:tabs>
                <w:tab w:val="left" w:pos="799"/>
              </w:tabs>
              <w:spacing w:before="40"/>
              <w:ind w:right="-91"/>
              <w:jc w:val="center"/>
              <w:rPr>
                <w:sz w:val="20"/>
                <w:szCs w:val="20"/>
              </w:rPr>
            </w:pPr>
          </w:p>
          <w:p w:rsidR="00171BAB" w:rsidRPr="00B901CE" w:rsidRDefault="00171BAB" w:rsidP="00171BAB">
            <w:pPr>
              <w:tabs>
                <w:tab w:val="left" w:pos="799"/>
              </w:tabs>
              <w:spacing w:before="40"/>
              <w:ind w:right="-91"/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</w:tcPr>
          <w:p w:rsidR="00171BAB" w:rsidRDefault="00171BAB" w:rsidP="00171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 sport costs</w:t>
            </w:r>
          </w:p>
          <w:p w:rsidR="00171BAB" w:rsidRDefault="00171BAB" w:rsidP="00171BAB">
            <w:pPr>
              <w:jc w:val="center"/>
              <w:rPr>
                <w:sz w:val="20"/>
                <w:szCs w:val="20"/>
              </w:rPr>
            </w:pPr>
          </w:p>
          <w:p w:rsidR="00171BAB" w:rsidRDefault="00171BAB" w:rsidP="00171BAB">
            <w:pPr>
              <w:jc w:val="center"/>
              <w:rPr>
                <w:sz w:val="20"/>
                <w:szCs w:val="20"/>
              </w:rPr>
            </w:pPr>
          </w:p>
          <w:p w:rsidR="00171BAB" w:rsidRDefault="00171BAB" w:rsidP="00171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Thrive training </w:t>
            </w:r>
          </w:p>
          <w:p w:rsidR="00171BAB" w:rsidRDefault="00171BAB" w:rsidP="00171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3,053</w:t>
            </w:r>
          </w:p>
          <w:p w:rsidR="00171BAB" w:rsidRDefault="00171BAB" w:rsidP="00171BAB">
            <w:pPr>
              <w:jc w:val="center"/>
              <w:rPr>
                <w:sz w:val="20"/>
                <w:szCs w:val="20"/>
              </w:rPr>
            </w:pPr>
          </w:p>
          <w:p w:rsidR="00171BAB" w:rsidRDefault="00171BAB" w:rsidP="00171BAB">
            <w:pPr>
              <w:jc w:val="center"/>
              <w:rPr>
                <w:sz w:val="20"/>
                <w:szCs w:val="20"/>
              </w:rPr>
            </w:pPr>
          </w:p>
          <w:p w:rsidR="00171BAB" w:rsidRDefault="00171BAB" w:rsidP="00171BAB">
            <w:pPr>
              <w:jc w:val="center"/>
              <w:rPr>
                <w:sz w:val="20"/>
                <w:szCs w:val="20"/>
              </w:rPr>
            </w:pPr>
          </w:p>
          <w:p w:rsidR="00171BAB" w:rsidRPr="00B901CE" w:rsidRDefault="00171BAB" w:rsidP="00171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0" w:type="dxa"/>
          </w:tcPr>
          <w:p w:rsidR="00171BAB" w:rsidRDefault="00171BAB" w:rsidP="00171BAB">
            <w:pPr>
              <w:pStyle w:val="ListParagraph"/>
              <w:numPr>
                <w:ilvl w:val="0"/>
                <w:numId w:val="6"/>
              </w:numPr>
              <w:tabs>
                <w:tab w:val="left" w:pos="62"/>
              </w:tabs>
              <w:spacing w:before="40"/>
              <w:ind w:left="175" w:right="172" w:hanging="141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range of activities to be offered to SEND pupils.</w:t>
            </w:r>
          </w:p>
          <w:p w:rsidR="00171BAB" w:rsidRDefault="00171BAB" w:rsidP="00171BAB">
            <w:pPr>
              <w:pStyle w:val="ListParagraph"/>
              <w:numPr>
                <w:ilvl w:val="0"/>
                <w:numId w:val="6"/>
              </w:numPr>
              <w:tabs>
                <w:tab w:val="left" w:pos="62"/>
              </w:tabs>
              <w:spacing w:before="40"/>
              <w:ind w:left="175" w:right="172" w:hanging="141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Daily PE sessions with Pro Sports with a variety of SEND pupils.</w:t>
            </w:r>
          </w:p>
          <w:p w:rsidR="00171BAB" w:rsidRDefault="00171BAB" w:rsidP="00171BAB">
            <w:pPr>
              <w:pStyle w:val="ListParagraph"/>
              <w:numPr>
                <w:ilvl w:val="0"/>
                <w:numId w:val="6"/>
              </w:numPr>
              <w:tabs>
                <w:tab w:val="left" w:pos="62"/>
              </w:tabs>
              <w:spacing w:before="40"/>
              <w:ind w:left="175" w:right="172" w:hanging="141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Thrive training to give a greater understanding of emotional and physical needs of the children.  This will provide targeted support for the pupils to meet their physical and sensory needs.</w:t>
            </w:r>
          </w:p>
          <w:p w:rsidR="00171BAB" w:rsidRDefault="00171BAB" w:rsidP="00171BAB">
            <w:pPr>
              <w:pStyle w:val="ListParagraph"/>
              <w:numPr>
                <w:ilvl w:val="0"/>
                <w:numId w:val="6"/>
              </w:numPr>
              <w:tabs>
                <w:tab w:val="left" w:pos="62"/>
              </w:tabs>
              <w:spacing w:before="40"/>
              <w:ind w:left="175" w:right="172" w:hanging="141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train lead </w:t>
            </w:r>
            <w:proofErr w:type="spellStart"/>
            <w:r>
              <w:rPr>
                <w:sz w:val="20"/>
                <w:szCs w:val="20"/>
              </w:rPr>
              <w:t>practionnaire</w:t>
            </w:r>
            <w:proofErr w:type="spellEnd"/>
            <w:r>
              <w:rPr>
                <w:sz w:val="20"/>
                <w:szCs w:val="20"/>
              </w:rPr>
              <w:t xml:space="preserve"> will offer one to one support and activities</w:t>
            </w:r>
          </w:p>
          <w:p w:rsidR="00171BAB" w:rsidRDefault="00171BAB" w:rsidP="00171BAB">
            <w:pPr>
              <w:pStyle w:val="ListParagraph"/>
              <w:numPr>
                <w:ilvl w:val="0"/>
                <w:numId w:val="6"/>
              </w:numPr>
              <w:tabs>
                <w:tab w:val="left" w:pos="62"/>
              </w:tabs>
              <w:spacing w:before="40"/>
              <w:ind w:left="175" w:right="172" w:hanging="141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train lead </w:t>
            </w:r>
            <w:proofErr w:type="spellStart"/>
            <w:r>
              <w:rPr>
                <w:sz w:val="20"/>
                <w:szCs w:val="20"/>
              </w:rPr>
              <w:t>practionnaire</w:t>
            </w:r>
            <w:proofErr w:type="spellEnd"/>
            <w:r>
              <w:rPr>
                <w:sz w:val="20"/>
                <w:szCs w:val="20"/>
              </w:rPr>
              <w:t xml:space="preserve"> will train the 1 FSW and 2 learning mentors to deliver group sessions to targeted pupils</w:t>
            </w:r>
          </w:p>
          <w:p w:rsidR="00171BAB" w:rsidRPr="004A27B3" w:rsidRDefault="00171BAB" w:rsidP="00171BAB">
            <w:pPr>
              <w:pStyle w:val="ListParagraph"/>
              <w:numPr>
                <w:ilvl w:val="0"/>
                <w:numId w:val="6"/>
              </w:numPr>
              <w:tabs>
                <w:tab w:val="left" w:pos="62"/>
              </w:tabs>
              <w:spacing w:before="40"/>
              <w:ind w:left="175" w:right="172" w:hanging="141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thrive program will also provide class teachers with universal support and quality first teaching strategies and activities that will meet the sensory and physical needs of the whole class</w:t>
            </w:r>
          </w:p>
        </w:tc>
        <w:tc>
          <w:tcPr>
            <w:tcW w:w="1985" w:type="dxa"/>
          </w:tcPr>
          <w:p w:rsidR="00171BAB" w:rsidRDefault="00171BAB" w:rsidP="00171BAB">
            <w:pPr>
              <w:tabs>
                <w:tab w:val="left" w:pos="799"/>
              </w:tabs>
              <w:spacing w:before="40"/>
              <w:ind w:right="-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variety of children entering non-competitive sport competitions. </w:t>
            </w:r>
          </w:p>
          <w:p w:rsidR="00171BAB" w:rsidRDefault="00171BAB" w:rsidP="00171BAB">
            <w:pPr>
              <w:tabs>
                <w:tab w:val="left" w:pos="799"/>
              </w:tabs>
              <w:spacing w:before="40"/>
              <w:ind w:right="-91"/>
              <w:rPr>
                <w:sz w:val="20"/>
                <w:szCs w:val="20"/>
              </w:rPr>
            </w:pPr>
          </w:p>
          <w:p w:rsidR="00171BAB" w:rsidRDefault="00171BAB" w:rsidP="00171BAB">
            <w:pPr>
              <w:tabs>
                <w:tab w:val="left" w:pos="799"/>
              </w:tabs>
              <w:spacing w:before="40"/>
              <w:ind w:right="-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Variety of daily activities for all children to join in. </w:t>
            </w:r>
          </w:p>
          <w:p w:rsidR="00171BAB" w:rsidRDefault="00171BAB" w:rsidP="00171BAB">
            <w:pPr>
              <w:tabs>
                <w:tab w:val="left" w:pos="799"/>
              </w:tabs>
              <w:spacing w:before="40"/>
              <w:ind w:right="-91"/>
              <w:rPr>
                <w:sz w:val="20"/>
                <w:szCs w:val="20"/>
              </w:rPr>
            </w:pPr>
          </w:p>
          <w:p w:rsidR="00171BAB" w:rsidRPr="00B901CE" w:rsidRDefault="00171BAB" w:rsidP="00171BAB">
            <w:pPr>
              <w:tabs>
                <w:tab w:val="left" w:pos="799"/>
              </w:tabs>
              <w:spacing w:before="40"/>
              <w:ind w:right="-91"/>
              <w:rPr>
                <w:sz w:val="20"/>
                <w:szCs w:val="20"/>
              </w:rPr>
            </w:pPr>
          </w:p>
        </w:tc>
        <w:tc>
          <w:tcPr>
            <w:tcW w:w="1604" w:type="dxa"/>
          </w:tcPr>
          <w:p w:rsidR="00171BAB" w:rsidRDefault="00171BAB" w:rsidP="00171BAB">
            <w:pPr>
              <w:tabs>
                <w:tab w:val="left" w:pos="799"/>
                <w:tab w:val="left" w:pos="1168"/>
                <w:tab w:val="left" w:pos="1310"/>
              </w:tabs>
              <w:spacing w:before="40"/>
              <w:ind w:right="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Identify further children who will benefit from interventions </w:t>
            </w:r>
          </w:p>
          <w:p w:rsidR="00171BAB" w:rsidRDefault="00171BAB" w:rsidP="00171BAB">
            <w:pPr>
              <w:tabs>
                <w:tab w:val="left" w:pos="799"/>
                <w:tab w:val="left" w:pos="1168"/>
                <w:tab w:val="left" w:pos="1310"/>
              </w:tabs>
              <w:spacing w:before="40"/>
              <w:ind w:right="39"/>
              <w:rPr>
                <w:sz w:val="20"/>
                <w:szCs w:val="20"/>
              </w:rPr>
            </w:pPr>
          </w:p>
          <w:p w:rsidR="00171BAB" w:rsidRDefault="00171BAB" w:rsidP="00171BAB">
            <w:pPr>
              <w:tabs>
                <w:tab w:val="left" w:pos="799"/>
                <w:tab w:val="left" w:pos="1168"/>
                <w:tab w:val="left" w:pos="1310"/>
              </w:tabs>
              <w:spacing w:before="40"/>
              <w:ind w:right="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Liaise with SENCO on impact and development of children. </w:t>
            </w:r>
          </w:p>
          <w:p w:rsidR="00171BAB" w:rsidRDefault="00171BAB" w:rsidP="00171BAB">
            <w:pPr>
              <w:tabs>
                <w:tab w:val="left" w:pos="799"/>
                <w:tab w:val="left" w:pos="1168"/>
                <w:tab w:val="left" w:pos="1310"/>
              </w:tabs>
              <w:spacing w:before="40"/>
              <w:ind w:right="39"/>
              <w:rPr>
                <w:sz w:val="20"/>
                <w:szCs w:val="20"/>
              </w:rPr>
            </w:pPr>
          </w:p>
          <w:p w:rsidR="00171BAB" w:rsidRPr="00B901CE" w:rsidRDefault="00171BAB" w:rsidP="00171BAB">
            <w:pPr>
              <w:tabs>
                <w:tab w:val="left" w:pos="799"/>
                <w:tab w:val="left" w:pos="1168"/>
                <w:tab w:val="left" w:pos="1310"/>
              </w:tabs>
              <w:spacing w:before="40"/>
              <w:ind w:right="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Liaise with outside agencies who offer a range of activities for children. </w:t>
            </w:r>
          </w:p>
        </w:tc>
      </w:tr>
      <w:tr w:rsidR="00171BAB" w:rsidRPr="00B901CE" w:rsidTr="007A630D">
        <w:tc>
          <w:tcPr>
            <w:tcW w:w="1439" w:type="dxa"/>
          </w:tcPr>
          <w:p w:rsidR="00171BAB" w:rsidRDefault="00171BAB" w:rsidP="00171BAB">
            <w:pPr>
              <w:tabs>
                <w:tab w:val="left" w:pos="799"/>
              </w:tabs>
              <w:spacing w:before="40"/>
              <w:ind w:right="-9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Well being</w:t>
            </w:r>
            <w:proofErr w:type="spellEnd"/>
            <w:r>
              <w:rPr>
                <w:sz w:val="20"/>
                <w:szCs w:val="20"/>
              </w:rPr>
              <w:t xml:space="preserve"> leaders to be trained</w:t>
            </w:r>
          </w:p>
        </w:tc>
        <w:tc>
          <w:tcPr>
            <w:tcW w:w="1161" w:type="dxa"/>
          </w:tcPr>
          <w:p w:rsidR="00171BAB" w:rsidRDefault="00171BAB" w:rsidP="00171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cost</w:t>
            </w:r>
          </w:p>
        </w:tc>
        <w:tc>
          <w:tcPr>
            <w:tcW w:w="3950" w:type="dxa"/>
          </w:tcPr>
          <w:p w:rsidR="00171BAB" w:rsidRDefault="00171BAB" w:rsidP="00171BAB">
            <w:pPr>
              <w:pStyle w:val="ListParagraph"/>
              <w:numPr>
                <w:ilvl w:val="0"/>
                <w:numId w:val="6"/>
              </w:numPr>
              <w:tabs>
                <w:tab w:val="left" w:pos="62"/>
              </w:tabs>
              <w:spacing w:before="40"/>
              <w:ind w:right="1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Year 6 children will be trained to offer activities and </w:t>
            </w:r>
            <w:proofErr w:type="spellStart"/>
            <w:r>
              <w:rPr>
                <w:sz w:val="20"/>
                <w:szCs w:val="20"/>
              </w:rPr>
              <w:t>well being</w:t>
            </w:r>
            <w:proofErr w:type="spellEnd"/>
            <w:r>
              <w:rPr>
                <w:sz w:val="20"/>
                <w:szCs w:val="20"/>
              </w:rPr>
              <w:t xml:space="preserve"> support at break and lunchtimes</w:t>
            </w:r>
          </w:p>
        </w:tc>
        <w:tc>
          <w:tcPr>
            <w:tcW w:w="1985" w:type="dxa"/>
          </w:tcPr>
          <w:p w:rsidR="00171BAB" w:rsidRDefault="00171BAB" w:rsidP="00171BAB">
            <w:pPr>
              <w:tabs>
                <w:tab w:val="left" w:pos="799"/>
              </w:tabs>
              <w:spacing w:before="40"/>
              <w:ind w:right="-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KS1 and KS2 children to be supported at lunch times with activities and </w:t>
            </w:r>
            <w:proofErr w:type="spellStart"/>
            <w:r>
              <w:rPr>
                <w:sz w:val="20"/>
                <w:szCs w:val="20"/>
              </w:rPr>
              <w:t>well being</w:t>
            </w:r>
            <w:proofErr w:type="spellEnd"/>
            <w:r>
              <w:rPr>
                <w:sz w:val="20"/>
                <w:szCs w:val="20"/>
              </w:rPr>
              <w:t xml:space="preserve"> activities</w:t>
            </w:r>
          </w:p>
        </w:tc>
        <w:tc>
          <w:tcPr>
            <w:tcW w:w="1604" w:type="dxa"/>
          </w:tcPr>
          <w:p w:rsidR="00171BAB" w:rsidRPr="00B901CE" w:rsidRDefault="00171BAB" w:rsidP="00171BAB">
            <w:pPr>
              <w:tabs>
                <w:tab w:val="left" w:pos="799"/>
                <w:tab w:val="left" w:pos="1168"/>
                <w:tab w:val="left" w:pos="1310"/>
              </w:tabs>
              <w:spacing w:before="40"/>
              <w:ind w:right="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This is continued each year and the children will continue their </w:t>
            </w:r>
            <w:proofErr w:type="spellStart"/>
            <w:r>
              <w:rPr>
                <w:sz w:val="20"/>
                <w:szCs w:val="20"/>
              </w:rPr>
              <w:t>well being</w:t>
            </w:r>
            <w:proofErr w:type="spellEnd"/>
            <w:r>
              <w:rPr>
                <w:sz w:val="20"/>
                <w:szCs w:val="20"/>
              </w:rPr>
              <w:t xml:space="preserve"> roles into high school</w:t>
            </w:r>
          </w:p>
        </w:tc>
      </w:tr>
      <w:tr w:rsidR="00171BAB" w:rsidRPr="00B901CE" w:rsidTr="007A630D">
        <w:tc>
          <w:tcPr>
            <w:tcW w:w="1439" w:type="dxa"/>
          </w:tcPr>
          <w:p w:rsidR="00171BAB" w:rsidRDefault="00171BAB" w:rsidP="00171BAB">
            <w:pPr>
              <w:tabs>
                <w:tab w:val="left" w:pos="799"/>
              </w:tabs>
              <w:spacing w:before="40"/>
              <w:ind w:right="-9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Equipment bought to provide opportunities in lessons </w:t>
            </w:r>
          </w:p>
        </w:tc>
        <w:tc>
          <w:tcPr>
            <w:tcW w:w="1161" w:type="dxa"/>
          </w:tcPr>
          <w:p w:rsidR="00171BAB" w:rsidRDefault="00171BAB" w:rsidP="00171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</w:t>
            </w:r>
          </w:p>
          <w:p w:rsidR="00171BAB" w:rsidRDefault="00171BAB" w:rsidP="00171BAB">
            <w:pPr>
              <w:rPr>
                <w:sz w:val="20"/>
                <w:szCs w:val="20"/>
              </w:rPr>
            </w:pPr>
          </w:p>
          <w:p w:rsidR="00171BAB" w:rsidRDefault="00171BAB" w:rsidP="00171BAB">
            <w:pPr>
              <w:rPr>
                <w:sz w:val="20"/>
                <w:szCs w:val="20"/>
              </w:rPr>
            </w:pPr>
          </w:p>
          <w:p w:rsidR="00171BAB" w:rsidRDefault="00171BAB" w:rsidP="00171BAB">
            <w:pPr>
              <w:rPr>
                <w:sz w:val="20"/>
                <w:szCs w:val="20"/>
              </w:rPr>
            </w:pPr>
          </w:p>
          <w:p w:rsidR="00171BAB" w:rsidRDefault="00171BAB" w:rsidP="00171BAB">
            <w:pPr>
              <w:rPr>
                <w:sz w:val="20"/>
                <w:szCs w:val="20"/>
              </w:rPr>
            </w:pPr>
          </w:p>
          <w:p w:rsidR="00171BAB" w:rsidRDefault="00171BAB" w:rsidP="00171BAB">
            <w:pPr>
              <w:rPr>
                <w:sz w:val="20"/>
                <w:szCs w:val="20"/>
              </w:rPr>
            </w:pPr>
          </w:p>
          <w:p w:rsidR="00171BAB" w:rsidRDefault="00171BAB" w:rsidP="00171BAB">
            <w:pPr>
              <w:rPr>
                <w:sz w:val="20"/>
                <w:szCs w:val="20"/>
              </w:rPr>
            </w:pPr>
          </w:p>
          <w:p w:rsidR="00171BAB" w:rsidRDefault="00171BAB" w:rsidP="00171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218.50</w:t>
            </w:r>
          </w:p>
        </w:tc>
        <w:tc>
          <w:tcPr>
            <w:tcW w:w="3950" w:type="dxa"/>
          </w:tcPr>
          <w:p w:rsidR="00171BAB" w:rsidRDefault="00171BAB" w:rsidP="00171BA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01F1E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Calibri" w:hAnsi="Calibri" w:cs="Calibri"/>
                <w:color w:val="201F1E"/>
                <w:sz w:val="22"/>
                <w:szCs w:val="22"/>
                <w:bdr w:val="none" w:sz="0" w:space="0" w:color="auto" w:frame="1"/>
              </w:rPr>
              <w:t>YPO – Speed Agility Kit / Racket &amp; Ball Kit / Balancing Kit &amp; Basketball/Netball Shot Trainer -</w:t>
            </w:r>
          </w:p>
          <w:p w:rsidR="00171BAB" w:rsidRDefault="00171BAB" w:rsidP="00171BA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01F1E"/>
                <w:sz w:val="22"/>
                <w:szCs w:val="22"/>
                <w:bdr w:val="none" w:sz="0" w:space="0" w:color="auto" w:frame="1"/>
              </w:rPr>
            </w:pPr>
          </w:p>
          <w:p w:rsidR="00171BAB" w:rsidRDefault="00171BAB" w:rsidP="00171BA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01F1E"/>
                <w:sz w:val="22"/>
                <w:szCs w:val="22"/>
              </w:rPr>
            </w:pPr>
          </w:p>
          <w:p w:rsidR="00171BAB" w:rsidRDefault="00171BAB" w:rsidP="00171BAB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201F1E"/>
                <w:sz w:val="22"/>
                <w:szCs w:val="22"/>
                <w:bdr w:val="none" w:sz="0" w:space="0" w:color="auto" w:frame="1"/>
              </w:rPr>
              <w:t>Lancs</w:t>
            </w:r>
            <w:proofErr w:type="spellEnd"/>
            <w:r>
              <w:rPr>
                <w:rFonts w:ascii="Calibri" w:hAnsi="Calibri" w:cs="Calibri"/>
                <w:color w:val="201F1E"/>
                <w:sz w:val="22"/>
                <w:szCs w:val="22"/>
                <w:bdr w:val="none" w:sz="0" w:space="0" w:color="auto" w:frame="1"/>
              </w:rPr>
              <w:t xml:space="preserve"> PE Services order – Basketballs/Dodgeballs/tennis balls -</w:t>
            </w:r>
          </w:p>
        </w:tc>
        <w:tc>
          <w:tcPr>
            <w:tcW w:w="1985" w:type="dxa"/>
          </w:tcPr>
          <w:p w:rsidR="00171BAB" w:rsidRDefault="00171BAB" w:rsidP="00171BAB">
            <w:pPr>
              <w:tabs>
                <w:tab w:val="left" w:pos="799"/>
              </w:tabs>
              <w:spacing w:before="40"/>
              <w:ind w:right="-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FS –year 6 children to use equipment to enhance their learning</w:t>
            </w:r>
          </w:p>
        </w:tc>
        <w:tc>
          <w:tcPr>
            <w:tcW w:w="1604" w:type="dxa"/>
          </w:tcPr>
          <w:p w:rsidR="00171BAB" w:rsidRDefault="00230B81" w:rsidP="00230B81">
            <w:pPr>
              <w:tabs>
                <w:tab w:val="left" w:pos="799"/>
                <w:tab w:val="left" w:pos="1168"/>
                <w:tab w:val="left" w:pos="1310"/>
              </w:tabs>
              <w:spacing w:before="40"/>
              <w:ind w:right="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equipment can be used for year groups across the school and used the following years</w:t>
            </w:r>
          </w:p>
        </w:tc>
      </w:tr>
      <w:tr w:rsidR="00171BAB" w:rsidRPr="00B901CE" w:rsidTr="007A630D">
        <w:tc>
          <w:tcPr>
            <w:tcW w:w="1439" w:type="dxa"/>
          </w:tcPr>
          <w:p w:rsidR="00171BAB" w:rsidRDefault="00171BAB" w:rsidP="00171BAB">
            <w:pPr>
              <w:tabs>
                <w:tab w:val="left" w:pos="799"/>
              </w:tabs>
              <w:spacing w:before="40"/>
              <w:ind w:right="-9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Equipment bought to provide opportunities at lunch times</w:t>
            </w:r>
          </w:p>
        </w:tc>
        <w:tc>
          <w:tcPr>
            <w:tcW w:w="1161" w:type="dxa"/>
          </w:tcPr>
          <w:p w:rsidR="00171BAB" w:rsidRDefault="00171BAB" w:rsidP="00171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</w:t>
            </w:r>
          </w:p>
          <w:p w:rsidR="00171BAB" w:rsidRDefault="00171BAB" w:rsidP="00171BAB">
            <w:pPr>
              <w:rPr>
                <w:sz w:val="20"/>
                <w:szCs w:val="20"/>
              </w:rPr>
            </w:pPr>
          </w:p>
        </w:tc>
        <w:tc>
          <w:tcPr>
            <w:tcW w:w="3950" w:type="dxa"/>
          </w:tcPr>
          <w:p w:rsidR="00171BAB" w:rsidRDefault="00171BAB" w:rsidP="00171BA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Calibri" w:hAnsi="Calibri" w:cs="Calibri"/>
                <w:color w:val="201F1E"/>
                <w:sz w:val="22"/>
                <w:szCs w:val="22"/>
                <w:bdr w:val="none" w:sz="0" w:space="0" w:color="auto" w:frame="1"/>
              </w:rPr>
              <w:t>TTS – Playground Pack &amp; Junior Football Class Kit -</w:t>
            </w:r>
          </w:p>
          <w:p w:rsidR="00171BAB" w:rsidRDefault="00171BAB" w:rsidP="00171BA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01F1E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985" w:type="dxa"/>
          </w:tcPr>
          <w:p w:rsidR="00171BAB" w:rsidRDefault="00171BAB" w:rsidP="00171BAB">
            <w:pPr>
              <w:tabs>
                <w:tab w:val="left" w:pos="799"/>
              </w:tabs>
              <w:spacing w:before="40"/>
              <w:ind w:right="-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1- yr6 children to have opportunities to enhance their enjoyment of sports at breaks and lunch times</w:t>
            </w:r>
          </w:p>
        </w:tc>
        <w:tc>
          <w:tcPr>
            <w:tcW w:w="1604" w:type="dxa"/>
          </w:tcPr>
          <w:p w:rsidR="00171BAB" w:rsidRDefault="00230B81" w:rsidP="00171BAB">
            <w:pPr>
              <w:tabs>
                <w:tab w:val="left" w:pos="799"/>
                <w:tab w:val="left" w:pos="1168"/>
                <w:tab w:val="left" w:pos="1310"/>
              </w:tabs>
              <w:spacing w:before="40"/>
              <w:ind w:right="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equipment can be used for year groups across the school and used the following years</w:t>
            </w:r>
            <w:bookmarkStart w:id="0" w:name="_GoBack"/>
            <w:bookmarkEnd w:id="0"/>
          </w:p>
        </w:tc>
      </w:tr>
      <w:tr w:rsidR="00171BAB" w:rsidRPr="00B901CE" w:rsidTr="007A630D">
        <w:tc>
          <w:tcPr>
            <w:tcW w:w="1439" w:type="dxa"/>
          </w:tcPr>
          <w:p w:rsidR="00171BAB" w:rsidRDefault="00171BAB" w:rsidP="00171BAB">
            <w:pPr>
              <w:tabs>
                <w:tab w:val="left" w:pos="799"/>
              </w:tabs>
              <w:spacing w:before="40"/>
              <w:ind w:right="-9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Range of activities introduced across the curriculum</w:t>
            </w:r>
          </w:p>
        </w:tc>
        <w:tc>
          <w:tcPr>
            <w:tcW w:w="1161" w:type="dxa"/>
          </w:tcPr>
          <w:p w:rsidR="00171BAB" w:rsidRDefault="00171BAB" w:rsidP="00171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Sports coach money</w:t>
            </w:r>
          </w:p>
        </w:tc>
        <w:tc>
          <w:tcPr>
            <w:tcW w:w="3950" w:type="dxa"/>
          </w:tcPr>
          <w:p w:rsidR="00171BAB" w:rsidRDefault="00171BAB" w:rsidP="00171BAB">
            <w:pPr>
              <w:pStyle w:val="ListParagraph"/>
              <w:numPr>
                <w:ilvl w:val="0"/>
                <w:numId w:val="6"/>
              </w:numPr>
              <w:tabs>
                <w:tab w:val="left" w:pos="62"/>
              </w:tabs>
              <w:spacing w:before="40"/>
              <w:ind w:right="1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Curriculum coverage monitored each term for coverage and range. New equipment updated and purchased. </w:t>
            </w:r>
          </w:p>
          <w:p w:rsidR="00171BAB" w:rsidRDefault="00171BAB" w:rsidP="00171BAB">
            <w:pPr>
              <w:pStyle w:val="ListParagraph"/>
              <w:numPr>
                <w:ilvl w:val="0"/>
                <w:numId w:val="6"/>
              </w:numPr>
              <w:tabs>
                <w:tab w:val="left" w:pos="62"/>
              </w:tabs>
              <w:spacing w:before="40"/>
              <w:ind w:right="1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Intra house competitions to be organised each half term.</w:t>
            </w:r>
          </w:p>
        </w:tc>
        <w:tc>
          <w:tcPr>
            <w:tcW w:w="1985" w:type="dxa"/>
          </w:tcPr>
          <w:p w:rsidR="00171BAB" w:rsidRDefault="00171BAB" w:rsidP="00171BAB">
            <w:pPr>
              <w:tabs>
                <w:tab w:val="left" w:pos="799"/>
              </w:tabs>
              <w:spacing w:before="40"/>
              <w:ind w:right="-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 press play purchased to encourage pupils to be more active during lessons</w:t>
            </w:r>
          </w:p>
        </w:tc>
        <w:tc>
          <w:tcPr>
            <w:tcW w:w="1604" w:type="dxa"/>
          </w:tcPr>
          <w:p w:rsidR="00171BAB" w:rsidRPr="00B901CE" w:rsidRDefault="00171BAB" w:rsidP="00171BAB">
            <w:pPr>
              <w:tabs>
                <w:tab w:val="left" w:pos="799"/>
                <w:tab w:val="left" w:pos="1168"/>
                <w:tab w:val="left" w:pos="1310"/>
              </w:tabs>
              <w:spacing w:before="40"/>
              <w:ind w:right="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encourage teachers to be more active in class and use Now Press Play more regularly.</w:t>
            </w:r>
          </w:p>
        </w:tc>
      </w:tr>
      <w:tr w:rsidR="00171BAB" w:rsidRPr="00B901CE" w:rsidTr="007A630D">
        <w:tc>
          <w:tcPr>
            <w:tcW w:w="1439" w:type="dxa"/>
          </w:tcPr>
          <w:p w:rsidR="00171BAB" w:rsidRDefault="00171BAB" w:rsidP="00171BAB">
            <w:pPr>
              <w:tabs>
                <w:tab w:val="left" w:pos="799"/>
              </w:tabs>
              <w:spacing w:before="40"/>
              <w:ind w:right="-9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increase the percentage of children who can swim 25 m confident and competently using a range of strokes.  </w:t>
            </w:r>
          </w:p>
        </w:tc>
        <w:tc>
          <w:tcPr>
            <w:tcW w:w="1161" w:type="dxa"/>
          </w:tcPr>
          <w:p w:rsidR="00171BAB" w:rsidRDefault="00171BAB" w:rsidP="00171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£2800</w:t>
            </w:r>
          </w:p>
        </w:tc>
        <w:tc>
          <w:tcPr>
            <w:tcW w:w="3950" w:type="dxa"/>
          </w:tcPr>
          <w:p w:rsidR="00171BAB" w:rsidRDefault="00171BAB" w:rsidP="00171BAB">
            <w:pPr>
              <w:pStyle w:val="ListParagraph"/>
              <w:numPr>
                <w:ilvl w:val="0"/>
                <w:numId w:val="6"/>
              </w:numPr>
              <w:tabs>
                <w:tab w:val="left" w:pos="62"/>
              </w:tabs>
              <w:spacing w:before="40"/>
              <w:ind w:right="1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Swimming sessions in year six have been organised to support the children to achieve the 25metre target </w:t>
            </w:r>
          </w:p>
        </w:tc>
        <w:tc>
          <w:tcPr>
            <w:tcW w:w="1985" w:type="dxa"/>
          </w:tcPr>
          <w:p w:rsidR="00171BAB" w:rsidRDefault="00171BAB" w:rsidP="00171BAB">
            <w:pPr>
              <w:tabs>
                <w:tab w:val="left" w:pos="799"/>
              </w:tabs>
              <w:spacing w:before="40"/>
              <w:ind w:right="-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6 pupils have taken part in swimming lessons so that they can try and achieve their 25m target for swimming</w:t>
            </w:r>
          </w:p>
          <w:p w:rsidR="00171BAB" w:rsidRDefault="00171BAB" w:rsidP="00171BAB">
            <w:pPr>
              <w:tabs>
                <w:tab w:val="left" w:pos="799"/>
              </w:tabs>
              <w:spacing w:before="40"/>
              <w:ind w:right="-91"/>
              <w:rPr>
                <w:sz w:val="20"/>
                <w:szCs w:val="20"/>
              </w:rPr>
            </w:pPr>
          </w:p>
        </w:tc>
        <w:tc>
          <w:tcPr>
            <w:tcW w:w="1604" w:type="dxa"/>
          </w:tcPr>
          <w:p w:rsidR="00171BAB" w:rsidRPr="00B901CE" w:rsidRDefault="00171BAB" w:rsidP="00171BAB">
            <w:pPr>
              <w:tabs>
                <w:tab w:val="left" w:pos="799"/>
                <w:tab w:val="left" w:pos="1168"/>
                <w:tab w:val="left" w:pos="1310"/>
              </w:tabs>
              <w:spacing w:before="40"/>
              <w:ind w:right="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Identify children who have not reached the 25m </w:t>
            </w:r>
            <w:proofErr w:type="spellStart"/>
            <w:r>
              <w:rPr>
                <w:sz w:val="20"/>
                <w:szCs w:val="20"/>
              </w:rPr>
              <w:t>targe</w:t>
            </w:r>
            <w:proofErr w:type="spellEnd"/>
          </w:p>
        </w:tc>
      </w:tr>
      <w:tr w:rsidR="00171BAB" w:rsidRPr="007D4D46" w:rsidTr="0038512C">
        <w:tc>
          <w:tcPr>
            <w:tcW w:w="10139" w:type="dxa"/>
            <w:gridSpan w:val="5"/>
            <w:shd w:val="clear" w:color="auto" w:fill="FFFF00"/>
          </w:tcPr>
          <w:p w:rsidR="00171BAB" w:rsidRPr="007D4D46" w:rsidRDefault="00171BAB" w:rsidP="00171BAB">
            <w:pPr>
              <w:pStyle w:val="NoSpacing"/>
              <w:tabs>
                <w:tab w:val="left" w:pos="1168"/>
                <w:tab w:val="left" w:pos="1310"/>
              </w:tabs>
              <w:ind w:right="39"/>
              <w:rPr>
                <w:b/>
              </w:rPr>
            </w:pPr>
            <w:r>
              <w:rPr>
                <w:b/>
              </w:rPr>
              <w:t>Key Indicator Five</w:t>
            </w:r>
            <w:r w:rsidRPr="007D4D46">
              <w:rPr>
                <w:b/>
              </w:rPr>
              <w:t xml:space="preserve">: </w:t>
            </w:r>
          </w:p>
          <w:p w:rsidR="00171BAB" w:rsidRPr="007D4D46" w:rsidRDefault="00171BAB" w:rsidP="00171BAB">
            <w:pPr>
              <w:pStyle w:val="NoSpacing"/>
              <w:tabs>
                <w:tab w:val="left" w:pos="1168"/>
                <w:tab w:val="left" w:pos="1310"/>
              </w:tabs>
              <w:ind w:right="39"/>
              <w:rPr>
                <w:b/>
              </w:rPr>
            </w:pPr>
            <w:r>
              <w:rPr>
                <w:b/>
              </w:rPr>
              <w:t>Increased participation in competitive sport</w:t>
            </w:r>
          </w:p>
        </w:tc>
      </w:tr>
      <w:tr w:rsidR="00171BAB" w:rsidRPr="00B901CE" w:rsidTr="007A630D">
        <w:tc>
          <w:tcPr>
            <w:tcW w:w="1439" w:type="dxa"/>
          </w:tcPr>
          <w:p w:rsidR="00171BAB" w:rsidRPr="0038512C" w:rsidRDefault="00171BAB" w:rsidP="00171BAB">
            <w:pPr>
              <w:rPr>
                <w:rFonts w:asciiTheme="minorHAnsi" w:hAnsiTheme="minorHAnsi" w:cstheme="minorHAnsi"/>
                <w:sz w:val="20"/>
                <w:lang w:val="en-US"/>
              </w:rPr>
            </w:pPr>
            <w:r w:rsidRPr="0038512C">
              <w:rPr>
                <w:rFonts w:asciiTheme="minorHAnsi" w:hAnsiTheme="minorHAnsi" w:cstheme="minorHAnsi"/>
                <w:sz w:val="20"/>
                <w:lang w:val="en-US"/>
              </w:rPr>
              <w:t xml:space="preserve">To </w:t>
            </w:r>
            <w:r>
              <w:rPr>
                <w:rFonts w:asciiTheme="minorHAnsi" w:hAnsiTheme="minorHAnsi" w:cstheme="minorHAnsi"/>
                <w:sz w:val="20"/>
                <w:lang w:val="en-US"/>
              </w:rPr>
              <w:t xml:space="preserve">compete in the local  </w:t>
            </w:r>
            <w:r w:rsidRPr="0038512C">
              <w:rPr>
                <w:rFonts w:asciiTheme="minorHAnsi" w:hAnsiTheme="minorHAnsi" w:cstheme="minorHAnsi"/>
                <w:sz w:val="20"/>
                <w:lang w:val="en-US"/>
              </w:rPr>
              <w:t>cluster competitions</w:t>
            </w:r>
          </w:p>
          <w:p w:rsidR="00171BAB" w:rsidRPr="0038512C" w:rsidRDefault="00171BAB" w:rsidP="00171BAB">
            <w:pPr>
              <w:rPr>
                <w:rFonts w:asciiTheme="minorHAnsi" w:hAnsiTheme="minorHAnsi" w:cstheme="minorHAnsi"/>
                <w:sz w:val="20"/>
                <w:lang w:val="en-US"/>
              </w:rPr>
            </w:pPr>
          </w:p>
          <w:p w:rsidR="00171BAB" w:rsidRPr="0038512C" w:rsidRDefault="00171BAB" w:rsidP="00171B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61" w:type="dxa"/>
          </w:tcPr>
          <w:p w:rsidR="00171BAB" w:rsidRPr="00B901CE" w:rsidRDefault="00171BAB" w:rsidP="00171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of the pro sports coaching</w:t>
            </w:r>
          </w:p>
        </w:tc>
        <w:tc>
          <w:tcPr>
            <w:tcW w:w="3950" w:type="dxa"/>
          </w:tcPr>
          <w:p w:rsidR="00171BAB" w:rsidRDefault="00171BAB" w:rsidP="00171BAB">
            <w:pPr>
              <w:pStyle w:val="ListParagraph"/>
              <w:numPr>
                <w:ilvl w:val="0"/>
                <w:numId w:val="5"/>
              </w:numPr>
              <w:spacing w:before="40"/>
              <w:ind w:left="149" w:right="-91" w:hanging="14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Sports coach and PE coordinator to promote competition and participation</w:t>
            </w:r>
          </w:p>
          <w:p w:rsidR="00171BAB" w:rsidRDefault="00171BAB" w:rsidP="00171BAB">
            <w:pPr>
              <w:pStyle w:val="ListParagraph"/>
              <w:numPr>
                <w:ilvl w:val="0"/>
                <w:numId w:val="5"/>
              </w:numPr>
              <w:spacing w:before="40"/>
              <w:ind w:left="149" w:right="-91" w:hanging="14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Select a range of competition for all abilities.</w:t>
            </w:r>
          </w:p>
          <w:p w:rsidR="00171BAB" w:rsidRDefault="00171BAB" w:rsidP="00171BAB">
            <w:pPr>
              <w:pStyle w:val="ListParagraph"/>
              <w:numPr>
                <w:ilvl w:val="0"/>
                <w:numId w:val="5"/>
              </w:numPr>
              <w:spacing w:before="40"/>
              <w:ind w:left="149" w:right="-91" w:hanging="14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complete in a variety of competitions across the borough</w:t>
            </w:r>
          </w:p>
          <w:p w:rsidR="00171BAB" w:rsidRPr="00B901CE" w:rsidRDefault="00171BAB" w:rsidP="00171BAB">
            <w:pPr>
              <w:pStyle w:val="ListParagraph"/>
              <w:tabs>
                <w:tab w:val="left" w:pos="62"/>
              </w:tabs>
              <w:spacing w:before="40"/>
              <w:ind w:left="175" w:right="172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171BAB" w:rsidRPr="00B901CE" w:rsidRDefault="00171BAB" w:rsidP="00171BAB">
            <w:pPr>
              <w:tabs>
                <w:tab w:val="left" w:pos="799"/>
              </w:tabs>
              <w:spacing w:before="40"/>
              <w:ind w:right="-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Pupils have completed competitions across the cluster</w:t>
            </w:r>
          </w:p>
        </w:tc>
        <w:tc>
          <w:tcPr>
            <w:tcW w:w="1604" w:type="dxa"/>
          </w:tcPr>
          <w:p w:rsidR="00171BAB" w:rsidRPr="00B901CE" w:rsidRDefault="00171BAB" w:rsidP="00171BAB">
            <w:pPr>
              <w:tabs>
                <w:tab w:val="left" w:pos="799"/>
                <w:tab w:val="left" w:pos="1168"/>
                <w:tab w:val="left" w:pos="1310"/>
              </w:tabs>
              <w:spacing w:before="40"/>
              <w:ind w:right="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continue to compete in a full range of events planned within the cluster</w:t>
            </w:r>
          </w:p>
        </w:tc>
      </w:tr>
      <w:tr w:rsidR="00171BAB" w:rsidRPr="00B901CE" w:rsidTr="007A630D">
        <w:tc>
          <w:tcPr>
            <w:tcW w:w="1439" w:type="dxa"/>
          </w:tcPr>
          <w:p w:rsidR="00171BAB" w:rsidRPr="0038512C" w:rsidRDefault="00171BAB" w:rsidP="00171BAB">
            <w:pPr>
              <w:rPr>
                <w:rFonts w:asciiTheme="minorHAnsi" w:hAnsiTheme="minorHAnsi" w:cstheme="minorHAnsi"/>
                <w:sz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lang w:val="en-US"/>
              </w:rPr>
              <w:t>To compete in i</w:t>
            </w:r>
            <w:r w:rsidRPr="0038512C">
              <w:rPr>
                <w:rFonts w:asciiTheme="minorHAnsi" w:hAnsiTheme="minorHAnsi" w:cstheme="minorHAnsi"/>
                <w:sz w:val="20"/>
                <w:lang w:val="en-US"/>
              </w:rPr>
              <w:t>ntra competitions</w:t>
            </w:r>
            <w:r>
              <w:rPr>
                <w:rFonts w:asciiTheme="minorHAnsi" w:hAnsiTheme="minorHAnsi" w:cstheme="minorHAnsi"/>
                <w:sz w:val="20"/>
                <w:lang w:val="en-US"/>
              </w:rPr>
              <w:t xml:space="preserve"> across each year group 1-6.</w:t>
            </w:r>
          </w:p>
          <w:p w:rsidR="00171BAB" w:rsidRPr="0038512C" w:rsidRDefault="00171BAB" w:rsidP="00171BAB">
            <w:pPr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  <w:tc>
          <w:tcPr>
            <w:tcW w:w="1161" w:type="dxa"/>
          </w:tcPr>
          <w:p w:rsidR="00171BAB" w:rsidRPr="00B901CE" w:rsidRDefault="00171BAB" w:rsidP="00171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of the pro sports coaching</w:t>
            </w:r>
          </w:p>
        </w:tc>
        <w:tc>
          <w:tcPr>
            <w:tcW w:w="3950" w:type="dxa"/>
          </w:tcPr>
          <w:p w:rsidR="00171BAB" w:rsidRPr="00B901CE" w:rsidRDefault="00171BAB" w:rsidP="00171BAB">
            <w:pPr>
              <w:pStyle w:val="ListParagraph"/>
              <w:numPr>
                <w:ilvl w:val="0"/>
                <w:numId w:val="6"/>
              </w:numPr>
              <w:tabs>
                <w:tab w:val="left" w:pos="62"/>
              </w:tabs>
              <w:spacing w:before="40"/>
              <w:ind w:left="175" w:right="172" w:hanging="141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Sports coach to promote intra competitions during PE sessions across the school. Focus on competitions linked to yearly overview.</w:t>
            </w:r>
          </w:p>
        </w:tc>
        <w:tc>
          <w:tcPr>
            <w:tcW w:w="1985" w:type="dxa"/>
          </w:tcPr>
          <w:p w:rsidR="00171BAB" w:rsidRDefault="00171BAB" w:rsidP="00171BAB">
            <w:pPr>
              <w:tabs>
                <w:tab w:val="left" w:pos="799"/>
              </w:tabs>
              <w:spacing w:before="40"/>
              <w:ind w:right="-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Pupils have competed in:</w:t>
            </w:r>
          </w:p>
          <w:p w:rsidR="00171BAB" w:rsidRPr="003F6C1C" w:rsidRDefault="00171BAB" w:rsidP="00171BAB">
            <w:pPr>
              <w:tabs>
                <w:tab w:val="left" w:pos="799"/>
              </w:tabs>
              <w:spacing w:before="40"/>
              <w:ind w:right="-91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>
              <w:rPr>
                <w:sz w:val="20"/>
                <w:szCs w:val="20"/>
              </w:rPr>
              <w:t>Commonwealth based sports events</w:t>
            </w:r>
          </w:p>
          <w:p w:rsidR="00171BAB" w:rsidRPr="003F6C1C" w:rsidRDefault="00171BAB" w:rsidP="00171BAB">
            <w:pPr>
              <w:pStyle w:val="NormalWeb"/>
              <w:shd w:val="clear" w:color="auto" w:fill="FFFFFF"/>
              <w:spacing w:before="0" w:beforeAutospacing="0" w:after="420" w:afterAutospacing="0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3F6C1C">
              <w:rPr>
                <w:rFonts w:asciiTheme="minorHAnsi" w:hAnsiTheme="minorHAnsi" w:cstheme="minorHAnsi"/>
                <w:color w:val="000000" w:themeColor="text1"/>
                <w:sz w:val="20"/>
              </w:rPr>
              <w:t>.</w:t>
            </w:r>
          </w:p>
          <w:p w:rsidR="00171BAB" w:rsidRDefault="00171BAB" w:rsidP="00171BAB">
            <w:pPr>
              <w:tabs>
                <w:tab w:val="left" w:pos="799"/>
              </w:tabs>
              <w:spacing w:before="40"/>
              <w:ind w:right="-91"/>
              <w:rPr>
                <w:sz w:val="20"/>
                <w:szCs w:val="20"/>
              </w:rPr>
            </w:pPr>
          </w:p>
        </w:tc>
        <w:tc>
          <w:tcPr>
            <w:tcW w:w="1604" w:type="dxa"/>
          </w:tcPr>
          <w:p w:rsidR="00171BAB" w:rsidRPr="00B901CE" w:rsidRDefault="00171BAB" w:rsidP="00171BAB">
            <w:pPr>
              <w:tabs>
                <w:tab w:val="left" w:pos="799"/>
                <w:tab w:val="left" w:pos="1168"/>
                <w:tab w:val="left" w:pos="1310"/>
              </w:tabs>
              <w:spacing w:before="40"/>
              <w:ind w:right="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promote half termly intra competitions during PE and at lunchtime with the help of the play leaders. </w:t>
            </w:r>
          </w:p>
        </w:tc>
      </w:tr>
    </w:tbl>
    <w:p w:rsidR="0038512C" w:rsidRDefault="0038512C" w:rsidP="00FF1712">
      <w:pPr>
        <w:tabs>
          <w:tab w:val="left" w:pos="799"/>
        </w:tabs>
        <w:spacing w:before="40" w:line="276" w:lineRule="auto"/>
        <w:ind w:right="-91"/>
        <w:rPr>
          <w:sz w:val="24"/>
        </w:rPr>
      </w:pPr>
    </w:p>
    <w:p w:rsidR="00895C5B" w:rsidRDefault="00895C5B" w:rsidP="00FF1712">
      <w:pPr>
        <w:tabs>
          <w:tab w:val="left" w:pos="799"/>
        </w:tabs>
        <w:spacing w:before="40" w:line="276" w:lineRule="auto"/>
        <w:ind w:right="-91"/>
        <w:rPr>
          <w:sz w:val="24"/>
        </w:rPr>
      </w:pPr>
    </w:p>
    <w:tbl>
      <w:tblPr>
        <w:tblStyle w:val="TableGrid"/>
        <w:tblW w:w="10251" w:type="dxa"/>
        <w:tblInd w:w="-459" w:type="dxa"/>
        <w:tblLook w:val="04A0" w:firstRow="1" w:lastRow="0" w:firstColumn="1" w:lastColumn="0" w:noHBand="0" w:noVBand="1"/>
      </w:tblPr>
      <w:tblGrid>
        <w:gridCol w:w="2835"/>
        <w:gridCol w:w="2694"/>
        <w:gridCol w:w="2551"/>
        <w:gridCol w:w="2171"/>
      </w:tblGrid>
      <w:tr w:rsidR="00895C5B" w:rsidRPr="000038AB" w:rsidTr="00895C5B">
        <w:tc>
          <w:tcPr>
            <w:tcW w:w="10251" w:type="dxa"/>
            <w:gridSpan w:val="4"/>
            <w:shd w:val="clear" w:color="auto" w:fill="92D050"/>
          </w:tcPr>
          <w:p w:rsidR="00895C5B" w:rsidRPr="000038AB" w:rsidRDefault="00895C5B" w:rsidP="00895C5B">
            <w:pPr>
              <w:tabs>
                <w:tab w:val="left" w:pos="799"/>
              </w:tabs>
              <w:spacing w:before="40" w:line="276" w:lineRule="auto"/>
              <w:ind w:right="-91"/>
              <w:rPr>
                <w:sz w:val="24"/>
              </w:rPr>
            </w:pPr>
            <w:r w:rsidRPr="000038AB">
              <w:rPr>
                <w:sz w:val="24"/>
              </w:rPr>
              <w:t xml:space="preserve">Academic Year </w:t>
            </w:r>
            <w:r>
              <w:rPr>
                <w:sz w:val="24"/>
              </w:rPr>
              <w:t xml:space="preserve">2021-2022 </w:t>
            </w:r>
          </w:p>
        </w:tc>
      </w:tr>
      <w:tr w:rsidR="00895C5B" w:rsidRPr="000038AB" w:rsidTr="00895C5B">
        <w:tc>
          <w:tcPr>
            <w:tcW w:w="10251" w:type="dxa"/>
            <w:gridSpan w:val="4"/>
            <w:tcBorders>
              <w:bottom w:val="single" w:sz="4" w:space="0" w:color="auto"/>
            </w:tcBorders>
            <w:shd w:val="clear" w:color="auto" w:fill="FFFF00"/>
          </w:tcPr>
          <w:p w:rsidR="00895C5B" w:rsidRPr="000038AB" w:rsidRDefault="00895C5B" w:rsidP="00895C5B">
            <w:pPr>
              <w:tabs>
                <w:tab w:val="left" w:pos="799"/>
              </w:tabs>
              <w:spacing w:before="40" w:line="276" w:lineRule="auto"/>
              <w:ind w:right="-91"/>
              <w:rPr>
                <w:b/>
                <w:sz w:val="24"/>
              </w:rPr>
            </w:pPr>
          </w:p>
          <w:p w:rsidR="00895C5B" w:rsidRPr="000038AB" w:rsidRDefault="00895C5B" w:rsidP="00895C5B">
            <w:pPr>
              <w:tabs>
                <w:tab w:val="left" w:pos="799"/>
              </w:tabs>
              <w:spacing w:before="40" w:line="276" w:lineRule="auto"/>
              <w:ind w:right="-91"/>
              <w:rPr>
                <w:b/>
                <w:sz w:val="24"/>
              </w:rPr>
            </w:pPr>
            <w:r w:rsidRPr="000038AB">
              <w:rPr>
                <w:b/>
                <w:sz w:val="24"/>
              </w:rPr>
              <w:t>Pupils who can Swim 25 metres (initials only)</w:t>
            </w:r>
          </w:p>
          <w:p w:rsidR="00895C5B" w:rsidRPr="000038AB" w:rsidRDefault="00895C5B" w:rsidP="00895C5B">
            <w:pPr>
              <w:tabs>
                <w:tab w:val="left" w:pos="799"/>
              </w:tabs>
              <w:spacing w:before="40" w:line="276" w:lineRule="auto"/>
              <w:ind w:right="-91"/>
              <w:rPr>
                <w:b/>
                <w:sz w:val="24"/>
              </w:rPr>
            </w:pPr>
          </w:p>
        </w:tc>
      </w:tr>
      <w:tr w:rsidR="00895C5B" w:rsidRPr="000038AB" w:rsidTr="00895C5B">
        <w:tc>
          <w:tcPr>
            <w:tcW w:w="2835" w:type="dxa"/>
            <w:shd w:val="clear" w:color="auto" w:fill="B8CCE4" w:themeFill="accent1" w:themeFillTint="66"/>
          </w:tcPr>
          <w:p w:rsidR="00895C5B" w:rsidRPr="000038AB" w:rsidRDefault="00895C5B" w:rsidP="00895C5B">
            <w:pPr>
              <w:tabs>
                <w:tab w:val="left" w:pos="799"/>
              </w:tabs>
              <w:spacing w:before="40" w:line="276" w:lineRule="auto"/>
              <w:ind w:right="-9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Can swim competently, confidently and proficiently over a distance of at least 25m </w:t>
            </w:r>
          </w:p>
        </w:tc>
        <w:tc>
          <w:tcPr>
            <w:tcW w:w="2694" w:type="dxa"/>
            <w:shd w:val="clear" w:color="auto" w:fill="B8CCE4" w:themeFill="accent1" w:themeFillTint="66"/>
          </w:tcPr>
          <w:p w:rsidR="00895C5B" w:rsidRPr="000038AB" w:rsidRDefault="00895C5B" w:rsidP="00895C5B">
            <w:pPr>
              <w:tabs>
                <w:tab w:val="left" w:pos="799"/>
              </w:tabs>
              <w:spacing w:before="40" w:line="276" w:lineRule="auto"/>
              <w:ind w:right="-91"/>
              <w:rPr>
                <w:b/>
                <w:sz w:val="24"/>
              </w:rPr>
            </w:pPr>
            <w:r>
              <w:rPr>
                <w:b/>
                <w:sz w:val="24"/>
              </w:rPr>
              <w:t>Can use a range of strokes effectively</w:t>
            </w:r>
          </w:p>
        </w:tc>
        <w:tc>
          <w:tcPr>
            <w:tcW w:w="2551" w:type="dxa"/>
            <w:shd w:val="clear" w:color="auto" w:fill="B8CCE4" w:themeFill="accent1" w:themeFillTint="66"/>
          </w:tcPr>
          <w:p w:rsidR="00895C5B" w:rsidRPr="000038AB" w:rsidRDefault="00895C5B" w:rsidP="00895C5B">
            <w:pPr>
              <w:tabs>
                <w:tab w:val="left" w:pos="799"/>
              </w:tabs>
              <w:spacing w:before="40" w:line="276" w:lineRule="auto"/>
              <w:ind w:right="-91"/>
              <w:rPr>
                <w:b/>
                <w:sz w:val="24"/>
              </w:rPr>
            </w:pPr>
            <w:r>
              <w:rPr>
                <w:b/>
                <w:sz w:val="24"/>
              </w:rPr>
              <w:t>Can perform safe self-rescue in different water based situation</w:t>
            </w:r>
          </w:p>
        </w:tc>
        <w:tc>
          <w:tcPr>
            <w:tcW w:w="2171" w:type="dxa"/>
            <w:shd w:val="clear" w:color="auto" w:fill="B8CCE4" w:themeFill="accent1" w:themeFillTint="66"/>
          </w:tcPr>
          <w:p w:rsidR="00895C5B" w:rsidRPr="000038AB" w:rsidRDefault="00895C5B" w:rsidP="00895C5B">
            <w:pPr>
              <w:tabs>
                <w:tab w:val="left" w:pos="799"/>
              </w:tabs>
              <w:spacing w:before="40" w:line="276" w:lineRule="auto"/>
              <w:ind w:right="-91"/>
              <w:rPr>
                <w:b/>
                <w:sz w:val="24"/>
              </w:rPr>
            </w:pPr>
            <w:r w:rsidRPr="000038AB">
              <w:rPr>
                <w:b/>
                <w:sz w:val="24"/>
              </w:rPr>
              <w:t>Non Swimmers</w:t>
            </w:r>
          </w:p>
        </w:tc>
      </w:tr>
      <w:tr w:rsidR="00895C5B" w:rsidRPr="000038AB" w:rsidTr="00895C5B">
        <w:tc>
          <w:tcPr>
            <w:tcW w:w="2835" w:type="dxa"/>
            <w:tcBorders>
              <w:bottom w:val="single" w:sz="4" w:space="0" w:color="auto"/>
            </w:tcBorders>
          </w:tcPr>
          <w:p w:rsidR="00895C5B" w:rsidRPr="00171BAB" w:rsidRDefault="00C21D29" w:rsidP="00895C5B">
            <w:pPr>
              <w:tabs>
                <w:tab w:val="left" w:pos="799"/>
              </w:tabs>
              <w:spacing w:before="40" w:line="276" w:lineRule="auto"/>
              <w:ind w:right="-91"/>
              <w:rPr>
                <w:sz w:val="24"/>
              </w:rPr>
            </w:pPr>
            <w:r w:rsidRPr="00171BAB">
              <w:rPr>
                <w:sz w:val="24"/>
              </w:rPr>
              <w:t>10</w:t>
            </w:r>
            <w:r w:rsidR="00171BAB" w:rsidRPr="00171BAB">
              <w:rPr>
                <w:sz w:val="24"/>
              </w:rPr>
              <w:t xml:space="preserve"> pupils</w:t>
            </w:r>
          </w:p>
          <w:p w:rsidR="00171BAB" w:rsidRPr="00171BAB" w:rsidRDefault="00171BAB" w:rsidP="00895C5B">
            <w:pPr>
              <w:tabs>
                <w:tab w:val="left" w:pos="799"/>
              </w:tabs>
              <w:spacing w:before="40" w:line="276" w:lineRule="auto"/>
              <w:ind w:right="-91"/>
              <w:rPr>
                <w:sz w:val="24"/>
              </w:rPr>
            </w:pPr>
            <w:r w:rsidRPr="00171BAB">
              <w:rPr>
                <w:sz w:val="24"/>
              </w:rPr>
              <w:t>16% of the year group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171BAB" w:rsidRPr="00171BAB" w:rsidRDefault="00C21D29" w:rsidP="00895C5B">
            <w:pPr>
              <w:tabs>
                <w:tab w:val="left" w:pos="799"/>
              </w:tabs>
              <w:spacing w:before="40" w:line="276" w:lineRule="auto"/>
              <w:ind w:right="-91"/>
              <w:rPr>
                <w:sz w:val="24"/>
              </w:rPr>
            </w:pPr>
            <w:r w:rsidRPr="00171BAB">
              <w:rPr>
                <w:sz w:val="24"/>
              </w:rPr>
              <w:t>5</w:t>
            </w:r>
            <w:r w:rsidR="00171BAB" w:rsidRPr="00171BAB">
              <w:rPr>
                <w:sz w:val="24"/>
              </w:rPr>
              <w:t xml:space="preserve"> pupils</w:t>
            </w:r>
          </w:p>
          <w:p w:rsidR="00171BAB" w:rsidRPr="00171BAB" w:rsidRDefault="00171BAB" w:rsidP="00895C5B">
            <w:pPr>
              <w:tabs>
                <w:tab w:val="left" w:pos="799"/>
              </w:tabs>
              <w:spacing w:before="40" w:line="276" w:lineRule="auto"/>
              <w:ind w:right="-91"/>
              <w:rPr>
                <w:sz w:val="24"/>
              </w:rPr>
            </w:pPr>
            <w:r w:rsidRPr="00171BAB">
              <w:rPr>
                <w:sz w:val="24"/>
              </w:rPr>
              <w:t>8% of the year group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71BAB" w:rsidRPr="00171BAB" w:rsidRDefault="00C21D29" w:rsidP="00895C5B">
            <w:pPr>
              <w:tabs>
                <w:tab w:val="left" w:pos="799"/>
              </w:tabs>
              <w:spacing w:before="40" w:line="276" w:lineRule="auto"/>
              <w:ind w:right="-91"/>
              <w:rPr>
                <w:sz w:val="24"/>
              </w:rPr>
            </w:pPr>
            <w:r w:rsidRPr="00171BAB">
              <w:rPr>
                <w:sz w:val="24"/>
              </w:rPr>
              <w:t>1</w:t>
            </w:r>
            <w:r w:rsidR="00171BAB" w:rsidRPr="00171BAB">
              <w:rPr>
                <w:sz w:val="24"/>
              </w:rPr>
              <w:t xml:space="preserve"> pupil</w:t>
            </w:r>
          </w:p>
          <w:p w:rsidR="00171BAB" w:rsidRPr="00171BAB" w:rsidRDefault="00171BAB" w:rsidP="00895C5B">
            <w:pPr>
              <w:tabs>
                <w:tab w:val="left" w:pos="799"/>
              </w:tabs>
              <w:spacing w:before="40" w:line="276" w:lineRule="auto"/>
              <w:ind w:right="-91"/>
              <w:rPr>
                <w:sz w:val="24"/>
              </w:rPr>
            </w:pPr>
            <w:r w:rsidRPr="00171BAB">
              <w:rPr>
                <w:sz w:val="24"/>
              </w:rPr>
              <w:t>1.6% of the year group</w:t>
            </w:r>
          </w:p>
        </w:tc>
        <w:tc>
          <w:tcPr>
            <w:tcW w:w="2171" w:type="dxa"/>
            <w:tcBorders>
              <w:bottom w:val="single" w:sz="4" w:space="0" w:color="auto"/>
            </w:tcBorders>
          </w:tcPr>
          <w:p w:rsidR="00895C5B" w:rsidRPr="00171BAB" w:rsidRDefault="00C21D29" w:rsidP="00895C5B">
            <w:pPr>
              <w:tabs>
                <w:tab w:val="left" w:pos="799"/>
              </w:tabs>
              <w:spacing w:before="40" w:line="276" w:lineRule="auto"/>
              <w:ind w:right="-91"/>
              <w:rPr>
                <w:sz w:val="24"/>
              </w:rPr>
            </w:pPr>
            <w:r w:rsidRPr="00171BAB">
              <w:rPr>
                <w:sz w:val="24"/>
              </w:rPr>
              <w:t>20</w:t>
            </w:r>
            <w:r w:rsidR="00171BAB" w:rsidRPr="00171BAB">
              <w:rPr>
                <w:sz w:val="24"/>
              </w:rPr>
              <w:t xml:space="preserve"> Pupils</w:t>
            </w:r>
          </w:p>
          <w:p w:rsidR="00171BAB" w:rsidRPr="00171BAB" w:rsidRDefault="00171BAB" w:rsidP="00895C5B">
            <w:pPr>
              <w:tabs>
                <w:tab w:val="left" w:pos="799"/>
              </w:tabs>
              <w:spacing w:before="40" w:line="276" w:lineRule="auto"/>
              <w:ind w:right="-91"/>
              <w:rPr>
                <w:sz w:val="24"/>
              </w:rPr>
            </w:pPr>
            <w:r w:rsidRPr="00171BAB">
              <w:rPr>
                <w:sz w:val="24"/>
              </w:rPr>
              <w:t>32% of the year group</w:t>
            </w:r>
          </w:p>
        </w:tc>
      </w:tr>
    </w:tbl>
    <w:p w:rsidR="00895C5B" w:rsidRDefault="00895C5B" w:rsidP="00FF1712">
      <w:pPr>
        <w:tabs>
          <w:tab w:val="left" w:pos="799"/>
        </w:tabs>
        <w:spacing w:before="40" w:line="276" w:lineRule="auto"/>
        <w:ind w:right="-91"/>
        <w:rPr>
          <w:sz w:val="24"/>
        </w:rPr>
      </w:pPr>
    </w:p>
    <w:p w:rsidR="00895C5B" w:rsidRDefault="00895C5B" w:rsidP="00FF1712">
      <w:pPr>
        <w:tabs>
          <w:tab w:val="left" w:pos="799"/>
        </w:tabs>
        <w:spacing w:before="40" w:line="276" w:lineRule="auto"/>
        <w:ind w:right="-91"/>
        <w:rPr>
          <w:sz w:val="24"/>
        </w:rPr>
      </w:pPr>
    </w:p>
    <w:p w:rsidR="007E5F00" w:rsidRPr="00FF1712" w:rsidRDefault="007E5F00" w:rsidP="00FF1712">
      <w:pPr>
        <w:tabs>
          <w:tab w:val="left" w:pos="799"/>
        </w:tabs>
        <w:spacing w:before="40" w:line="276" w:lineRule="auto"/>
        <w:ind w:right="-91"/>
        <w:rPr>
          <w:sz w:val="24"/>
        </w:rPr>
      </w:pPr>
    </w:p>
    <w:sectPr w:rsidR="007E5F00" w:rsidRPr="00FF1712" w:rsidSect="00FF1712">
      <w:type w:val="continuous"/>
      <w:pgSz w:w="11910" w:h="16840"/>
      <w:pgMar w:top="568" w:right="100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04434"/>
    <w:multiLevelType w:val="hybridMultilevel"/>
    <w:tmpl w:val="860AA85C"/>
    <w:lvl w:ilvl="0" w:tplc="CC50C074">
      <w:numFmt w:val="bullet"/>
      <w:lvlText w:val="•"/>
      <w:lvlJc w:val="left"/>
      <w:pPr>
        <w:ind w:left="720" w:hanging="360"/>
      </w:pPr>
      <w:rPr>
        <w:rFonts w:hint="default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914EA"/>
    <w:multiLevelType w:val="hybridMultilevel"/>
    <w:tmpl w:val="234226B6"/>
    <w:lvl w:ilvl="0" w:tplc="CC50C074">
      <w:numFmt w:val="bullet"/>
      <w:lvlText w:val="•"/>
      <w:lvlJc w:val="left"/>
      <w:pPr>
        <w:ind w:left="720" w:hanging="360"/>
      </w:pPr>
      <w:rPr>
        <w:rFonts w:hint="default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B1B87"/>
    <w:multiLevelType w:val="hybridMultilevel"/>
    <w:tmpl w:val="DA8E0F30"/>
    <w:lvl w:ilvl="0" w:tplc="CC50C074">
      <w:numFmt w:val="bullet"/>
      <w:lvlText w:val="•"/>
      <w:lvlJc w:val="left"/>
      <w:pPr>
        <w:ind w:left="720" w:hanging="360"/>
      </w:pPr>
      <w:rPr>
        <w:rFonts w:hint="default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B649D"/>
    <w:multiLevelType w:val="hybridMultilevel"/>
    <w:tmpl w:val="A2C63980"/>
    <w:lvl w:ilvl="0" w:tplc="CC50C074">
      <w:numFmt w:val="bullet"/>
      <w:lvlText w:val="•"/>
      <w:lvlJc w:val="left"/>
      <w:pPr>
        <w:ind w:left="940" w:hanging="360"/>
      </w:pPr>
      <w:rPr>
        <w:rFonts w:hint="default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4" w15:restartNumberingAfterBreak="0">
    <w:nsid w:val="28587F7C"/>
    <w:multiLevelType w:val="hybridMultilevel"/>
    <w:tmpl w:val="FBA206F4"/>
    <w:lvl w:ilvl="0" w:tplc="CC50C074">
      <w:numFmt w:val="bullet"/>
      <w:lvlText w:val="•"/>
      <w:lvlJc w:val="left"/>
      <w:pPr>
        <w:ind w:left="720" w:hanging="360"/>
      </w:pPr>
      <w:rPr>
        <w:rFonts w:hint="default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F05E40"/>
    <w:multiLevelType w:val="hybridMultilevel"/>
    <w:tmpl w:val="DAB04FBC"/>
    <w:lvl w:ilvl="0" w:tplc="0809000B">
      <w:start w:val="1"/>
      <w:numFmt w:val="bullet"/>
      <w:lvlText w:val=""/>
      <w:lvlJc w:val="left"/>
      <w:pPr>
        <w:ind w:left="9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6" w15:restartNumberingAfterBreak="0">
    <w:nsid w:val="4F1E06C6"/>
    <w:multiLevelType w:val="hybridMultilevel"/>
    <w:tmpl w:val="B3FEC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874B4D"/>
    <w:multiLevelType w:val="hybridMultilevel"/>
    <w:tmpl w:val="23C221C2"/>
    <w:lvl w:ilvl="0" w:tplc="6CB2588E">
      <w:numFmt w:val="bullet"/>
      <w:lvlText w:val=""/>
      <w:lvlJc w:val="left"/>
      <w:pPr>
        <w:ind w:left="798" w:hanging="360"/>
      </w:pPr>
      <w:rPr>
        <w:rFonts w:ascii="Wingdings" w:eastAsia="Wingdings" w:hAnsi="Wingdings" w:cs="Wingdings" w:hint="default"/>
        <w:w w:val="100"/>
        <w:sz w:val="24"/>
        <w:szCs w:val="24"/>
        <w:lang w:val="en-GB" w:eastAsia="en-GB" w:bidi="en-GB"/>
      </w:rPr>
    </w:lvl>
    <w:lvl w:ilvl="1" w:tplc="CC50C074">
      <w:numFmt w:val="bullet"/>
      <w:lvlText w:val="•"/>
      <w:lvlJc w:val="left"/>
      <w:pPr>
        <w:ind w:left="1688" w:hanging="360"/>
      </w:pPr>
      <w:rPr>
        <w:rFonts w:hint="default"/>
        <w:lang w:val="en-GB" w:eastAsia="en-GB" w:bidi="en-GB"/>
      </w:rPr>
    </w:lvl>
    <w:lvl w:ilvl="2" w:tplc="99B2D64C">
      <w:numFmt w:val="bullet"/>
      <w:lvlText w:val="•"/>
      <w:lvlJc w:val="left"/>
      <w:pPr>
        <w:ind w:left="2577" w:hanging="360"/>
      </w:pPr>
      <w:rPr>
        <w:rFonts w:hint="default"/>
        <w:lang w:val="en-GB" w:eastAsia="en-GB" w:bidi="en-GB"/>
      </w:rPr>
    </w:lvl>
    <w:lvl w:ilvl="3" w:tplc="C8ACF378">
      <w:numFmt w:val="bullet"/>
      <w:lvlText w:val="•"/>
      <w:lvlJc w:val="left"/>
      <w:pPr>
        <w:ind w:left="3465" w:hanging="360"/>
      </w:pPr>
      <w:rPr>
        <w:rFonts w:hint="default"/>
        <w:lang w:val="en-GB" w:eastAsia="en-GB" w:bidi="en-GB"/>
      </w:rPr>
    </w:lvl>
    <w:lvl w:ilvl="4" w:tplc="029A0E78">
      <w:numFmt w:val="bullet"/>
      <w:lvlText w:val="•"/>
      <w:lvlJc w:val="left"/>
      <w:pPr>
        <w:ind w:left="4354" w:hanging="360"/>
      </w:pPr>
      <w:rPr>
        <w:rFonts w:hint="default"/>
        <w:lang w:val="en-GB" w:eastAsia="en-GB" w:bidi="en-GB"/>
      </w:rPr>
    </w:lvl>
    <w:lvl w:ilvl="5" w:tplc="800CEB5A">
      <w:numFmt w:val="bullet"/>
      <w:lvlText w:val="•"/>
      <w:lvlJc w:val="left"/>
      <w:pPr>
        <w:ind w:left="5243" w:hanging="360"/>
      </w:pPr>
      <w:rPr>
        <w:rFonts w:hint="default"/>
        <w:lang w:val="en-GB" w:eastAsia="en-GB" w:bidi="en-GB"/>
      </w:rPr>
    </w:lvl>
    <w:lvl w:ilvl="6" w:tplc="9D566182">
      <w:numFmt w:val="bullet"/>
      <w:lvlText w:val="•"/>
      <w:lvlJc w:val="left"/>
      <w:pPr>
        <w:ind w:left="6131" w:hanging="360"/>
      </w:pPr>
      <w:rPr>
        <w:rFonts w:hint="default"/>
        <w:lang w:val="en-GB" w:eastAsia="en-GB" w:bidi="en-GB"/>
      </w:rPr>
    </w:lvl>
    <w:lvl w:ilvl="7" w:tplc="19A40276">
      <w:numFmt w:val="bullet"/>
      <w:lvlText w:val="•"/>
      <w:lvlJc w:val="left"/>
      <w:pPr>
        <w:ind w:left="7020" w:hanging="360"/>
      </w:pPr>
      <w:rPr>
        <w:rFonts w:hint="default"/>
        <w:lang w:val="en-GB" w:eastAsia="en-GB" w:bidi="en-GB"/>
      </w:rPr>
    </w:lvl>
    <w:lvl w:ilvl="8" w:tplc="A01CC400">
      <w:numFmt w:val="bullet"/>
      <w:lvlText w:val="•"/>
      <w:lvlJc w:val="left"/>
      <w:pPr>
        <w:ind w:left="7909" w:hanging="360"/>
      </w:pPr>
      <w:rPr>
        <w:rFonts w:hint="default"/>
        <w:lang w:val="en-GB" w:eastAsia="en-GB" w:bidi="en-GB"/>
      </w:rPr>
    </w:lvl>
  </w:abstractNum>
  <w:abstractNum w:abstractNumId="8" w15:restartNumberingAfterBreak="0">
    <w:nsid w:val="79DC43F2"/>
    <w:multiLevelType w:val="hybridMultilevel"/>
    <w:tmpl w:val="D52A4EDE"/>
    <w:lvl w:ilvl="0" w:tplc="CC50C074">
      <w:numFmt w:val="bullet"/>
      <w:lvlText w:val="•"/>
      <w:lvlJc w:val="left"/>
      <w:pPr>
        <w:ind w:left="720" w:hanging="360"/>
      </w:pPr>
      <w:rPr>
        <w:rFonts w:hint="default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CA4160"/>
    <w:multiLevelType w:val="hybridMultilevel"/>
    <w:tmpl w:val="DA9C50C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7E66628E"/>
    <w:multiLevelType w:val="hybridMultilevel"/>
    <w:tmpl w:val="6D5869FC"/>
    <w:lvl w:ilvl="0" w:tplc="CC50C074">
      <w:numFmt w:val="bullet"/>
      <w:lvlText w:val="•"/>
      <w:lvlJc w:val="left"/>
      <w:pPr>
        <w:ind w:left="720" w:hanging="360"/>
      </w:pPr>
      <w:rPr>
        <w:rFonts w:hint="default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8"/>
  </w:num>
  <w:num w:numId="8">
    <w:abstractNumId w:val="10"/>
  </w:num>
  <w:num w:numId="9">
    <w:abstractNumId w:val="1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email"/>
    <w:dataType w:val="textFile"/>
    <w:activeRecord w:val="-1"/>
  </w:mailMerge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E37"/>
    <w:rsid w:val="00001DED"/>
    <w:rsid w:val="000038AB"/>
    <w:rsid w:val="00007F08"/>
    <w:rsid w:val="000167A8"/>
    <w:rsid w:val="000168D4"/>
    <w:rsid w:val="00046D56"/>
    <w:rsid w:val="000554D5"/>
    <w:rsid w:val="00070DA4"/>
    <w:rsid w:val="000A4F41"/>
    <w:rsid w:val="000A63E6"/>
    <w:rsid w:val="000D3632"/>
    <w:rsid w:val="000D4019"/>
    <w:rsid w:val="00115774"/>
    <w:rsid w:val="00171BAB"/>
    <w:rsid w:val="001E0E37"/>
    <w:rsid w:val="0021420B"/>
    <w:rsid w:val="00230B81"/>
    <w:rsid w:val="00264618"/>
    <w:rsid w:val="002742D1"/>
    <w:rsid w:val="00285E1A"/>
    <w:rsid w:val="002D4893"/>
    <w:rsid w:val="002E414D"/>
    <w:rsid w:val="00362A73"/>
    <w:rsid w:val="0038512C"/>
    <w:rsid w:val="00385413"/>
    <w:rsid w:val="003D17BD"/>
    <w:rsid w:val="003E2E29"/>
    <w:rsid w:val="003E3EF2"/>
    <w:rsid w:val="003F6C1C"/>
    <w:rsid w:val="003F7A46"/>
    <w:rsid w:val="00403025"/>
    <w:rsid w:val="00443E3F"/>
    <w:rsid w:val="0046526E"/>
    <w:rsid w:val="00492344"/>
    <w:rsid w:val="004A27B3"/>
    <w:rsid w:val="004C35F3"/>
    <w:rsid w:val="00533961"/>
    <w:rsid w:val="005C15FB"/>
    <w:rsid w:val="005C5B82"/>
    <w:rsid w:val="005D5353"/>
    <w:rsid w:val="00604939"/>
    <w:rsid w:val="00634D1E"/>
    <w:rsid w:val="00680EAC"/>
    <w:rsid w:val="006A0AD3"/>
    <w:rsid w:val="006B39B3"/>
    <w:rsid w:val="0070029F"/>
    <w:rsid w:val="0070445F"/>
    <w:rsid w:val="007A630D"/>
    <w:rsid w:val="007D4D46"/>
    <w:rsid w:val="007D66A5"/>
    <w:rsid w:val="007E5F00"/>
    <w:rsid w:val="008025DF"/>
    <w:rsid w:val="00841AEE"/>
    <w:rsid w:val="008925D3"/>
    <w:rsid w:val="00895C5B"/>
    <w:rsid w:val="009335A0"/>
    <w:rsid w:val="0094247A"/>
    <w:rsid w:val="009525F0"/>
    <w:rsid w:val="009B39AC"/>
    <w:rsid w:val="009D4DE5"/>
    <w:rsid w:val="009D5468"/>
    <w:rsid w:val="00A21729"/>
    <w:rsid w:val="00A429A9"/>
    <w:rsid w:val="00A616DE"/>
    <w:rsid w:val="00A95ED5"/>
    <w:rsid w:val="00AC45FD"/>
    <w:rsid w:val="00AC6F97"/>
    <w:rsid w:val="00AE293A"/>
    <w:rsid w:val="00AE7F7A"/>
    <w:rsid w:val="00B13304"/>
    <w:rsid w:val="00B3171A"/>
    <w:rsid w:val="00B61357"/>
    <w:rsid w:val="00B877B1"/>
    <w:rsid w:val="00B901CE"/>
    <w:rsid w:val="00C16972"/>
    <w:rsid w:val="00C21D29"/>
    <w:rsid w:val="00CE4602"/>
    <w:rsid w:val="00CF215E"/>
    <w:rsid w:val="00D0185B"/>
    <w:rsid w:val="00DB5C0F"/>
    <w:rsid w:val="00E61229"/>
    <w:rsid w:val="00E94550"/>
    <w:rsid w:val="00E94F68"/>
    <w:rsid w:val="00E95D30"/>
    <w:rsid w:val="00EA0A5B"/>
    <w:rsid w:val="00EF481E"/>
    <w:rsid w:val="00F0137E"/>
    <w:rsid w:val="00F05422"/>
    <w:rsid w:val="00F254E7"/>
    <w:rsid w:val="00F56A38"/>
    <w:rsid w:val="00F75887"/>
    <w:rsid w:val="00FA7AF0"/>
    <w:rsid w:val="00FE74BB"/>
    <w:rsid w:val="00FF1712"/>
    <w:rsid w:val="00FF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349C9"/>
  <w15:docId w15:val="{BF0BBF99-17BF-494B-9D54-CDB2E5B2E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167A8"/>
    <w:rPr>
      <w:rFonts w:ascii="Calibri" w:eastAsia="Calibri" w:hAnsi="Calibri" w:cs="Calibri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98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798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72" w:lineRule="exact"/>
      <w:ind w:left="1738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5C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C0F"/>
    <w:rPr>
      <w:rFonts w:ascii="Tahoma" w:eastAsia="Calibri" w:hAnsi="Tahoma" w:cs="Tahoma"/>
      <w:sz w:val="16"/>
      <w:szCs w:val="16"/>
      <w:lang w:val="en-GB" w:eastAsia="en-GB" w:bidi="en-GB"/>
    </w:rPr>
  </w:style>
  <w:style w:type="table" w:styleId="TableGrid">
    <w:name w:val="Table Grid"/>
    <w:basedOn w:val="TableNormal"/>
    <w:uiPriority w:val="59"/>
    <w:rsid w:val="00FF1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D4D46"/>
    <w:rPr>
      <w:rFonts w:ascii="Calibri" w:eastAsia="Calibri" w:hAnsi="Calibri" w:cs="Calibri"/>
      <w:lang w:val="en-GB" w:eastAsia="en-GB" w:bidi="en-GB"/>
    </w:rPr>
  </w:style>
  <w:style w:type="paragraph" w:styleId="NormalWeb">
    <w:name w:val="Normal (Web)"/>
    <w:basedOn w:val="Normal"/>
    <w:uiPriority w:val="99"/>
    <w:unhideWhenUsed/>
    <w:rsid w:val="003F6C1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133F0-8A82-43A0-8356-5694D0709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1721</Words>
  <Characters>9813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Blower</dc:creator>
  <cp:lastModifiedBy>Neil Blower</cp:lastModifiedBy>
  <cp:revision>2</cp:revision>
  <cp:lastPrinted>2022-07-07T08:14:00Z</cp:lastPrinted>
  <dcterms:created xsi:type="dcterms:W3CDTF">2022-07-20T15:34:00Z</dcterms:created>
  <dcterms:modified xsi:type="dcterms:W3CDTF">2022-07-20T15:34:00Z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2018-07-30T00:00:00Z</vt:filetime>
  </property>
</Properties>
</file>