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4C0" w:rsidRPr="001344C0" w:rsidRDefault="001344C0" w:rsidP="001344C0">
      <w:bookmarkStart w:id="0" w:name="_GoBack"/>
      <w:bookmarkEnd w:id="0"/>
      <w:r w:rsidRPr="001344C0">
        <w:rPr>
          <w:rFonts w:ascii="Arial" w:eastAsia="Times New Roman" w:hAnsi="Arial" w:cs="Arial"/>
          <w:color w:val="333333"/>
          <w:sz w:val="27"/>
          <w:szCs w:val="27"/>
          <w:shd w:val="clear" w:color="auto" w:fill="FFFFFF"/>
          <w:lang w:val="en-GB"/>
        </w:rPr>
        <w:t xml:space="preserve">A summary is a brief recollection or account of the main points of a piece of writing, action or event. It typically excludes needless details, remaining short and to the point. There are a number of techniques to use for </w:t>
      </w:r>
      <w:proofErr w:type="gramStart"/>
      <w:r w:rsidRPr="001344C0">
        <w:rPr>
          <w:rFonts w:ascii="Arial" w:eastAsia="Times New Roman" w:hAnsi="Arial" w:cs="Arial"/>
          <w:color w:val="333333"/>
          <w:sz w:val="27"/>
          <w:szCs w:val="27"/>
          <w:shd w:val="clear" w:color="auto" w:fill="FFFFFF"/>
          <w:lang w:val="en-GB"/>
        </w:rPr>
        <w:t>summarising which</w:t>
      </w:r>
      <w:proofErr w:type="gramEnd"/>
      <w:r w:rsidRPr="001344C0">
        <w:rPr>
          <w:rFonts w:ascii="Arial" w:eastAsia="Times New Roman" w:hAnsi="Arial" w:cs="Arial"/>
          <w:color w:val="333333"/>
          <w:sz w:val="27"/>
          <w:szCs w:val="27"/>
          <w:shd w:val="clear" w:color="auto" w:fill="FFFFFF"/>
          <w:lang w:val="en-GB"/>
        </w:rPr>
        <w:t xml:space="preserve"> can help children retain important parts of a passage of text. Having this skill is ideal for assignment or examination preparation.</w:t>
      </w:r>
    </w:p>
    <w:p w:rsidR="001344C0" w:rsidRDefault="001344C0" w:rsidP="001344C0">
      <w:pPr>
        <w:rPr>
          <w:rFonts w:ascii="Arial" w:eastAsia="Times New Roman" w:hAnsi="Arial" w:cs="Arial"/>
          <w:color w:val="333333"/>
          <w:sz w:val="27"/>
          <w:szCs w:val="27"/>
          <w:shd w:val="clear" w:color="auto" w:fill="FFFFFF"/>
          <w:lang w:val="en-GB"/>
        </w:rPr>
      </w:pPr>
    </w:p>
    <w:p w:rsidR="001344C0" w:rsidRDefault="001344C0" w:rsidP="001344C0">
      <w:pPr>
        <w:rPr>
          <w:rFonts w:ascii="Arial" w:eastAsia="Times New Roman" w:hAnsi="Arial" w:cs="Arial"/>
          <w:color w:val="333333"/>
          <w:sz w:val="27"/>
          <w:szCs w:val="27"/>
          <w:shd w:val="clear" w:color="auto" w:fill="FFFFFF"/>
          <w:lang w:val="en-GB"/>
        </w:rPr>
      </w:pPr>
    </w:p>
    <w:p w:rsidR="001344C0" w:rsidRDefault="001344C0" w:rsidP="001344C0">
      <w:pPr>
        <w:pStyle w:val="NormalWeb"/>
        <w:spacing w:before="0" w:beforeAutospacing="0" w:after="300" w:afterAutospacing="0"/>
        <w:rPr>
          <w:rFonts w:ascii="Arial" w:hAnsi="Arial" w:cs="Arial"/>
          <w:color w:val="333333"/>
          <w:sz w:val="27"/>
          <w:szCs w:val="27"/>
        </w:rPr>
      </w:pPr>
      <w:r>
        <w:rPr>
          <w:rFonts w:ascii="Arial" w:hAnsi="Arial" w:cs="Arial"/>
          <w:color w:val="333333"/>
          <w:sz w:val="27"/>
          <w:szCs w:val="27"/>
        </w:rPr>
        <w:t>Here is an example of</w:t>
      </w:r>
      <w:r>
        <w:rPr>
          <w:rStyle w:val="apple-converted-space"/>
          <w:rFonts w:ascii="Arial" w:hAnsi="Arial" w:cs="Arial"/>
          <w:color w:val="333333"/>
          <w:sz w:val="27"/>
          <w:szCs w:val="27"/>
        </w:rPr>
        <w:t> </w:t>
      </w:r>
      <w:r>
        <w:rPr>
          <w:rStyle w:val="Strong"/>
          <w:rFonts w:ascii="Arial" w:hAnsi="Arial" w:cs="Arial"/>
          <w:b w:val="0"/>
          <w:bCs w:val="0"/>
          <w:color w:val="333333"/>
          <w:sz w:val="27"/>
          <w:szCs w:val="27"/>
        </w:rPr>
        <w:t>un-summarised</w:t>
      </w:r>
      <w:r>
        <w:rPr>
          <w:rStyle w:val="apple-converted-space"/>
          <w:rFonts w:ascii="Arial" w:hAnsi="Arial" w:cs="Arial"/>
          <w:color w:val="333333"/>
          <w:sz w:val="27"/>
          <w:szCs w:val="27"/>
        </w:rPr>
        <w:t> </w:t>
      </w:r>
      <w:r>
        <w:rPr>
          <w:rFonts w:ascii="Arial" w:hAnsi="Arial" w:cs="Arial"/>
          <w:color w:val="333333"/>
          <w:sz w:val="27"/>
          <w:szCs w:val="27"/>
        </w:rPr>
        <w:t>text:</w:t>
      </w:r>
    </w:p>
    <w:p w:rsidR="001344C0" w:rsidRDefault="001344C0" w:rsidP="001344C0">
      <w:pPr>
        <w:pStyle w:val="NormalWeb"/>
        <w:spacing w:before="0" w:beforeAutospacing="0" w:after="300" w:afterAutospacing="0"/>
        <w:jc w:val="center"/>
        <w:rPr>
          <w:rFonts w:ascii="Arial" w:hAnsi="Arial" w:cs="Arial"/>
          <w:color w:val="333333"/>
          <w:sz w:val="27"/>
          <w:szCs w:val="27"/>
        </w:rPr>
      </w:pPr>
      <w:r>
        <w:rPr>
          <w:rStyle w:val="Emphasis"/>
          <w:rFonts w:ascii="Arial" w:hAnsi="Arial" w:cs="Arial"/>
          <w:color w:val="333333"/>
          <w:sz w:val="27"/>
          <w:szCs w:val="27"/>
        </w:rPr>
        <w:t>“500 years ago, the world was a very different place. European people had only just made contact with the Americans. England and Scotland were separate kingdoms, each with their own royal family. During this time, the Tudor family ruled England and Wales from 1485 to 1603. They encouraged new religious ideas, exploration and colonisation. There were six different monarchs during the 118 years of the Tudor reign.”</w:t>
      </w:r>
    </w:p>
    <w:p w:rsidR="001344C0" w:rsidRDefault="001344C0" w:rsidP="001344C0">
      <w:pPr>
        <w:pStyle w:val="NormalWeb"/>
        <w:spacing w:before="0" w:beforeAutospacing="0" w:after="300" w:afterAutospacing="0"/>
        <w:rPr>
          <w:rFonts w:ascii="Arial" w:hAnsi="Arial" w:cs="Arial"/>
          <w:color w:val="333333"/>
          <w:sz w:val="27"/>
          <w:szCs w:val="27"/>
        </w:rPr>
      </w:pPr>
      <w:r>
        <w:rPr>
          <w:rFonts w:ascii="Arial" w:hAnsi="Arial" w:cs="Arial"/>
          <w:color w:val="333333"/>
          <w:sz w:val="27"/>
          <w:szCs w:val="27"/>
        </w:rPr>
        <w:t>This is an example of the same text</w:t>
      </w:r>
      <w:r>
        <w:rPr>
          <w:rStyle w:val="apple-converted-space"/>
          <w:rFonts w:ascii="Arial" w:hAnsi="Arial" w:cs="Arial"/>
          <w:color w:val="333333"/>
          <w:sz w:val="27"/>
          <w:szCs w:val="27"/>
        </w:rPr>
        <w:t> </w:t>
      </w:r>
      <w:r>
        <w:rPr>
          <w:rStyle w:val="Strong"/>
          <w:rFonts w:ascii="Arial" w:hAnsi="Arial" w:cs="Arial"/>
          <w:b w:val="0"/>
          <w:bCs w:val="0"/>
          <w:color w:val="333333"/>
          <w:sz w:val="27"/>
          <w:szCs w:val="27"/>
        </w:rPr>
        <w:t>summarised</w:t>
      </w:r>
      <w:r>
        <w:rPr>
          <w:rFonts w:ascii="Arial" w:hAnsi="Arial" w:cs="Arial"/>
          <w:color w:val="333333"/>
          <w:sz w:val="27"/>
          <w:szCs w:val="27"/>
        </w:rPr>
        <w:t>:</w:t>
      </w:r>
    </w:p>
    <w:p w:rsidR="001344C0" w:rsidRDefault="001344C0" w:rsidP="001344C0">
      <w:pPr>
        <w:pStyle w:val="NormalWeb"/>
        <w:spacing w:before="0" w:beforeAutospacing="0" w:after="300" w:afterAutospacing="0"/>
        <w:jc w:val="center"/>
        <w:rPr>
          <w:rFonts w:ascii="Arial" w:hAnsi="Arial" w:cs="Arial"/>
          <w:color w:val="333333"/>
          <w:sz w:val="27"/>
          <w:szCs w:val="27"/>
        </w:rPr>
      </w:pPr>
      <w:r>
        <w:rPr>
          <w:rStyle w:val="Emphasis"/>
          <w:rFonts w:ascii="Arial" w:hAnsi="Arial" w:cs="Arial"/>
          <w:color w:val="333333"/>
          <w:sz w:val="27"/>
          <w:szCs w:val="27"/>
        </w:rPr>
        <w:t>"The Tudors reigned England and Wales from 1485 to 1603.</w:t>
      </w:r>
    </w:p>
    <w:p w:rsidR="001344C0" w:rsidRDefault="001344C0" w:rsidP="001344C0">
      <w:pPr>
        <w:pStyle w:val="NormalWeb"/>
        <w:spacing w:before="0" w:beforeAutospacing="0" w:after="300" w:afterAutospacing="0"/>
        <w:jc w:val="center"/>
        <w:rPr>
          <w:rFonts w:ascii="Arial" w:hAnsi="Arial" w:cs="Arial"/>
          <w:color w:val="333333"/>
          <w:sz w:val="27"/>
          <w:szCs w:val="27"/>
        </w:rPr>
      </w:pPr>
      <w:r>
        <w:rPr>
          <w:rStyle w:val="Emphasis"/>
          <w:rFonts w:ascii="Arial" w:hAnsi="Arial" w:cs="Arial"/>
          <w:color w:val="333333"/>
          <w:sz w:val="27"/>
          <w:szCs w:val="27"/>
        </w:rPr>
        <w:t>England and Scotland were separate kingdoms.</w:t>
      </w:r>
    </w:p>
    <w:p w:rsidR="001344C0" w:rsidRDefault="001344C0" w:rsidP="001344C0">
      <w:pPr>
        <w:pStyle w:val="NormalWeb"/>
        <w:spacing w:before="0" w:beforeAutospacing="0" w:after="300" w:afterAutospacing="0"/>
        <w:jc w:val="center"/>
        <w:rPr>
          <w:rFonts w:ascii="Arial" w:hAnsi="Arial" w:cs="Arial"/>
          <w:color w:val="333333"/>
          <w:sz w:val="27"/>
          <w:szCs w:val="27"/>
        </w:rPr>
      </w:pPr>
      <w:r>
        <w:rPr>
          <w:rStyle w:val="Emphasis"/>
          <w:rFonts w:ascii="Arial" w:hAnsi="Arial" w:cs="Arial"/>
          <w:color w:val="333333"/>
          <w:sz w:val="27"/>
          <w:szCs w:val="27"/>
        </w:rPr>
        <w:t>There were six different monarchs during their reign."</w:t>
      </w:r>
    </w:p>
    <w:p w:rsidR="001344C0" w:rsidRPr="001344C0" w:rsidRDefault="001344C0" w:rsidP="001344C0">
      <w:pPr>
        <w:spacing w:before="100" w:beforeAutospacing="1" w:after="100" w:afterAutospacing="1"/>
        <w:outlineLvl w:val="2"/>
        <w:rPr>
          <w:rFonts w:ascii="Arial" w:eastAsia="Times New Roman" w:hAnsi="Arial" w:cs="Arial"/>
          <w:color w:val="0066C0"/>
          <w:sz w:val="25"/>
          <w:szCs w:val="25"/>
          <w:lang w:val="en-GB"/>
        </w:rPr>
      </w:pPr>
      <w:r w:rsidRPr="001344C0">
        <w:rPr>
          <w:rFonts w:ascii="Arial" w:eastAsia="Times New Roman" w:hAnsi="Arial" w:cs="Arial"/>
          <w:color w:val="0066C0"/>
          <w:sz w:val="25"/>
          <w:szCs w:val="25"/>
          <w:lang w:val="en-GB"/>
        </w:rPr>
        <w:t>What is the purpose of summarising?</w:t>
      </w:r>
    </w:p>
    <w:p w:rsidR="001344C0" w:rsidRPr="001344C0" w:rsidRDefault="001344C0" w:rsidP="001344C0">
      <w:pPr>
        <w:spacing w:after="300"/>
        <w:rPr>
          <w:rFonts w:ascii="Arial" w:hAnsi="Arial" w:cs="Arial"/>
          <w:color w:val="333333"/>
          <w:sz w:val="27"/>
          <w:szCs w:val="27"/>
          <w:lang w:val="en-GB"/>
        </w:rPr>
      </w:pPr>
      <w:r w:rsidRPr="001344C0">
        <w:rPr>
          <w:rFonts w:ascii="Arial" w:hAnsi="Arial" w:cs="Arial"/>
          <w:color w:val="333333"/>
          <w:sz w:val="27"/>
          <w:szCs w:val="27"/>
          <w:lang w:val="en-GB"/>
        </w:rPr>
        <w:t>The purpose of summarising allows the reader to digest small snippets of information in a simple structure so that they’re able to understand the basics of the text without needing to read it all.</w:t>
      </w:r>
      <w:r w:rsidRPr="001344C0">
        <w:rPr>
          <w:rFonts w:ascii="Arial" w:hAnsi="Arial" w:cs="Arial"/>
          <w:color w:val="333333"/>
          <w:sz w:val="27"/>
          <w:szCs w:val="27"/>
          <w:lang w:val="en-GB"/>
        </w:rPr>
        <w:br/>
        <w:t>Summarising helps students to sort the important information from the irrelevant. As a result, it can improve their memory for the topic and enforce positive habits during reading.</w:t>
      </w:r>
    </w:p>
    <w:p w:rsidR="001344C0" w:rsidRPr="001344C0" w:rsidRDefault="001344C0" w:rsidP="001344C0">
      <w:pPr>
        <w:spacing w:after="300"/>
        <w:rPr>
          <w:rFonts w:ascii="Arial" w:hAnsi="Arial" w:cs="Arial"/>
          <w:color w:val="333333"/>
          <w:sz w:val="27"/>
          <w:szCs w:val="27"/>
          <w:lang w:val="en-GB"/>
        </w:rPr>
      </w:pPr>
      <w:r w:rsidRPr="001344C0">
        <w:rPr>
          <w:rFonts w:ascii="Arial" w:hAnsi="Arial" w:cs="Arial"/>
          <w:color w:val="333333"/>
          <w:sz w:val="27"/>
          <w:szCs w:val="27"/>
          <w:lang w:val="en-GB"/>
        </w:rPr>
        <w:t xml:space="preserve">There are many technique variations for summarising information, such as mind maps, bullet points, story retelling and writing frames. These are used to discern </w:t>
      </w:r>
      <w:proofErr w:type="gramStart"/>
      <w:r w:rsidRPr="001344C0">
        <w:rPr>
          <w:rFonts w:ascii="Arial" w:hAnsi="Arial" w:cs="Arial"/>
          <w:color w:val="333333"/>
          <w:sz w:val="27"/>
          <w:szCs w:val="27"/>
          <w:lang w:val="en-GB"/>
        </w:rPr>
        <w:t>the who</w:t>
      </w:r>
      <w:proofErr w:type="gramEnd"/>
      <w:r w:rsidRPr="001344C0">
        <w:rPr>
          <w:rFonts w:ascii="Arial" w:hAnsi="Arial" w:cs="Arial"/>
          <w:color w:val="333333"/>
          <w:sz w:val="27"/>
          <w:szCs w:val="27"/>
          <w:lang w:val="en-GB"/>
        </w:rPr>
        <w:t>, what, where and when from a piece of text.</w:t>
      </w:r>
    </w:p>
    <w:p w:rsidR="001344C0" w:rsidRPr="001344C0" w:rsidRDefault="001344C0" w:rsidP="001344C0">
      <w:pPr>
        <w:spacing w:after="300"/>
        <w:rPr>
          <w:rFonts w:ascii="Arial" w:hAnsi="Arial" w:cs="Arial"/>
          <w:color w:val="333333"/>
          <w:sz w:val="27"/>
          <w:szCs w:val="27"/>
          <w:lang w:val="en-GB"/>
        </w:rPr>
      </w:pPr>
      <w:r w:rsidRPr="001344C0">
        <w:rPr>
          <w:rFonts w:ascii="Arial" w:hAnsi="Arial" w:cs="Arial"/>
          <w:color w:val="333333"/>
          <w:sz w:val="27"/>
          <w:szCs w:val="27"/>
          <w:lang w:val="en-GB"/>
        </w:rPr>
        <w:t>For example:</w:t>
      </w:r>
    </w:p>
    <w:p w:rsidR="001344C0" w:rsidRPr="001344C0" w:rsidRDefault="001344C0" w:rsidP="001344C0">
      <w:pPr>
        <w:numPr>
          <w:ilvl w:val="0"/>
          <w:numId w:val="1"/>
        </w:numPr>
        <w:spacing w:after="225"/>
        <w:ind w:left="0" w:right="600"/>
        <w:rPr>
          <w:rFonts w:ascii="Arial" w:eastAsia="Times New Roman" w:hAnsi="Arial" w:cs="Arial"/>
          <w:color w:val="333333"/>
          <w:sz w:val="27"/>
          <w:szCs w:val="27"/>
          <w:lang w:val="en-GB"/>
        </w:rPr>
      </w:pPr>
      <w:r w:rsidRPr="001344C0">
        <w:rPr>
          <w:rFonts w:ascii="Arial" w:eastAsia="Times New Roman" w:hAnsi="Arial" w:cs="Arial"/>
          <w:color w:val="333333"/>
          <w:sz w:val="27"/>
          <w:szCs w:val="27"/>
          <w:lang w:val="en-GB"/>
        </w:rPr>
        <w:t>Who/What - The Tudor family reign.</w:t>
      </w:r>
    </w:p>
    <w:p w:rsidR="001344C0" w:rsidRPr="001344C0" w:rsidRDefault="001344C0" w:rsidP="001344C0">
      <w:pPr>
        <w:numPr>
          <w:ilvl w:val="0"/>
          <w:numId w:val="1"/>
        </w:numPr>
        <w:spacing w:after="225"/>
        <w:ind w:left="0" w:right="600"/>
        <w:rPr>
          <w:rFonts w:ascii="Arial" w:eastAsia="Times New Roman" w:hAnsi="Arial" w:cs="Arial"/>
          <w:color w:val="333333"/>
          <w:sz w:val="27"/>
          <w:szCs w:val="27"/>
          <w:lang w:val="en-GB"/>
        </w:rPr>
      </w:pPr>
      <w:r w:rsidRPr="001344C0">
        <w:rPr>
          <w:rFonts w:ascii="Arial" w:eastAsia="Times New Roman" w:hAnsi="Arial" w:cs="Arial"/>
          <w:color w:val="333333"/>
          <w:sz w:val="27"/>
          <w:szCs w:val="27"/>
          <w:lang w:val="en-GB"/>
        </w:rPr>
        <w:t>When - 1485 to 1603.</w:t>
      </w:r>
    </w:p>
    <w:p w:rsidR="001344C0" w:rsidRPr="001344C0" w:rsidRDefault="001344C0" w:rsidP="001344C0">
      <w:pPr>
        <w:numPr>
          <w:ilvl w:val="0"/>
          <w:numId w:val="1"/>
        </w:numPr>
        <w:spacing w:after="225"/>
        <w:ind w:left="0" w:right="600"/>
        <w:rPr>
          <w:rFonts w:ascii="Arial" w:eastAsia="Times New Roman" w:hAnsi="Arial" w:cs="Arial"/>
          <w:color w:val="333333"/>
          <w:sz w:val="27"/>
          <w:szCs w:val="27"/>
          <w:lang w:val="en-GB"/>
        </w:rPr>
      </w:pPr>
      <w:r w:rsidRPr="001344C0">
        <w:rPr>
          <w:rFonts w:ascii="Arial" w:eastAsia="Times New Roman" w:hAnsi="Arial" w:cs="Arial"/>
          <w:color w:val="333333"/>
          <w:sz w:val="27"/>
          <w:szCs w:val="27"/>
          <w:lang w:val="en-GB"/>
        </w:rPr>
        <w:lastRenderedPageBreak/>
        <w:t>Where - England and Wales.</w:t>
      </w:r>
      <w:r w:rsidRPr="001344C0">
        <w:rPr>
          <w:rFonts w:ascii="Arial" w:eastAsia="Times New Roman" w:hAnsi="Arial" w:cs="Arial"/>
          <w:color w:val="333333"/>
          <w:sz w:val="27"/>
          <w:szCs w:val="27"/>
          <w:lang w:val="en-GB"/>
        </w:rPr>
        <w:br/>
      </w:r>
      <w:r w:rsidRPr="001344C0">
        <w:rPr>
          <w:rFonts w:ascii="Arial" w:eastAsia="Times New Roman" w:hAnsi="Arial" w:cs="Arial"/>
          <w:color w:val="333333"/>
          <w:sz w:val="27"/>
          <w:szCs w:val="27"/>
          <w:lang w:val="en-GB"/>
        </w:rPr>
        <w:br/>
        <w:t>The example above addresses the main points within the text and gives the reader something to expand on.</w:t>
      </w:r>
    </w:p>
    <w:p w:rsidR="001344C0" w:rsidRPr="001344C0" w:rsidRDefault="001344C0" w:rsidP="001344C0">
      <w:pPr>
        <w:rPr>
          <w:rFonts w:ascii="Times New Roman" w:eastAsia="Times New Roman" w:hAnsi="Times New Roman" w:cs="Times New Roman"/>
          <w:sz w:val="20"/>
          <w:szCs w:val="20"/>
          <w:lang w:val="en-GB"/>
        </w:rPr>
      </w:pPr>
    </w:p>
    <w:p w:rsidR="001344C0" w:rsidRDefault="001344C0"/>
    <w:sectPr w:rsidR="001344C0" w:rsidSect="00FE2615">
      <w:pgSz w:w="11900" w:h="16840"/>
      <w:pgMar w:top="1800" w:right="1440" w:bottom="180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E11CD"/>
    <w:multiLevelType w:val="multilevel"/>
    <w:tmpl w:val="4DC63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4C0"/>
    <w:rsid w:val="001344C0"/>
    <w:rsid w:val="003550C5"/>
    <w:rsid w:val="008676C2"/>
    <w:rsid w:val="00B256D4"/>
    <w:rsid w:val="00B7799E"/>
    <w:rsid w:val="00D53152"/>
    <w:rsid w:val="00FE2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1456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0C5"/>
    <w:rPr>
      <w:rFonts w:ascii="Comic Sans MS" w:hAnsi="Comic Sans MS"/>
    </w:rPr>
  </w:style>
  <w:style w:type="paragraph" w:styleId="Heading3">
    <w:name w:val="heading 3"/>
    <w:basedOn w:val="Normal"/>
    <w:link w:val="Heading3Char"/>
    <w:uiPriority w:val="9"/>
    <w:qFormat/>
    <w:rsid w:val="001344C0"/>
    <w:pPr>
      <w:spacing w:before="100" w:beforeAutospacing="1" w:after="100" w:afterAutospacing="1"/>
      <w:outlineLvl w:val="2"/>
    </w:pPr>
    <w:rPr>
      <w:rFonts w:ascii="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44C0"/>
    <w:pPr>
      <w:spacing w:before="100" w:beforeAutospacing="1" w:after="100" w:afterAutospacing="1"/>
    </w:pPr>
    <w:rPr>
      <w:rFonts w:ascii="Times New Roman" w:hAnsi="Times New Roman" w:cs="Times New Roman"/>
      <w:sz w:val="20"/>
      <w:szCs w:val="20"/>
      <w:lang w:val="en-GB"/>
    </w:rPr>
  </w:style>
  <w:style w:type="character" w:customStyle="1" w:styleId="apple-converted-space">
    <w:name w:val="apple-converted-space"/>
    <w:basedOn w:val="DefaultParagraphFont"/>
    <w:rsid w:val="001344C0"/>
  </w:style>
  <w:style w:type="character" w:styleId="Strong">
    <w:name w:val="Strong"/>
    <w:basedOn w:val="DefaultParagraphFont"/>
    <w:uiPriority w:val="22"/>
    <w:qFormat/>
    <w:rsid w:val="001344C0"/>
    <w:rPr>
      <w:b/>
      <w:bCs/>
    </w:rPr>
  </w:style>
  <w:style w:type="character" w:styleId="Emphasis">
    <w:name w:val="Emphasis"/>
    <w:basedOn w:val="DefaultParagraphFont"/>
    <w:uiPriority w:val="20"/>
    <w:qFormat/>
    <w:rsid w:val="001344C0"/>
    <w:rPr>
      <w:i/>
      <w:iCs/>
    </w:rPr>
  </w:style>
  <w:style w:type="character" w:customStyle="1" w:styleId="Heading3Char">
    <w:name w:val="Heading 3 Char"/>
    <w:basedOn w:val="DefaultParagraphFont"/>
    <w:link w:val="Heading3"/>
    <w:uiPriority w:val="9"/>
    <w:rsid w:val="001344C0"/>
    <w:rPr>
      <w:rFonts w:ascii="Times New Roman" w:hAnsi="Times New Roman" w:cs="Times New Roman"/>
      <w:b/>
      <w:bCs/>
      <w:sz w:val="27"/>
      <w:szCs w:val="27"/>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0C5"/>
    <w:rPr>
      <w:rFonts w:ascii="Comic Sans MS" w:hAnsi="Comic Sans MS"/>
    </w:rPr>
  </w:style>
  <w:style w:type="paragraph" w:styleId="Heading3">
    <w:name w:val="heading 3"/>
    <w:basedOn w:val="Normal"/>
    <w:link w:val="Heading3Char"/>
    <w:uiPriority w:val="9"/>
    <w:qFormat/>
    <w:rsid w:val="001344C0"/>
    <w:pPr>
      <w:spacing w:before="100" w:beforeAutospacing="1" w:after="100" w:afterAutospacing="1"/>
      <w:outlineLvl w:val="2"/>
    </w:pPr>
    <w:rPr>
      <w:rFonts w:ascii="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44C0"/>
    <w:pPr>
      <w:spacing w:before="100" w:beforeAutospacing="1" w:after="100" w:afterAutospacing="1"/>
    </w:pPr>
    <w:rPr>
      <w:rFonts w:ascii="Times New Roman" w:hAnsi="Times New Roman" w:cs="Times New Roman"/>
      <w:sz w:val="20"/>
      <w:szCs w:val="20"/>
      <w:lang w:val="en-GB"/>
    </w:rPr>
  </w:style>
  <w:style w:type="character" w:customStyle="1" w:styleId="apple-converted-space">
    <w:name w:val="apple-converted-space"/>
    <w:basedOn w:val="DefaultParagraphFont"/>
    <w:rsid w:val="001344C0"/>
  </w:style>
  <w:style w:type="character" w:styleId="Strong">
    <w:name w:val="Strong"/>
    <w:basedOn w:val="DefaultParagraphFont"/>
    <w:uiPriority w:val="22"/>
    <w:qFormat/>
    <w:rsid w:val="001344C0"/>
    <w:rPr>
      <w:b/>
      <w:bCs/>
    </w:rPr>
  </w:style>
  <w:style w:type="character" w:styleId="Emphasis">
    <w:name w:val="Emphasis"/>
    <w:basedOn w:val="DefaultParagraphFont"/>
    <w:uiPriority w:val="20"/>
    <w:qFormat/>
    <w:rsid w:val="001344C0"/>
    <w:rPr>
      <w:i/>
      <w:iCs/>
    </w:rPr>
  </w:style>
  <w:style w:type="character" w:customStyle="1" w:styleId="Heading3Char">
    <w:name w:val="Heading 3 Char"/>
    <w:basedOn w:val="DefaultParagraphFont"/>
    <w:link w:val="Heading3"/>
    <w:uiPriority w:val="9"/>
    <w:rsid w:val="001344C0"/>
    <w:rPr>
      <w:rFonts w:ascii="Times New Roman" w:hAnsi="Times New Roman" w:cs="Times New Roman"/>
      <w:b/>
      <w:bCs/>
      <w:sz w:val="27"/>
      <w:szCs w:val="27"/>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796955">
      <w:bodyDiv w:val="1"/>
      <w:marLeft w:val="0"/>
      <w:marRight w:val="0"/>
      <w:marTop w:val="0"/>
      <w:marBottom w:val="0"/>
      <w:divBdr>
        <w:top w:val="none" w:sz="0" w:space="0" w:color="auto"/>
        <w:left w:val="none" w:sz="0" w:space="0" w:color="auto"/>
        <w:bottom w:val="none" w:sz="0" w:space="0" w:color="auto"/>
        <w:right w:val="none" w:sz="0" w:space="0" w:color="auto"/>
      </w:divBdr>
    </w:div>
    <w:div w:id="1048842889">
      <w:bodyDiv w:val="1"/>
      <w:marLeft w:val="0"/>
      <w:marRight w:val="0"/>
      <w:marTop w:val="0"/>
      <w:marBottom w:val="0"/>
      <w:divBdr>
        <w:top w:val="none" w:sz="0" w:space="0" w:color="auto"/>
        <w:left w:val="none" w:sz="0" w:space="0" w:color="auto"/>
        <w:bottom w:val="none" w:sz="0" w:space="0" w:color="auto"/>
        <w:right w:val="none" w:sz="0" w:space="0" w:color="auto"/>
      </w:divBdr>
    </w:div>
    <w:div w:id="18634685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279</Words>
  <Characters>1591</Characters>
  <Application>Microsoft Macintosh Word</Application>
  <DocSecurity>0</DocSecurity>
  <Lines>13</Lines>
  <Paragraphs>3</Paragraphs>
  <ScaleCrop>false</ScaleCrop>
  <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Owain Tracey</dc:creator>
  <cp:keywords/>
  <dc:description/>
  <cp:lastModifiedBy>Owain Tracey</cp:lastModifiedBy>
  <cp:revision>1</cp:revision>
  <dcterms:created xsi:type="dcterms:W3CDTF">2020-05-13T11:23:00Z</dcterms:created>
  <dcterms:modified xsi:type="dcterms:W3CDTF">2020-05-13T11:26:00Z</dcterms:modified>
</cp:coreProperties>
</file>