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62" w:type="dxa"/>
        <w:tblInd w:w="-314" w:type="dxa"/>
        <w:tblBorders>
          <w:top w:val="single" w:sz="36" w:space="0" w:color="A8D08D" w:themeColor="accent6" w:themeTint="99"/>
          <w:left w:val="single" w:sz="36" w:space="0" w:color="A8D08D" w:themeColor="accent6" w:themeTint="99"/>
          <w:bottom w:val="single" w:sz="36" w:space="0" w:color="A8D08D" w:themeColor="accent6" w:themeTint="99"/>
          <w:right w:val="single" w:sz="36" w:space="0" w:color="A8D08D" w:themeColor="accent6" w:themeTint="99"/>
          <w:insideH w:val="single" w:sz="36" w:space="0" w:color="A8D08D" w:themeColor="accent6" w:themeTint="99"/>
          <w:insideV w:val="single" w:sz="36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3828"/>
        <w:gridCol w:w="3827"/>
        <w:gridCol w:w="4111"/>
        <w:gridCol w:w="4096"/>
      </w:tblGrid>
      <w:tr w:rsidR="00917DC8" w:rsidTr="00284539">
        <w:trPr>
          <w:gridBefore w:val="1"/>
          <w:wBefore w:w="3828" w:type="dxa"/>
          <w:trHeight w:val="4477"/>
        </w:trPr>
        <w:tc>
          <w:tcPr>
            <w:tcW w:w="382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</w:tcPr>
          <w:p w:rsidR="003444FE" w:rsidRPr="00284539" w:rsidRDefault="00C04DD2" w:rsidP="00023BD1">
            <w:pPr>
              <w:rPr>
                <w:b/>
                <w:sz w:val="16"/>
                <w:szCs w:val="16"/>
                <w:u w:val="single"/>
              </w:rPr>
            </w:pPr>
            <w:bookmarkStart w:id="0" w:name="_GoBack" w:colFirst="1" w:colLast="1"/>
            <w:r w:rsidRPr="00284539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-1810385</wp:posOffset>
                  </wp:positionH>
                  <wp:positionV relativeFrom="paragraph">
                    <wp:posOffset>162426</wp:posOffset>
                  </wp:positionV>
                  <wp:extent cx="1053061" cy="105306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4843 Springfield Primary School Logo FINAL COLO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61" cy="105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F8E" w:rsidRPr="00284539">
              <w:rPr>
                <w:b/>
                <w:noProof/>
                <w:sz w:val="16"/>
                <w:szCs w:val="16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AB5D7A" wp14:editId="5A2DE2F3">
                      <wp:simplePos x="0" y="0"/>
                      <wp:positionH relativeFrom="column">
                        <wp:posOffset>1266402</wp:posOffset>
                      </wp:positionH>
                      <wp:positionV relativeFrom="paragraph">
                        <wp:posOffset>-395817</wp:posOffset>
                      </wp:positionV>
                      <wp:extent cx="3589866" cy="295275"/>
                      <wp:effectExtent l="0" t="0" r="1079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866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3444FE" w:rsidRPr="00BE47AB" w:rsidRDefault="003444FE" w:rsidP="003444F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E47AB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Whole School </w:t>
                                  </w:r>
                                  <w:r w:rsidR="00390F8E" w:rsidRPr="00390F8E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Design Technology</w:t>
                                  </w:r>
                                  <w:r w:rsidRPr="00BE47AB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Map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B5D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99.7pt;margin-top:-31.15pt;width:282.6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" fillcolor="window" strokecolor="window" strokeweight=".5pt">
                      <v:textbox>
                        <w:txbxContent>
                          <w:p w:rsidR="003444FE" w:rsidRPr="00BE47AB" w:rsidRDefault="003444FE" w:rsidP="003444F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E47A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Whole School </w:t>
                            </w:r>
                            <w:r w:rsidR="00390F8E" w:rsidRPr="00390F8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Design Technology</w:t>
                            </w:r>
                            <w:r w:rsidRPr="00BE47A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Map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44FE" w:rsidRPr="00284539">
              <w:rPr>
                <w:b/>
                <w:sz w:val="16"/>
                <w:szCs w:val="16"/>
                <w:u w:val="single"/>
              </w:rPr>
              <w:t>Reception</w:t>
            </w:r>
            <w:r w:rsidR="00B63F16" w:rsidRPr="00284539">
              <w:rPr>
                <w:b/>
                <w:sz w:val="16"/>
                <w:szCs w:val="16"/>
                <w:u w:val="single"/>
              </w:rPr>
              <w:t xml:space="preserve"> </w:t>
            </w:r>
            <w:r w:rsidR="003444FE" w:rsidRPr="00284539">
              <w:rPr>
                <w:b/>
                <w:sz w:val="16"/>
                <w:szCs w:val="16"/>
                <w:u w:val="single"/>
              </w:rPr>
              <w:t>- My World</w:t>
            </w:r>
          </w:p>
          <w:p w:rsidR="00901EAF" w:rsidRDefault="00DA7D6E" w:rsidP="00023BD1">
            <w:pPr>
              <w:rPr>
                <w:b/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Structures- we will be planning and making structures of small worlds and buildings around our local area using various construction materials. For ex</w:t>
            </w:r>
            <w:r w:rsidR="00450ADA" w:rsidRPr="00284539">
              <w:rPr>
                <w:sz w:val="16"/>
                <w:szCs w:val="16"/>
              </w:rPr>
              <w:t>ample, school, hospital, church</w:t>
            </w:r>
            <w:r w:rsidR="00450ADA" w:rsidRPr="00284539">
              <w:rPr>
                <w:b/>
                <w:sz w:val="16"/>
                <w:szCs w:val="16"/>
              </w:rPr>
              <w:t>.</w:t>
            </w:r>
          </w:p>
          <w:p w:rsidR="00284539" w:rsidRPr="00284539" w:rsidRDefault="00284539" w:rsidP="00023BD1">
            <w:pPr>
              <w:rPr>
                <w:b/>
                <w:sz w:val="16"/>
                <w:szCs w:val="16"/>
              </w:rPr>
            </w:pPr>
          </w:p>
          <w:p w:rsidR="006145B6" w:rsidRPr="00284539" w:rsidRDefault="006145B6" w:rsidP="00023BD1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Wonderful Weather</w:t>
            </w:r>
          </w:p>
          <w:p w:rsidR="00901EAF" w:rsidRDefault="00A96714" w:rsidP="00023BD1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Food</w:t>
            </w:r>
            <w:r w:rsidR="00450ADA" w:rsidRPr="00284539">
              <w:rPr>
                <w:sz w:val="16"/>
                <w:szCs w:val="16"/>
              </w:rPr>
              <w:t>- we will be planning, making, tasting and evaluating a Lunar New Year desert recipe.</w:t>
            </w:r>
          </w:p>
          <w:p w:rsidR="00284539" w:rsidRPr="00284539" w:rsidRDefault="00284539" w:rsidP="00023BD1">
            <w:pPr>
              <w:rPr>
                <w:sz w:val="16"/>
                <w:szCs w:val="16"/>
              </w:rPr>
            </w:pPr>
          </w:p>
          <w:p w:rsidR="006C1E4D" w:rsidRPr="00284539" w:rsidRDefault="00284539" w:rsidP="00023BD1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6865C3" wp14:editId="1914A962">
                      <wp:simplePos x="0" y="0"/>
                      <wp:positionH relativeFrom="margin">
                        <wp:posOffset>-2477770</wp:posOffset>
                      </wp:positionH>
                      <wp:positionV relativeFrom="paragraph">
                        <wp:posOffset>256569</wp:posOffset>
                      </wp:positionV>
                      <wp:extent cx="2313074" cy="1405948"/>
                      <wp:effectExtent l="19050" t="19050" r="11430" b="228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3074" cy="14059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D6454B" w:rsidRDefault="003444FE" w:rsidP="00D6454B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3F2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Big Ideas</w:t>
                                  </w:r>
                                </w:p>
                                <w:p w:rsidR="00D6454B" w:rsidRPr="00284539" w:rsidRDefault="00F637BC" w:rsidP="00F637BC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D6454B" w:rsidRPr="00284539">
                                    <w:rPr>
                                      <w:sz w:val="18"/>
                                      <w:szCs w:val="18"/>
                                    </w:rPr>
                                    <w:t>Mastering practical skills to make high quality products through effective designing and making</w:t>
                                  </w:r>
                                </w:p>
                                <w:p w:rsidR="00D6454B" w:rsidRPr="00284539" w:rsidRDefault="00F637BC" w:rsidP="00D6454B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84539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D6454B" w:rsidRPr="00284539">
                                    <w:rPr>
                                      <w:sz w:val="18"/>
                                      <w:szCs w:val="18"/>
                                    </w:rPr>
                                    <w:t>Evaluating and improving to develop the process of design thinking</w:t>
                                  </w:r>
                                </w:p>
                                <w:p w:rsidR="00D6454B" w:rsidRPr="00284539" w:rsidRDefault="00F637BC" w:rsidP="00D6454B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84539">
                                    <w:rPr>
                                      <w:sz w:val="18"/>
                                      <w:szCs w:val="18"/>
                                    </w:rPr>
                                    <w:t>-Taking inspiration from real objects</w:t>
                                  </w:r>
                                </w:p>
                                <w:p w:rsidR="00D6454B" w:rsidRDefault="00D6454B" w:rsidP="00D6454B">
                                  <w:pPr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454B" w:rsidRDefault="00D6454B" w:rsidP="00D6454B">
                                  <w:pPr>
                                    <w:spacing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454B" w:rsidRPr="00D6454B" w:rsidRDefault="00D6454B" w:rsidP="00D6454B">
                                  <w:pPr>
                                    <w:spacing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444FE" w:rsidRDefault="003444FE" w:rsidP="00390F8E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444FE" w:rsidRPr="000A3F2F" w:rsidRDefault="003444FE" w:rsidP="003444FE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865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-195.1pt;margin-top:20.2pt;width:182.15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" fillcolor="window" strokecolor="#002060" strokeweight="3pt">
                      <v:textbox>
                        <w:txbxContent>
                          <w:p w:rsidR="00D6454B" w:rsidRDefault="003444FE" w:rsidP="00D6454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A3F2F">
                              <w:rPr>
                                <w:b/>
                                <w:sz w:val="20"/>
                                <w:szCs w:val="20"/>
                              </w:rPr>
                              <w:t>Big Ideas</w:t>
                            </w:r>
                          </w:p>
                          <w:p w:rsidR="00D6454B" w:rsidRPr="00284539" w:rsidRDefault="00F637BC" w:rsidP="00F637B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D6454B" w:rsidRPr="00284539">
                              <w:rPr>
                                <w:sz w:val="18"/>
                                <w:szCs w:val="18"/>
                              </w:rPr>
                              <w:t>Mastering practical skills to make high quality products through effective designing and making</w:t>
                            </w:r>
                          </w:p>
                          <w:p w:rsidR="00D6454B" w:rsidRPr="00284539" w:rsidRDefault="00F637BC" w:rsidP="00D6454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8453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D6454B" w:rsidRPr="00284539">
                              <w:rPr>
                                <w:sz w:val="18"/>
                                <w:szCs w:val="18"/>
                              </w:rPr>
                              <w:t>Evaluating and improving to develop the process of design thinking</w:t>
                            </w:r>
                          </w:p>
                          <w:p w:rsidR="00D6454B" w:rsidRPr="00284539" w:rsidRDefault="00F637BC" w:rsidP="00D6454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84539">
                              <w:rPr>
                                <w:sz w:val="18"/>
                                <w:szCs w:val="18"/>
                              </w:rPr>
                              <w:t>-Taking inspiration from real objects</w:t>
                            </w:r>
                          </w:p>
                          <w:p w:rsidR="00D6454B" w:rsidRDefault="00D6454B" w:rsidP="00D6454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6454B" w:rsidRDefault="00D6454B" w:rsidP="00D6454B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6454B" w:rsidRPr="00D6454B" w:rsidRDefault="00D6454B" w:rsidP="00D6454B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444FE" w:rsidRDefault="003444FE" w:rsidP="00390F8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44FE" w:rsidRPr="000A3F2F" w:rsidRDefault="003444FE" w:rsidP="003444F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C1E4D" w:rsidRPr="00284539">
              <w:rPr>
                <w:b/>
                <w:sz w:val="16"/>
                <w:szCs w:val="16"/>
                <w:u w:val="single"/>
              </w:rPr>
              <w:t>Terrific Tales</w:t>
            </w:r>
          </w:p>
          <w:p w:rsidR="00FA188D" w:rsidRDefault="00A96714" w:rsidP="00023BD1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Structures</w:t>
            </w:r>
            <w:r w:rsidR="00F831DF" w:rsidRPr="00284539">
              <w:rPr>
                <w:sz w:val="16"/>
                <w:szCs w:val="16"/>
              </w:rPr>
              <w:t>- We</w:t>
            </w:r>
            <w:r w:rsidR="00450ADA" w:rsidRPr="00284539">
              <w:rPr>
                <w:sz w:val="16"/>
                <w:szCs w:val="16"/>
              </w:rPr>
              <w:t xml:space="preserve"> will build houses to protect the 3 Little Pigs from The Big Bad Wolf. </w:t>
            </w:r>
            <w:r w:rsidR="008B51CD" w:rsidRPr="00284539">
              <w:rPr>
                <w:sz w:val="16"/>
                <w:szCs w:val="16"/>
              </w:rPr>
              <w:t>We will use sticks, straws and L</w:t>
            </w:r>
            <w:r w:rsidR="00450ADA" w:rsidRPr="00284539">
              <w:rPr>
                <w:sz w:val="16"/>
                <w:szCs w:val="16"/>
              </w:rPr>
              <w:t>ego bri</w:t>
            </w:r>
            <w:r w:rsidR="00F831DF" w:rsidRPr="00284539">
              <w:rPr>
                <w:sz w:val="16"/>
                <w:szCs w:val="16"/>
              </w:rPr>
              <w:t xml:space="preserve">cks. We will investigate ways to strengthen and join </w:t>
            </w:r>
            <w:r w:rsidR="00450ADA" w:rsidRPr="00284539">
              <w:rPr>
                <w:sz w:val="16"/>
                <w:szCs w:val="16"/>
              </w:rPr>
              <w:t>the materials in different ways</w:t>
            </w:r>
          </w:p>
          <w:p w:rsidR="00284539" w:rsidRPr="00284539" w:rsidRDefault="00284539" w:rsidP="00023BD1">
            <w:pPr>
              <w:rPr>
                <w:sz w:val="16"/>
                <w:szCs w:val="16"/>
              </w:rPr>
            </w:pPr>
          </w:p>
          <w:p w:rsidR="00901EAF" w:rsidRPr="00284539" w:rsidRDefault="00901EAF" w:rsidP="00023BD1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Watch it Grow</w:t>
            </w:r>
          </w:p>
          <w:p w:rsidR="003444FE" w:rsidRPr="00A241B0" w:rsidRDefault="00F831DF" w:rsidP="00023BD1">
            <w:pPr>
              <w:rPr>
                <w:sz w:val="18"/>
                <w:szCs w:val="18"/>
              </w:rPr>
            </w:pPr>
            <w:r w:rsidRPr="00284539">
              <w:rPr>
                <w:sz w:val="16"/>
                <w:szCs w:val="16"/>
              </w:rPr>
              <w:t>Children will look at existing hand puppets. They will design, plan and make their own farm animal hand puppet and evaluate its effectiveness.</w:t>
            </w:r>
          </w:p>
        </w:tc>
        <w:tc>
          <w:tcPr>
            <w:tcW w:w="411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</w:tcPr>
          <w:p w:rsidR="003444FE" w:rsidRPr="00284539" w:rsidRDefault="003444FE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Year 1</w:t>
            </w:r>
            <w:r w:rsidR="004F3321" w:rsidRPr="00284539">
              <w:rPr>
                <w:b/>
                <w:sz w:val="16"/>
                <w:szCs w:val="16"/>
                <w:u w:val="single"/>
              </w:rPr>
              <w:t>/2</w:t>
            </w:r>
            <w:r w:rsidRPr="00284539">
              <w:rPr>
                <w:b/>
                <w:sz w:val="16"/>
                <w:szCs w:val="16"/>
                <w:u w:val="single"/>
              </w:rPr>
              <w:t xml:space="preserve"> </w:t>
            </w:r>
            <w:r w:rsidR="004F3321" w:rsidRPr="00284539">
              <w:rPr>
                <w:b/>
                <w:sz w:val="16"/>
                <w:szCs w:val="16"/>
                <w:u w:val="single"/>
              </w:rPr>
              <w:t>Cycle A</w:t>
            </w:r>
            <w:r w:rsidR="0035307B" w:rsidRPr="00284539">
              <w:rPr>
                <w:b/>
                <w:sz w:val="16"/>
                <w:szCs w:val="16"/>
                <w:u w:val="single"/>
              </w:rPr>
              <w:t xml:space="preserve"> - </w:t>
            </w:r>
            <w:r w:rsidR="00052E70" w:rsidRPr="00284539">
              <w:rPr>
                <w:b/>
                <w:sz w:val="16"/>
                <w:szCs w:val="16"/>
                <w:u w:val="single"/>
              </w:rPr>
              <w:t>London</w:t>
            </w:r>
          </w:p>
          <w:p w:rsidR="00901EAF" w:rsidRDefault="00C97FB6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Food </w:t>
            </w:r>
            <w:r w:rsidR="00D106C5" w:rsidRPr="00284539">
              <w:rPr>
                <w:sz w:val="16"/>
                <w:szCs w:val="16"/>
              </w:rPr>
              <w:t>technology -</w:t>
            </w:r>
            <w:r w:rsidR="00802131" w:rsidRPr="00284539">
              <w:rPr>
                <w:sz w:val="16"/>
                <w:szCs w:val="16"/>
              </w:rPr>
              <w:t xml:space="preserve"> </w:t>
            </w:r>
            <w:r w:rsidR="0082080D" w:rsidRPr="00284539">
              <w:rPr>
                <w:sz w:val="16"/>
                <w:szCs w:val="16"/>
              </w:rPr>
              <w:t xml:space="preserve">Children will taste and evaluate a range of different types of bread using words to describe their </w:t>
            </w:r>
            <w:r w:rsidR="00D106C5" w:rsidRPr="00284539">
              <w:rPr>
                <w:sz w:val="16"/>
                <w:szCs w:val="16"/>
              </w:rPr>
              <w:t>thoughts.  They will look at</w:t>
            </w:r>
            <w:r w:rsidR="0082080D" w:rsidRPr="00284539">
              <w:rPr>
                <w:sz w:val="16"/>
                <w:szCs w:val="16"/>
              </w:rPr>
              <w:t xml:space="preserve"> bre</w:t>
            </w:r>
            <w:r w:rsidR="00A83CB6" w:rsidRPr="00284539">
              <w:rPr>
                <w:sz w:val="16"/>
                <w:szCs w:val="16"/>
              </w:rPr>
              <w:t>ad making (grinding corn into flo</w:t>
            </w:r>
            <w:r w:rsidR="00D106C5" w:rsidRPr="00284539">
              <w:rPr>
                <w:sz w:val="16"/>
                <w:szCs w:val="16"/>
              </w:rPr>
              <w:t>ur, the importance of yeast) to</w:t>
            </w:r>
            <w:r w:rsidR="00A83CB6" w:rsidRPr="00284539">
              <w:rPr>
                <w:sz w:val="16"/>
                <w:szCs w:val="16"/>
              </w:rPr>
              <w:t xml:space="preserve"> plan and make a bread plait using the techniques of kneading, folding and scoring.  </w:t>
            </w:r>
          </w:p>
          <w:p w:rsidR="00284539" w:rsidRPr="00284539" w:rsidRDefault="00284539" w:rsidP="00BA2FBA">
            <w:pPr>
              <w:rPr>
                <w:sz w:val="16"/>
                <w:szCs w:val="16"/>
              </w:rPr>
            </w:pPr>
          </w:p>
          <w:p w:rsidR="00C05A50" w:rsidRPr="00284539" w:rsidRDefault="0035307B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Transport</w:t>
            </w:r>
          </w:p>
          <w:p w:rsidR="00901EAF" w:rsidRDefault="00FC2FDE" w:rsidP="00052E70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Mechanisms -</w:t>
            </w:r>
            <w:r w:rsidR="00802131" w:rsidRPr="00284539">
              <w:rPr>
                <w:sz w:val="16"/>
                <w:szCs w:val="16"/>
              </w:rPr>
              <w:t xml:space="preserve">Children will design and make a moving vehicle.  They will explore and </w:t>
            </w:r>
            <w:r w:rsidR="00FC1B15" w:rsidRPr="00284539">
              <w:rPr>
                <w:sz w:val="16"/>
                <w:szCs w:val="16"/>
              </w:rPr>
              <w:t xml:space="preserve">evaluate different vehicles, how they move and be able to name the different parts of a vehicle (body, chassis, axle and wheel) </w:t>
            </w:r>
            <w:r w:rsidR="00802131" w:rsidRPr="00284539">
              <w:rPr>
                <w:sz w:val="16"/>
                <w:szCs w:val="16"/>
              </w:rPr>
              <w:t xml:space="preserve">Children will measure, cut and </w:t>
            </w:r>
            <w:r w:rsidR="00FC1B15" w:rsidRPr="00284539">
              <w:rPr>
                <w:sz w:val="16"/>
                <w:szCs w:val="16"/>
              </w:rPr>
              <w:t xml:space="preserve">assemble parts using relevant tools safely to complete their vehicle.  </w:t>
            </w:r>
          </w:p>
          <w:p w:rsidR="00284539" w:rsidRPr="00284539" w:rsidRDefault="00284539" w:rsidP="00052E70">
            <w:pPr>
              <w:rPr>
                <w:sz w:val="16"/>
                <w:szCs w:val="16"/>
              </w:rPr>
            </w:pPr>
          </w:p>
          <w:p w:rsidR="003444FE" w:rsidRPr="00284539" w:rsidRDefault="0035307B" w:rsidP="0035307B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Bridges</w:t>
            </w:r>
          </w:p>
          <w:p w:rsidR="0035307B" w:rsidRDefault="00FC2FDE" w:rsidP="00F6659E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Structures – Children will design and build a beam</w:t>
            </w:r>
            <w:r w:rsidR="00F6659E" w:rsidRPr="00284539">
              <w:rPr>
                <w:sz w:val="16"/>
                <w:szCs w:val="16"/>
              </w:rPr>
              <w:t xml:space="preserve"> bridge that can hold a toy car, understanding how structures can be made stronger, stiffer and more stable. Looking</w:t>
            </w:r>
            <w:r w:rsidRPr="00284539">
              <w:rPr>
                <w:sz w:val="16"/>
                <w:szCs w:val="16"/>
              </w:rPr>
              <w:t xml:space="preserve"> at </w:t>
            </w:r>
            <w:r w:rsidR="00F6659E" w:rsidRPr="00284539">
              <w:rPr>
                <w:sz w:val="16"/>
                <w:szCs w:val="16"/>
              </w:rPr>
              <w:t>bridges, talk about their construction. To experiment with different ways to fold paper (</w:t>
            </w:r>
            <w:r w:rsidR="00284539">
              <w:rPr>
                <w:sz w:val="16"/>
                <w:szCs w:val="16"/>
              </w:rPr>
              <w:t>triangles/squares/rolling) etc</w:t>
            </w:r>
            <w:r w:rsidR="00F6659E" w:rsidRPr="00284539">
              <w:rPr>
                <w:sz w:val="16"/>
                <w:szCs w:val="16"/>
              </w:rPr>
              <w:t>. and then use these to make their bridge.</w:t>
            </w:r>
          </w:p>
          <w:p w:rsidR="00284539" w:rsidRPr="00284539" w:rsidRDefault="00284539" w:rsidP="00F6659E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</w:tcPr>
          <w:p w:rsidR="003444FE" w:rsidRPr="00284539" w:rsidRDefault="003444FE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 xml:space="preserve">Year </w:t>
            </w:r>
            <w:r w:rsidR="004F3321" w:rsidRPr="00284539">
              <w:rPr>
                <w:b/>
                <w:sz w:val="16"/>
                <w:szCs w:val="16"/>
                <w:u w:val="single"/>
              </w:rPr>
              <w:t>1/2</w:t>
            </w:r>
            <w:r w:rsidR="008B51CD" w:rsidRPr="00284539">
              <w:rPr>
                <w:b/>
                <w:sz w:val="16"/>
                <w:szCs w:val="16"/>
                <w:u w:val="single"/>
              </w:rPr>
              <w:t xml:space="preserve"> </w:t>
            </w:r>
            <w:r w:rsidR="0035307B" w:rsidRPr="00284539">
              <w:rPr>
                <w:b/>
                <w:sz w:val="16"/>
                <w:szCs w:val="16"/>
                <w:u w:val="single"/>
              </w:rPr>
              <w:t>Cycle B – Puppets</w:t>
            </w:r>
          </w:p>
          <w:p w:rsidR="00901EAF" w:rsidRDefault="00131825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Textiles – Building upon previous learning about puppets (Reception) children will explore different joining techniques to decide which </w:t>
            </w:r>
            <w:r w:rsidR="00D106C5" w:rsidRPr="00284539">
              <w:rPr>
                <w:sz w:val="16"/>
                <w:szCs w:val="16"/>
              </w:rPr>
              <w:t>the best one to make a puppet is</w:t>
            </w:r>
            <w:r w:rsidR="00616156" w:rsidRPr="00284539">
              <w:rPr>
                <w:sz w:val="16"/>
                <w:szCs w:val="16"/>
              </w:rPr>
              <w:t>.  Children will design, plan and</w:t>
            </w:r>
            <w:r w:rsidR="00935DD6" w:rsidRPr="00284539">
              <w:rPr>
                <w:sz w:val="16"/>
                <w:szCs w:val="16"/>
              </w:rPr>
              <w:t xml:space="preserve"> apply a range of finishing techniques to</w:t>
            </w:r>
            <w:r w:rsidR="00616156" w:rsidRPr="00284539">
              <w:rPr>
                <w:sz w:val="16"/>
                <w:szCs w:val="16"/>
              </w:rPr>
              <w:t xml:space="preserve"> make a hand puppet to become part of a class puppet show.  Children will evaluate their work and suggest improvements.</w:t>
            </w:r>
          </w:p>
          <w:p w:rsidR="00284539" w:rsidRPr="00284539" w:rsidRDefault="00284539" w:rsidP="00BA2FBA">
            <w:pPr>
              <w:rPr>
                <w:sz w:val="16"/>
                <w:szCs w:val="16"/>
              </w:rPr>
            </w:pPr>
          </w:p>
          <w:p w:rsidR="003444FE" w:rsidRPr="00284539" w:rsidRDefault="00615246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Grimsby</w:t>
            </w:r>
            <w:r w:rsidR="003623E2" w:rsidRPr="00284539">
              <w:rPr>
                <w:b/>
                <w:sz w:val="16"/>
                <w:szCs w:val="16"/>
                <w:u w:val="single"/>
              </w:rPr>
              <w:t xml:space="preserve"> and India</w:t>
            </w:r>
          </w:p>
          <w:p w:rsidR="00901EAF" w:rsidRDefault="00616156" w:rsidP="00284539">
            <w:pPr>
              <w:jc w:val="both"/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Food </w:t>
            </w:r>
            <w:r w:rsidR="00935DD6" w:rsidRPr="00284539">
              <w:rPr>
                <w:sz w:val="16"/>
                <w:szCs w:val="16"/>
              </w:rPr>
              <w:t>–</w:t>
            </w:r>
            <w:r w:rsidR="00FA188D" w:rsidRPr="00284539">
              <w:rPr>
                <w:sz w:val="16"/>
                <w:szCs w:val="16"/>
              </w:rPr>
              <w:t xml:space="preserve"> Children will begin to understand the principles of a healthy diet (eatwell plate) and will select from a range of fruits and veg to create an Indian dish.  Children will use a range of tools and equipment safely to prepare the foods.</w:t>
            </w:r>
          </w:p>
          <w:p w:rsidR="00284539" w:rsidRPr="00284539" w:rsidRDefault="00284539" w:rsidP="00284539">
            <w:pPr>
              <w:jc w:val="both"/>
              <w:rPr>
                <w:sz w:val="16"/>
                <w:szCs w:val="16"/>
              </w:rPr>
            </w:pPr>
          </w:p>
          <w:p w:rsidR="003444FE" w:rsidRPr="00284539" w:rsidRDefault="00615246" w:rsidP="003B4878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Our Seaside</w:t>
            </w:r>
          </w:p>
          <w:p w:rsidR="0035307B" w:rsidRPr="00284539" w:rsidRDefault="00131825" w:rsidP="003B4878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Mechanisms – Children will look at a range of different mechanism – focussing on sliders and levers.  They will design and make a seaside attraction that includes a slider or a lever.</w:t>
            </w:r>
          </w:p>
          <w:p w:rsidR="00901EAF" w:rsidRPr="00284539" w:rsidRDefault="00901EAF" w:rsidP="003B4878">
            <w:pPr>
              <w:rPr>
                <w:sz w:val="16"/>
                <w:szCs w:val="16"/>
              </w:rPr>
            </w:pPr>
          </w:p>
        </w:tc>
      </w:tr>
      <w:bookmarkEnd w:id="0"/>
      <w:tr w:rsidR="00917DC8" w:rsidTr="00284539">
        <w:trPr>
          <w:trHeight w:val="5327"/>
        </w:trPr>
        <w:tc>
          <w:tcPr>
            <w:tcW w:w="3828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</w:tcPr>
          <w:p w:rsidR="008B51CD" w:rsidRPr="00284539" w:rsidRDefault="00414756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Year 3</w:t>
            </w:r>
            <w:r w:rsidR="004F3321" w:rsidRPr="00284539">
              <w:rPr>
                <w:b/>
                <w:sz w:val="16"/>
                <w:szCs w:val="16"/>
                <w:u w:val="single"/>
              </w:rPr>
              <w:t>/4</w:t>
            </w:r>
            <w:r w:rsidR="008B51CD" w:rsidRPr="00284539">
              <w:rPr>
                <w:b/>
                <w:sz w:val="16"/>
                <w:szCs w:val="16"/>
                <w:u w:val="single"/>
              </w:rPr>
              <w:t xml:space="preserve"> </w:t>
            </w:r>
            <w:r w:rsidR="001F530A" w:rsidRPr="00284539">
              <w:rPr>
                <w:b/>
                <w:sz w:val="16"/>
                <w:szCs w:val="16"/>
                <w:u w:val="single"/>
              </w:rPr>
              <w:t>Cycle A</w:t>
            </w:r>
            <w:r w:rsidR="008B51CD" w:rsidRPr="00284539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414756" w:rsidRPr="00284539" w:rsidRDefault="00C922D8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Romans</w:t>
            </w:r>
          </w:p>
          <w:p w:rsidR="00D33E1C" w:rsidRDefault="00A26841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Children will i</w:t>
            </w:r>
            <w:r w:rsidR="00CF4CA1" w:rsidRPr="00284539">
              <w:rPr>
                <w:sz w:val="16"/>
                <w:szCs w:val="16"/>
              </w:rPr>
              <w:t xml:space="preserve">nvestigate what a catapult is and how it works. </w:t>
            </w:r>
            <w:r w:rsidRPr="00284539">
              <w:rPr>
                <w:sz w:val="16"/>
                <w:szCs w:val="16"/>
              </w:rPr>
              <w:t xml:space="preserve">They will look at images and videos of catapults. </w:t>
            </w:r>
            <w:r w:rsidR="003A6EA1" w:rsidRPr="00284539">
              <w:rPr>
                <w:sz w:val="16"/>
                <w:szCs w:val="16"/>
              </w:rPr>
              <w:t xml:space="preserve">Children will draw and label their design, list materials needed and how they will make it. Children will work in groups to make a catapult out of Lego or Meccano. </w:t>
            </w:r>
          </w:p>
          <w:p w:rsidR="00284539" w:rsidRPr="00284539" w:rsidRDefault="00284539" w:rsidP="00BA2FBA">
            <w:pPr>
              <w:rPr>
                <w:sz w:val="16"/>
                <w:szCs w:val="16"/>
              </w:rPr>
            </w:pPr>
          </w:p>
          <w:p w:rsidR="003444FE" w:rsidRPr="00284539" w:rsidRDefault="00C922D8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Tudors</w:t>
            </w:r>
          </w:p>
          <w:p w:rsidR="00A76C6E" w:rsidRPr="00284539" w:rsidRDefault="00A76C6E" w:rsidP="00A76C6E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Children </w:t>
            </w:r>
            <w:r w:rsidR="008B2413" w:rsidRPr="00284539">
              <w:rPr>
                <w:sz w:val="16"/>
                <w:szCs w:val="16"/>
              </w:rPr>
              <w:t xml:space="preserve">will </w:t>
            </w:r>
            <w:r w:rsidRPr="00284539">
              <w:rPr>
                <w:sz w:val="16"/>
                <w:szCs w:val="16"/>
              </w:rPr>
              <w:t xml:space="preserve">design a template for the shape of </w:t>
            </w:r>
            <w:r w:rsidR="00927EBD" w:rsidRPr="00284539">
              <w:rPr>
                <w:sz w:val="16"/>
                <w:szCs w:val="16"/>
              </w:rPr>
              <w:t>a</w:t>
            </w:r>
            <w:r w:rsidRPr="00284539">
              <w:rPr>
                <w:sz w:val="16"/>
                <w:szCs w:val="16"/>
              </w:rPr>
              <w:t xml:space="preserve"> pouch using card. Children try hemming, r</w:t>
            </w:r>
            <w:r w:rsidR="00E225D7" w:rsidRPr="00284539">
              <w:rPr>
                <w:sz w:val="16"/>
                <w:szCs w:val="16"/>
              </w:rPr>
              <w:t>unning stitch and over stitch. They will join their fabric pieces by s</w:t>
            </w:r>
            <w:r w:rsidRPr="00284539">
              <w:rPr>
                <w:sz w:val="16"/>
                <w:szCs w:val="16"/>
              </w:rPr>
              <w:t>titch</w:t>
            </w:r>
            <w:r w:rsidR="00E225D7" w:rsidRPr="00284539">
              <w:rPr>
                <w:sz w:val="16"/>
                <w:szCs w:val="16"/>
              </w:rPr>
              <w:t>ing them together and learn about and include: seam allowance, stitching on the under/inside, hemming and sewing a seam for threading a drawstring. The c</w:t>
            </w:r>
            <w:r w:rsidRPr="00284539">
              <w:rPr>
                <w:sz w:val="16"/>
                <w:szCs w:val="16"/>
              </w:rPr>
              <w:t xml:space="preserve">hildren </w:t>
            </w:r>
            <w:r w:rsidR="00E225D7" w:rsidRPr="00284539">
              <w:rPr>
                <w:sz w:val="16"/>
                <w:szCs w:val="16"/>
              </w:rPr>
              <w:t xml:space="preserve">will </w:t>
            </w:r>
            <w:r w:rsidRPr="00284539">
              <w:rPr>
                <w:sz w:val="16"/>
                <w:szCs w:val="16"/>
              </w:rPr>
              <w:t>adorn the</w:t>
            </w:r>
            <w:r w:rsidR="00E225D7" w:rsidRPr="00284539">
              <w:rPr>
                <w:sz w:val="16"/>
                <w:szCs w:val="16"/>
              </w:rPr>
              <w:t>ir</w:t>
            </w:r>
            <w:r w:rsidRPr="00284539">
              <w:rPr>
                <w:sz w:val="16"/>
                <w:szCs w:val="16"/>
              </w:rPr>
              <w:t xml:space="preserve"> pouch using sewing techniques or glue gun. Evaluate pouch.</w:t>
            </w:r>
          </w:p>
          <w:p w:rsidR="00A76C6E" w:rsidRPr="00284539" w:rsidRDefault="00A76C6E" w:rsidP="00A76C6E">
            <w:pPr>
              <w:rPr>
                <w:sz w:val="16"/>
                <w:szCs w:val="16"/>
              </w:rPr>
            </w:pPr>
          </w:p>
          <w:p w:rsidR="00901EAF" w:rsidRPr="00284539" w:rsidRDefault="00901EAF" w:rsidP="00BA2FBA">
            <w:pPr>
              <w:rPr>
                <w:sz w:val="16"/>
                <w:szCs w:val="16"/>
              </w:rPr>
            </w:pPr>
          </w:p>
          <w:p w:rsidR="00901EAF" w:rsidRPr="00284539" w:rsidRDefault="00901EAF" w:rsidP="00BA2FBA">
            <w:pPr>
              <w:rPr>
                <w:b/>
                <w:sz w:val="16"/>
                <w:szCs w:val="16"/>
                <w:u w:val="single"/>
              </w:rPr>
            </w:pPr>
          </w:p>
          <w:p w:rsidR="003444FE" w:rsidRPr="00284539" w:rsidRDefault="003444FE" w:rsidP="00C922D8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</w:tcPr>
          <w:p w:rsidR="008B51CD" w:rsidRPr="00284539" w:rsidRDefault="003444FE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 xml:space="preserve">Year </w:t>
            </w:r>
            <w:r w:rsidR="004F3321" w:rsidRPr="00284539">
              <w:rPr>
                <w:b/>
                <w:sz w:val="16"/>
                <w:szCs w:val="16"/>
                <w:u w:val="single"/>
              </w:rPr>
              <w:t>3/</w:t>
            </w:r>
            <w:r w:rsidRPr="00284539">
              <w:rPr>
                <w:b/>
                <w:sz w:val="16"/>
                <w:szCs w:val="16"/>
                <w:u w:val="single"/>
              </w:rPr>
              <w:t xml:space="preserve">4 </w:t>
            </w:r>
            <w:r w:rsidR="008B51CD" w:rsidRPr="00284539">
              <w:rPr>
                <w:b/>
                <w:sz w:val="16"/>
                <w:szCs w:val="16"/>
                <w:u w:val="single"/>
              </w:rPr>
              <w:t xml:space="preserve">Cycle B </w:t>
            </w:r>
          </w:p>
          <w:p w:rsidR="001F530A" w:rsidRPr="00284539" w:rsidRDefault="0012696E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Chocolate: From Bean to Bar</w:t>
            </w:r>
          </w:p>
          <w:p w:rsidR="00655AE4" w:rsidRDefault="00655AE4" w:rsidP="00BA2FBA">
            <w:pPr>
              <w:rPr>
                <w:rFonts w:cstheme="minorHAnsi"/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Children to revisit the Eat</w:t>
            </w:r>
            <w:r w:rsidR="00023BD1" w:rsidRPr="00284539">
              <w:rPr>
                <w:sz w:val="16"/>
                <w:szCs w:val="16"/>
              </w:rPr>
              <w:t>-</w:t>
            </w:r>
            <w:r w:rsidR="00A241B0" w:rsidRPr="00284539">
              <w:rPr>
                <w:sz w:val="16"/>
                <w:szCs w:val="16"/>
              </w:rPr>
              <w:t xml:space="preserve">well plate from Autumn </w:t>
            </w:r>
            <w:r w:rsidR="001166A4" w:rsidRPr="00284539">
              <w:rPr>
                <w:sz w:val="16"/>
                <w:szCs w:val="16"/>
              </w:rPr>
              <w:t>Children will plan and make</w:t>
            </w:r>
            <w:r w:rsidRPr="00284539">
              <w:rPr>
                <w:rFonts w:cstheme="minorHAnsi"/>
                <w:sz w:val="16"/>
                <w:szCs w:val="16"/>
              </w:rPr>
              <w:t xml:space="preserve"> a healthy snack using the </w:t>
            </w:r>
            <w:r w:rsidR="00023BD1" w:rsidRPr="00284539">
              <w:rPr>
                <w:rFonts w:cstheme="minorHAnsi"/>
                <w:sz w:val="16"/>
                <w:szCs w:val="16"/>
              </w:rPr>
              <w:t>Eat-well pla</w:t>
            </w:r>
            <w:r w:rsidRPr="00284539">
              <w:rPr>
                <w:rFonts w:cstheme="minorHAnsi"/>
                <w:sz w:val="16"/>
                <w:szCs w:val="16"/>
              </w:rPr>
              <w:t>te.</w:t>
            </w:r>
          </w:p>
          <w:p w:rsidR="00284539" w:rsidRPr="00284539" w:rsidRDefault="00284539" w:rsidP="00BA2FBA">
            <w:pPr>
              <w:rPr>
                <w:rFonts w:cstheme="minorHAnsi"/>
                <w:sz w:val="16"/>
                <w:szCs w:val="16"/>
              </w:rPr>
            </w:pPr>
          </w:p>
          <w:p w:rsidR="00C922D8" w:rsidRPr="00284539" w:rsidRDefault="00CF4CA1" w:rsidP="00C922D8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Grimsby Fishing Heritage</w:t>
            </w:r>
          </w:p>
          <w:p w:rsidR="008B2413" w:rsidRDefault="008B2413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Children will </w:t>
            </w:r>
            <w:r w:rsidR="00DB7923" w:rsidRPr="00284539">
              <w:rPr>
                <w:sz w:val="16"/>
                <w:szCs w:val="16"/>
              </w:rPr>
              <w:t xml:space="preserve">design and make fish finger packaging. They will consider: which nets to use; </w:t>
            </w:r>
            <w:r w:rsidR="00B10981" w:rsidRPr="00284539">
              <w:rPr>
                <w:sz w:val="16"/>
                <w:szCs w:val="16"/>
              </w:rPr>
              <w:t xml:space="preserve">who the target audience are and how to attract them; what </w:t>
            </w:r>
            <w:r w:rsidR="00DB7923" w:rsidRPr="00284539">
              <w:rPr>
                <w:sz w:val="16"/>
                <w:szCs w:val="16"/>
              </w:rPr>
              <w:t xml:space="preserve">font and what information </w:t>
            </w:r>
            <w:r w:rsidR="00B10981" w:rsidRPr="00284539">
              <w:rPr>
                <w:sz w:val="16"/>
                <w:szCs w:val="16"/>
              </w:rPr>
              <w:t xml:space="preserve">should be </w:t>
            </w:r>
            <w:r w:rsidR="005337AD" w:rsidRPr="00284539">
              <w:rPr>
                <w:sz w:val="16"/>
                <w:szCs w:val="16"/>
              </w:rPr>
              <w:t xml:space="preserve">on the </w:t>
            </w:r>
            <w:r w:rsidR="00DB7923" w:rsidRPr="00284539">
              <w:rPr>
                <w:sz w:val="16"/>
                <w:szCs w:val="16"/>
              </w:rPr>
              <w:t>packaging.</w:t>
            </w:r>
            <w:r w:rsidR="00B10981" w:rsidRPr="00284539">
              <w:rPr>
                <w:sz w:val="16"/>
                <w:szCs w:val="16"/>
              </w:rPr>
              <w:t xml:space="preserve"> </w:t>
            </w:r>
            <w:r w:rsidR="001166A4" w:rsidRPr="00284539">
              <w:rPr>
                <w:sz w:val="16"/>
                <w:szCs w:val="16"/>
              </w:rPr>
              <w:t>The children will</w:t>
            </w:r>
            <w:r w:rsidR="005337AD" w:rsidRPr="00284539">
              <w:rPr>
                <w:sz w:val="16"/>
                <w:szCs w:val="16"/>
              </w:rPr>
              <w:t xml:space="preserve"> plan, </w:t>
            </w:r>
            <w:r w:rsidRPr="00284539">
              <w:rPr>
                <w:sz w:val="16"/>
                <w:szCs w:val="16"/>
              </w:rPr>
              <w:t xml:space="preserve">draw </w:t>
            </w:r>
            <w:r w:rsidR="005337AD" w:rsidRPr="00284539">
              <w:rPr>
                <w:sz w:val="16"/>
                <w:szCs w:val="16"/>
              </w:rPr>
              <w:t xml:space="preserve">and construct </w:t>
            </w:r>
            <w:r w:rsidRPr="00284539">
              <w:rPr>
                <w:sz w:val="16"/>
                <w:szCs w:val="16"/>
              </w:rPr>
              <w:t xml:space="preserve">their design </w:t>
            </w:r>
            <w:r w:rsidR="005337AD" w:rsidRPr="00284539">
              <w:rPr>
                <w:sz w:val="16"/>
                <w:szCs w:val="16"/>
              </w:rPr>
              <w:t xml:space="preserve">and evaluate their </w:t>
            </w:r>
            <w:r w:rsidR="001166A4" w:rsidRPr="00284539">
              <w:rPr>
                <w:sz w:val="16"/>
                <w:szCs w:val="16"/>
              </w:rPr>
              <w:t>product.</w:t>
            </w:r>
          </w:p>
          <w:p w:rsidR="00284539" w:rsidRPr="00284539" w:rsidRDefault="00284539" w:rsidP="00BA2FBA">
            <w:pPr>
              <w:rPr>
                <w:sz w:val="16"/>
                <w:szCs w:val="16"/>
              </w:rPr>
            </w:pPr>
          </w:p>
          <w:p w:rsidR="008A0CC2" w:rsidRPr="00284539" w:rsidRDefault="0012696E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Our Local Area</w:t>
            </w:r>
          </w:p>
          <w:p w:rsidR="00B83BEE" w:rsidRPr="00284539" w:rsidRDefault="001166A4" w:rsidP="00901EAF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Children will </w:t>
            </w:r>
            <w:r w:rsidR="00DB7923" w:rsidRPr="00284539">
              <w:rPr>
                <w:sz w:val="16"/>
                <w:szCs w:val="16"/>
              </w:rPr>
              <w:t xml:space="preserve">design and make a model lighthouse. After researching, they will identify: </w:t>
            </w:r>
            <w:r w:rsidR="005337AD" w:rsidRPr="00284539">
              <w:rPr>
                <w:sz w:val="16"/>
                <w:szCs w:val="16"/>
              </w:rPr>
              <w:t xml:space="preserve">required components, equipment and </w:t>
            </w:r>
            <w:r w:rsidRPr="00284539">
              <w:rPr>
                <w:sz w:val="16"/>
                <w:szCs w:val="16"/>
              </w:rPr>
              <w:t>materials</w:t>
            </w:r>
            <w:r w:rsidR="005337AD" w:rsidRPr="00284539">
              <w:rPr>
                <w:sz w:val="16"/>
                <w:szCs w:val="16"/>
              </w:rPr>
              <w:t>.</w:t>
            </w:r>
            <w:r w:rsidRPr="00284539">
              <w:rPr>
                <w:sz w:val="16"/>
                <w:szCs w:val="16"/>
              </w:rPr>
              <w:t xml:space="preserve"> </w:t>
            </w:r>
            <w:r w:rsidR="005337AD" w:rsidRPr="00284539">
              <w:rPr>
                <w:sz w:val="16"/>
                <w:szCs w:val="16"/>
              </w:rPr>
              <w:t xml:space="preserve">They will </w:t>
            </w:r>
            <w:r w:rsidRPr="00284539">
              <w:rPr>
                <w:sz w:val="16"/>
                <w:szCs w:val="16"/>
              </w:rPr>
              <w:t xml:space="preserve">draw a detailed annotated sketch </w:t>
            </w:r>
            <w:r w:rsidR="005337AD" w:rsidRPr="00284539">
              <w:rPr>
                <w:sz w:val="16"/>
                <w:szCs w:val="16"/>
              </w:rPr>
              <w:t>and</w:t>
            </w:r>
            <w:r w:rsidR="00193AA3" w:rsidRPr="00284539">
              <w:rPr>
                <w:sz w:val="16"/>
                <w:szCs w:val="16"/>
              </w:rPr>
              <w:t xml:space="preserve"> </w:t>
            </w:r>
            <w:r w:rsidRPr="00284539">
              <w:rPr>
                <w:sz w:val="16"/>
                <w:szCs w:val="16"/>
              </w:rPr>
              <w:t xml:space="preserve">construct their </w:t>
            </w:r>
            <w:r w:rsidR="00193AA3" w:rsidRPr="00284539">
              <w:rPr>
                <w:sz w:val="16"/>
                <w:szCs w:val="16"/>
              </w:rPr>
              <w:t xml:space="preserve">structures starting with the shell. They will </w:t>
            </w:r>
            <w:r w:rsidR="00F216E8" w:rsidRPr="00284539">
              <w:rPr>
                <w:sz w:val="16"/>
                <w:szCs w:val="16"/>
              </w:rPr>
              <w:t>apply scientific knowledge to draw and construct</w:t>
            </w:r>
            <w:r w:rsidR="00193AA3" w:rsidRPr="00284539">
              <w:rPr>
                <w:sz w:val="16"/>
                <w:szCs w:val="16"/>
              </w:rPr>
              <w:t xml:space="preserve"> </w:t>
            </w:r>
            <w:r w:rsidR="00F216E8" w:rsidRPr="00284539">
              <w:rPr>
                <w:sz w:val="16"/>
                <w:szCs w:val="16"/>
              </w:rPr>
              <w:t>a</w:t>
            </w:r>
            <w:r w:rsidRPr="00284539">
              <w:rPr>
                <w:sz w:val="16"/>
                <w:szCs w:val="16"/>
              </w:rPr>
              <w:t xml:space="preserve"> simple circuit </w:t>
            </w:r>
            <w:r w:rsidR="00F216E8" w:rsidRPr="00284539">
              <w:rPr>
                <w:sz w:val="16"/>
                <w:szCs w:val="16"/>
              </w:rPr>
              <w:t xml:space="preserve">with a bulb </w:t>
            </w:r>
            <w:r w:rsidRPr="00284539">
              <w:rPr>
                <w:sz w:val="16"/>
                <w:szCs w:val="16"/>
              </w:rPr>
              <w:t>and attach</w:t>
            </w:r>
            <w:r w:rsidR="008D24C3" w:rsidRPr="00284539">
              <w:rPr>
                <w:sz w:val="16"/>
                <w:szCs w:val="16"/>
              </w:rPr>
              <w:t xml:space="preserve"> </w:t>
            </w:r>
            <w:r w:rsidR="00F216E8" w:rsidRPr="00284539">
              <w:rPr>
                <w:sz w:val="16"/>
                <w:szCs w:val="16"/>
              </w:rPr>
              <w:t>it to their lighthous</w:t>
            </w:r>
            <w:r w:rsidRPr="00284539">
              <w:rPr>
                <w:sz w:val="16"/>
                <w:szCs w:val="16"/>
              </w:rPr>
              <w:t>e.</w:t>
            </w:r>
            <w:r w:rsidR="00193AA3" w:rsidRPr="00284539">
              <w:rPr>
                <w:sz w:val="16"/>
                <w:szCs w:val="16"/>
              </w:rPr>
              <w:t xml:space="preserve"> Children will then evaluate their lighthouses.</w:t>
            </w:r>
          </w:p>
        </w:tc>
        <w:tc>
          <w:tcPr>
            <w:tcW w:w="411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</w:tcPr>
          <w:p w:rsidR="008B51CD" w:rsidRPr="00284539" w:rsidRDefault="003444FE" w:rsidP="00F84B86">
            <w:pPr>
              <w:tabs>
                <w:tab w:val="left" w:pos="1020"/>
              </w:tabs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Year 5</w:t>
            </w:r>
            <w:r w:rsidR="004F3321" w:rsidRPr="00284539">
              <w:rPr>
                <w:b/>
                <w:sz w:val="16"/>
                <w:szCs w:val="16"/>
                <w:u w:val="single"/>
              </w:rPr>
              <w:t>/6</w:t>
            </w:r>
            <w:r w:rsidR="008B51CD" w:rsidRPr="00284539">
              <w:rPr>
                <w:b/>
                <w:sz w:val="16"/>
                <w:szCs w:val="16"/>
                <w:u w:val="single"/>
              </w:rPr>
              <w:t xml:space="preserve"> </w:t>
            </w:r>
            <w:r w:rsidR="00F84B86" w:rsidRPr="00284539">
              <w:rPr>
                <w:b/>
                <w:sz w:val="16"/>
                <w:szCs w:val="16"/>
                <w:u w:val="single"/>
              </w:rPr>
              <w:t>Cycle A</w:t>
            </w:r>
            <w:r w:rsidR="008B51CD" w:rsidRPr="00284539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F84B86" w:rsidRPr="00284539" w:rsidRDefault="00F84B86" w:rsidP="00F84B86">
            <w:pPr>
              <w:tabs>
                <w:tab w:val="left" w:pos="1020"/>
              </w:tabs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WW2</w:t>
            </w:r>
          </w:p>
          <w:p w:rsidR="008B51CD" w:rsidRDefault="00023BD1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The children will build on previous DT learning abou</w:t>
            </w:r>
            <w:r w:rsidR="0079091B" w:rsidRPr="00284539">
              <w:rPr>
                <w:sz w:val="16"/>
                <w:szCs w:val="16"/>
              </w:rPr>
              <w:t>t structures. They will design and build a bomb shelter to protect an egg from a falling missile, focussing on what structures are and how to strengthen and stiffen them.</w:t>
            </w:r>
            <w:r w:rsidR="00D33E1C" w:rsidRPr="00284539">
              <w:rPr>
                <w:sz w:val="16"/>
                <w:szCs w:val="16"/>
              </w:rPr>
              <w:t xml:space="preserve"> They will explore different ways of strengthening their design using different materials. </w:t>
            </w:r>
          </w:p>
          <w:p w:rsidR="00284539" w:rsidRPr="00284539" w:rsidRDefault="00284539" w:rsidP="00BA2FBA">
            <w:pPr>
              <w:rPr>
                <w:sz w:val="16"/>
                <w:szCs w:val="16"/>
              </w:rPr>
            </w:pPr>
          </w:p>
          <w:p w:rsidR="003444FE" w:rsidRPr="00284539" w:rsidRDefault="00381678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Extreme Environments</w:t>
            </w:r>
          </w:p>
          <w:p w:rsidR="00D33E1C" w:rsidRPr="00284539" w:rsidRDefault="0079091B" w:rsidP="00BA2FBA">
            <w:pPr>
              <w:rPr>
                <w:rFonts w:cstheme="minorHAnsi"/>
                <w:sz w:val="16"/>
                <w:szCs w:val="16"/>
              </w:rPr>
            </w:pPr>
            <w:r w:rsidRPr="00284539">
              <w:rPr>
                <w:rFonts w:cstheme="minorHAnsi"/>
                <w:sz w:val="16"/>
                <w:szCs w:val="16"/>
              </w:rPr>
              <w:t xml:space="preserve">Building on textiles work in Y3/4 the children will design and make a mobile phone case. </w:t>
            </w:r>
          </w:p>
          <w:p w:rsidR="00193AA3" w:rsidRPr="00284539" w:rsidRDefault="0079091B" w:rsidP="00BA2FBA">
            <w:pPr>
              <w:rPr>
                <w:sz w:val="16"/>
                <w:szCs w:val="16"/>
                <w:u w:val="single"/>
              </w:rPr>
            </w:pPr>
            <w:r w:rsidRPr="00284539">
              <w:rPr>
                <w:rFonts w:cstheme="minorHAnsi"/>
                <w:sz w:val="16"/>
                <w:szCs w:val="16"/>
              </w:rPr>
              <w:t xml:space="preserve">Skill development will include: accurate measuring </w:t>
            </w:r>
            <w:r w:rsidR="00E225D7" w:rsidRPr="00284539">
              <w:rPr>
                <w:rFonts w:cstheme="minorHAnsi"/>
                <w:sz w:val="16"/>
                <w:szCs w:val="16"/>
              </w:rPr>
              <w:t xml:space="preserve">and adding </w:t>
            </w:r>
            <w:r w:rsidR="009A0BA1" w:rsidRPr="00284539">
              <w:rPr>
                <w:rFonts w:cstheme="minorHAnsi"/>
                <w:sz w:val="16"/>
                <w:szCs w:val="16"/>
              </w:rPr>
              <w:t xml:space="preserve">width for seams </w:t>
            </w:r>
            <w:r w:rsidRPr="00284539">
              <w:rPr>
                <w:rFonts w:cstheme="minorHAnsi"/>
                <w:sz w:val="16"/>
                <w:szCs w:val="16"/>
              </w:rPr>
              <w:t xml:space="preserve">to ensure </w:t>
            </w:r>
            <w:r w:rsidR="00E225D7" w:rsidRPr="00284539">
              <w:rPr>
                <w:rFonts w:cstheme="minorHAnsi"/>
                <w:sz w:val="16"/>
                <w:szCs w:val="16"/>
              </w:rPr>
              <w:t xml:space="preserve">correct </w:t>
            </w:r>
            <w:r w:rsidRPr="00284539">
              <w:rPr>
                <w:rFonts w:cstheme="minorHAnsi"/>
                <w:sz w:val="16"/>
                <w:szCs w:val="16"/>
              </w:rPr>
              <w:t>sizing</w:t>
            </w:r>
            <w:r w:rsidR="00D33E1C" w:rsidRPr="00284539">
              <w:rPr>
                <w:rFonts w:cstheme="minorHAnsi"/>
                <w:sz w:val="16"/>
                <w:szCs w:val="16"/>
              </w:rPr>
              <w:t xml:space="preserve"> for their phones</w:t>
            </w:r>
            <w:r w:rsidR="00E225D7" w:rsidRPr="00284539">
              <w:rPr>
                <w:rFonts w:cstheme="minorHAnsi"/>
                <w:sz w:val="16"/>
                <w:szCs w:val="16"/>
              </w:rPr>
              <w:t xml:space="preserve">; learning different stitching techniques for construction and </w:t>
            </w:r>
            <w:r w:rsidR="00D33E1C" w:rsidRPr="00284539">
              <w:rPr>
                <w:rFonts w:cstheme="minorHAnsi"/>
                <w:sz w:val="16"/>
                <w:szCs w:val="16"/>
              </w:rPr>
              <w:t>aesthetic design; and</w:t>
            </w:r>
            <w:r w:rsidR="00E225D7" w:rsidRPr="00284539">
              <w:rPr>
                <w:rFonts w:cstheme="minorHAnsi"/>
                <w:sz w:val="16"/>
                <w:szCs w:val="16"/>
              </w:rPr>
              <w:t xml:space="preserve"> </w:t>
            </w:r>
            <w:r w:rsidR="009A0BA1" w:rsidRPr="00284539">
              <w:rPr>
                <w:rFonts w:cstheme="minorHAnsi"/>
                <w:sz w:val="16"/>
                <w:szCs w:val="16"/>
              </w:rPr>
              <w:t>shaping, cutting and attaching felt pieces for decorative purposes.</w:t>
            </w:r>
          </w:p>
          <w:p w:rsidR="003444FE" w:rsidRPr="00284539" w:rsidRDefault="003444FE" w:rsidP="00E73241">
            <w:pPr>
              <w:rPr>
                <w:b/>
                <w:sz w:val="16"/>
                <w:szCs w:val="16"/>
                <w:u w:val="single"/>
              </w:rPr>
            </w:pPr>
          </w:p>
          <w:p w:rsidR="00C31C36" w:rsidRPr="00284539" w:rsidRDefault="00C31C36" w:rsidP="00782498">
            <w:pPr>
              <w:rPr>
                <w:b/>
                <w:sz w:val="16"/>
                <w:szCs w:val="16"/>
              </w:rPr>
            </w:pPr>
          </w:p>
          <w:p w:rsidR="001D0106" w:rsidRPr="00284539" w:rsidRDefault="001D0106" w:rsidP="0078249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</w:tcPr>
          <w:p w:rsidR="003444FE" w:rsidRPr="00284539" w:rsidRDefault="003444FE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Year</w:t>
            </w:r>
            <w:r w:rsidR="004F3321" w:rsidRPr="00284539">
              <w:rPr>
                <w:b/>
                <w:sz w:val="16"/>
                <w:szCs w:val="16"/>
                <w:u w:val="single"/>
              </w:rPr>
              <w:t xml:space="preserve"> 5/</w:t>
            </w:r>
            <w:r w:rsidR="008B51CD" w:rsidRPr="00284539">
              <w:rPr>
                <w:b/>
                <w:sz w:val="16"/>
                <w:szCs w:val="16"/>
                <w:u w:val="single"/>
              </w:rPr>
              <w:t xml:space="preserve"> 6 </w:t>
            </w:r>
            <w:r w:rsidR="009978C0" w:rsidRPr="00284539">
              <w:rPr>
                <w:b/>
                <w:sz w:val="16"/>
                <w:szCs w:val="16"/>
                <w:u w:val="single"/>
              </w:rPr>
              <w:t>Cycle  B</w:t>
            </w:r>
            <w:r w:rsidR="00F84B86" w:rsidRPr="00284539">
              <w:rPr>
                <w:b/>
                <w:sz w:val="16"/>
                <w:szCs w:val="16"/>
                <w:u w:val="single"/>
              </w:rPr>
              <w:t xml:space="preserve"> </w:t>
            </w:r>
            <w:r w:rsidR="006867EC" w:rsidRPr="00284539">
              <w:rPr>
                <w:b/>
                <w:sz w:val="16"/>
                <w:szCs w:val="16"/>
                <w:u w:val="single"/>
              </w:rPr>
              <w:t>–</w:t>
            </w:r>
            <w:r w:rsidR="00F84B86" w:rsidRPr="00284539">
              <w:rPr>
                <w:b/>
                <w:sz w:val="16"/>
                <w:szCs w:val="16"/>
                <w:u w:val="single"/>
              </w:rPr>
              <w:t xml:space="preserve"> </w:t>
            </w:r>
            <w:r w:rsidR="006867EC" w:rsidRPr="00284539">
              <w:rPr>
                <w:b/>
                <w:sz w:val="16"/>
                <w:szCs w:val="16"/>
                <w:u w:val="single"/>
              </w:rPr>
              <w:t>Guy Fawkes</w:t>
            </w:r>
          </w:p>
          <w:p w:rsidR="006867EC" w:rsidRPr="00284539" w:rsidRDefault="008B51CD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>Food tech – ‘Winter warmer snack’</w:t>
            </w:r>
          </w:p>
          <w:p w:rsidR="00901EAF" w:rsidRDefault="009A0BA1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The children will build on their Y3/4 </w:t>
            </w:r>
            <w:r w:rsidR="007919F0" w:rsidRPr="00284539">
              <w:rPr>
                <w:sz w:val="16"/>
                <w:szCs w:val="16"/>
              </w:rPr>
              <w:t>learning about the Eat Well plate to create a warming winter soup. They will learn about hygiene and using equipment safely to chop and prepare vegetables and explore and combine herbs and spices to flavour their snack.</w:t>
            </w:r>
          </w:p>
          <w:p w:rsidR="00284539" w:rsidRDefault="00284539" w:rsidP="00BA2FBA">
            <w:pPr>
              <w:rPr>
                <w:sz w:val="16"/>
                <w:szCs w:val="16"/>
              </w:rPr>
            </w:pPr>
          </w:p>
          <w:p w:rsidR="00284539" w:rsidRPr="00284539" w:rsidRDefault="00284539" w:rsidP="00BA2FBA">
            <w:pPr>
              <w:rPr>
                <w:sz w:val="16"/>
                <w:szCs w:val="16"/>
              </w:rPr>
            </w:pPr>
          </w:p>
          <w:p w:rsidR="003444FE" w:rsidRPr="00284539" w:rsidRDefault="007919F0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 xml:space="preserve">Fair Trade </w:t>
            </w:r>
            <w:r w:rsidR="00FD3B06" w:rsidRPr="00284539">
              <w:rPr>
                <w:b/>
                <w:sz w:val="16"/>
                <w:szCs w:val="16"/>
                <w:u w:val="single"/>
              </w:rPr>
              <w:t>(Viking Raiders)</w:t>
            </w:r>
          </w:p>
          <w:p w:rsidR="00901EAF" w:rsidRDefault="007919F0" w:rsidP="00BA2FBA">
            <w:pPr>
              <w:rPr>
                <w:sz w:val="16"/>
                <w:szCs w:val="16"/>
              </w:rPr>
            </w:pPr>
            <w:r w:rsidRPr="00284539">
              <w:rPr>
                <w:sz w:val="16"/>
                <w:szCs w:val="16"/>
              </w:rPr>
              <w:t xml:space="preserve">Children will apply their scientific learning about forces, pulleys and gears to design and create a cam and follower moving toy. They will explore different types of cams and the effect they have on </w:t>
            </w:r>
            <w:r w:rsidR="00FD3B06" w:rsidRPr="00284539">
              <w:rPr>
                <w:sz w:val="16"/>
                <w:szCs w:val="16"/>
              </w:rPr>
              <w:t>the movement of the follower, before designing their moving Viking warrior.</w:t>
            </w:r>
          </w:p>
          <w:p w:rsidR="00284539" w:rsidRPr="00284539" w:rsidRDefault="00284539" w:rsidP="00BA2FBA">
            <w:pPr>
              <w:rPr>
                <w:sz w:val="16"/>
                <w:szCs w:val="16"/>
              </w:rPr>
            </w:pPr>
          </w:p>
          <w:p w:rsidR="006D21B8" w:rsidRPr="00284539" w:rsidRDefault="00FB1909" w:rsidP="00BA2FBA">
            <w:pPr>
              <w:rPr>
                <w:b/>
                <w:sz w:val="16"/>
                <w:szCs w:val="16"/>
                <w:u w:val="single"/>
              </w:rPr>
            </w:pPr>
            <w:r w:rsidRPr="00284539">
              <w:rPr>
                <w:b/>
                <w:sz w:val="16"/>
                <w:szCs w:val="16"/>
                <w:u w:val="single"/>
              </w:rPr>
              <w:t>Keen to be Green</w:t>
            </w:r>
          </w:p>
          <w:p w:rsidR="00901EAF" w:rsidRPr="00284539" w:rsidRDefault="00FD3B06" w:rsidP="00901EAF">
            <w:pPr>
              <w:rPr>
                <w:sz w:val="16"/>
                <w:szCs w:val="16"/>
              </w:rPr>
            </w:pPr>
            <w:r w:rsidRPr="00284539">
              <w:rPr>
                <w:rFonts w:cstheme="minorHAnsi"/>
                <w:sz w:val="16"/>
                <w:szCs w:val="16"/>
              </w:rPr>
              <w:t>The children will build on their scientific knowledge about circuits and their prior learning In Y3/4 (constructing a lighthouse) to design and create an electronic game for a younger child. The children will use a range of materials to build a game which is battery powered and re</w:t>
            </w:r>
            <w:r w:rsidR="00A34CEF" w:rsidRPr="00284539">
              <w:rPr>
                <w:rFonts w:cstheme="minorHAnsi"/>
                <w:sz w:val="16"/>
                <w:szCs w:val="16"/>
              </w:rPr>
              <w:t>quires bulbs or buzzers to work</w:t>
            </w:r>
            <w:r w:rsidR="00D6454B" w:rsidRPr="00284539"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:rsidR="00C6211A" w:rsidRDefault="00284539">
      <w:r w:rsidRPr="00284539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-167729</wp:posOffset>
                </wp:positionH>
                <wp:positionV relativeFrom="paragraph">
                  <wp:posOffset>-6323965</wp:posOffset>
                </wp:positionV>
                <wp:extent cx="2306320" cy="1318661"/>
                <wp:effectExtent l="19050" t="19050" r="1778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131866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64A1F" id="Rectangle 2" o:spid="_x0000_s1026" style="position:absolute;margin-left:-13.2pt;margin-top:-497.95pt;width:181.6pt;height:10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" filled="f" strokecolor="#1f3763 [1608]" strokeweight="3pt"/>
            </w:pict>
          </mc:Fallback>
        </mc:AlternateContent>
      </w:r>
    </w:p>
    <w:sectPr w:rsidR="00C6211A" w:rsidSect="00A241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C8" w:rsidRDefault="00917DC8" w:rsidP="00917DC8">
      <w:pPr>
        <w:spacing w:after="0" w:line="240" w:lineRule="auto"/>
      </w:pPr>
      <w:r>
        <w:separator/>
      </w:r>
    </w:p>
  </w:endnote>
  <w:endnote w:type="continuationSeparator" w:id="0">
    <w:p w:rsidR="00917DC8" w:rsidRDefault="00917DC8" w:rsidP="0091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C8" w:rsidRDefault="00917DC8" w:rsidP="00917DC8">
      <w:pPr>
        <w:spacing w:after="0" w:line="240" w:lineRule="auto"/>
      </w:pPr>
      <w:r>
        <w:separator/>
      </w:r>
    </w:p>
  </w:footnote>
  <w:footnote w:type="continuationSeparator" w:id="0">
    <w:p w:rsidR="00917DC8" w:rsidRDefault="00917DC8" w:rsidP="00917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6239"/>
    <w:multiLevelType w:val="hybridMultilevel"/>
    <w:tmpl w:val="9BDA6256"/>
    <w:lvl w:ilvl="0" w:tplc="18025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F5DDE"/>
    <w:multiLevelType w:val="hybridMultilevel"/>
    <w:tmpl w:val="C652D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37FB"/>
    <w:multiLevelType w:val="hybridMultilevel"/>
    <w:tmpl w:val="0AB891FA"/>
    <w:lvl w:ilvl="0" w:tplc="13784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FE"/>
    <w:rsid w:val="00023BD1"/>
    <w:rsid w:val="00052E70"/>
    <w:rsid w:val="00063A55"/>
    <w:rsid w:val="000B48D7"/>
    <w:rsid w:val="000F0839"/>
    <w:rsid w:val="001166A4"/>
    <w:rsid w:val="00123919"/>
    <w:rsid w:val="0012579A"/>
    <w:rsid w:val="0012696E"/>
    <w:rsid w:val="00131825"/>
    <w:rsid w:val="00152539"/>
    <w:rsid w:val="00193AA3"/>
    <w:rsid w:val="001D0106"/>
    <w:rsid w:val="001F23EC"/>
    <w:rsid w:val="001F4CF2"/>
    <w:rsid w:val="001F530A"/>
    <w:rsid w:val="002016B4"/>
    <w:rsid w:val="00234738"/>
    <w:rsid w:val="00284539"/>
    <w:rsid w:val="002C1008"/>
    <w:rsid w:val="003016E4"/>
    <w:rsid w:val="00317A0F"/>
    <w:rsid w:val="0032572F"/>
    <w:rsid w:val="003444FE"/>
    <w:rsid w:val="0035307B"/>
    <w:rsid w:val="003570F2"/>
    <w:rsid w:val="003623E2"/>
    <w:rsid w:val="00381678"/>
    <w:rsid w:val="00390F8E"/>
    <w:rsid w:val="003A6EA1"/>
    <w:rsid w:val="003B4878"/>
    <w:rsid w:val="003F289E"/>
    <w:rsid w:val="00407B74"/>
    <w:rsid w:val="00414756"/>
    <w:rsid w:val="004264D3"/>
    <w:rsid w:val="00440B38"/>
    <w:rsid w:val="00450ADA"/>
    <w:rsid w:val="00460A5B"/>
    <w:rsid w:val="004A0439"/>
    <w:rsid w:val="004B0797"/>
    <w:rsid w:val="004E1E8E"/>
    <w:rsid w:val="004F1B07"/>
    <w:rsid w:val="004F3321"/>
    <w:rsid w:val="00524FA4"/>
    <w:rsid w:val="005337AD"/>
    <w:rsid w:val="0054424D"/>
    <w:rsid w:val="005B5585"/>
    <w:rsid w:val="005D062B"/>
    <w:rsid w:val="00610D68"/>
    <w:rsid w:val="00611D7A"/>
    <w:rsid w:val="006145B6"/>
    <w:rsid w:val="00615246"/>
    <w:rsid w:val="00616156"/>
    <w:rsid w:val="00617566"/>
    <w:rsid w:val="00621F0C"/>
    <w:rsid w:val="006337CD"/>
    <w:rsid w:val="00655AE4"/>
    <w:rsid w:val="00685E51"/>
    <w:rsid w:val="006867EC"/>
    <w:rsid w:val="006C1E4D"/>
    <w:rsid w:val="006D21B8"/>
    <w:rsid w:val="00730CD9"/>
    <w:rsid w:val="00782498"/>
    <w:rsid w:val="0079091B"/>
    <w:rsid w:val="007919F0"/>
    <w:rsid w:val="00795187"/>
    <w:rsid w:val="007A296E"/>
    <w:rsid w:val="007A73F3"/>
    <w:rsid w:val="007C6929"/>
    <w:rsid w:val="007E0F56"/>
    <w:rsid w:val="00802131"/>
    <w:rsid w:val="0082080D"/>
    <w:rsid w:val="0086376E"/>
    <w:rsid w:val="00893411"/>
    <w:rsid w:val="008A0CC2"/>
    <w:rsid w:val="008B2413"/>
    <w:rsid w:val="008B51CD"/>
    <w:rsid w:val="008D24C3"/>
    <w:rsid w:val="009006D5"/>
    <w:rsid w:val="00901EAF"/>
    <w:rsid w:val="00917DC8"/>
    <w:rsid w:val="00927EBD"/>
    <w:rsid w:val="00935DD6"/>
    <w:rsid w:val="00950FF8"/>
    <w:rsid w:val="009978C0"/>
    <w:rsid w:val="009A0BA1"/>
    <w:rsid w:val="009A4EF4"/>
    <w:rsid w:val="009B7ECA"/>
    <w:rsid w:val="009F4A56"/>
    <w:rsid w:val="00A241B0"/>
    <w:rsid w:val="00A26841"/>
    <w:rsid w:val="00A26C69"/>
    <w:rsid w:val="00A34CEF"/>
    <w:rsid w:val="00A62B25"/>
    <w:rsid w:val="00A76C6E"/>
    <w:rsid w:val="00A83CB6"/>
    <w:rsid w:val="00A91FFE"/>
    <w:rsid w:val="00A965BF"/>
    <w:rsid w:val="00A96714"/>
    <w:rsid w:val="00AB139A"/>
    <w:rsid w:val="00AF04AE"/>
    <w:rsid w:val="00AF0545"/>
    <w:rsid w:val="00AF22EB"/>
    <w:rsid w:val="00AF266C"/>
    <w:rsid w:val="00B10981"/>
    <w:rsid w:val="00B56365"/>
    <w:rsid w:val="00B63F16"/>
    <w:rsid w:val="00B6644E"/>
    <w:rsid w:val="00B83BEE"/>
    <w:rsid w:val="00BA1370"/>
    <w:rsid w:val="00BA2D42"/>
    <w:rsid w:val="00BC385E"/>
    <w:rsid w:val="00BE39CA"/>
    <w:rsid w:val="00C04DD2"/>
    <w:rsid w:val="00C05A50"/>
    <w:rsid w:val="00C13461"/>
    <w:rsid w:val="00C31C36"/>
    <w:rsid w:val="00C6211A"/>
    <w:rsid w:val="00C62560"/>
    <w:rsid w:val="00C71936"/>
    <w:rsid w:val="00C87A2C"/>
    <w:rsid w:val="00C922D8"/>
    <w:rsid w:val="00C959ED"/>
    <w:rsid w:val="00C97FB6"/>
    <w:rsid w:val="00CF4CA1"/>
    <w:rsid w:val="00CF6A91"/>
    <w:rsid w:val="00D106C5"/>
    <w:rsid w:val="00D2476A"/>
    <w:rsid w:val="00D33E1C"/>
    <w:rsid w:val="00D6454B"/>
    <w:rsid w:val="00D91711"/>
    <w:rsid w:val="00DA7D6E"/>
    <w:rsid w:val="00DB7923"/>
    <w:rsid w:val="00DD3ED4"/>
    <w:rsid w:val="00E225D7"/>
    <w:rsid w:val="00E53BCF"/>
    <w:rsid w:val="00E73241"/>
    <w:rsid w:val="00EA536A"/>
    <w:rsid w:val="00EC1457"/>
    <w:rsid w:val="00ED723A"/>
    <w:rsid w:val="00F00843"/>
    <w:rsid w:val="00F03292"/>
    <w:rsid w:val="00F10519"/>
    <w:rsid w:val="00F216E8"/>
    <w:rsid w:val="00F234D7"/>
    <w:rsid w:val="00F339A0"/>
    <w:rsid w:val="00F3733B"/>
    <w:rsid w:val="00F637BC"/>
    <w:rsid w:val="00F6659E"/>
    <w:rsid w:val="00F75700"/>
    <w:rsid w:val="00F831DF"/>
    <w:rsid w:val="00F84B86"/>
    <w:rsid w:val="00FA188D"/>
    <w:rsid w:val="00FB1909"/>
    <w:rsid w:val="00FC1B15"/>
    <w:rsid w:val="00FC2FD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E013E0D"/>
  <w15:chartTrackingRefBased/>
  <w15:docId w15:val="{F933ABEB-760C-4299-842B-47399AED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DC8"/>
  </w:style>
  <w:style w:type="paragraph" w:styleId="Footer">
    <w:name w:val="footer"/>
    <w:basedOn w:val="Normal"/>
    <w:link w:val="FooterChar"/>
    <w:uiPriority w:val="99"/>
    <w:unhideWhenUsed/>
    <w:rsid w:val="00917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DC8"/>
  </w:style>
  <w:style w:type="paragraph" w:styleId="BalloonText">
    <w:name w:val="Balloon Text"/>
    <w:basedOn w:val="Normal"/>
    <w:link w:val="BalloonTextChar"/>
    <w:uiPriority w:val="99"/>
    <w:semiHidden/>
    <w:unhideWhenUsed/>
    <w:rsid w:val="0052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Stanforth, Claire</cp:lastModifiedBy>
  <cp:revision>21</cp:revision>
  <cp:lastPrinted>2023-09-13T08:04:00Z</cp:lastPrinted>
  <dcterms:created xsi:type="dcterms:W3CDTF">2023-03-30T09:39:00Z</dcterms:created>
  <dcterms:modified xsi:type="dcterms:W3CDTF">2023-09-27T09:29:00Z</dcterms:modified>
</cp:coreProperties>
</file>