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3816"/>
        <w:tblW w:w="8964" w:type="dxa"/>
        <w:tblBorders>
          <w:insideH w:val="single" w:sz="18" w:space="0" w:color="FFFFFF"/>
        </w:tblBorders>
        <w:shd w:val="clear" w:color="auto" w:fill="E7E6E6" w:themeFill="background2"/>
        <w:tblCellMar>
          <w:top w:w="57" w:type="dxa"/>
          <w:bottom w:w="57" w:type="dxa"/>
        </w:tblCellMar>
        <w:tblLook w:val="04A0" w:firstRow="1" w:lastRow="0" w:firstColumn="1" w:lastColumn="0" w:noHBand="0" w:noVBand="1"/>
      </w:tblPr>
      <w:tblGrid>
        <w:gridCol w:w="2586"/>
        <w:gridCol w:w="3268"/>
        <w:gridCol w:w="3110"/>
      </w:tblGrid>
      <w:tr w:rsidR="00C3743B" w:rsidRPr="00EA41A5" w14:paraId="24DDEC22" w14:textId="77777777" w:rsidTr="00C3743B">
        <w:tc>
          <w:tcPr>
            <w:tcW w:w="2586" w:type="dxa"/>
            <w:tcBorders>
              <w:top w:val="nil"/>
              <w:bottom w:val="single" w:sz="18" w:space="0" w:color="FFFFFF"/>
            </w:tcBorders>
            <w:shd w:val="clear" w:color="auto" w:fill="E7E6E6" w:themeFill="background2"/>
          </w:tcPr>
          <w:p w14:paraId="0F26429D" w14:textId="77777777" w:rsidR="00C3743B" w:rsidRPr="00EA41A5" w:rsidRDefault="00C3743B" w:rsidP="00C3743B">
            <w:pPr>
              <w:pStyle w:val="1bodycopy10pt"/>
              <w:rPr>
                <w:b/>
                <w:sz w:val="22"/>
                <w:szCs w:val="22"/>
                <w:lang w:val="en-GB"/>
              </w:rPr>
            </w:pPr>
            <w:r w:rsidRPr="00EA41A5">
              <w:rPr>
                <w:b/>
                <w:sz w:val="22"/>
                <w:szCs w:val="22"/>
                <w:lang w:val="en-GB"/>
              </w:rPr>
              <w:t>Approved by:</w:t>
            </w:r>
          </w:p>
        </w:tc>
        <w:tc>
          <w:tcPr>
            <w:tcW w:w="3268" w:type="dxa"/>
            <w:tcBorders>
              <w:top w:val="nil"/>
              <w:bottom w:val="single" w:sz="18" w:space="0" w:color="FFFFFF"/>
            </w:tcBorders>
            <w:shd w:val="clear" w:color="auto" w:fill="E7E6E6" w:themeFill="background2"/>
          </w:tcPr>
          <w:p w14:paraId="49D62E11" w14:textId="77777777" w:rsidR="00C3743B" w:rsidRPr="00EA41A5" w:rsidRDefault="00C3743B" w:rsidP="00C3743B">
            <w:pPr>
              <w:pStyle w:val="1bodycopy11pt"/>
              <w:rPr>
                <w:szCs w:val="22"/>
                <w:lang w:val="en-GB"/>
              </w:rPr>
            </w:pPr>
            <w:r w:rsidRPr="00EA41A5">
              <w:rPr>
                <w:szCs w:val="22"/>
                <w:lang w:val="en-GB"/>
              </w:rPr>
              <w:t xml:space="preserve"> </w:t>
            </w:r>
          </w:p>
        </w:tc>
        <w:tc>
          <w:tcPr>
            <w:tcW w:w="3110" w:type="dxa"/>
            <w:tcBorders>
              <w:top w:val="nil"/>
              <w:bottom w:val="single" w:sz="18" w:space="0" w:color="FFFFFF"/>
            </w:tcBorders>
            <w:shd w:val="clear" w:color="auto" w:fill="E7E6E6" w:themeFill="background2"/>
          </w:tcPr>
          <w:p w14:paraId="38B22262" w14:textId="77777777" w:rsidR="00C3743B" w:rsidRPr="00EA41A5" w:rsidRDefault="00C3743B" w:rsidP="00C3743B">
            <w:pPr>
              <w:pStyle w:val="1bodycopy11pt"/>
              <w:rPr>
                <w:szCs w:val="22"/>
                <w:lang w:val="en-GB"/>
              </w:rPr>
            </w:pPr>
            <w:r w:rsidRPr="00EA41A5">
              <w:rPr>
                <w:b/>
                <w:szCs w:val="22"/>
                <w:lang w:val="en-GB"/>
              </w:rPr>
              <w:t>Date:</w:t>
            </w:r>
            <w:r w:rsidRPr="00EA41A5">
              <w:rPr>
                <w:szCs w:val="22"/>
                <w:lang w:val="en-GB"/>
              </w:rPr>
              <w:t xml:space="preserve">   </w:t>
            </w:r>
          </w:p>
        </w:tc>
      </w:tr>
      <w:tr w:rsidR="00C3743B" w:rsidRPr="00EA41A5" w14:paraId="28EA4C68" w14:textId="77777777" w:rsidTr="00C3743B">
        <w:tc>
          <w:tcPr>
            <w:tcW w:w="2586" w:type="dxa"/>
            <w:tcBorders>
              <w:top w:val="single" w:sz="18" w:space="0" w:color="FFFFFF"/>
              <w:bottom w:val="single" w:sz="18" w:space="0" w:color="FFFFFF"/>
            </w:tcBorders>
            <w:shd w:val="clear" w:color="auto" w:fill="E7E6E6" w:themeFill="background2"/>
          </w:tcPr>
          <w:p w14:paraId="70B8A8B8" w14:textId="77777777" w:rsidR="00C3743B" w:rsidRPr="00EA41A5" w:rsidRDefault="00C3743B" w:rsidP="00C3743B">
            <w:pPr>
              <w:pStyle w:val="1bodycopy10pt"/>
              <w:rPr>
                <w:b/>
                <w:sz w:val="22"/>
                <w:szCs w:val="22"/>
                <w:lang w:val="en-GB"/>
              </w:rPr>
            </w:pPr>
            <w:r w:rsidRPr="00EA41A5">
              <w:rPr>
                <w:b/>
                <w:sz w:val="22"/>
                <w:szCs w:val="22"/>
                <w:lang w:val="en-GB"/>
              </w:rPr>
              <w:t>Last reviewed:</w:t>
            </w:r>
          </w:p>
        </w:tc>
        <w:tc>
          <w:tcPr>
            <w:tcW w:w="6378" w:type="dxa"/>
            <w:gridSpan w:val="2"/>
            <w:tcBorders>
              <w:top w:val="single" w:sz="18" w:space="0" w:color="FFFFFF"/>
              <w:bottom w:val="single" w:sz="18" w:space="0" w:color="FFFFFF"/>
            </w:tcBorders>
            <w:shd w:val="clear" w:color="auto" w:fill="E7E6E6" w:themeFill="background2"/>
          </w:tcPr>
          <w:p w14:paraId="772D88E9" w14:textId="2422CE6E" w:rsidR="00C3743B" w:rsidRPr="00EA41A5" w:rsidRDefault="00C3743B" w:rsidP="00C3743B">
            <w:pPr>
              <w:pStyle w:val="1bodycopy11pt"/>
              <w:rPr>
                <w:szCs w:val="22"/>
                <w:lang w:val="en-GB"/>
              </w:rPr>
            </w:pPr>
            <w:r w:rsidRPr="00EA41A5">
              <w:rPr>
                <w:szCs w:val="22"/>
                <w:lang w:val="en-GB"/>
              </w:rPr>
              <w:t xml:space="preserve"> </w:t>
            </w:r>
            <w:r w:rsidR="00E254D2">
              <w:rPr>
                <w:szCs w:val="22"/>
                <w:lang w:val="en-GB"/>
              </w:rPr>
              <w:t>SEPT ‘23</w:t>
            </w:r>
          </w:p>
        </w:tc>
      </w:tr>
      <w:tr w:rsidR="00C3743B" w:rsidRPr="00EA41A5" w14:paraId="7AF8DA4A" w14:textId="77777777" w:rsidTr="00C3743B">
        <w:tc>
          <w:tcPr>
            <w:tcW w:w="2586" w:type="dxa"/>
            <w:tcBorders>
              <w:top w:val="single" w:sz="18" w:space="0" w:color="FFFFFF"/>
              <w:bottom w:val="nil"/>
            </w:tcBorders>
            <w:shd w:val="clear" w:color="auto" w:fill="E7E6E6" w:themeFill="background2"/>
          </w:tcPr>
          <w:p w14:paraId="3F81EBB4" w14:textId="77777777" w:rsidR="00C3743B" w:rsidRPr="00EA41A5" w:rsidRDefault="00C3743B" w:rsidP="00C3743B">
            <w:pPr>
              <w:pStyle w:val="1bodycopy10pt"/>
              <w:rPr>
                <w:b/>
                <w:sz w:val="22"/>
                <w:szCs w:val="22"/>
                <w:lang w:val="en-GB"/>
              </w:rPr>
            </w:pPr>
            <w:r w:rsidRPr="00EA41A5">
              <w:rPr>
                <w:b/>
                <w:sz w:val="22"/>
                <w:szCs w:val="22"/>
                <w:lang w:val="en-GB"/>
              </w:rPr>
              <w:t>Next review due by:</w:t>
            </w:r>
          </w:p>
        </w:tc>
        <w:tc>
          <w:tcPr>
            <w:tcW w:w="6378" w:type="dxa"/>
            <w:gridSpan w:val="2"/>
            <w:tcBorders>
              <w:top w:val="single" w:sz="18" w:space="0" w:color="FFFFFF"/>
              <w:bottom w:val="nil"/>
            </w:tcBorders>
            <w:shd w:val="clear" w:color="auto" w:fill="E7E6E6" w:themeFill="background2"/>
          </w:tcPr>
          <w:p w14:paraId="763C1B86" w14:textId="1D7CAA52" w:rsidR="00C3743B" w:rsidRPr="00873475" w:rsidRDefault="00C3743B" w:rsidP="00C3743B">
            <w:pPr>
              <w:pStyle w:val="1bodycopy11pt"/>
              <w:rPr>
                <w:szCs w:val="22"/>
                <w:lang w:val="en-GB"/>
              </w:rPr>
            </w:pPr>
            <w:r w:rsidRPr="00EA41A5">
              <w:rPr>
                <w:szCs w:val="22"/>
                <w:lang w:val="en-GB"/>
              </w:rPr>
              <w:t xml:space="preserve"> </w:t>
            </w:r>
            <w:r w:rsidR="00E254D2">
              <w:rPr>
                <w:szCs w:val="22"/>
                <w:lang w:val="en-GB"/>
              </w:rPr>
              <w:t xml:space="preserve">SEPT </w:t>
            </w:r>
            <w:r w:rsidR="00873475">
              <w:rPr>
                <w:szCs w:val="22"/>
                <w:lang w:val="en-GB"/>
              </w:rPr>
              <w:t>’</w:t>
            </w:r>
            <w:r w:rsidR="00E254D2">
              <w:rPr>
                <w:szCs w:val="22"/>
                <w:lang w:val="en-GB"/>
              </w:rPr>
              <w:t>26</w:t>
            </w:r>
            <w:r w:rsidR="00873475">
              <w:rPr>
                <w:szCs w:val="22"/>
                <w:lang w:val="en-GB"/>
              </w:rPr>
              <w:t xml:space="preserve">                                     </w:t>
            </w:r>
            <w:r w:rsidR="00873475" w:rsidRPr="00873475">
              <w:rPr>
                <w:b/>
                <w:bCs/>
                <w:szCs w:val="22"/>
                <w:lang w:val="en-GB"/>
              </w:rPr>
              <w:t>REF:</w:t>
            </w:r>
            <w:r w:rsidR="00873475">
              <w:rPr>
                <w:b/>
                <w:bCs/>
                <w:szCs w:val="22"/>
                <w:lang w:val="en-GB"/>
              </w:rPr>
              <w:t xml:space="preserve"> </w:t>
            </w:r>
            <w:r w:rsidR="00873475">
              <w:rPr>
                <w:szCs w:val="22"/>
                <w:lang w:val="en-GB"/>
              </w:rPr>
              <w:t>ELT-SHE-0</w:t>
            </w:r>
            <w:r w:rsidR="00716A5E">
              <w:rPr>
                <w:szCs w:val="22"/>
                <w:lang w:val="en-GB"/>
              </w:rPr>
              <w:t>30</w:t>
            </w:r>
          </w:p>
        </w:tc>
      </w:tr>
    </w:tbl>
    <w:p w14:paraId="442CC87D" w14:textId="5710D1E8" w:rsidR="00DA3736" w:rsidRDefault="00C3743B" w:rsidP="2BF0C2D4">
      <w:pPr>
        <w:rPr>
          <w:rFonts w:ascii="Arial" w:eastAsia="Arial" w:hAnsi="Arial" w:cs="Arial"/>
          <w:b/>
          <w:bCs/>
          <w:sz w:val="28"/>
          <w:szCs w:val="28"/>
          <w:u w:val="single"/>
        </w:rPr>
      </w:pPr>
      <w:r>
        <w:rPr>
          <w:rFonts w:ascii="Arial" w:hAnsi="Arial" w:cs="Arial"/>
          <w:noProof/>
          <w:sz w:val="20"/>
          <w:szCs w:val="20"/>
          <w:lang w:eastAsia="en-GB"/>
        </w:rPr>
        <mc:AlternateContent>
          <mc:Choice Requires="wps">
            <w:drawing>
              <wp:anchor distT="0" distB="0" distL="114300" distR="114300" simplePos="0" relativeHeight="251658241" behindDoc="0" locked="0" layoutInCell="1" allowOverlap="1" wp14:anchorId="05BF70C2" wp14:editId="65CE6356">
                <wp:simplePos x="0" y="0"/>
                <wp:positionH relativeFrom="column">
                  <wp:posOffset>1095375</wp:posOffset>
                </wp:positionH>
                <wp:positionV relativeFrom="paragraph">
                  <wp:posOffset>5033645</wp:posOffset>
                </wp:positionV>
                <wp:extent cx="3543300" cy="4978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543300" cy="497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20061F" w14:textId="43603E69" w:rsidR="004A642D" w:rsidRPr="00445B03" w:rsidRDefault="00980456" w:rsidP="00445B03">
                            <w:pPr>
                              <w:jc w:val="center"/>
                              <w:rPr>
                                <w:rFonts w:ascii="Arial" w:eastAsia="Arial" w:hAnsi="Arial" w:cs="Arial"/>
                                <w:bCs/>
                                <w:sz w:val="28"/>
                                <w:szCs w:val="28"/>
                              </w:rPr>
                            </w:pPr>
                            <w:r>
                              <w:rPr>
                                <w:rFonts w:ascii="Arial" w:eastAsia="Calibri" w:hAnsi="Arial" w:cs="Arial"/>
                                <w:b/>
                                <w:sz w:val="28"/>
                                <w:szCs w:val="28"/>
                                <w:lang w:val="en-US"/>
                              </w:rPr>
                              <w:t xml:space="preserve">CCTV </w:t>
                            </w:r>
                            <w:r w:rsidR="003F1E8D">
                              <w:rPr>
                                <w:rFonts w:ascii="Arial" w:eastAsia="Calibri" w:hAnsi="Arial" w:cs="Arial"/>
                                <w:b/>
                                <w:sz w:val="28"/>
                                <w:szCs w:val="28"/>
                                <w:lang w:val="en-US"/>
                              </w:rPr>
                              <w:t>Policy</w:t>
                            </w:r>
                          </w:p>
                          <w:p w14:paraId="6897C0E1" w14:textId="77777777" w:rsidR="004A642D" w:rsidRPr="00445B03" w:rsidRDefault="004A642D" w:rsidP="00445B03">
                            <w:pPr>
                              <w:jc w:val="center"/>
                              <w:rPr>
                                <w:rFonts w:ascii="Arial" w:hAnsi="Arial" w:cs="Arial"/>
                                <w:sz w:val="28"/>
                                <w:szCs w:val="28"/>
                              </w:rPr>
                            </w:pPr>
                          </w:p>
                          <w:p w14:paraId="3BB1103E" w14:textId="77777777" w:rsidR="004A642D" w:rsidRDefault="004A6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BF70C2" id="_x0000_t202" coordsize="21600,21600" o:spt="202" path="m,l,21600r21600,l21600,xe">
                <v:stroke joinstyle="miter"/>
                <v:path gradientshapeok="t" o:connecttype="rect"/>
              </v:shapetype>
              <v:shape id="Text Box 5" o:spid="_x0000_s1026" type="#_x0000_t202" style="position:absolute;margin-left:86.25pt;margin-top:396.35pt;width:279pt;height:39.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" filled="f" stroked="f">
                <v:textbox>
                  <w:txbxContent>
                    <w:p w14:paraId="7520061F" w14:textId="43603E69" w:rsidR="004A642D" w:rsidRPr="00445B03" w:rsidRDefault="00980456" w:rsidP="00445B03">
                      <w:pPr>
                        <w:jc w:val="center"/>
                        <w:rPr>
                          <w:rFonts w:ascii="Arial" w:eastAsia="Arial" w:hAnsi="Arial" w:cs="Arial"/>
                          <w:bCs/>
                          <w:sz w:val="28"/>
                          <w:szCs w:val="28"/>
                        </w:rPr>
                      </w:pPr>
                      <w:r>
                        <w:rPr>
                          <w:rFonts w:ascii="Arial" w:eastAsia="Calibri" w:hAnsi="Arial" w:cs="Arial"/>
                          <w:b/>
                          <w:sz w:val="28"/>
                          <w:szCs w:val="28"/>
                          <w:lang w:val="en-US"/>
                        </w:rPr>
                        <w:t xml:space="preserve">CCTV </w:t>
                      </w:r>
                      <w:r w:rsidR="003F1E8D">
                        <w:rPr>
                          <w:rFonts w:ascii="Arial" w:eastAsia="Calibri" w:hAnsi="Arial" w:cs="Arial"/>
                          <w:b/>
                          <w:sz w:val="28"/>
                          <w:szCs w:val="28"/>
                          <w:lang w:val="en-US"/>
                        </w:rPr>
                        <w:t>Policy</w:t>
                      </w:r>
                    </w:p>
                    <w:p w14:paraId="6897C0E1" w14:textId="77777777" w:rsidR="004A642D" w:rsidRPr="00445B03" w:rsidRDefault="004A642D" w:rsidP="00445B03">
                      <w:pPr>
                        <w:jc w:val="center"/>
                        <w:rPr>
                          <w:rFonts w:ascii="Arial" w:hAnsi="Arial" w:cs="Arial"/>
                          <w:sz w:val="28"/>
                          <w:szCs w:val="28"/>
                        </w:rPr>
                      </w:pPr>
                    </w:p>
                    <w:p w14:paraId="3BB1103E" w14:textId="77777777" w:rsidR="004A642D" w:rsidRDefault="004A642D"/>
                  </w:txbxContent>
                </v:textbox>
                <w10:wrap type="square"/>
              </v:shape>
            </w:pict>
          </mc:Fallback>
        </mc:AlternateContent>
      </w:r>
      <w:r>
        <w:rPr>
          <w:rFonts w:ascii="Arial" w:hAnsi="Arial" w:cs="Arial"/>
          <w:noProof/>
          <w:sz w:val="20"/>
          <w:szCs w:val="20"/>
          <w:lang w:eastAsia="en-GB"/>
        </w:rPr>
        <mc:AlternateContent>
          <mc:Choice Requires="wps">
            <w:drawing>
              <wp:anchor distT="0" distB="0" distL="114300" distR="114300" simplePos="0" relativeHeight="251660289" behindDoc="0" locked="0" layoutInCell="1" allowOverlap="1" wp14:anchorId="28CEC4F0" wp14:editId="34ED1D19">
                <wp:simplePos x="0" y="0"/>
                <wp:positionH relativeFrom="column">
                  <wp:posOffset>-97155</wp:posOffset>
                </wp:positionH>
                <wp:positionV relativeFrom="paragraph">
                  <wp:posOffset>6219190</wp:posOffset>
                </wp:positionV>
                <wp:extent cx="5982335" cy="1128409"/>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982335" cy="11284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C4CDCC" w14:textId="08F65F2C" w:rsidR="005E5F9C" w:rsidRPr="009E331B" w:rsidRDefault="005E5F9C" w:rsidP="00912078">
                            <w:pPr>
                              <w:jc w:val="center"/>
                              <w:rPr>
                                <w:rFonts w:ascii="Arial" w:eastAsia="Arial" w:hAnsi="Arial" w:cs="Arial"/>
                                <w:bCs/>
                                <w:color w:val="AEAAAA" w:themeColor="background2" w:themeShade="BF"/>
                                <w:sz w:val="80"/>
                                <w:szCs w:val="80"/>
                              </w:rPr>
                            </w:pPr>
                            <w:r w:rsidRPr="009E331B">
                              <w:rPr>
                                <w:rFonts w:ascii="Arial" w:eastAsia="Calibri" w:hAnsi="Arial" w:cs="Arial"/>
                                <w:b/>
                                <w:color w:val="AEAAAA" w:themeColor="background2" w:themeShade="BF"/>
                                <w:sz w:val="80"/>
                                <w:szCs w:val="80"/>
                                <w:lang w:val="en-US"/>
                              </w:rPr>
                              <w:t>Enquire Learning Trust</w:t>
                            </w:r>
                          </w:p>
                          <w:p w14:paraId="37DE74BD" w14:textId="77777777" w:rsidR="005E5F9C" w:rsidRDefault="005E5F9C" w:rsidP="005E5F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EC4F0" id="Text Box 8" o:spid="_x0000_s1027" type="#_x0000_t202" style="position:absolute;margin-left:-7.65pt;margin-top:489.7pt;width:471.05pt;height:88.8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" filled="f" stroked="f">
                <v:textbox>
                  <w:txbxContent>
                    <w:p w14:paraId="7EC4CDCC" w14:textId="08F65F2C" w:rsidR="005E5F9C" w:rsidRPr="009E331B" w:rsidRDefault="005E5F9C" w:rsidP="00912078">
                      <w:pPr>
                        <w:jc w:val="center"/>
                        <w:rPr>
                          <w:rFonts w:ascii="Arial" w:eastAsia="Arial" w:hAnsi="Arial" w:cs="Arial"/>
                          <w:bCs/>
                          <w:color w:val="AEAAAA" w:themeColor="background2" w:themeShade="BF"/>
                          <w:sz w:val="80"/>
                          <w:szCs w:val="80"/>
                        </w:rPr>
                      </w:pPr>
                      <w:r w:rsidRPr="009E331B">
                        <w:rPr>
                          <w:rFonts w:ascii="Arial" w:eastAsia="Calibri" w:hAnsi="Arial" w:cs="Arial"/>
                          <w:b/>
                          <w:color w:val="AEAAAA" w:themeColor="background2" w:themeShade="BF"/>
                          <w:sz w:val="80"/>
                          <w:szCs w:val="80"/>
                          <w:lang w:val="en-US"/>
                        </w:rPr>
                        <w:t>Enquire Learning Trust</w:t>
                      </w:r>
                    </w:p>
                    <w:p w14:paraId="37DE74BD" w14:textId="77777777" w:rsidR="005E5F9C" w:rsidRDefault="005E5F9C" w:rsidP="005E5F9C"/>
                  </w:txbxContent>
                </v:textbox>
                <w10:wrap type="square"/>
              </v:shape>
            </w:pict>
          </mc:Fallback>
        </mc:AlternateContent>
      </w:r>
      <w:r w:rsidR="00691FBB" w:rsidRPr="00885040">
        <w:rPr>
          <w:rFonts w:ascii="Arial" w:hAnsi="Arial" w:cs="Arial"/>
          <w:noProof/>
          <w:sz w:val="20"/>
          <w:szCs w:val="20"/>
          <w:lang w:eastAsia="en-GB"/>
        </w:rPr>
        <w:drawing>
          <wp:anchor distT="0" distB="0" distL="114300" distR="114300" simplePos="0" relativeHeight="251658240" behindDoc="0" locked="0" layoutInCell="1" allowOverlap="1" wp14:anchorId="2E3E7AE2" wp14:editId="5FDA43BE">
            <wp:simplePos x="0" y="0"/>
            <wp:positionH relativeFrom="column">
              <wp:posOffset>79375</wp:posOffset>
            </wp:positionH>
            <wp:positionV relativeFrom="paragraph">
              <wp:posOffset>432</wp:posOffset>
            </wp:positionV>
            <wp:extent cx="5593080" cy="5593080"/>
            <wp:effectExtent l="0" t="0" r="0" b="0"/>
            <wp:wrapSquare wrapText="bothSides"/>
            <wp:docPr id="3" name="Picture 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3080" cy="559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B03">
        <w:rPr>
          <w:rFonts w:ascii="Arial" w:eastAsia="Arial" w:hAnsi="Arial" w:cs="Arial"/>
          <w:b/>
          <w:bCs/>
          <w:sz w:val="28"/>
          <w:szCs w:val="28"/>
          <w:u w:val="single"/>
        </w:rPr>
        <w:br w:type="page"/>
      </w:r>
    </w:p>
    <w:p w14:paraId="73467C85" w14:textId="77777777" w:rsidR="00C3743B" w:rsidRDefault="00C3743B" w:rsidP="2BF0C2D4">
      <w:pPr>
        <w:rPr>
          <w:rFonts w:ascii="Arial" w:eastAsia="Arial" w:hAnsi="Arial" w:cs="Arial"/>
          <w:b/>
          <w:bCs/>
          <w:sz w:val="28"/>
          <w:szCs w:val="28"/>
          <w:u w:val="single"/>
        </w:rPr>
      </w:pPr>
    </w:p>
    <w:p w14:paraId="65FBB857" w14:textId="77777777" w:rsidR="00C3743B" w:rsidRDefault="00C3743B" w:rsidP="2BF0C2D4">
      <w:pPr>
        <w:rPr>
          <w:rFonts w:ascii="Arial" w:eastAsia="Arial" w:hAnsi="Arial" w:cs="Arial"/>
          <w:b/>
          <w:bCs/>
          <w:sz w:val="28"/>
          <w:szCs w:val="28"/>
          <w:u w:val="single"/>
        </w:rPr>
      </w:pPr>
    </w:p>
    <w:p w14:paraId="745C1379" w14:textId="5E4054E2" w:rsidR="00DA3736" w:rsidRPr="006A34EF" w:rsidRDefault="1C4DFE88" w:rsidP="1C4DFE88">
      <w:pPr>
        <w:tabs>
          <w:tab w:val="left" w:pos="513"/>
        </w:tabs>
        <w:rPr>
          <w:rFonts w:ascii="Arial" w:eastAsia="Calibri" w:hAnsi="Arial" w:cs="Arial"/>
          <w:b/>
          <w:color w:val="ED7D31" w:themeColor="accent2"/>
          <w:lang w:val="en-US"/>
        </w:rPr>
      </w:pPr>
      <w:r w:rsidRPr="006A34EF">
        <w:rPr>
          <w:rFonts w:ascii="Arial" w:eastAsia="Calibri" w:hAnsi="Arial" w:cs="Arial"/>
          <w:b/>
          <w:color w:val="ED7D31" w:themeColor="accent2"/>
          <w:lang w:val="en-US"/>
        </w:rPr>
        <w:t xml:space="preserve">Contents </w:t>
      </w:r>
    </w:p>
    <w:p w14:paraId="1FA8D2EC" w14:textId="77777777" w:rsidR="00DA3736" w:rsidRDefault="00DA3736" w:rsidP="00DA3736">
      <w:pPr>
        <w:tabs>
          <w:tab w:val="left" w:pos="513"/>
        </w:tabs>
        <w:rPr>
          <w:rFonts w:ascii="Arial" w:eastAsia="Arial" w:hAnsi="Arial" w:cs="Arial"/>
          <w:sz w:val="22"/>
          <w:szCs w:val="20"/>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129"/>
        <w:gridCol w:w="6663"/>
        <w:gridCol w:w="1218"/>
      </w:tblGrid>
      <w:tr w:rsidR="00BF4B6D" w14:paraId="6C09F329" w14:textId="77777777" w:rsidTr="00BF4B6D">
        <w:tc>
          <w:tcPr>
            <w:tcW w:w="1129" w:type="dxa"/>
          </w:tcPr>
          <w:p w14:paraId="7B4B3954" w14:textId="417881CB" w:rsidR="00BF4B6D" w:rsidRDefault="00BD2CFF" w:rsidP="00197DB4">
            <w:pPr>
              <w:jc w:val="center"/>
              <w:rPr>
                <w:rFonts w:ascii="Arial" w:eastAsia="Arial" w:hAnsi="Arial" w:cs="Arial"/>
                <w:sz w:val="22"/>
                <w:szCs w:val="20"/>
              </w:rPr>
            </w:pPr>
            <w:r>
              <w:rPr>
                <w:rFonts w:ascii="Arial" w:eastAsia="Arial" w:hAnsi="Arial" w:cs="Arial"/>
                <w:sz w:val="22"/>
                <w:szCs w:val="20"/>
              </w:rPr>
              <w:t>Section</w:t>
            </w:r>
          </w:p>
        </w:tc>
        <w:tc>
          <w:tcPr>
            <w:tcW w:w="6663" w:type="dxa"/>
          </w:tcPr>
          <w:p w14:paraId="0FE33AB6" w14:textId="713E03E4" w:rsidR="00BF4B6D" w:rsidRDefault="00BD2CFF" w:rsidP="00BF4B6D">
            <w:pPr>
              <w:rPr>
                <w:rFonts w:ascii="Arial" w:eastAsia="Arial" w:hAnsi="Arial" w:cs="Arial"/>
                <w:sz w:val="22"/>
                <w:szCs w:val="20"/>
              </w:rPr>
            </w:pPr>
            <w:r>
              <w:rPr>
                <w:rFonts w:ascii="Arial" w:eastAsia="Arial" w:hAnsi="Arial" w:cs="Arial"/>
                <w:sz w:val="22"/>
                <w:szCs w:val="20"/>
              </w:rPr>
              <w:t>Title</w:t>
            </w:r>
          </w:p>
        </w:tc>
        <w:tc>
          <w:tcPr>
            <w:tcW w:w="1218" w:type="dxa"/>
          </w:tcPr>
          <w:p w14:paraId="1B5020E0" w14:textId="07CB9156" w:rsidR="00BF4B6D" w:rsidRDefault="00BD2CFF" w:rsidP="000506E3">
            <w:pPr>
              <w:jc w:val="center"/>
              <w:rPr>
                <w:rFonts w:ascii="Arial" w:eastAsia="Arial" w:hAnsi="Arial" w:cs="Arial"/>
                <w:sz w:val="22"/>
                <w:szCs w:val="20"/>
              </w:rPr>
            </w:pPr>
            <w:r>
              <w:rPr>
                <w:rFonts w:ascii="Arial" w:eastAsia="Arial" w:hAnsi="Arial" w:cs="Arial"/>
                <w:sz w:val="22"/>
                <w:szCs w:val="20"/>
              </w:rPr>
              <w:t>Page</w:t>
            </w:r>
          </w:p>
        </w:tc>
      </w:tr>
      <w:tr w:rsidR="00BD2CFF" w14:paraId="66E96A82" w14:textId="77777777" w:rsidTr="00BF4B6D">
        <w:tc>
          <w:tcPr>
            <w:tcW w:w="1129" w:type="dxa"/>
          </w:tcPr>
          <w:p w14:paraId="4A942FAC" w14:textId="03D4241A" w:rsidR="00BD2CFF" w:rsidRDefault="00BD2CFF" w:rsidP="00BD2CFF">
            <w:pPr>
              <w:jc w:val="center"/>
              <w:rPr>
                <w:rFonts w:ascii="Arial" w:eastAsia="Arial" w:hAnsi="Arial" w:cs="Arial"/>
                <w:sz w:val="22"/>
                <w:szCs w:val="20"/>
              </w:rPr>
            </w:pPr>
            <w:r>
              <w:rPr>
                <w:rFonts w:ascii="Arial" w:eastAsia="Arial" w:hAnsi="Arial" w:cs="Arial"/>
                <w:sz w:val="22"/>
                <w:szCs w:val="20"/>
              </w:rPr>
              <w:t>1</w:t>
            </w:r>
          </w:p>
        </w:tc>
        <w:tc>
          <w:tcPr>
            <w:tcW w:w="6663" w:type="dxa"/>
          </w:tcPr>
          <w:p w14:paraId="31F5B460" w14:textId="7C79B948" w:rsidR="00BD2CFF" w:rsidRDefault="00BD2CFF" w:rsidP="00BD2CFF">
            <w:pPr>
              <w:rPr>
                <w:rFonts w:ascii="Arial" w:eastAsia="Arial" w:hAnsi="Arial" w:cs="Arial"/>
                <w:sz w:val="22"/>
                <w:szCs w:val="20"/>
              </w:rPr>
            </w:pPr>
            <w:r>
              <w:rPr>
                <w:rFonts w:ascii="Arial" w:eastAsia="Arial" w:hAnsi="Arial" w:cs="Arial"/>
                <w:sz w:val="22"/>
                <w:szCs w:val="20"/>
              </w:rPr>
              <w:t>Introduction</w:t>
            </w:r>
          </w:p>
        </w:tc>
        <w:tc>
          <w:tcPr>
            <w:tcW w:w="1218" w:type="dxa"/>
          </w:tcPr>
          <w:p w14:paraId="3A158704" w14:textId="64C5F611" w:rsidR="00BD2CFF" w:rsidRDefault="00BD2CFF" w:rsidP="00BD2CFF">
            <w:pPr>
              <w:jc w:val="center"/>
              <w:rPr>
                <w:rFonts w:ascii="Arial" w:eastAsia="Arial" w:hAnsi="Arial" w:cs="Arial"/>
                <w:sz w:val="22"/>
                <w:szCs w:val="20"/>
              </w:rPr>
            </w:pPr>
            <w:r>
              <w:rPr>
                <w:rFonts w:ascii="Arial" w:eastAsia="Arial" w:hAnsi="Arial" w:cs="Arial"/>
                <w:sz w:val="22"/>
                <w:szCs w:val="20"/>
              </w:rPr>
              <w:t>3</w:t>
            </w:r>
          </w:p>
        </w:tc>
      </w:tr>
      <w:tr w:rsidR="00BF4B6D" w14:paraId="2802F40C" w14:textId="77777777" w:rsidTr="00BF4B6D">
        <w:tc>
          <w:tcPr>
            <w:tcW w:w="1129" w:type="dxa"/>
          </w:tcPr>
          <w:p w14:paraId="54C2582A" w14:textId="4CF24E12" w:rsidR="00BF4B6D" w:rsidRDefault="005F6F37" w:rsidP="00E254D2">
            <w:pPr>
              <w:jc w:val="center"/>
              <w:rPr>
                <w:rFonts w:ascii="Arial" w:eastAsia="Arial" w:hAnsi="Arial" w:cs="Arial"/>
                <w:sz w:val="22"/>
                <w:szCs w:val="20"/>
              </w:rPr>
            </w:pPr>
            <w:r>
              <w:rPr>
                <w:rFonts w:ascii="Arial" w:eastAsia="Arial" w:hAnsi="Arial" w:cs="Arial"/>
                <w:sz w:val="22"/>
                <w:szCs w:val="20"/>
              </w:rPr>
              <w:t>2</w:t>
            </w:r>
          </w:p>
        </w:tc>
        <w:tc>
          <w:tcPr>
            <w:tcW w:w="6663" w:type="dxa"/>
          </w:tcPr>
          <w:p w14:paraId="3EBD2F3B" w14:textId="0EC9CB2E" w:rsidR="00BF4B6D" w:rsidRDefault="00197DB4" w:rsidP="00BF4B6D">
            <w:pPr>
              <w:rPr>
                <w:rFonts w:ascii="Arial" w:eastAsia="Arial" w:hAnsi="Arial" w:cs="Arial"/>
                <w:sz w:val="22"/>
                <w:szCs w:val="20"/>
              </w:rPr>
            </w:pPr>
            <w:r>
              <w:rPr>
                <w:rFonts w:ascii="Arial" w:eastAsia="Arial" w:hAnsi="Arial" w:cs="Arial"/>
                <w:sz w:val="22"/>
                <w:szCs w:val="20"/>
              </w:rPr>
              <w:t>Pur</w:t>
            </w:r>
            <w:r w:rsidR="00E86E32">
              <w:rPr>
                <w:rFonts w:ascii="Arial" w:eastAsia="Arial" w:hAnsi="Arial" w:cs="Arial"/>
                <w:sz w:val="22"/>
                <w:szCs w:val="20"/>
              </w:rPr>
              <w:t>p</w:t>
            </w:r>
            <w:r>
              <w:rPr>
                <w:rFonts w:ascii="Arial" w:eastAsia="Arial" w:hAnsi="Arial" w:cs="Arial"/>
                <w:sz w:val="22"/>
                <w:szCs w:val="20"/>
              </w:rPr>
              <w:t>ose</w:t>
            </w:r>
          </w:p>
        </w:tc>
        <w:tc>
          <w:tcPr>
            <w:tcW w:w="1218" w:type="dxa"/>
          </w:tcPr>
          <w:p w14:paraId="7AC9BA74" w14:textId="69364DB2" w:rsidR="00BF4B6D" w:rsidRDefault="00873475" w:rsidP="00E254D2">
            <w:pPr>
              <w:jc w:val="center"/>
              <w:rPr>
                <w:rFonts w:ascii="Arial" w:eastAsia="Arial" w:hAnsi="Arial" w:cs="Arial"/>
                <w:sz w:val="22"/>
                <w:szCs w:val="20"/>
              </w:rPr>
            </w:pPr>
            <w:r>
              <w:rPr>
                <w:rFonts w:ascii="Arial" w:eastAsia="Arial" w:hAnsi="Arial" w:cs="Arial"/>
                <w:sz w:val="22"/>
                <w:szCs w:val="20"/>
              </w:rPr>
              <w:t>3</w:t>
            </w:r>
          </w:p>
        </w:tc>
      </w:tr>
      <w:tr w:rsidR="00BF4B6D" w14:paraId="5AD62544" w14:textId="77777777" w:rsidTr="00BF4B6D">
        <w:tc>
          <w:tcPr>
            <w:tcW w:w="1129" w:type="dxa"/>
          </w:tcPr>
          <w:p w14:paraId="1459263C" w14:textId="3DC33BE5" w:rsidR="00BF4B6D" w:rsidRDefault="005F6F37" w:rsidP="00E254D2">
            <w:pPr>
              <w:jc w:val="center"/>
              <w:rPr>
                <w:rFonts w:ascii="Arial" w:eastAsia="Arial" w:hAnsi="Arial" w:cs="Arial"/>
                <w:sz w:val="22"/>
                <w:szCs w:val="20"/>
              </w:rPr>
            </w:pPr>
            <w:r>
              <w:rPr>
                <w:rFonts w:ascii="Arial" w:eastAsia="Arial" w:hAnsi="Arial" w:cs="Arial"/>
                <w:sz w:val="22"/>
                <w:szCs w:val="20"/>
              </w:rPr>
              <w:t>3</w:t>
            </w:r>
          </w:p>
        </w:tc>
        <w:tc>
          <w:tcPr>
            <w:tcW w:w="6663" w:type="dxa"/>
          </w:tcPr>
          <w:p w14:paraId="3B1C9647" w14:textId="3D9D22E6" w:rsidR="00BF4B6D" w:rsidRDefault="00197DB4" w:rsidP="00BF4B6D">
            <w:pPr>
              <w:rPr>
                <w:rFonts w:ascii="Arial" w:eastAsia="Arial" w:hAnsi="Arial" w:cs="Arial"/>
                <w:sz w:val="22"/>
                <w:szCs w:val="20"/>
              </w:rPr>
            </w:pPr>
            <w:r>
              <w:rPr>
                <w:rFonts w:ascii="Arial" w:eastAsia="Arial" w:hAnsi="Arial" w:cs="Arial"/>
                <w:sz w:val="22"/>
                <w:szCs w:val="20"/>
              </w:rPr>
              <w:t>Scope</w:t>
            </w:r>
          </w:p>
        </w:tc>
        <w:tc>
          <w:tcPr>
            <w:tcW w:w="1218" w:type="dxa"/>
          </w:tcPr>
          <w:p w14:paraId="52BDEA66" w14:textId="7E2E4EC3" w:rsidR="00BF4B6D" w:rsidRDefault="00873475" w:rsidP="00E254D2">
            <w:pPr>
              <w:jc w:val="center"/>
              <w:rPr>
                <w:rFonts w:ascii="Arial" w:eastAsia="Arial" w:hAnsi="Arial" w:cs="Arial"/>
                <w:sz w:val="22"/>
                <w:szCs w:val="20"/>
              </w:rPr>
            </w:pPr>
            <w:r>
              <w:rPr>
                <w:rFonts w:ascii="Arial" w:eastAsia="Arial" w:hAnsi="Arial" w:cs="Arial"/>
                <w:sz w:val="22"/>
                <w:szCs w:val="20"/>
              </w:rPr>
              <w:t>3</w:t>
            </w:r>
          </w:p>
        </w:tc>
      </w:tr>
      <w:tr w:rsidR="00BF4B6D" w14:paraId="1A44C581" w14:textId="77777777" w:rsidTr="00BF4B6D">
        <w:tc>
          <w:tcPr>
            <w:tcW w:w="1129" w:type="dxa"/>
          </w:tcPr>
          <w:p w14:paraId="64609637" w14:textId="05DD91F1" w:rsidR="00BF4B6D" w:rsidRDefault="005F6F37" w:rsidP="00E254D2">
            <w:pPr>
              <w:jc w:val="center"/>
              <w:rPr>
                <w:rFonts w:ascii="Arial" w:eastAsia="Arial" w:hAnsi="Arial" w:cs="Arial"/>
                <w:sz w:val="22"/>
                <w:szCs w:val="20"/>
              </w:rPr>
            </w:pPr>
            <w:r>
              <w:rPr>
                <w:rFonts w:ascii="Arial" w:eastAsia="Arial" w:hAnsi="Arial" w:cs="Arial"/>
                <w:sz w:val="22"/>
                <w:szCs w:val="20"/>
              </w:rPr>
              <w:t>4</w:t>
            </w:r>
          </w:p>
        </w:tc>
        <w:tc>
          <w:tcPr>
            <w:tcW w:w="6663" w:type="dxa"/>
          </w:tcPr>
          <w:p w14:paraId="686FA720" w14:textId="6923D217" w:rsidR="00BF4B6D" w:rsidRDefault="00197DB4" w:rsidP="00BF4B6D">
            <w:pPr>
              <w:rPr>
                <w:rFonts w:ascii="Arial" w:eastAsia="Arial" w:hAnsi="Arial" w:cs="Arial"/>
                <w:sz w:val="22"/>
                <w:szCs w:val="20"/>
              </w:rPr>
            </w:pPr>
            <w:r>
              <w:rPr>
                <w:rFonts w:ascii="Arial" w:eastAsia="Arial" w:hAnsi="Arial" w:cs="Arial"/>
                <w:sz w:val="22"/>
                <w:szCs w:val="20"/>
              </w:rPr>
              <w:t>Responsibility</w:t>
            </w:r>
          </w:p>
        </w:tc>
        <w:tc>
          <w:tcPr>
            <w:tcW w:w="1218" w:type="dxa"/>
          </w:tcPr>
          <w:p w14:paraId="1E6B6D17" w14:textId="51908587" w:rsidR="00BF4B6D" w:rsidRDefault="00873475" w:rsidP="00E254D2">
            <w:pPr>
              <w:jc w:val="center"/>
              <w:rPr>
                <w:rFonts w:ascii="Arial" w:eastAsia="Arial" w:hAnsi="Arial" w:cs="Arial"/>
                <w:sz w:val="22"/>
                <w:szCs w:val="20"/>
              </w:rPr>
            </w:pPr>
            <w:r>
              <w:rPr>
                <w:rFonts w:ascii="Arial" w:eastAsia="Arial" w:hAnsi="Arial" w:cs="Arial"/>
                <w:sz w:val="22"/>
                <w:szCs w:val="20"/>
              </w:rPr>
              <w:t>3</w:t>
            </w:r>
          </w:p>
        </w:tc>
      </w:tr>
      <w:tr w:rsidR="00BF4B6D" w14:paraId="4646AD6F" w14:textId="77777777" w:rsidTr="00BF4B6D">
        <w:tc>
          <w:tcPr>
            <w:tcW w:w="1129" w:type="dxa"/>
          </w:tcPr>
          <w:p w14:paraId="5B59978A" w14:textId="2034848C" w:rsidR="00BF4B6D" w:rsidRDefault="005F6F37" w:rsidP="00E254D2">
            <w:pPr>
              <w:jc w:val="center"/>
              <w:rPr>
                <w:rFonts w:ascii="Arial" w:eastAsia="Arial" w:hAnsi="Arial" w:cs="Arial"/>
                <w:sz w:val="22"/>
                <w:szCs w:val="20"/>
              </w:rPr>
            </w:pPr>
            <w:r>
              <w:rPr>
                <w:rFonts w:ascii="Arial" w:eastAsia="Arial" w:hAnsi="Arial" w:cs="Arial"/>
                <w:sz w:val="22"/>
                <w:szCs w:val="20"/>
              </w:rPr>
              <w:t>5</w:t>
            </w:r>
          </w:p>
        </w:tc>
        <w:tc>
          <w:tcPr>
            <w:tcW w:w="6663" w:type="dxa"/>
          </w:tcPr>
          <w:p w14:paraId="17177362" w14:textId="44A3D394" w:rsidR="00BF4B6D" w:rsidRDefault="005B2CBF" w:rsidP="00BF4B6D">
            <w:pPr>
              <w:rPr>
                <w:rFonts w:ascii="Arial" w:eastAsia="Arial" w:hAnsi="Arial" w:cs="Arial"/>
                <w:sz w:val="22"/>
                <w:szCs w:val="20"/>
              </w:rPr>
            </w:pPr>
            <w:r>
              <w:rPr>
                <w:rFonts w:ascii="Arial" w:eastAsia="Arial" w:hAnsi="Arial" w:cs="Arial"/>
                <w:sz w:val="22"/>
                <w:szCs w:val="20"/>
              </w:rPr>
              <w:t>CCTV Principals</w:t>
            </w:r>
          </w:p>
        </w:tc>
        <w:tc>
          <w:tcPr>
            <w:tcW w:w="1218" w:type="dxa"/>
          </w:tcPr>
          <w:p w14:paraId="79B23FCE" w14:textId="1B7F475B" w:rsidR="00BF4B6D" w:rsidRDefault="005B2CBF" w:rsidP="00E254D2">
            <w:pPr>
              <w:jc w:val="center"/>
              <w:rPr>
                <w:rFonts w:ascii="Arial" w:eastAsia="Arial" w:hAnsi="Arial" w:cs="Arial"/>
                <w:sz w:val="22"/>
                <w:szCs w:val="20"/>
              </w:rPr>
            </w:pPr>
            <w:r>
              <w:rPr>
                <w:rFonts w:ascii="Arial" w:eastAsia="Arial" w:hAnsi="Arial" w:cs="Arial"/>
                <w:sz w:val="22"/>
                <w:szCs w:val="20"/>
              </w:rPr>
              <w:t>3</w:t>
            </w:r>
          </w:p>
        </w:tc>
      </w:tr>
      <w:tr w:rsidR="00BF4B6D" w14:paraId="0FA36464" w14:textId="77777777" w:rsidTr="00BF4B6D">
        <w:tc>
          <w:tcPr>
            <w:tcW w:w="1129" w:type="dxa"/>
          </w:tcPr>
          <w:p w14:paraId="20784EDF" w14:textId="19CDB8F7" w:rsidR="00BF4B6D" w:rsidRDefault="005F6F37" w:rsidP="00E254D2">
            <w:pPr>
              <w:jc w:val="center"/>
              <w:rPr>
                <w:rFonts w:ascii="Arial" w:eastAsia="Arial" w:hAnsi="Arial" w:cs="Arial"/>
                <w:sz w:val="22"/>
                <w:szCs w:val="20"/>
              </w:rPr>
            </w:pPr>
            <w:r>
              <w:rPr>
                <w:rFonts w:ascii="Arial" w:eastAsia="Arial" w:hAnsi="Arial" w:cs="Arial"/>
                <w:sz w:val="22"/>
                <w:szCs w:val="20"/>
              </w:rPr>
              <w:t>6</w:t>
            </w:r>
          </w:p>
        </w:tc>
        <w:tc>
          <w:tcPr>
            <w:tcW w:w="6663" w:type="dxa"/>
          </w:tcPr>
          <w:p w14:paraId="427688CB" w14:textId="4B494A8D" w:rsidR="00BF4B6D" w:rsidRDefault="005B2CBF" w:rsidP="00BF4B6D">
            <w:pPr>
              <w:rPr>
                <w:rFonts w:ascii="Arial" w:eastAsia="Arial" w:hAnsi="Arial" w:cs="Arial"/>
                <w:sz w:val="22"/>
                <w:szCs w:val="20"/>
              </w:rPr>
            </w:pPr>
            <w:r>
              <w:rPr>
                <w:rFonts w:ascii="Arial" w:eastAsia="Arial" w:hAnsi="Arial" w:cs="Arial"/>
                <w:sz w:val="22"/>
                <w:szCs w:val="20"/>
              </w:rPr>
              <w:t>CCTV design &amp; installation</w:t>
            </w:r>
          </w:p>
        </w:tc>
        <w:tc>
          <w:tcPr>
            <w:tcW w:w="1218" w:type="dxa"/>
          </w:tcPr>
          <w:p w14:paraId="586AAE09" w14:textId="6EC178EB" w:rsidR="00BF4B6D" w:rsidRDefault="00980456" w:rsidP="00E254D2">
            <w:pPr>
              <w:jc w:val="center"/>
              <w:rPr>
                <w:rFonts w:ascii="Arial" w:eastAsia="Arial" w:hAnsi="Arial" w:cs="Arial"/>
                <w:sz w:val="22"/>
                <w:szCs w:val="20"/>
              </w:rPr>
            </w:pPr>
            <w:r>
              <w:rPr>
                <w:rFonts w:ascii="Arial" w:eastAsia="Arial" w:hAnsi="Arial" w:cs="Arial"/>
                <w:sz w:val="22"/>
                <w:szCs w:val="20"/>
              </w:rPr>
              <w:t>4</w:t>
            </w:r>
          </w:p>
        </w:tc>
      </w:tr>
      <w:tr w:rsidR="00E254D2" w14:paraId="28AF1851" w14:textId="77777777" w:rsidTr="00BF4B6D">
        <w:tc>
          <w:tcPr>
            <w:tcW w:w="1129" w:type="dxa"/>
          </w:tcPr>
          <w:p w14:paraId="49A1257B" w14:textId="043DA7DD" w:rsidR="00E254D2" w:rsidRDefault="005F6F37" w:rsidP="00E254D2">
            <w:pPr>
              <w:jc w:val="center"/>
              <w:rPr>
                <w:rFonts w:ascii="Arial" w:eastAsia="Arial" w:hAnsi="Arial" w:cs="Arial"/>
                <w:sz w:val="22"/>
                <w:szCs w:val="20"/>
              </w:rPr>
            </w:pPr>
            <w:r>
              <w:rPr>
                <w:rFonts w:ascii="Arial" w:eastAsia="Arial" w:hAnsi="Arial" w:cs="Arial"/>
                <w:sz w:val="22"/>
                <w:szCs w:val="20"/>
              </w:rPr>
              <w:t>7</w:t>
            </w:r>
          </w:p>
        </w:tc>
        <w:tc>
          <w:tcPr>
            <w:tcW w:w="6663" w:type="dxa"/>
          </w:tcPr>
          <w:p w14:paraId="4627B075" w14:textId="52617F8B" w:rsidR="00E254D2" w:rsidRDefault="005B2CBF" w:rsidP="00BF4B6D">
            <w:pPr>
              <w:rPr>
                <w:rFonts w:ascii="Arial" w:eastAsia="Arial" w:hAnsi="Arial" w:cs="Arial"/>
                <w:sz w:val="22"/>
                <w:szCs w:val="20"/>
              </w:rPr>
            </w:pPr>
            <w:r>
              <w:rPr>
                <w:rFonts w:ascii="Arial" w:eastAsia="Arial" w:hAnsi="Arial" w:cs="Arial"/>
                <w:sz w:val="22"/>
                <w:szCs w:val="20"/>
              </w:rPr>
              <w:t>Operation &amp; monitoring</w:t>
            </w:r>
          </w:p>
        </w:tc>
        <w:tc>
          <w:tcPr>
            <w:tcW w:w="1218" w:type="dxa"/>
          </w:tcPr>
          <w:p w14:paraId="7BA94AFF" w14:textId="0F48B1D5" w:rsidR="00E254D2" w:rsidRDefault="00980456" w:rsidP="00E254D2">
            <w:pPr>
              <w:jc w:val="center"/>
              <w:rPr>
                <w:rFonts w:ascii="Arial" w:eastAsia="Arial" w:hAnsi="Arial" w:cs="Arial"/>
                <w:sz w:val="22"/>
                <w:szCs w:val="20"/>
              </w:rPr>
            </w:pPr>
            <w:r>
              <w:rPr>
                <w:rFonts w:ascii="Arial" w:eastAsia="Arial" w:hAnsi="Arial" w:cs="Arial"/>
                <w:sz w:val="22"/>
                <w:szCs w:val="20"/>
              </w:rPr>
              <w:t>4</w:t>
            </w:r>
          </w:p>
        </w:tc>
      </w:tr>
      <w:tr w:rsidR="00873475" w14:paraId="4A4033A4" w14:textId="77777777" w:rsidTr="00BF4B6D">
        <w:tc>
          <w:tcPr>
            <w:tcW w:w="1129" w:type="dxa"/>
          </w:tcPr>
          <w:p w14:paraId="6044A2AE" w14:textId="4C5D6B61" w:rsidR="00873475" w:rsidRDefault="00873475" w:rsidP="00873475">
            <w:pPr>
              <w:jc w:val="center"/>
              <w:rPr>
                <w:rFonts w:ascii="Arial" w:eastAsia="Arial" w:hAnsi="Arial" w:cs="Arial"/>
                <w:sz w:val="22"/>
                <w:szCs w:val="20"/>
              </w:rPr>
            </w:pPr>
            <w:r>
              <w:rPr>
                <w:rFonts w:ascii="Arial" w:eastAsia="Arial" w:hAnsi="Arial" w:cs="Arial"/>
                <w:sz w:val="22"/>
                <w:szCs w:val="20"/>
              </w:rPr>
              <w:t>8</w:t>
            </w:r>
          </w:p>
        </w:tc>
        <w:tc>
          <w:tcPr>
            <w:tcW w:w="6663" w:type="dxa"/>
          </w:tcPr>
          <w:p w14:paraId="4421E373" w14:textId="25C47C40" w:rsidR="00873475" w:rsidRDefault="00980456" w:rsidP="00873475">
            <w:pPr>
              <w:rPr>
                <w:rFonts w:ascii="Arial" w:eastAsia="Arial" w:hAnsi="Arial" w:cs="Arial"/>
                <w:sz w:val="22"/>
                <w:szCs w:val="20"/>
              </w:rPr>
            </w:pPr>
            <w:r>
              <w:rPr>
                <w:rFonts w:ascii="Arial" w:eastAsia="Arial" w:hAnsi="Arial" w:cs="Arial"/>
                <w:sz w:val="22"/>
                <w:szCs w:val="20"/>
              </w:rPr>
              <w:t>Access, storage, retention and deletion of footage</w:t>
            </w:r>
          </w:p>
        </w:tc>
        <w:tc>
          <w:tcPr>
            <w:tcW w:w="1218" w:type="dxa"/>
          </w:tcPr>
          <w:p w14:paraId="631F7E61" w14:textId="72DADF90" w:rsidR="00873475" w:rsidRDefault="00980456" w:rsidP="00873475">
            <w:pPr>
              <w:jc w:val="center"/>
              <w:rPr>
                <w:rFonts w:ascii="Arial" w:eastAsia="Arial" w:hAnsi="Arial" w:cs="Arial"/>
                <w:sz w:val="22"/>
                <w:szCs w:val="20"/>
              </w:rPr>
            </w:pPr>
            <w:r>
              <w:rPr>
                <w:rFonts w:ascii="Arial" w:eastAsia="Arial" w:hAnsi="Arial" w:cs="Arial"/>
                <w:sz w:val="22"/>
                <w:szCs w:val="20"/>
              </w:rPr>
              <w:t>4</w:t>
            </w:r>
          </w:p>
        </w:tc>
      </w:tr>
      <w:tr w:rsidR="00873475" w14:paraId="4253830E" w14:textId="77777777" w:rsidTr="00BF4B6D">
        <w:tc>
          <w:tcPr>
            <w:tcW w:w="1129" w:type="dxa"/>
          </w:tcPr>
          <w:p w14:paraId="1C0A03B4" w14:textId="36ED3484" w:rsidR="00873475" w:rsidRDefault="00873475" w:rsidP="00873475">
            <w:pPr>
              <w:jc w:val="center"/>
              <w:rPr>
                <w:rFonts w:ascii="Arial" w:eastAsia="Arial" w:hAnsi="Arial" w:cs="Arial"/>
                <w:sz w:val="22"/>
                <w:szCs w:val="20"/>
              </w:rPr>
            </w:pPr>
            <w:r>
              <w:rPr>
                <w:rFonts w:ascii="Arial" w:eastAsia="Arial" w:hAnsi="Arial" w:cs="Arial"/>
                <w:sz w:val="22"/>
                <w:szCs w:val="20"/>
              </w:rPr>
              <w:t>9</w:t>
            </w:r>
          </w:p>
        </w:tc>
        <w:tc>
          <w:tcPr>
            <w:tcW w:w="6663" w:type="dxa"/>
          </w:tcPr>
          <w:p w14:paraId="473CE429" w14:textId="3258467A" w:rsidR="00873475" w:rsidRDefault="00980456" w:rsidP="00873475">
            <w:pPr>
              <w:rPr>
                <w:rFonts w:ascii="Arial" w:eastAsia="Arial" w:hAnsi="Arial" w:cs="Arial"/>
                <w:sz w:val="22"/>
                <w:szCs w:val="20"/>
              </w:rPr>
            </w:pPr>
            <w:r>
              <w:rPr>
                <w:rFonts w:ascii="Arial" w:eastAsia="Arial" w:hAnsi="Arial" w:cs="Arial"/>
                <w:sz w:val="22"/>
                <w:szCs w:val="20"/>
              </w:rPr>
              <w:t>Data Protection</w:t>
            </w:r>
          </w:p>
        </w:tc>
        <w:tc>
          <w:tcPr>
            <w:tcW w:w="1218" w:type="dxa"/>
          </w:tcPr>
          <w:p w14:paraId="0609D596" w14:textId="51BF9770" w:rsidR="00873475" w:rsidRDefault="00980456" w:rsidP="00873475">
            <w:pPr>
              <w:jc w:val="center"/>
              <w:rPr>
                <w:rFonts w:ascii="Arial" w:eastAsia="Arial" w:hAnsi="Arial" w:cs="Arial"/>
                <w:sz w:val="22"/>
                <w:szCs w:val="20"/>
              </w:rPr>
            </w:pPr>
            <w:r>
              <w:rPr>
                <w:rFonts w:ascii="Arial" w:eastAsia="Arial" w:hAnsi="Arial" w:cs="Arial"/>
                <w:sz w:val="22"/>
                <w:szCs w:val="20"/>
              </w:rPr>
              <w:t>4</w:t>
            </w:r>
          </w:p>
        </w:tc>
      </w:tr>
      <w:tr w:rsidR="00E254D2" w14:paraId="622C0B7F" w14:textId="77777777" w:rsidTr="00BF4B6D">
        <w:tc>
          <w:tcPr>
            <w:tcW w:w="1129" w:type="dxa"/>
          </w:tcPr>
          <w:p w14:paraId="18D78655" w14:textId="5909545E" w:rsidR="00E254D2" w:rsidRDefault="005F6F37" w:rsidP="00E254D2">
            <w:pPr>
              <w:jc w:val="center"/>
              <w:rPr>
                <w:rFonts w:ascii="Arial" w:eastAsia="Arial" w:hAnsi="Arial" w:cs="Arial"/>
                <w:sz w:val="22"/>
                <w:szCs w:val="20"/>
              </w:rPr>
            </w:pPr>
            <w:r>
              <w:rPr>
                <w:rFonts w:ascii="Arial" w:eastAsia="Arial" w:hAnsi="Arial" w:cs="Arial"/>
                <w:sz w:val="22"/>
                <w:szCs w:val="20"/>
              </w:rPr>
              <w:t>10</w:t>
            </w:r>
          </w:p>
        </w:tc>
        <w:tc>
          <w:tcPr>
            <w:tcW w:w="6663" w:type="dxa"/>
          </w:tcPr>
          <w:p w14:paraId="1F4920FB" w14:textId="3A09C915" w:rsidR="00E254D2" w:rsidRDefault="00980456" w:rsidP="00BF4B6D">
            <w:pPr>
              <w:rPr>
                <w:rFonts w:ascii="Arial" w:eastAsia="Arial" w:hAnsi="Arial" w:cs="Arial"/>
                <w:sz w:val="22"/>
                <w:szCs w:val="20"/>
              </w:rPr>
            </w:pPr>
            <w:r>
              <w:rPr>
                <w:rFonts w:ascii="Arial" w:eastAsia="Arial" w:hAnsi="Arial" w:cs="Arial"/>
                <w:sz w:val="22"/>
                <w:szCs w:val="20"/>
              </w:rPr>
              <w:t>Training</w:t>
            </w:r>
          </w:p>
        </w:tc>
        <w:tc>
          <w:tcPr>
            <w:tcW w:w="1218" w:type="dxa"/>
          </w:tcPr>
          <w:p w14:paraId="5382F634" w14:textId="70B2E7E6" w:rsidR="00E254D2" w:rsidRDefault="00980456" w:rsidP="00E254D2">
            <w:pPr>
              <w:jc w:val="center"/>
              <w:rPr>
                <w:rFonts w:ascii="Arial" w:eastAsia="Arial" w:hAnsi="Arial" w:cs="Arial"/>
                <w:sz w:val="22"/>
                <w:szCs w:val="20"/>
              </w:rPr>
            </w:pPr>
            <w:r>
              <w:rPr>
                <w:rFonts w:ascii="Arial" w:eastAsia="Arial" w:hAnsi="Arial" w:cs="Arial"/>
                <w:sz w:val="22"/>
                <w:szCs w:val="20"/>
              </w:rPr>
              <w:t>5</w:t>
            </w:r>
          </w:p>
        </w:tc>
      </w:tr>
      <w:tr w:rsidR="00E254D2" w14:paraId="34B717CD" w14:textId="77777777" w:rsidTr="00BF4B6D">
        <w:tc>
          <w:tcPr>
            <w:tcW w:w="1129" w:type="dxa"/>
          </w:tcPr>
          <w:p w14:paraId="6B0A43B2" w14:textId="6A65073C" w:rsidR="00E254D2" w:rsidRDefault="005F6F37" w:rsidP="00E254D2">
            <w:pPr>
              <w:jc w:val="center"/>
              <w:rPr>
                <w:rFonts w:ascii="Arial" w:eastAsia="Arial" w:hAnsi="Arial" w:cs="Arial"/>
                <w:sz w:val="22"/>
                <w:szCs w:val="20"/>
              </w:rPr>
            </w:pPr>
            <w:r>
              <w:rPr>
                <w:rFonts w:ascii="Arial" w:eastAsia="Arial" w:hAnsi="Arial" w:cs="Arial"/>
                <w:sz w:val="22"/>
                <w:szCs w:val="20"/>
              </w:rPr>
              <w:t>11</w:t>
            </w:r>
          </w:p>
        </w:tc>
        <w:tc>
          <w:tcPr>
            <w:tcW w:w="6663" w:type="dxa"/>
          </w:tcPr>
          <w:p w14:paraId="03D3F453" w14:textId="681109D4" w:rsidR="00E254D2" w:rsidRDefault="00980456" w:rsidP="00BF4B6D">
            <w:pPr>
              <w:rPr>
                <w:rFonts w:ascii="Arial" w:eastAsia="Arial" w:hAnsi="Arial" w:cs="Arial"/>
                <w:sz w:val="22"/>
                <w:szCs w:val="20"/>
              </w:rPr>
            </w:pPr>
            <w:r>
              <w:rPr>
                <w:rFonts w:ascii="Arial" w:eastAsia="Arial" w:hAnsi="Arial" w:cs="Arial"/>
                <w:sz w:val="22"/>
                <w:szCs w:val="20"/>
              </w:rPr>
              <w:t>Review</w:t>
            </w:r>
          </w:p>
        </w:tc>
        <w:tc>
          <w:tcPr>
            <w:tcW w:w="1218" w:type="dxa"/>
          </w:tcPr>
          <w:p w14:paraId="7550B831" w14:textId="1A775340" w:rsidR="00E254D2" w:rsidRDefault="00980456" w:rsidP="00E254D2">
            <w:pPr>
              <w:jc w:val="center"/>
              <w:rPr>
                <w:rFonts w:ascii="Arial" w:eastAsia="Arial" w:hAnsi="Arial" w:cs="Arial"/>
                <w:sz w:val="22"/>
                <w:szCs w:val="20"/>
              </w:rPr>
            </w:pPr>
            <w:r>
              <w:rPr>
                <w:rFonts w:ascii="Arial" w:eastAsia="Arial" w:hAnsi="Arial" w:cs="Arial"/>
                <w:sz w:val="22"/>
                <w:szCs w:val="20"/>
              </w:rPr>
              <w:t>5</w:t>
            </w:r>
          </w:p>
        </w:tc>
      </w:tr>
      <w:tr w:rsidR="00E254D2" w14:paraId="19E8EA13" w14:textId="77777777" w:rsidTr="00BF4B6D">
        <w:tc>
          <w:tcPr>
            <w:tcW w:w="1129" w:type="dxa"/>
          </w:tcPr>
          <w:p w14:paraId="6F18F1CE" w14:textId="77777777" w:rsidR="00E254D2" w:rsidRDefault="00E254D2" w:rsidP="00E254D2">
            <w:pPr>
              <w:jc w:val="center"/>
              <w:rPr>
                <w:rFonts w:ascii="Arial" w:eastAsia="Arial" w:hAnsi="Arial" w:cs="Arial"/>
                <w:sz w:val="22"/>
                <w:szCs w:val="20"/>
              </w:rPr>
            </w:pPr>
          </w:p>
        </w:tc>
        <w:tc>
          <w:tcPr>
            <w:tcW w:w="6663" w:type="dxa"/>
          </w:tcPr>
          <w:p w14:paraId="2B015FFA" w14:textId="77777777" w:rsidR="00E254D2" w:rsidRDefault="00E254D2" w:rsidP="00BF4B6D">
            <w:pPr>
              <w:rPr>
                <w:rFonts w:ascii="Arial" w:eastAsia="Arial" w:hAnsi="Arial" w:cs="Arial"/>
                <w:sz w:val="22"/>
                <w:szCs w:val="20"/>
              </w:rPr>
            </w:pPr>
          </w:p>
        </w:tc>
        <w:tc>
          <w:tcPr>
            <w:tcW w:w="1218" w:type="dxa"/>
          </w:tcPr>
          <w:p w14:paraId="6ECBC246" w14:textId="77777777" w:rsidR="00E254D2" w:rsidRDefault="00E254D2" w:rsidP="00E254D2">
            <w:pPr>
              <w:jc w:val="center"/>
              <w:rPr>
                <w:rFonts w:ascii="Arial" w:eastAsia="Arial" w:hAnsi="Arial" w:cs="Arial"/>
                <w:sz w:val="22"/>
                <w:szCs w:val="20"/>
              </w:rPr>
            </w:pPr>
          </w:p>
        </w:tc>
      </w:tr>
      <w:tr w:rsidR="00E254D2" w14:paraId="4F490293" w14:textId="77777777" w:rsidTr="00BF4B6D">
        <w:tc>
          <w:tcPr>
            <w:tcW w:w="1129" w:type="dxa"/>
          </w:tcPr>
          <w:p w14:paraId="17688B16" w14:textId="77777777" w:rsidR="00E254D2" w:rsidRDefault="00E254D2" w:rsidP="00E254D2">
            <w:pPr>
              <w:jc w:val="center"/>
              <w:rPr>
                <w:rFonts w:ascii="Arial" w:eastAsia="Arial" w:hAnsi="Arial" w:cs="Arial"/>
                <w:sz w:val="22"/>
                <w:szCs w:val="20"/>
              </w:rPr>
            </w:pPr>
          </w:p>
        </w:tc>
        <w:tc>
          <w:tcPr>
            <w:tcW w:w="6663" w:type="dxa"/>
          </w:tcPr>
          <w:p w14:paraId="20AC769A" w14:textId="77777777" w:rsidR="00E254D2" w:rsidRDefault="00E254D2" w:rsidP="00BF4B6D">
            <w:pPr>
              <w:rPr>
                <w:rFonts w:ascii="Arial" w:eastAsia="Arial" w:hAnsi="Arial" w:cs="Arial"/>
                <w:sz w:val="22"/>
                <w:szCs w:val="20"/>
              </w:rPr>
            </w:pPr>
          </w:p>
        </w:tc>
        <w:tc>
          <w:tcPr>
            <w:tcW w:w="1218" w:type="dxa"/>
          </w:tcPr>
          <w:p w14:paraId="134EC0D9" w14:textId="77777777" w:rsidR="00E254D2" w:rsidRDefault="00E254D2" w:rsidP="00E254D2">
            <w:pPr>
              <w:jc w:val="center"/>
              <w:rPr>
                <w:rFonts w:ascii="Arial" w:eastAsia="Arial" w:hAnsi="Arial" w:cs="Arial"/>
                <w:sz w:val="22"/>
                <w:szCs w:val="20"/>
              </w:rPr>
            </w:pPr>
          </w:p>
        </w:tc>
      </w:tr>
      <w:tr w:rsidR="00E254D2" w14:paraId="5C4211BF" w14:textId="77777777" w:rsidTr="00BF4B6D">
        <w:tc>
          <w:tcPr>
            <w:tcW w:w="1129" w:type="dxa"/>
          </w:tcPr>
          <w:p w14:paraId="3EF48EA7" w14:textId="77777777" w:rsidR="00E254D2" w:rsidRDefault="00E254D2" w:rsidP="00E254D2">
            <w:pPr>
              <w:jc w:val="center"/>
              <w:rPr>
                <w:rFonts w:ascii="Arial" w:eastAsia="Arial" w:hAnsi="Arial" w:cs="Arial"/>
                <w:sz w:val="22"/>
                <w:szCs w:val="20"/>
              </w:rPr>
            </w:pPr>
          </w:p>
        </w:tc>
        <w:tc>
          <w:tcPr>
            <w:tcW w:w="6663" w:type="dxa"/>
          </w:tcPr>
          <w:p w14:paraId="471180EC" w14:textId="77777777" w:rsidR="00E254D2" w:rsidRDefault="00E254D2" w:rsidP="00BF4B6D">
            <w:pPr>
              <w:rPr>
                <w:rFonts w:ascii="Arial" w:eastAsia="Arial" w:hAnsi="Arial" w:cs="Arial"/>
                <w:sz w:val="22"/>
                <w:szCs w:val="20"/>
              </w:rPr>
            </w:pPr>
          </w:p>
        </w:tc>
        <w:tc>
          <w:tcPr>
            <w:tcW w:w="1218" w:type="dxa"/>
          </w:tcPr>
          <w:p w14:paraId="058BB8ED" w14:textId="77777777" w:rsidR="00E254D2" w:rsidRDefault="00E254D2" w:rsidP="00E254D2">
            <w:pPr>
              <w:jc w:val="center"/>
              <w:rPr>
                <w:rFonts w:ascii="Arial" w:eastAsia="Arial" w:hAnsi="Arial" w:cs="Arial"/>
                <w:sz w:val="22"/>
                <w:szCs w:val="20"/>
              </w:rPr>
            </w:pPr>
          </w:p>
        </w:tc>
      </w:tr>
    </w:tbl>
    <w:p w14:paraId="24CE3EB9" w14:textId="34DC8C20" w:rsidR="00AF3AC7" w:rsidRPr="00BF4B6D" w:rsidRDefault="00AF3AC7" w:rsidP="00BF4B6D">
      <w:pPr>
        <w:rPr>
          <w:rFonts w:ascii="Arial" w:eastAsia="Arial" w:hAnsi="Arial" w:cs="Arial"/>
          <w:sz w:val="22"/>
          <w:szCs w:val="20"/>
        </w:rPr>
      </w:pPr>
    </w:p>
    <w:p w14:paraId="68B1E5C8" w14:textId="77777777" w:rsidR="00AF3AC7" w:rsidRDefault="00AF3AC7">
      <w:pPr>
        <w:rPr>
          <w:rFonts w:ascii="Arial" w:eastAsia="Arial" w:hAnsi="Arial" w:cs="Arial"/>
          <w:sz w:val="22"/>
          <w:szCs w:val="20"/>
        </w:rPr>
      </w:pPr>
    </w:p>
    <w:p w14:paraId="3CD6AB6F" w14:textId="77777777" w:rsidR="00AF3AC7" w:rsidRDefault="00AF3AC7">
      <w:pPr>
        <w:rPr>
          <w:rFonts w:ascii="Arial" w:eastAsia="Arial" w:hAnsi="Arial" w:cs="Arial"/>
          <w:sz w:val="22"/>
          <w:szCs w:val="20"/>
        </w:rPr>
      </w:pPr>
    </w:p>
    <w:p w14:paraId="2AA90FAF" w14:textId="77777777" w:rsidR="00AF3AC7" w:rsidRDefault="00AF3AC7">
      <w:pPr>
        <w:rPr>
          <w:rFonts w:ascii="Arial" w:eastAsia="Arial" w:hAnsi="Arial" w:cs="Arial"/>
          <w:sz w:val="22"/>
          <w:szCs w:val="20"/>
        </w:rPr>
      </w:pPr>
    </w:p>
    <w:p w14:paraId="3FC8FD8A" w14:textId="77777777" w:rsidR="00AF3AC7" w:rsidRDefault="00AF3AC7">
      <w:pPr>
        <w:rPr>
          <w:rFonts w:ascii="Arial" w:eastAsia="Arial" w:hAnsi="Arial" w:cs="Arial"/>
          <w:sz w:val="22"/>
          <w:szCs w:val="20"/>
        </w:rPr>
      </w:pPr>
    </w:p>
    <w:p w14:paraId="2CB3DE9A" w14:textId="77777777" w:rsidR="00AF3AC7" w:rsidRDefault="00AF3AC7">
      <w:pPr>
        <w:rPr>
          <w:rFonts w:ascii="Arial" w:eastAsia="Arial" w:hAnsi="Arial" w:cs="Arial"/>
          <w:sz w:val="22"/>
          <w:szCs w:val="20"/>
        </w:rPr>
      </w:pPr>
    </w:p>
    <w:p w14:paraId="512F4715" w14:textId="77777777" w:rsidR="00AF3AC7" w:rsidRDefault="00AF3AC7">
      <w:pPr>
        <w:rPr>
          <w:rFonts w:ascii="Arial" w:eastAsia="Arial" w:hAnsi="Arial" w:cs="Arial"/>
          <w:sz w:val="22"/>
          <w:szCs w:val="20"/>
        </w:rPr>
      </w:pPr>
    </w:p>
    <w:p w14:paraId="6D01DE65" w14:textId="77777777" w:rsidR="00AF3AC7" w:rsidRDefault="00AF3AC7">
      <w:pPr>
        <w:rPr>
          <w:rFonts w:ascii="Arial" w:eastAsia="Arial" w:hAnsi="Arial" w:cs="Arial"/>
          <w:sz w:val="22"/>
          <w:szCs w:val="20"/>
        </w:rPr>
      </w:pPr>
    </w:p>
    <w:p w14:paraId="38444839" w14:textId="77777777" w:rsidR="00AF3AC7" w:rsidRDefault="00AF3AC7">
      <w:pPr>
        <w:rPr>
          <w:rFonts w:ascii="Arial" w:eastAsia="Arial" w:hAnsi="Arial" w:cs="Arial"/>
          <w:sz w:val="22"/>
          <w:szCs w:val="20"/>
        </w:rPr>
      </w:pPr>
    </w:p>
    <w:p w14:paraId="69EBD1EA" w14:textId="6CFB09C7" w:rsidR="00AF3AC7" w:rsidRDefault="00AF3AC7">
      <w:pPr>
        <w:rPr>
          <w:rFonts w:ascii="Arial" w:eastAsia="Arial" w:hAnsi="Arial" w:cs="Arial"/>
          <w:sz w:val="22"/>
          <w:szCs w:val="20"/>
        </w:rPr>
      </w:pPr>
    </w:p>
    <w:p w14:paraId="75B2FC38" w14:textId="6E82E3F5" w:rsidR="00A04760" w:rsidRDefault="00A04760">
      <w:pPr>
        <w:rPr>
          <w:rFonts w:ascii="Arial" w:eastAsia="Arial" w:hAnsi="Arial" w:cs="Arial"/>
          <w:sz w:val="22"/>
          <w:szCs w:val="20"/>
        </w:rPr>
      </w:pPr>
    </w:p>
    <w:p w14:paraId="2E701256" w14:textId="1C7C291D" w:rsidR="00A04760" w:rsidRDefault="00A04760">
      <w:pPr>
        <w:rPr>
          <w:rFonts w:ascii="Arial" w:eastAsia="Arial" w:hAnsi="Arial" w:cs="Arial"/>
          <w:sz w:val="22"/>
          <w:szCs w:val="20"/>
        </w:rPr>
      </w:pPr>
    </w:p>
    <w:p w14:paraId="6241F608" w14:textId="1788691A" w:rsidR="00A04760" w:rsidRDefault="00A04760">
      <w:pPr>
        <w:rPr>
          <w:rFonts w:ascii="Arial" w:eastAsia="Arial" w:hAnsi="Arial" w:cs="Arial"/>
          <w:sz w:val="22"/>
          <w:szCs w:val="20"/>
        </w:rPr>
      </w:pPr>
    </w:p>
    <w:p w14:paraId="6734B5E7" w14:textId="6C33463E" w:rsidR="00A04760" w:rsidRDefault="00A04760">
      <w:pPr>
        <w:rPr>
          <w:rFonts w:ascii="Arial" w:eastAsia="Arial" w:hAnsi="Arial" w:cs="Arial"/>
          <w:sz w:val="22"/>
          <w:szCs w:val="20"/>
        </w:rPr>
      </w:pPr>
    </w:p>
    <w:p w14:paraId="061AA4E0" w14:textId="4733CBAA" w:rsidR="00A04760" w:rsidRDefault="00A04760">
      <w:pPr>
        <w:rPr>
          <w:rFonts w:ascii="Arial" w:eastAsia="Arial" w:hAnsi="Arial" w:cs="Arial"/>
          <w:sz w:val="22"/>
          <w:szCs w:val="20"/>
        </w:rPr>
      </w:pPr>
    </w:p>
    <w:p w14:paraId="29190BA1" w14:textId="40DFF548" w:rsidR="00A04760" w:rsidRDefault="00A04760">
      <w:pPr>
        <w:rPr>
          <w:rFonts w:ascii="Arial" w:eastAsia="Arial" w:hAnsi="Arial" w:cs="Arial"/>
          <w:sz w:val="22"/>
          <w:szCs w:val="20"/>
        </w:rPr>
      </w:pPr>
    </w:p>
    <w:p w14:paraId="6AD1A42B" w14:textId="77777777" w:rsidR="00A04760" w:rsidRDefault="00A04760">
      <w:pPr>
        <w:rPr>
          <w:rFonts w:ascii="Arial" w:eastAsia="Arial" w:hAnsi="Arial" w:cs="Arial"/>
          <w:sz w:val="22"/>
          <w:szCs w:val="20"/>
        </w:rPr>
      </w:pPr>
    </w:p>
    <w:p w14:paraId="4CDC1973" w14:textId="77777777" w:rsidR="00AF3AC7" w:rsidRDefault="00AF3AC7">
      <w:pPr>
        <w:rPr>
          <w:rFonts w:ascii="Arial" w:eastAsia="Arial" w:hAnsi="Arial" w:cs="Arial"/>
          <w:sz w:val="22"/>
          <w:szCs w:val="20"/>
        </w:rPr>
      </w:pPr>
    </w:p>
    <w:p w14:paraId="6A80408D" w14:textId="77777777" w:rsidR="00AF3AC7" w:rsidRDefault="00AF3AC7">
      <w:pPr>
        <w:rPr>
          <w:rFonts w:ascii="Arial" w:eastAsia="Arial" w:hAnsi="Arial" w:cs="Arial"/>
          <w:sz w:val="22"/>
          <w:szCs w:val="20"/>
        </w:rPr>
      </w:pPr>
    </w:p>
    <w:p w14:paraId="12D1C180" w14:textId="77777777" w:rsidR="00AF3AC7" w:rsidRDefault="00AF3AC7">
      <w:pPr>
        <w:rPr>
          <w:rFonts w:ascii="Arial" w:eastAsia="Arial" w:hAnsi="Arial" w:cs="Arial"/>
          <w:sz w:val="22"/>
          <w:szCs w:val="20"/>
        </w:rPr>
      </w:pPr>
    </w:p>
    <w:p w14:paraId="5C3FF933" w14:textId="77777777" w:rsidR="0091549F" w:rsidRDefault="0091549F">
      <w:pPr>
        <w:rPr>
          <w:rFonts w:ascii="Arial" w:eastAsia="Arial" w:hAnsi="Arial" w:cs="Arial"/>
          <w:sz w:val="22"/>
          <w:szCs w:val="20"/>
        </w:rPr>
      </w:pPr>
    </w:p>
    <w:p w14:paraId="6CB1EA6C" w14:textId="77777777" w:rsidR="0091549F" w:rsidRDefault="0091549F">
      <w:pPr>
        <w:rPr>
          <w:rFonts w:ascii="Arial" w:eastAsia="Arial" w:hAnsi="Arial" w:cs="Arial"/>
          <w:sz w:val="22"/>
          <w:szCs w:val="20"/>
        </w:rPr>
      </w:pPr>
    </w:p>
    <w:p w14:paraId="0D531369" w14:textId="77777777" w:rsidR="0091549F" w:rsidRDefault="0091549F">
      <w:pPr>
        <w:rPr>
          <w:rFonts w:ascii="Arial" w:eastAsia="Arial" w:hAnsi="Arial" w:cs="Arial"/>
          <w:sz w:val="22"/>
          <w:szCs w:val="20"/>
        </w:rPr>
      </w:pPr>
    </w:p>
    <w:p w14:paraId="4FE0E306" w14:textId="77777777" w:rsidR="0091549F" w:rsidRDefault="0091549F">
      <w:pPr>
        <w:rPr>
          <w:rFonts w:ascii="Arial" w:eastAsia="Arial" w:hAnsi="Arial" w:cs="Arial"/>
          <w:sz w:val="22"/>
          <w:szCs w:val="20"/>
        </w:rPr>
      </w:pPr>
    </w:p>
    <w:p w14:paraId="53E17CE7" w14:textId="77777777" w:rsidR="00AF3AC7" w:rsidRDefault="00AF3AC7">
      <w:pPr>
        <w:rPr>
          <w:rFonts w:ascii="Arial" w:eastAsia="Arial" w:hAnsi="Arial" w:cs="Arial"/>
          <w:sz w:val="22"/>
          <w:szCs w:val="20"/>
        </w:rPr>
      </w:pPr>
    </w:p>
    <w:p w14:paraId="0C81924C" w14:textId="77777777" w:rsidR="00AF3AC7" w:rsidRPr="006A34EF" w:rsidRDefault="00AF3AC7" w:rsidP="000917FE">
      <w:pPr>
        <w:tabs>
          <w:tab w:val="left" w:pos="513"/>
        </w:tabs>
        <w:rPr>
          <w:rFonts w:ascii="Arial" w:eastAsia="Calibri" w:hAnsi="Arial" w:cs="Arial"/>
          <w:b/>
          <w:color w:val="ED7D31" w:themeColor="accent2"/>
          <w:lang w:val="en-US"/>
        </w:rPr>
      </w:pPr>
      <w:r w:rsidRPr="006A34EF">
        <w:rPr>
          <w:rFonts w:ascii="Arial" w:eastAsia="Calibri" w:hAnsi="Arial" w:cs="Arial"/>
          <w:b/>
          <w:color w:val="ED7D31" w:themeColor="accent2"/>
          <w:lang w:val="en-US"/>
        </w:rPr>
        <w:t>Version History</w:t>
      </w:r>
    </w:p>
    <w:p w14:paraId="61D6220F" w14:textId="77777777" w:rsidR="00AF3AC7" w:rsidRPr="00BE4DD6" w:rsidRDefault="00AF3AC7" w:rsidP="00AF3AC7">
      <w:pPr>
        <w:rPr>
          <w:rFonts w:ascii="Arial" w:hAnsi="Arial" w:cs="Arial"/>
          <w:sz w:val="20"/>
          <w:szCs w:val="20"/>
        </w:rPr>
      </w:pPr>
    </w:p>
    <w:tbl>
      <w:tblPr>
        <w:tblStyle w:val="TableGrid"/>
        <w:tblW w:w="0" w:type="auto"/>
        <w:tblLook w:val="04A0" w:firstRow="1" w:lastRow="0" w:firstColumn="1" w:lastColumn="0" w:noHBand="0" w:noVBand="1"/>
      </w:tblPr>
      <w:tblGrid>
        <w:gridCol w:w="2248"/>
        <w:gridCol w:w="3549"/>
        <w:gridCol w:w="962"/>
        <w:gridCol w:w="2251"/>
      </w:tblGrid>
      <w:tr w:rsidR="00AF3AC7" w:rsidRPr="006D7759" w14:paraId="4D99D7CF" w14:textId="77777777" w:rsidTr="00BF446C">
        <w:tc>
          <w:tcPr>
            <w:tcW w:w="2248" w:type="dxa"/>
          </w:tcPr>
          <w:p w14:paraId="6EE578FB" w14:textId="77777777" w:rsidR="00AF3AC7" w:rsidRPr="00A04760" w:rsidRDefault="00AF3AC7" w:rsidP="00BA1051">
            <w:pPr>
              <w:rPr>
                <w:rFonts w:ascii="Arial" w:eastAsia="Arial" w:hAnsi="Arial" w:cs="Arial"/>
                <w:sz w:val="22"/>
                <w:szCs w:val="22"/>
              </w:rPr>
            </w:pPr>
            <w:r w:rsidRPr="00A04760">
              <w:rPr>
                <w:rFonts w:ascii="Arial" w:eastAsia="Arial" w:hAnsi="Arial" w:cs="Arial"/>
                <w:sz w:val="22"/>
                <w:szCs w:val="22"/>
              </w:rPr>
              <w:t>Date</w:t>
            </w:r>
          </w:p>
        </w:tc>
        <w:tc>
          <w:tcPr>
            <w:tcW w:w="3549" w:type="dxa"/>
          </w:tcPr>
          <w:p w14:paraId="745F25B9" w14:textId="77777777" w:rsidR="00AF3AC7" w:rsidRPr="00A04760" w:rsidRDefault="00AF3AC7" w:rsidP="00BA1051">
            <w:pPr>
              <w:rPr>
                <w:rFonts w:ascii="Arial" w:eastAsia="Arial" w:hAnsi="Arial" w:cs="Arial"/>
                <w:sz w:val="22"/>
                <w:szCs w:val="22"/>
              </w:rPr>
            </w:pPr>
            <w:r w:rsidRPr="00A04760">
              <w:rPr>
                <w:rFonts w:ascii="Arial" w:eastAsia="Arial" w:hAnsi="Arial" w:cs="Arial"/>
                <w:sz w:val="22"/>
                <w:szCs w:val="22"/>
              </w:rPr>
              <w:t>Author</w:t>
            </w:r>
          </w:p>
        </w:tc>
        <w:tc>
          <w:tcPr>
            <w:tcW w:w="962" w:type="dxa"/>
          </w:tcPr>
          <w:p w14:paraId="013723D2" w14:textId="77777777" w:rsidR="00AF3AC7" w:rsidRPr="00A04760" w:rsidRDefault="00AF3AC7" w:rsidP="00BA1051">
            <w:pPr>
              <w:rPr>
                <w:rFonts w:ascii="Arial" w:eastAsia="Arial" w:hAnsi="Arial" w:cs="Arial"/>
                <w:sz w:val="22"/>
                <w:szCs w:val="22"/>
              </w:rPr>
            </w:pPr>
            <w:r w:rsidRPr="00A04760">
              <w:rPr>
                <w:rFonts w:ascii="Arial" w:eastAsia="Arial" w:hAnsi="Arial" w:cs="Arial"/>
                <w:sz w:val="22"/>
                <w:szCs w:val="22"/>
              </w:rPr>
              <w:t>Version</w:t>
            </w:r>
          </w:p>
        </w:tc>
        <w:tc>
          <w:tcPr>
            <w:tcW w:w="2251" w:type="dxa"/>
          </w:tcPr>
          <w:p w14:paraId="3B65DB46" w14:textId="77777777" w:rsidR="00AF3AC7" w:rsidRPr="00A04760" w:rsidRDefault="00AF3AC7" w:rsidP="00BA1051">
            <w:pPr>
              <w:rPr>
                <w:rFonts w:ascii="Arial" w:eastAsia="Arial" w:hAnsi="Arial" w:cs="Arial"/>
                <w:sz w:val="22"/>
                <w:szCs w:val="22"/>
              </w:rPr>
            </w:pPr>
            <w:r w:rsidRPr="00A04760">
              <w:rPr>
                <w:rFonts w:ascii="Arial" w:eastAsia="Arial" w:hAnsi="Arial" w:cs="Arial"/>
                <w:sz w:val="22"/>
                <w:szCs w:val="22"/>
              </w:rPr>
              <w:t>Comment</w:t>
            </w:r>
          </w:p>
        </w:tc>
      </w:tr>
      <w:tr w:rsidR="00AF3AC7" w:rsidRPr="006D7759" w14:paraId="22DF1566" w14:textId="77777777" w:rsidTr="00BF446C">
        <w:trPr>
          <w:trHeight w:val="332"/>
        </w:trPr>
        <w:tc>
          <w:tcPr>
            <w:tcW w:w="2248" w:type="dxa"/>
          </w:tcPr>
          <w:p w14:paraId="21F8FB2A" w14:textId="0872A6A3" w:rsidR="00AF3AC7" w:rsidRPr="00A04760" w:rsidRDefault="0091549F" w:rsidP="00BA1051">
            <w:pPr>
              <w:rPr>
                <w:rFonts w:ascii="Arial" w:eastAsia="Arial" w:hAnsi="Arial" w:cs="Arial"/>
                <w:sz w:val="22"/>
                <w:szCs w:val="22"/>
              </w:rPr>
            </w:pPr>
            <w:r>
              <w:rPr>
                <w:rFonts w:ascii="Arial" w:eastAsia="Arial" w:hAnsi="Arial" w:cs="Arial"/>
                <w:sz w:val="22"/>
                <w:szCs w:val="22"/>
              </w:rPr>
              <w:t>01/09/2023</w:t>
            </w:r>
          </w:p>
        </w:tc>
        <w:tc>
          <w:tcPr>
            <w:tcW w:w="3549" w:type="dxa"/>
          </w:tcPr>
          <w:p w14:paraId="67C8415D" w14:textId="7671188D" w:rsidR="00AF3AC7" w:rsidRPr="00A04760" w:rsidRDefault="0091549F" w:rsidP="00BA1051">
            <w:pPr>
              <w:rPr>
                <w:rFonts w:ascii="Arial" w:eastAsia="Arial" w:hAnsi="Arial" w:cs="Arial"/>
                <w:sz w:val="22"/>
                <w:szCs w:val="22"/>
              </w:rPr>
            </w:pPr>
            <w:r>
              <w:rPr>
                <w:rFonts w:ascii="Arial" w:eastAsia="Arial" w:hAnsi="Arial" w:cs="Arial"/>
                <w:sz w:val="22"/>
                <w:szCs w:val="22"/>
              </w:rPr>
              <w:t>JM/MR</w:t>
            </w:r>
          </w:p>
        </w:tc>
        <w:tc>
          <w:tcPr>
            <w:tcW w:w="962" w:type="dxa"/>
          </w:tcPr>
          <w:p w14:paraId="08807517" w14:textId="6BC7CB30" w:rsidR="00AF3AC7" w:rsidRPr="00A04760" w:rsidRDefault="0091549F" w:rsidP="00197DB4">
            <w:pPr>
              <w:jc w:val="center"/>
              <w:rPr>
                <w:rFonts w:ascii="Arial" w:eastAsia="Arial" w:hAnsi="Arial" w:cs="Arial"/>
                <w:sz w:val="22"/>
                <w:szCs w:val="22"/>
              </w:rPr>
            </w:pPr>
            <w:r>
              <w:rPr>
                <w:rFonts w:ascii="Arial" w:eastAsia="Arial" w:hAnsi="Arial" w:cs="Arial"/>
                <w:sz w:val="22"/>
                <w:szCs w:val="22"/>
              </w:rPr>
              <w:t>1</w:t>
            </w:r>
          </w:p>
        </w:tc>
        <w:tc>
          <w:tcPr>
            <w:tcW w:w="2251" w:type="dxa"/>
          </w:tcPr>
          <w:p w14:paraId="4318A0D6" w14:textId="17902786" w:rsidR="00AF3AC7" w:rsidRPr="00A04760" w:rsidRDefault="0091549F" w:rsidP="00BA1051">
            <w:pPr>
              <w:rPr>
                <w:rFonts w:ascii="Arial" w:eastAsia="Arial" w:hAnsi="Arial" w:cs="Arial"/>
                <w:sz w:val="22"/>
                <w:szCs w:val="22"/>
              </w:rPr>
            </w:pPr>
            <w:r>
              <w:rPr>
                <w:rFonts w:ascii="Arial" w:eastAsia="Arial" w:hAnsi="Arial" w:cs="Arial"/>
                <w:sz w:val="22"/>
                <w:szCs w:val="22"/>
              </w:rPr>
              <w:t>First issue</w:t>
            </w:r>
          </w:p>
        </w:tc>
      </w:tr>
      <w:tr w:rsidR="00AF3AC7" w:rsidRPr="006D7759" w14:paraId="3C46C0F6" w14:textId="77777777" w:rsidTr="00BF446C">
        <w:trPr>
          <w:trHeight w:val="350"/>
        </w:trPr>
        <w:tc>
          <w:tcPr>
            <w:tcW w:w="2248" w:type="dxa"/>
          </w:tcPr>
          <w:p w14:paraId="44ABC88E" w14:textId="2AFAF84A" w:rsidR="00AF3AC7" w:rsidRPr="00A04760" w:rsidRDefault="00AF3AC7" w:rsidP="00BA1051">
            <w:pPr>
              <w:rPr>
                <w:rFonts w:ascii="Arial" w:eastAsia="Arial" w:hAnsi="Arial" w:cs="Arial"/>
                <w:sz w:val="22"/>
                <w:szCs w:val="22"/>
              </w:rPr>
            </w:pPr>
          </w:p>
        </w:tc>
        <w:tc>
          <w:tcPr>
            <w:tcW w:w="3549" w:type="dxa"/>
          </w:tcPr>
          <w:p w14:paraId="0D39C2D6" w14:textId="7BB35CC5" w:rsidR="00AF3AC7" w:rsidRPr="00A04760" w:rsidRDefault="00AF3AC7" w:rsidP="00BA1051">
            <w:pPr>
              <w:rPr>
                <w:rFonts w:ascii="Arial" w:eastAsia="Arial" w:hAnsi="Arial" w:cs="Arial"/>
                <w:sz w:val="22"/>
                <w:szCs w:val="22"/>
              </w:rPr>
            </w:pPr>
          </w:p>
        </w:tc>
        <w:tc>
          <w:tcPr>
            <w:tcW w:w="962" w:type="dxa"/>
          </w:tcPr>
          <w:p w14:paraId="7BF437A6" w14:textId="3B8F18B3" w:rsidR="00AF3AC7" w:rsidRPr="00A04760" w:rsidRDefault="00AF3AC7" w:rsidP="00197DB4">
            <w:pPr>
              <w:jc w:val="center"/>
              <w:rPr>
                <w:rFonts w:ascii="Arial" w:eastAsia="Arial" w:hAnsi="Arial" w:cs="Arial"/>
                <w:sz w:val="22"/>
                <w:szCs w:val="22"/>
              </w:rPr>
            </w:pPr>
          </w:p>
        </w:tc>
        <w:tc>
          <w:tcPr>
            <w:tcW w:w="2251" w:type="dxa"/>
          </w:tcPr>
          <w:p w14:paraId="6307C613" w14:textId="7D1C239C" w:rsidR="00AF3AC7" w:rsidRPr="00A04760" w:rsidRDefault="00AF3AC7" w:rsidP="00BA1051">
            <w:pPr>
              <w:rPr>
                <w:rFonts w:ascii="Arial" w:eastAsia="Arial" w:hAnsi="Arial" w:cs="Arial"/>
                <w:sz w:val="22"/>
                <w:szCs w:val="22"/>
              </w:rPr>
            </w:pPr>
          </w:p>
        </w:tc>
      </w:tr>
      <w:tr w:rsidR="00AF3AC7" w:rsidRPr="006D7759" w14:paraId="256BEAD3" w14:textId="77777777" w:rsidTr="00BF446C">
        <w:tc>
          <w:tcPr>
            <w:tcW w:w="2248" w:type="dxa"/>
          </w:tcPr>
          <w:p w14:paraId="01657317" w14:textId="08E184C8" w:rsidR="00AF3AC7" w:rsidRPr="00A04760" w:rsidRDefault="00AF3AC7" w:rsidP="00BA1051">
            <w:pPr>
              <w:rPr>
                <w:rFonts w:ascii="Arial" w:eastAsia="Arial" w:hAnsi="Arial" w:cs="Arial"/>
                <w:sz w:val="22"/>
                <w:szCs w:val="22"/>
              </w:rPr>
            </w:pPr>
          </w:p>
        </w:tc>
        <w:tc>
          <w:tcPr>
            <w:tcW w:w="3549" w:type="dxa"/>
          </w:tcPr>
          <w:p w14:paraId="2BFCE50A" w14:textId="36D0F205" w:rsidR="00AF3AC7" w:rsidRPr="00A04760" w:rsidRDefault="00AF3AC7" w:rsidP="00BA1051">
            <w:pPr>
              <w:rPr>
                <w:rFonts w:ascii="Arial" w:eastAsia="Arial" w:hAnsi="Arial" w:cs="Arial"/>
                <w:sz w:val="22"/>
                <w:szCs w:val="22"/>
              </w:rPr>
            </w:pPr>
          </w:p>
        </w:tc>
        <w:tc>
          <w:tcPr>
            <w:tcW w:w="962" w:type="dxa"/>
          </w:tcPr>
          <w:p w14:paraId="1FEB8681" w14:textId="0E498DC8" w:rsidR="00AF3AC7" w:rsidRPr="00A04760" w:rsidRDefault="00AF3AC7" w:rsidP="00197DB4">
            <w:pPr>
              <w:jc w:val="center"/>
              <w:rPr>
                <w:rFonts w:ascii="Arial" w:eastAsia="Arial" w:hAnsi="Arial" w:cs="Arial"/>
                <w:sz w:val="22"/>
                <w:szCs w:val="22"/>
              </w:rPr>
            </w:pPr>
          </w:p>
        </w:tc>
        <w:tc>
          <w:tcPr>
            <w:tcW w:w="2251" w:type="dxa"/>
          </w:tcPr>
          <w:p w14:paraId="2993C7FC" w14:textId="7913F922" w:rsidR="00AF3AC7" w:rsidRPr="00A04760" w:rsidRDefault="00AF3AC7" w:rsidP="00BA1051">
            <w:pPr>
              <w:rPr>
                <w:rFonts w:ascii="Arial" w:eastAsia="Arial" w:hAnsi="Arial" w:cs="Arial"/>
                <w:sz w:val="22"/>
                <w:szCs w:val="22"/>
              </w:rPr>
            </w:pPr>
          </w:p>
        </w:tc>
      </w:tr>
      <w:tr w:rsidR="00AF3AC7" w:rsidRPr="006D7759" w14:paraId="510D162C" w14:textId="77777777" w:rsidTr="00BF446C">
        <w:tc>
          <w:tcPr>
            <w:tcW w:w="2248" w:type="dxa"/>
          </w:tcPr>
          <w:p w14:paraId="381C5B6F" w14:textId="08D60165" w:rsidR="00AF3AC7" w:rsidRPr="00A04760" w:rsidRDefault="00AF3AC7" w:rsidP="00BA1051">
            <w:pPr>
              <w:rPr>
                <w:rFonts w:ascii="Arial" w:eastAsia="Arial" w:hAnsi="Arial" w:cs="Arial"/>
                <w:sz w:val="22"/>
                <w:szCs w:val="22"/>
              </w:rPr>
            </w:pPr>
          </w:p>
        </w:tc>
        <w:tc>
          <w:tcPr>
            <w:tcW w:w="3549" w:type="dxa"/>
          </w:tcPr>
          <w:p w14:paraId="32EC8B0D" w14:textId="4660C0EC" w:rsidR="00AF3AC7" w:rsidRPr="00A04760" w:rsidRDefault="00AF3AC7" w:rsidP="00BA1051">
            <w:pPr>
              <w:rPr>
                <w:rFonts w:ascii="Arial" w:eastAsia="Arial" w:hAnsi="Arial" w:cs="Arial"/>
                <w:sz w:val="22"/>
                <w:szCs w:val="22"/>
              </w:rPr>
            </w:pPr>
          </w:p>
        </w:tc>
        <w:tc>
          <w:tcPr>
            <w:tcW w:w="962" w:type="dxa"/>
          </w:tcPr>
          <w:p w14:paraId="379F4C16" w14:textId="45902824" w:rsidR="00AF3AC7" w:rsidRPr="00A04760" w:rsidRDefault="00AF3AC7" w:rsidP="00197DB4">
            <w:pPr>
              <w:jc w:val="center"/>
              <w:rPr>
                <w:rFonts w:ascii="Arial" w:eastAsia="Arial" w:hAnsi="Arial" w:cs="Arial"/>
                <w:sz w:val="22"/>
                <w:szCs w:val="22"/>
              </w:rPr>
            </w:pPr>
          </w:p>
        </w:tc>
        <w:tc>
          <w:tcPr>
            <w:tcW w:w="2251" w:type="dxa"/>
          </w:tcPr>
          <w:p w14:paraId="7536C413" w14:textId="4EAFB3C3" w:rsidR="00AF3AC7" w:rsidRPr="00A04760" w:rsidRDefault="00AF3AC7" w:rsidP="00BA1051">
            <w:pPr>
              <w:rPr>
                <w:rFonts w:ascii="Arial" w:eastAsia="Arial" w:hAnsi="Arial" w:cs="Arial"/>
                <w:sz w:val="22"/>
                <w:szCs w:val="22"/>
              </w:rPr>
            </w:pPr>
          </w:p>
        </w:tc>
      </w:tr>
    </w:tbl>
    <w:p w14:paraId="58B96DB6" w14:textId="0460CF15" w:rsidR="00DA3736" w:rsidRDefault="00DA3736">
      <w:pPr>
        <w:rPr>
          <w:rFonts w:ascii="Arial" w:eastAsia="Arial" w:hAnsi="Arial" w:cs="Arial"/>
          <w:color w:val="2F5496" w:themeColor="accent1" w:themeShade="BF"/>
          <w:sz w:val="28"/>
          <w:szCs w:val="32"/>
        </w:rPr>
      </w:pPr>
    </w:p>
    <w:p w14:paraId="471B2E6D" w14:textId="77777777" w:rsidR="008069A6" w:rsidRDefault="008069A6">
      <w:pPr>
        <w:rPr>
          <w:rFonts w:ascii="Arial" w:eastAsia="Arial" w:hAnsi="Arial" w:cs="Arial"/>
          <w:color w:val="2F5496" w:themeColor="accent1" w:themeShade="BF"/>
          <w:sz w:val="28"/>
          <w:szCs w:val="32"/>
        </w:rPr>
      </w:pPr>
    </w:p>
    <w:p w14:paraId="5DDC2EE7" w14:textId="61F782BF" w:rsidR="008069A6" w:rsidRPr="00E254D2" w:rsidRDefault="002B28DC"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Introduction</w:t>
      </w:r>
    </w:p>
    <w:p w14:paraId="3AF18085" w14:textId="77777777" w:rsidR="008069A6" w:rsidRPr="00423C76" w:rsidRDefault="008069A6" w:rsidP="00423C76"/>
    <w:p w14:paraId="599107CB" w14:textId="39D4AD8C" w:rsidR="00E254D2" w:rsidRPr="00423C76" w:rsidRDefault="00423C76" w:rsidP="00423C76">
      <w:pPr>
        <w:jc w:val="both"/>
        <w:rPr>
          <w:rFonts w:ascii="Helvetica Neue" w:hAnsi="Helvetica Neue"/>
          <w:sz w:val="22"/>
          <w:szCs w:val="22"/>
        </w:rPr>
      </w:pPr>
      <w:r w:rsidRPr="00423C76">
        <w:rPr>
          <w:rFonts w:ascii="Helvetica Neue" w:hAnsi="Helvetica Neue"/>
          <w:sz w:val="22"/>
          <w:szCs w:val="22"/>
        </w:rPr>
        <w:t xml:space="preserve">The purpose of this CCTV </w:t>
      </w:r>
      <w:r w:rsidR="00980456">
        <w:rPr>
          <w:rFonts w:ascii="Helvetica Neue" w:hAnsi="Helvetica Neue"/>
          <w:sz w:val="22"/>
          <w:szCs w:val="22"/>
        </w:rPr>
        <w:t xml:space="preserve">(closed circuit television) </w:t>
      </w:r>
      <w:r w:rsidRPr="00423C76">
        <w:rPr>
          <w:rFonts w:ascii="Helvetica Neue" w:hAnsi="Helvetica Neue"/>
          <w:sz w:val="22"/>
          <w:szCs w:val="22"/>
        </w:rPr>
        <w:t>policy is to establish guidelines for the use of CCTV systems on our premises to ensure the safety and security of employees, visitors, and assets while respecting individual privacy rights.</w:t>
      </w:r>
    </w:p>
    <w:p w14:paraId="5D50A04A" w14:textId="77777777" w:rsidR="00423C76" w:rsidRPr="00423C76" w:rsidRDefault="00423C76" w:rsidP="00423C76">
      <w:pPr>
        <w:jc w:val="both"/>
        <w:rPr>
          <w:rFonts w:ascii="Helvetica Neue" w:hAnsi="Helvetica Neue"/>
          <w:sz w:val="22"/>
          <w:szCs w:val="22"/>
        </w:rPr>
      </w:pPr>
    </w:p>
    <w:p w14:paraId="1EC0C3D0" w14:textId="664479BA" w:rsidR="00E254D2" w:rsidRPr="00E254D2" w:rsidRDefault="007E0E99"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Purpose</w:t>
      </w:r>
    </w:p>
    <w:p w14:paraId="6424BDC1" w14:textId="77777777" w:rsidR="00E254D2" w:rsidRPr="00423C76" w:rsidRDefault="00E254D2" w:rsidP="00423C76">
      <w:pPr>
        <w:jc w:val="both"/>
        <w:rPr>
          <w:rFonts w:ascii="Helvetica Neue" w:hAnsi="Helvetica Neue"/>
          <w:sz w:val="22"/>
          <w:szCs w:val="22"/>
        </w:rPr>
      </w:pPr>
    </w:p>
    <w:p w14:paraId="47385104" w14:textId="5ADCF8F5" w:rsidR="00423C76" w:rsidRPr="00423C76" w:rsidRDefault="00423C76" w:rsidP="00423C76">
      <w:pPr>
        <w:jc w:val="both"/>
        <w:rPr>
          <w:rFonts w:ascii="Helvetica Neue" w:hAnsi="Helvetica Neue"/>
          <w:sz w:val="22"/>
          <w:szCs w:val="22"/>
        </w:rPr>
      </w:pPr>
      <w:r w:rsidRPr="00423C76">
        <w:rPr>
          <w:rFonts w:ascii="Helvetica Neue" w:hAnsi="Helvetica Neue"/>
          <w:sz w:val="22"/>
          <w:szCs w:val="22"/>
        </w:rPr>
        <w:t xml:space="preserve">The </w:t>
      </w:r>
      <w:r w:rsidR="00980456">
        <w:rPr>
          <w:rFonts w:ascii="Helvetica Neue" w:hAnsi="Helvetica Neue"/>
          <w:sz w:val="22"/>
          <w:szCs w:val="22"/>
        </w:rPr>
        <w:t>Trust</w:t>
      </w:r>
      <w:r w:rsidRPr="00423C76">
        <w:rPr>
          <w:rFonts w:ascii="Helvetica Neue" w:hAnsi="Helvetica Neue"/>
          <w:sz w:val="22"/>
          <w:szCs w:val="22"/>
        </w:rPr>
        <w:t xml:space="preserve">'s </w:t>
      </w:r>
      <w:r w:rsidR="00980456">
        <w:rPr>
          <w:rFonts w:ascii="Helvetica Neue" w:hAnsi="Helvetica Neue"/>
          <w:sz w:val="22"/>
          <w:szCs w:val="22"/>
        </w:rPr>
        <w:t xml:space="preserve">academies which use </w:t>
      </w:r>
      <w:r w:rsidRPr="00423C76">
        <w:rPr>
          <w:rFonts w:ascii="Helvetica Neue" w:hAnsi="Helvetica Neue"/>
          <w:sz w:val="22"/>
          <w:szCs w:val="22"/>
        </w:rPr>
        <w:t>CCTV systems are implemented for the following purposes:</w:t>
      </w:r>
    </w:p>
    <w:p w14:paraId="28F32FD2" w14:textId="77777777" w:rsidR="00980456" w:rsidRDefault="00980456" w:rsidP="00423C76">
      <w:pPr>
        <w:jc w:val="both"/>
        <w:rPr>
          <w:rFonts w:ascii="Helvetica Neue" w:hAnsi="Helvetica Neue"/>
          <w:sz w:val="22"/>
          <w:szCs w:val="22"/>
        </w:rPr>
      </w:pPr>
    </w:p>
    <w:p w14:paraId="5688DF3E" w14:textId="6DC242B8" w:rsidR="00423C76" w:rsidRPr="00423C76" w:rsidRDefault="00980456" w:rsidP="00423C76">
      <w:pPr>
        <w:jc w:val="both"/>
        <w:rPr>
          <w:rFonts w:ascii="Helvetica Neue" w:hAnsi="Helvetica Neue"/>
          <w:sz w:val="22"/>
          <w:szCs w:val="22"/>
        </w:rPr>
      </w:pPr>
      <w:r>
        <w:rPr>
          <w:rFonts w:ascii="Helvetica Neue" w:hAnsi="Helvetica Neue"/>
          <w:sz w:val="22"/>
          <w:szCs w:val="22"/>
        </w:rPr>
        <w:t xml:space="preserve">a) </w:t>
      </w:r>
      <w:r w:rsidR="00423C76" w:rsidRPr="00423C76">
        <w:rPr>
          <w:rFonts w:ascii="Helvetica Neue" w:hAnsi="Helvetica Neue"/>
          <w:sz w:val="22"/>
          <w:szCs w:val="22"/>
        </w:rPr>
        <w:t>Crime Prevention and Detection: CCTV systems are primarily installed to deter criminal activities, monitor and detect incidents, and facilitate investigations.</w:t>
      </w:r>
    </w:p>
    <w:p w14:paraId="5BE930BA" w14:textId="539C6A65" w:rsidR="00423C76" w:rsidRPr="00423C76" w:rsidRDefault="00423C76" w:rsidP="00423C76">
      <w:pPr>
        <w:jc w:val="both"/>
        <w:rPr>
          <w:rFonts w:ascii="Helvetica Neue" w:hAnsi="Helvetica Neue"/>
          <w:sz w:val="22"/>
          <w:szCs w:val="22"/>
        </w:rPr>
      </w:pPr>
      <w:r w:rsidRPr="00423C76">
        <w:rPr>
          <w:rFonts w:ascii="Helvetica Neue" w:hAnsi="Helvetica Neue"/>
          <w:sz w:val="22"/>
          <w:szCs w:val="22"/>
        </w:rPr>
        <w:t>b</w:t>
      </w:r>
      <w:r w:rsidR="00980456">
        <w:rPr>
          <w:rFonts w:ascii="Helvetica Neue" w:hAnsi="Helvetica Neue"/>
          <w:sz w:val="22"/>
          <w:szCs w:val="22"/>
        </w:rPr>
        <w:t xml:space="preserve">) </w:t>
      </w:r>
      <w:r w:rsidRPr="00423C76">
        <w:rPr>
          <w:rFonts w:ascii="Helvetica Neue" w:hAnsi="Helvetica Neue"/>
          <w:sz w:val="22"/>
          <w:szCs w:val="22"/>
        </w:rPr>
        <w:t xml:space="preserve">Safety and Security: CCTV systems enhance the safety and security of personnel, assets, and property within the </w:t>
      </w:r>
      <w:r w:rsidR="00980456">
        <w:rPr>
          <w:rFonts w:ascii="Helvetica Neue" w:hAnsi="Helvetica Neue"/>
          <w:sz w:val="22"/>
          <w:szCs w:val="22"/>
        </w:rPr>
        <w:t>Trust</w:t>
      </w:r>
      <w:r w:rsidRPr="00423C76">
        <w:rPr>
          <w:rFonts w:ascii="Helvetica Neue" w:hAnsi="Helvetica Neue"/>
          <w:sz w:val="22"/>
          <w:szCs w:val="22"/>
        </w:rPr>
        <w:t>'s premises.</w:t>
      </w:r>
    </w:p>
    <w:p w14:paraId="1BFF3C4B" w14:textId="36248D33" w:rsidR="00423C76" w:rsidRPr="00423C76" w:rsidRDefault="00423C76" w:rsidP="00423C76">
      <w:pPr>
        <w:jc w:val="both"/>
        <w:rPr>
          <w:rFonts w:ascii="Helvetica Neue" w:hAnsi="Helvetica Neue"/>
          <w:sz w:val="22"/>
          <w:szCs w:val="22"/>
        </w:rPr>
      </w:pPr>
      <w:r w:rsidRPr="00423C76">
        <w:rPr>
          <w:rFonts w:ascii="Helvetica Neue" w:hAnsi="Helvetica Neue"/>
          <w:sz w:val="22"/>
          <w:szCs w:val="22"/>
        </w:rPr>
        <w:t>c</w:t>
      </w:r>
      <w:r w:rsidR="00980456">
        <w:rPr>
          <w:rFonts w:ascii="Helvetica Neue" w:hAnsi="Helvetica Neue"/>
          <w:sz w:val="22"/>
          <w:szCs w:val="22"/>
        </w:rPr>
        <w:t xml:space="preserve">) </w:t>
      </w:r>
      <w:r w:rsidRPr="00423C76">
        <w:rPr>
          <w:rFonts w:ascii="Helvetica Neue" w:hAnsi="Helvetica Neue"/>
          <w:sz w:val="22"/>
          <w:szCs w:val="22"/>
        </w:rPr>
        <w:t xml:space="preserve">Operational Efficiency: CCTV systems may be used to monitor and manage operational processes, ensure compliance with </w:t>
      </w:r>
      <w:r w:rsidR="00980456">
        <w:rPr>
          <w:rFonts w:ascii="Helvetica Neue" w:hAnsi="Helvetica Neue"/>
          <w:sz w:val="22"/>
          <w:szCs w:val="22"/>
        </w:rPr>
        <w:t>Trust</w:t>
      </w:r>
      <w:r w:rsidRPr="00423C76">
        <w:rPr>
          <w:rFonts w:ascii="Helvetica Neue" w:hAnsi="Helvetica Neue"/>
          <w:sz w:val="22"/>
          <w:szCs w:val="22"/>
        </w:rPr>
        <w:t xml:space="preserve"> policies, and enhance productivity.</w:t>
      </w:r>
    </w:p>
    <w:p w14:paraId="1053B5F5" w14:textId="77777777" w:rsidR="00D42D5E" w:rsidRDefault="00D42D5E" w:rsidP="00423C76">
      <w:pPr>
        <w:jc w:val="both"/>
        <w:rPr>
          <w:rFonts w:ascii="Helvetica Neue" w:hAnsi="Helvetica Neue"/>
          <w:sz w:val="22"/>
          <w:szCs w:val="22"/>
        </w:rPr>
      </w:pPr>
    </w:p>
    <w:p w14:paraId="24C7887B" w14:textId="4D323DF2" w:rsidR="005B2CBF" w:rsidRPr="00E254D2" w:rsidRDefault="005B2CBF"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Scope</w:t>
      </w:r>
    </w:p>
    <w:p w14:paraId="6EFB9F7E" w14:textId="77777777" w:rsidR="00E254D2" w:rsidRPr="00423C76" w:rsidRDefault="00E254D2" w:rsidP="00423C76">
      <w:pPr>
        <w:jc w:val="both"/>
        <w:rPr>
          <w:rFonts w:ascii="Helvetica Neue" w:hAnsi="Helvetica Neue"/>
          <w:sz w:val="22"/>
          <w:szCs w:val="22"/>
        </w:rPr>
      </w:pPr>
    </w:p>
    <w:p w14:paraId="4F0EDEAE" w14:textId="7779B735" w:rsidR="00E254D2" w:rsidRDefault="00423C76" w:rsidP="00423C76">
      <w:pPr>
        <w:jc w:val="both"/>
        <w:rPr>
          <w:rFonts w:ascii="Helvetica Neue" w:hAnsi="Helvetica Neue"/>
          <w:sz w:val="22"/>
          <w:szCs w:val="22"/>
        </w:rPr>
      </w:pPr>
      <w:r w:rsidRPr="00423C76">
        <w:rPr>
          <w:rFonts w:ascii="Helvetica Neue" w:hAnsi="Helvetica Neue"/>
          <w:sz w:val="22"/>
          <w:szCs w:val="22"/>
        </w:rPr>
        <w:t>This policy applies to all employees, contractors, and visitors on our premises who may be monitored by CCTV cameras. It covers the installation, operation, maintenance, and monitoring of CCTV systems.</w:t>
      </w:r>
    </w:p>
    <w:p w14:paraId="3F43AAB5" w14:textId="77777777" w:rsidR="00423C76" w:rsidRPr="00423C76" w:rsidRDefault="00423C76" w:rsidP="00423C76">
      <w:pPr>
        <w:jc w:val="both"/>
        <w:rPr>
          <w:rFonts w:ascii="Helvetica Neue" w:hAnsi="Helvetica Neue"/>
          <w:sz w:val="22"/>
          <w:szCs w:val="22"/>
        </w:rPr>
      </w:pPr>
    </w:p>
    <w:p w14:paraId="14147C83" w14:textId="1F4BD01B" w:rsidR="00E254D2" w:rsidRPr="00E254D2" w:rsidRDefault="00B150EA"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Responsibilities</w:t>
      </w:r>
    </w:p>
    <w:p w14:paraId="70F97691" w14:textId="77777777" w:rsidR="00E254D2" w:rsidRPr="00423C76" w:rsidRDefault="00E254D2" w:rsidP="00423C76">
      <w:pPr>
        <w:jc w:val="both"/>
        <w:rPr>
          <w:rFonts w:ascii="Helvetica Neue" w:hAnsi="Helvetica Neue"/>
          <w:sz w:val="22"/>
          <w:szCs w:val="22"/>
        </w:rPr>
      </w:pPr>
    </w:p>
    <w:p w14:paraId="0D422B5B" w14:textId="01442B36" w:rsidR="00423C76" w:rsidRPr="00423C76" w:rsidRDefault="00423C76" w:rsidP="00423C76">
      <w:pPr>
        <w:jc w:val="both"/>
        <w:rPr>
          <w:rFonts w:ascii="Helvetica Neue" w:hAnsi="Helvetica Neue"/>
          <w:sz w:val="22"/>
          <w:szCs w:val="22"/>
          <w:lang w:eastAsia="en-GB"/>
        </w:rPr>
      </w:pPr>
      <w:r w:rsidRPr="00423C76">
        <w:rPr>
          <w:rFonts w:ascii="Helvetica Neue" w:hAnsi="Helvetica Neue"/>
          <w:sz w:val="22"/>
          <w:szCs w:val="22"/>
          <w:lang w:eastAsia="en-GB"/>
        </w:rPr>
        <w:t xml:space="preserve">The </w:t>
      </w:r>
      <w:r w:rsidR="00980456">
        <w:rPr>
          <w:rFonts w:ascii="Helvetica Neue" w:hAnsi="Helvetica Neue"/>
          <w:sz w:val="22"/>
          <w:szCs w:val="22"/>
          <w:lang w:eastAsia="en-GB"/>
        </w:rPr>
        <w:t>Trust</w:t>
      </w:r>
      <w:r w:rsidRPr="00423C76">
        <w:rPr>
          <w:rFonts w:ascii="Helvetica Neue" w:hAnsi="Helvetica Neue"/>
          <w:sz w:val="22"/>
          <w:szCs w:val="22"/>
          <w:lang w:eastAsia="en-GB"/>
        </w:rPr>
        <w:t xml:space="preserve"> is responsible for ensuring that CCTV systems are used in compliance with this policy and all relevant legislation.</w:t>
      </w:r>
    </w:p>
    <w:p w14:paraId="29547630" w14:textId="77777777" w:rsidR="00423C76" w:rsidRDefault="00423C76" w:rsidP="00423C76">
      <w:pPr>
        <w:jc w:val="both"/>
        <w:rPr>
          <w:rFonts w:ascii="Helvetica Neue" w:hAnsi="Helvetica Neue"/>
          <w:sz w:val="22"/>
          <w:szCs w:val="22"/>
          <w:lang w:eastAsia="en-GB"/>
        </w:rPr>
      </w:pPr>
    </w:p>
    <w:p w14:paraId="3E85FB61" w14:textId="6AC52CCC" w:rsidR="00423C76" w:rsidRPr="00423C76" w:rsidRDefault="00423C76" w:rsidP="00423C76">
      <w:pPr>
        <w:jc w:val="both"/>
        <w:rPr>
          <w:rFonts w:ascii="Helvetica Neue" w:hAnsi="Helvetica Neue"/>
          <w:sz w:val="22"/>
          <w:szCs w:val="22"/>
          <w:lang w:eastAsia="en-GB"/>
        </w:rPr>
      </w:pPr>
      <w:r w:rsidRPr="00423C76">
        <w:rPr>
          <w:rFonts w:ascii="Helvetica Neue" w:hAnsi="Helvetica Neue"/>
          <w:sz w:val="22"/>
          <w:szCs w:val="22"/>
          <w:lang w:eastAsia="en-GB"/>
        </w:rPr>
        <w:t>The Data Protection Officer (DPO) is responsible for overseeing compliance with data protection legislation in relation to CCTV systems.</w:t>
      </w:r>
    </w:p>
    <w:p w14:paraId="3F6B08C4" w14:textId="77777777" w:rsidR="00423C76" w:rsidRDefault="00423C76" w:rsidP="00423C76">
      <w:pPr>
        <w:jc w:val="both"/>
        <w:rPr>
          <w:rFonts w:ascii="Helvetica Neue" w:hAnsi="Helvetica Neue"/>
          <w:sz w:val="22"/>
          <w:szCs w:val="22"/>
          <w:lang w:eastAsia="en-GB"/>
        </w:rPr>
      </w:pPr>
    </w:p>
    <w:p w14:paraId="3509905B" w14:textId="5B37D885" w:rsidR="00423C76" w:rsidRPr="00423C76" w:rsidRDefault="00423C76" w:rsidP="00423C76">
      <w:pPr>
        <w:jc w:val="both"/>
        <w:rPr>
          <w:rFonts w:ascii="Helvetica Neue" w:hAnsi="Helvetica Neue"/>
          <w:sz w:val="22"/>
          <w:szCs w:val="22"/>
          <w:lang w:eastAsia="en-GB"/>
        </w:rPr>
      </w:pPr>
      <w:r w:rsidRPr="00423C76">
        <w:rPr>
          <w:rFonts w:ascii="Helvetica Neue" w:hAnsi="Helvetica Neue"/>
          <w:sz w:val="22"/>
          <w:szCs w:val="22"/>
          <w:lang w:eastAsia="en-GB"/>
        </w:rPr>
        <w:t xml:space="preserve">The </w:t>
      </w:r>
      <w:r>
        <w:rPr>
          <w:rFonts w:ascii="Helvetica Neue" w:hAnsi="Helvetica Neue"/>
          <w:sz w:val="22"/>
          <w:szCs w:val="22"/>
          <w:lang w:eastAsia="en-GB"/>
        </w:rPr>
        <w:t>academy</w:t>
      </w:r>
      <w:r w:rsidRPr="00423C76">
        <w:rPr>
          <w:rFonts w:ascii="Helvetica Neue" w:hAnsi="Helvetica Neue"/>
          <w:sz w:val="22"/>
          <w:szCs w:val="22"/>
          <w:lang w:eastAsia="en-GB"/>
        </w:rPr>
        <w:t xml:space="preserve"> is responsible for ensuring that CCTV systems are used for the purpose for which they were installed and not for any other purposes.</w:t>
      </w:r>
    </w:p>
    <w:p w14:paraId="54C85288" w14:textId="77777777" w:rsidR="00423C76" w:rsidRDefault="00423C76" w:rsidP="00423C76">
      <w:pPr>
        <w:jc w:val="both"/>
        <w:rPr>
          <w:rFonts w:ascii="Helvetica Neue" w:hAnsi="Helvetica Neue"/>
          <w:sz w:val="22"/>
          <w:szCs w:val="22"/>
          <w:lang w:eastAsia="en-GB"/>
        </w:rPr>
      </w:pPr>
    </w:p>
    <w:p w14:paraId="4AF3BDE9" w14:textId="087A3ECF" w:rsidR="00423C76" w:rsidRPr="00423C76" w:rsidRDefault="00423C76" w:rsidP="00423C76">
      <w:pPr>
        <w:jc w:val="both"/>
        <w:rPr>
          <w:rFonts w:ascii="Helvetica Neue" w:hAnsi="Helvetica Neue"/>
          <w:sz w:val="22"/>
          <w:szCs w:val="22"/>
          <w:lang w:eastAsia="en-GB"/>
        </w:rPr>
      </w:pPr>
      <w:r w:rsidRPr="00423C76">
        <w:rPr>
          <w:rFonts w:ascii="Helvetica Neue" w:hAnsi="Helvetica Neue"/>
          <w:sz w:val="22"/>
          <w:szCs w:val="22"/>
          <w:lang w:eastAsia="en-GB"/>
        </w:rPr>
        <w:t>All employees and contractors are responsible for ensuring that they use CCTV systems in compliance with this policy.</w:t>
      </w:r>
    </w:p>
    <w:p w14:paraId="12EAADD0" w14:textId="77777777" w:rsidR="00B17D6A" w:rsidRPr="00423C76" w:rsidRDefault="00B17D6A" w:rsidP="00423C76">
      <w:pPr>
        <w:jc w:val="both"/>
        <w:rPr>
          <w:rFonts w:ascii="Helvetica Neue" w:hAnsi="Helvetica Neue"/>
          <w:sz w:val="22"/>
          <w:szCs w:val="22"/>
        </w:rPr>
      </w:pPr>
    </w:p>
    <w:p w14:paraId="07EB06EC" w14:textId="4478ED60" w:rsidR="00E254D2" w:rsidRPr="00423C76" w:rsidRDefault="00FA2E68" w:rsidP="00423C76">
      <w:pPr>
        <w:jc w:val="both"/>
        <w:rPr>
          <w:rFonts w:ascii="Helvetica Neue" w:hAnsi="Helvetica Neue"/>
          <w:sz w:val="22"/>
          <w:szCs w:val="22"/>
        </w:rPr>
      </w:pPr>
      <w:r w:rsidRPr="00423C76">
        <w:rPr>
          <w:rFonts w:ascii="Helvetica Neue" w:hAnsi="Helvetica Neue"/>
          <w:sz w:val="22"/>
          <w:szCs w:val="22"/>
        </w:rPr>
        <w:t>All employees</w:t>
      </w:r>
      <w:r w:rsidR="00B150EA" w:rsidRPr="00423C76">
        <w:rPr>
          <w:rFonts w:ascii="Helvetica Neue" w:hAnsi="Helvetica Neue"/>
          <w:sz w:val="22"/>
          <w:szCs w:val="22"/>
        </w:rPr>
        <w:t xml:space="preserve"> must report any unsafe practices or hazards to their line manager.</w:t>
      </w:r>
    </w:p>
    <w:p w14:paraId="3DC14663" w14:textId="77777777" w:rsidR="00B150EA" w:rsidRPr="00423C76" w:rsidRDefault="00B150EA" w:rsidP="00423C76">
      <w:pPr>
        <w:jc w:val="both"/>
        <w:rPr>
          <w:rFonts w:ascii="Helvetica Neue" w:eastAsia="Arial" w:hAnsi="Helvetica Neue" w:cs="Arial"/>
          <w:color w:val="000000" w:themeColor="text1"/>
          <w:sz w:val="22"/>
          <w:szCs w:val="22"/>
        </w:rPr>
      </w:pPr>
    </w:p>
    <w:p w14:paraId="5E7532FF" w14:textId="1DC17732" w:rsidR="00E254D2" w:rsidRDefault="005B2CBF"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 xml:space="preserve">CCTV </w:t>
      </w:r>
      <w:r w:rsidR="00423C76">
        <w:rPr>
          <w:rFonts w:ascii="Arial" w:eastAsia="Calibri" w:hAnsi="Arial" w:cs="Arial"/>
          <w:b/>
          <w:color w:val="ED7D31" w:themeColor="accent2"/>
          <w:lang w:val="en-US"/>
        </w:rPr>
        <w:t>Principals</w:t>
      </w:r>
    </w:p>
    <w:p w14:paraId="31D3ACFB" w14:textId="77777777" w:rsidR="00423C76" w:rsidRPr="00423C76" w:rsidRDefault="00423C76" w:rsidP="00423C76"/>
    <w:p w14:paraId="7E75E0F1" w14:textId="77777777" w:rsidR="00423C76" w:rsidRPr="00423C76" w:rsidRDefault="00423C76" w:rsidP="00423C76">
      <w:pPr>
        <w:rPr>
          <w:rFonts w:ascii="Helvetica Neue" w:hAnsi="Helvetica Neue"/>
          <w:sz w:val="22"/>
          <w:szCs w:val="22"/>
          <w:lang w:eastAsia="en-GB"/>
        </w:rPr>
      </w:pPr>
      <w:r w:rsidRPr="00423C76">
        <w:rPr>
          <w:rFonts w:ascii="Helvetica Neue" w:hAnsi="Helvetica Neue"/>
          <w:sz w:val="22"/>
          <w:szCs w:val="22"/>
          <w:lang w:eastAsia="en-GB"/>
        </w:rPr>
        <w:t>We will ensure that the use of CCTV systems is compliant with all applicable laws and regulations, including data protection and privacy laws. The following principles will guide our use of CCTV systems:</w:t>
      </w:r>
    </w:p>
    <w:p w14:paraId="0B438061" w14:textId="77777777" w:rsidR="00423C76" w:rsidRPr="005B2CBF" w:rsidRDefault="00423C76" w:rsidP="00BD67D1">
      <w:pPr>
        <w:pStyle w:val="ListParagraph"/>
        <w:numPr>
          <w:ilvl w:val="0"/>
          <w:numId w:val="3"/>
        </w:numPr>
        <w:rPr>
          <w:rFonts w:ascii="Helvetica Neue" w:hAnsi="Helvetica Neue"/>
          <w:sz w:val="22"/>
          <w:szCs w:val="22"/>
          <w:lang w:eastAsia="en-GB"/>
        </w:rPr>
      </w:pPr>
      <w:r w:rsidRPr="005B2CBF">
        <w:rPr>
          <w:rFonts w:ascii="Helvetica Neue" w:hAnsi="Helvetica Neue"/>
          <w:sz w:val="22"/>
          <w:szCs w:val="22"/>
          <w:lang w:eastAsia="en-GB"/>
        </w:rPr>
        <w:t>The use of CCTV systems will be lawful, fair, and transparent.</w:t>
      </w:r>
    </w:p>
    <w:p w14:paraId="37A0C269" w14:textId="796D7B82" w:rsidR="00423C76" w:rsidRPr="005B2CBF" w:rsidRDefault="00423C76" w:rsidP="00BD67D1">
      <w:pPr>
        <w:pStyle w:val="ListParagraph"/>
        <w:numPr>
          <w:ilvl w:val="0"/>
          <w:numId w:val="3"/>
        </w:numPr>
        <w:rPr>
          <w:rFonts w:ascii="Helvetica Neue" w:hAnsi="Helvetica Neue"/>
          <w:sz w:val="22"/>
          <w:szCs w:val="22"/>
          <w:lang w:eastAsia="en-GB"/>
        </w:rPr>
      </w:pPr>
      <w:r w:rsidRPr="005B2CBF">
        <w:rPr>
          <w:rFonts w:ascii="Helvetica Neue" w:hAnsi="Helvetica Neue"/>
          <w:sz w:val="22"/>
          <w:szCs w:val="22"/>
          <w:lang w:eastAsia="en-GB"/>
        </w:rPr>
        <w:t>Only use CCTV systems for legitimate purposes, such as ensuring safety and security.</w:t>
      </w:r>
    </w:p>
    <w:p w14:paraId="2D4F0053" w14:textId="75D40435" w:rsidR="00423C76" w:rsidRPr="005B2CBF" w:rsidRDefault="00423C76" w:rsidP="00BD67D1">
      <w:pPr>
        <w:pStyle w:val="ListParagraph"/>
        <w:numPr>
          <w:ilvl w:val="0"/>
          <w:numId w:val="3"/>
        </w:numPr>
        <w:rPr>
          <w:rFonts w:ascii="Helvetica Neue" w:hAnsi="Helvetica Neue"/>
          <w:sz w:val="22"/>
          <w:szCs w:val="22"/>
          <w:lang w:eastAsia="en-GB"/>
        </w:rPr>
      </w:pPr>
      <w:r w:rsidRPr="005B2CBF">
        <w:rPr>
          <w:rFonts w:ascii="Helvetica Neue" w:hAnsi="Helvetica Neue"/>
          <w:sz w:val="22"/>
          <w:szCs w:val="22"/>
          <w:lang w:eastAsia="en-GB"/>
        </w:rPr>
        <w:t>Not use CCTV systems to monitor the activities of individuals without a legitimate reason.</w:t>
      </w:r>
    </w:p>
    <w:p w14:paraId="4ACC433F" w14:textId="006FFA2B" w:rsidR="00423C76" w:rsidRPr="005B2CBF" w:rsidRDefault="00423C76" w:rsidP="00BD67D1">
      <w:pPr>
        <w:pStyle w:val="ListParagraph"/>
        <w:numPr>
          <w:ilvl w:val="0"/>
          <w:numId w:val="3"/>
        </w:numPr>
        <w:rPr>
          <w:rFonts w:ascii="Helvetica Neue" w:hAnsi="Helvetica Neue"/>
          <w:sz w:val="22"/>
          <w:szCs w:val="22"/>
          <w:lang w:eastAsia="en-GB"/>
        </w:rPr>
      </w:pPr>
      <w:r w:rsidRPr="005B2CBF">
        <w:rPr>
          <w:rFonts w:ascii="Helvetica Neue" w:hAnsi="Helvetica Neue"/>
          <w:sz w:val="22"/>
          <w:szCs w:val="22"/>
          <w:lang w:eastAsia="en-GB"/>
        </w:rPr>
        <w:lastRenderedPageBreak/>
        <w:t>Will respect individuals' privacy rights and ensure that any personal data collected by CCTV systems is handled in accordance with data protection laws.</w:t>
      </w:r>
    </w:p>
    <w:p w14:paraId="193CB296" w14:textId="7004C0E1" w:rsidR="00423C76" w:rsidRPr="005B2CBF" w:rsidRDefault="00423C76" w:rsidP="00BD67D1">
      <w:pPr>
        <w:pStyle w:val="ListParagraph"/>
        <w:numPr>
          <w:ilvl w:val="0"/>
          <w:numId w:val="3"/>
        </w:numPr>
        <w:rPr>
          <w:rFonts w:ascii="Helvetica Neue" w:hAnsi="Helvetica Neue"/>
          <w:sz w:val="22"/>
          <w:szCs w:val="22"/>
          <w:lang w:eastAsia="en-GB"/>
        </w:rPr>
      </w:pPr>
      <w:r w:rsidRPr="005B2CBF">
        <w:rPr>
          <w:rFonts w:ascii="Helvetica Neue" w:hAnsi="Helvetica Neue"/>
          <w:sz w:val="22"/>
          <w:szCs w:val="22"/>
          <w:lang w:eastAsia="en-GB"/>
        </w:rPr>
        <w:t>Will ensure that CCTV systems are only used by authori</w:t>
      </w:r>
      <w:r w:rsidR="00980456">
        <w:rPr>
          <w:rFonts w:ascii="Helvetica Neue" w:hAnsi="Helvetica Neue"/>
          <w:sz w:val="22"/>
          <w:szCs w:val="22"/>
          <w:lang w:eastAsia="en-GB"/>
        </w:rPr>
        <w:t>s</w:t>
      </w:r>
      <w:r w:rsidRPr="005B2CBF">
        <w:rPr>
          <w:rFonts w:ascii="Helvetica Neue" w:hAnsi="Helvetica Neue"/>
          <w:sz w:val="22"/>
          <w:szCs w:val="22"/>
          <w:lang w:eastAsia="en-GB"/>
        </w:rPr>
        <w:t>ed personnel who have received appropriate training and understand their responsibilities.</w:t>
      </w:r>
    </w:p>
    <w:p w14:paraId="39E7FE53" w14:textId="77777777" w:rsidR="00E254D2" w:rsidRPr="00423C76" w:rsidRDefault="00E254D2" w:rsidP="00423C76"/>
    <w:p w14:paraId="1851E456" w14:textId="3E2A4281" w:rsidR="00E254D2" w:rsidRDefault="00423C76"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CCTV design &amp; Installation</w:t>
      </w:r>
    </w:p>
    <w:p w14:paraId="7CBF711F" w14:textId="77777777" w:rsidR="00423C76" w:rsidRPr="00423C76" w:rsidRDefault="00423C76" w:rsidP="00423C76">
      <w:pPr>
        <w:jc w:val="both"/>
      </w:pPr>
    </w:p>
    <w:p w14:paraId="6DF949DD" w14:textId="77777777" w:rsidR="00423C76" w:rsidRPr="00423C76" w:rsidRDefault="00423C76" w:rsidP="00423C76">
      <w:pPr>
        <w:jc w:val="both"/>
        <w:rPr>
          <w:rFonts w:ascii="Helvetica Neue" w:hAnsi="Helvetica Neue"/>
          <w:sz w:val="22"/>
          <w:szCs w:val="22"/>
          <w:lang w:eastAsia="en-GB"/>
        </w:rPr>
      </w:pPr>
      <w:r w:rsidRPr="00423C76">
        <w:rPr>
          <w:rFonts w:ascii="Helvetica Neue" w:hAnsi="Helvetica Neue"/>
          <w:sz w:val="22"/>
          <w:szCs w:val="22"/>
          <w:lang w:eastAsia="en-GB"/>
        </w:rPr>
        <w:t>CCTV cameras will only be installed in areas where there is a legitimate need for surveillance, such as areas where there is a high risk of crime, violence, or accidents.</w:t>
      </w:r>
    </w:p>
    <w:p w14:paraId="6418E277" w14:textId="77777777" w:rsidR="00423C76" w:rsidRPr="005B2CBF" w:rsidRDefault="00423C76" w:rsidP="00423C76">
      <w:pPr>
        <w:jc w:val="both"/>
        <w:rPr>
          <w:rFonts w:ascii="Helvetica Neue" w:hAnsi="Helvetica Neue"/>
          <w:sz w:val="22"/>
          <w:szCs w:val="22"/>
          <w:lang w:eastAsia="en-GB"/>
        </w:rPr>
      </w:pPr>
    </w:p>
    <w:p w14:paraId="0F938A3D" w14:textId="6D0E9938" w:rsidR="00423C76" w:rsidRPr="00423C76" w:rsidRDefault="00423C76" w:rsidP="00423C76">
      <w:pPr>
        <w:jc w:val="both"/>
        <w:rPr>
          <w:rFonts w:ascii="Helvetica Neue" w:hAnsi="Helvetica Neue"/>
          <w:sz w:val="22"/>
          <w:szCs w:val="22"/>
          <w:lang w:eastAsia="en-GB"/>
        </w:rPr>
      </w:pPr>
      <w:r w:rsidRPr="00423C76">
        <w:rPr>
          <w:rFonts w:ascii="Helvetica Neue" w:hAnsi="Helvetica Neue"/>
          <w:sz w:val="22"/>
          <w:szCs w:val="22"/>
          <w:lang w:eastAsia="en-GB"/>
        </w:rPr>
        <w:t>We will consider the impact of CCTV cameras on individuals' privacy rights when designing and installing CCTV systems. For example, we will avoid installing cameras in areas where individuals have a reasonable expectation of privacy, such as restrooms or changing rooms.</w:t>
      </w:r>
    </w:p>
    <w:p w14:paraId="236B7906" w14:textId="77777777" w:rsidR="00423C76" w:rsidRPr="005B2CBF" w:rsidRDefault="00423C76" w:rsidP="00423C76">
      <w:pPr>
        <w:jc w:val="both"/>
        <w:rPr>
          <w:rFonts w:ascii="Helvetica Neue" w:hAnsi="Helvetica Neue"/>
          <w:sz w:val="22"/>
          <w:szCs w:val="22"/>
          <w:lang w:eastAsia="en-GB"/>
        </w:rPr>
      </w:pPr>
    </w:p>
    <w:p w14:paraId="2A2B0FD1" w14:textId="5A5C5666" w:rsidR="00423C76" w:rsidRPr="00423C76" w:rsidRDefault="00423C76" w:rsidP="00423C76">
      <w:pPr>
        <w:jc w:val="both"/>
        <w:rPr>
          <w:rFonts w:ascii="Helvetica Neue" w:hAnsi="Helvetica Neue"/>
          <w:sz w:val="22"/>
          <w:szCs w:val="22"/>
          <w:lang w:eastAsia="en-GB"/>
        </w:rPr>
      </w:pPr>
      <w:r w:rsidRPr="00423C76">
        <w:rPr>
          <w:rFonts w:ascii="Helvetica Neue" w:hAnsi="Helvetica Neue"/>
          <w:sz w:val="22"/>
          <w:szCs w:val="22"/>
          <w:lang w:eastAsia="en-GB"/>
        </w:rPr>
        <w:t>We will clearly indicate the presence of CCTV cameras by using appropriate signage.</w:t>
      </w:r>
    </w:p>
    <w:p w14:paraId="18B16E64" w14:textId="77777777" w:rsidR="00E254D2" w:rsidRPr="00423C76" w:rsidRDefault="00E254D2" w:rsidP="00423C76"/>
    <w:p w14:paraId="24476B22" w14:textId="156F60FB" w:rsidR="00E254D2" w:rsidRDefault="00423C76"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Operation and monitoring</w:t>
      </w:r>
    </w:p>
    <w:p w14:paraId="24F57A2B" w14:textId="77777777" w:rsidR="00423C76" w:rsidRPr="00423C76" w:rsidRDefault="00423C76" w:rsidP="00423C76">
      <w:pPr>
        <w:jc w:val="both"/>
      </w:pPr>
    </w:p>
    <w:p w14:paraId="5A0FE72B" w14:textId="713EFEC1" w:rsidR="00423C76" w:rsidRPr="00423C76" w:rsidRDefault="00423C76" w:rsidP="00423C76">
      <w:pPr>
        <w:jc w:val="both"/>
        <w:rPr>
          <w:rFonts w:ascii="Helvetica Neue" w:hAnsi="Helvetica Neue"/>
          <w:sz w:val="22"/>
          <w:szCs w:val="22"/>
          <w:lang w:eastAsia="en-GB"/>
        </w:rPr>
      </w:pPr>
      <w:r w:rsidRPr="00423C76">
        <w:rPr>
          <w:rFonts w:ascii="Helvetica Neue" w:hAnsi="Helvetica Neue"/>
          <w:sz w:val="22"/>
          <w:szCs w:val="22"/>
          <w:lang w:eastAsia="en-GB"/>
        </w:rPr>
        <w:t>We will ensure that CCTV systems are only operated for legitimate purposes, such as ensuring safety and security</w:t>
      </w:r>
      <w:r w:rsidRPr="005B2CBF">
        <w:rPr>
          <w:rFonts w:ascii="Helvetica Neue" w:hAnsi="Helvetica Neue"/>
          <w:sz w:val="22"/>
          <w:szCs w:val="22"/>
          <w:lang w:eastAsia="en-GB"/>
        </w:rPr>
        <w:t xml:space="preserve"> and will:</w:t>
      </w:r>
    </w:p>
    <w:p w14:paraId="33406424" w14:textId="77777777" w:rsidR="00423C76" w:rsidRPr="005B2CBF" w:rsidRDefault="00423C76" w:rsidP="00423C76">
      <w:pPr>
        <w:jc w:val="both"/>
        <w:rPr>
          <w:rFonts w:ascii="Helvetica Neue" w:hAnsi="Helvetica Neue"/>
          <w:sz w:val="22"/>
          <w:szCs w:val="22"/>
          <w:lang w:eastAsia="en-GB"/>
        </w:rPr>
      </w:pPr>
    </w:p>
    <w:p w14:paraId="74FA0D56" w14:textId="77777777" w:rsidR="00423C76" w:rsidRPr="005B2CBF" w:rsidRDefault="00423C76" w:rsidP="00BD67D1">
      <w:pPr>
        <w:pStyle w:val="ListParagraph"/>
        <w:numPr>
          <w:ilvl w:val="0"/>
          <w:numId w:val="4"/>
        </w:numPr>
        <w:jc w:val="both"/>
        <w:rPr>
          <w:rFonts w:ascii="Helvetica Neue" w:hAnsi="Helvetica Neue"/>
          <w:sz w:val="22"/>
          <w:szCs w:val="22"/>
          <w:lang w:eastAsia="en-GB"/>
        </w:rPr>
      </w:pPr>
      <w:r w:rsidRPr="005B2CBF">
        <w:rPr>
          <w:rFonts w:ascii="Helvetica Neue" w:hAnsi="Helvetica Neue"/>
          <w:sz w:val="22"/>
          <w:szCs w:val="22"/>
          <w:lang w:eastAsia="en-GB"/>
        </w:rPr>
        <w:t>Ensure that the operation of CCTV systems is proportionate to the risks they are intended to address.</w:t>
      </w:r>
    </w:p>
    <w:p w14:paraId="4DA22665" w14:textId="1E3D2C4E" w:rsidR="00423C76" w:rsidRPr="005B2CBF" w:rsidRDefault="00423C76" w:rsidP="00BD67D1">
      <w:pPr>
        <w:pStyle w:val="ListParagraph"/>
        <w:numPr>
          <w:ilvl w:val="0"/>
          <w:numId w:val="4"/>
        </w:numPr>
        <w:jc w:val="both"/>
        <w:rPr>
          <w:rFonts w:ascii="Helvetica Neue" w:hAnsi="Helvetica Neue"/>
          <w:sz w:val="22"/>
          <w:szCs w:val="22"/>
          <w:lang w:eastAsia="en-GB"/>
        </w:rPr>
      </w:pPr>
      <w:r w:rsidRPr="005B2CBF">
        <w:rPr>
          <w:rFonts w:ascii="Helvetica Neue" w:hAnsi="Helvetica Neue"/>
          <w:sz w:val="22"/>
          <w:szCs w:val="22"/>
          <w:lang w:eastAsia="en-GB"/>
        </w:rPr>
        <w:t>Ensure that CCTV systems are monitored by authori</w:t>
      </w:r>
      <w:r w:rsidR="00980456">
        <w:rPr>
          <w:rFonts w:ascii="Helvetica Neue" w:hAnsi="Helvetica Neue"/>
          <w:sz w:val="22"/>
          <w:szCs w:val="22"/>
          <w:lang w:eastAsia="en-GB"/>
        </w:rPr>
        <w:t>s</w:t>
      </w:r>
      <w:r w:rsidRPr="005B2CBF">
        <w:rPr>
          <w:rFonts w:ascii="Helvetica Neue" w:hAnsi="Helvetica Neue"/>
          <w:sz w:val="22"/>
          <w:szCs w:val="22"/>
          <w:lang w:eastAsia="en-GB"/>
        </w:rPr>
        <w:t>ed personnel who have received appropriate training and understand their responsibilities.</w:t>
      </w:r>
    </w:p>
    <w:p w14:paraId="4677A443" w14:textId="77777777" w:rsidR="00423C76" w:rsidRPr="005B2CBF" w:rsidRDefault="00423C76" w:rsidP="00BD67D1">
      <w:pPr>
        <w:pStyle w:val="ListParagraph"/>
        <w:numPr>
          <w:ilvl w:val="0"/>
          <w:numId w:val="4"/>
        </w:numPr>
        <w:jc w:val="both"/>
        <w:rPr>
          <w:rFonts w:ascii="Helvetica Neue" w:hAnsi="Helvetica Neue"/>
          <w:sz w:val="22"/>
          <w:szCs w:val="22"/>
          <w:lang w:eastAsia="en-GB"/>
        </w:rPr>
      </w:pPr>
      <w:r w:rsidRPr="005B2CBF">
        <w:rPr>
          <w:rFonts w:ascii="Helvetica Neue" w:hAnsi="Helvetica Neue"/>
          <w:sz w:val="22"/>
          <w:szCs w:val="22"/>
          <w:lang w:eastAsia="en-GB"/>
        </w:rPr>
        <w:t>Ensure that the images captured by CCTV systems are of sufficient quality to serve their intended purpose.</w:t>
      </w:r>
    </w:p>
    <w:p w14:paraId="013EFB31" w14:textId="4D9C6778" w:rsidR="00423C76" w:rsidRPr="005B2CBF" w:rsidRDefault="00423C76" w:rsidP="00BD67D1">
      <w:pPr>
        <w:pStyle w:val="ListParagraph"/>
        <w:numPr>
          <w:ilvl w:val="0"/>
          <w:numId w:val="4"/>
        </w:numPr>
        <w:jc w:val="both"/>
        <w:rPr>
          <w:rFonts w:ascii="Helvetica Neue" w:hAnsi="Helvetica Neue"/>
          <w:sz w:val="22"/>
          <w:szCs w:val="22"/>
          <w:lang w:eastAsia="en-GB"/>
        </w:rPr>
      </w:pPr>
      <w:r w:rsidRPr="005B2CBF">
        <w:rPr>
          <w:rFonts w:ascii="Helvetica Neue" w:hAnsi="Helvetica Neue"/>
          <w:sz w:val="22"/>
          <w:szCs w:val="22"/>
          <w:lang w:eastAsia="en-GB"/>
        </w:rPr>
        <w:t>Ensure that access to CCTV footage is restricted to authori</w:t>
      </w:r>
      <w:r w:rsidR="00980456">
        <w:rPr>
          <w:rFonts w:ascii="Helvetica Neue" w:hAnsi="Helvetica Neue"/>
          <w:sz w:val="22"/>
          <w:szCs w:val="22"/>
          <w:lang w:eastAsia="en-GB"/>
        </w:rPr>
        <w:t>s</w:t>
      </w:r>
      <w:r w:rsidRPr="005B2CBF">
        <w:rPr>
          <w:rFonts w:ascii="Helvetica Neue" w:hAnsi="Helvetica Neue"/>
          <w:sz w:val="22"/>
          <w:szCs w:val="22"/>
          <w:lang w:eastAsia="en-GB"/>
        </w:rPr>
        <w:t>ed personnel only, and that any requests for access are handled in accordance with data protection laws.</w:t>
      </w:r>
    </w:p>
    <w:p w14:paraId="5C6CBBC8" w14:textId="77777777" w:rsidR="00E254D2" w:rsidRPr="00423C76" w:rsidRDefault="00E254D2" w:rsidP="00423C76">
      <w:pPr>
        <w:jc w:val="both"/>
      </w:pPr>
    </w:p>
    <w:p w14:paraId="300F9B65" w14:textId="249A89C3" w:rsidR="00B17D6A" w:rsidRPr="00E254D2" w:rsidRDefault="00423C76"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 xml:space="preserve">Access, Storage, </w:t>
      </w:r>
      <w:r w:rsidR="00980456">
        <w:rPr>
          <w:rFonts w:ascii="Arial" w:eastAsia="Calibri" w:hAnsi="Arial" w:cs="Arial"/>
          <w:b/>
          <w:color w:val="ED7D31" w:themeColor="accent2"/>
          <w:lang w:val="en-US"/>
        </w:rPr>
        <w:t>Retention,</w:t>
      </w:r>
      <w:r>
        <w:rPr>
          <w:rFonts w:ascii="Arial" w:eastAsia="Calibri" w:hAnsi="Arial" w:cs="Arial"/>
          <w:b/>
          <w:color w:val="ED7D31" w:themeColor="accent2"/>
          <w:lang w:val="en-US"/>
        </w:rPr>
        <w:t xml:space="preserve"> and </w:t>
      </w:r>
      <w:r w:rsidR="00980456">
        <w:rPr>
          <w:rFonts w:ascii="Arial" w:eastAsia="Calibri" w:hAnsi="Arial" w:cs="Arial"/>
          <w:b/>
          <w:color w:val="ED7D31" w:themeColor="accent2"/>
          <w:lang w:val="en-US"/>
        </w:rPr>
        <w:t>D</w:t>
      </w:r>
      <w:r>
        <w:rPr>
          <w:rFonts w:ascii="Arial" w:eastAsia="Calibri" w:hAnsi="Arial" w:cs="Arial"/>
          <w:b/>
          <w:color w:val="ED7D31" w:themeColor="accent2"/>
          <w:lang w:val="en-US"/>
        </w:rPr>
        <w:t>eletion of CCTV footage</w:t>
      </w:r>
    </w:p>
    <w:p w14:paraId="336A1E3D" w14:textId="77777777" w:rsidR="00E254D2" w:rsidRPr="00423C76" w:rsidRDefault="00E254D2" w:rsidP="00423C76"/>
    <w:p w14:paraId="543F6891" w14:textId="77777777" w:rsidR="005B2CBF" w:rsidRPr="005B2CBF" w:rsidRDefault="005B2CBF" w:rsidP="005B2CBF">
      <w:pPr>
        <w:jc w:val="both"/>
        <w:rPr>
          <w:rFonts w:ascii="Helvetica Neue" w:hAnsi="Helvetica Neue"/>
          <w:sz w:val="22"/>
          <w:szCs w:val="22"/>
          <w:lang w:eastAsia="en-GB"/>
        </w:rPr>
      </w:pPr>
      <w:r w:rsidRPr="005B2CBF">
        <w:rPr>
          <w:rFonts w:ascii="Helvetica Neue" w:hAnsi="Helvetica Neue"/>
          <w:sz w:val="22"/>
          <w:szCs w:val="22"/>
          <w:lang w:eastAsia="en-GB"/>
        </w:rPr>
        <w:t>Each academy who have and managed CCTV will:</w:t>
      </w:r>
      <w:r w:rsidR="00423C76" w:rsidRPr="00423C76">
        <w:rPr>
          <w:rFonts w:ascii="Helvetica Neue" w:hAnsi="Helvetica Neue"/>
          <w:sz w:val="22"/>
          <w:szCs w:val="22"/>
          <w:lang w:eastAsia="en-GB"/>
        </w:rPr>
        <w:t xml:space="preserve"> </w:t>
      </w:r>
    </w:p>
    <w:p w14:paraId="2804F0EF" w14:textId="77777777" w:rsidR="005B2CBF" w:rsidRPr="005B2CBF" w:rsidRDefault="005B2CBF" w:rsidP="005B2CBF">
      <w:pPr>
        <w:jc w:val="both"/>
        <w:rPr>
          <w:rFonts w:ascii="Helvetica Neue" w:hAnsi="Helvetica Neue"/>
          <w:sz w:val="22"/>
          <w:szCs w:val="22"/>
          <w:lang w:eastAsia="en-GB"/>
        </w:rPr>
      </w:pPr>
    </w:p>
    <w:p w14:paraId="15C38844" w14:textId="77777777" w:rsidR="005B2CBF" w:rsidRPr="005B2CBF" w:rsidRDefault="00423C76" w:rsidP="00BD67D1">
      <w:pPr>
        <w:pStyle w:val="ListParagraph"/>
        <w:numPr>
          <w:ilvl w:val="0"/>
          <w:numId w:val="5"/>
        </w:numPr>
        <w:jc w:val="both"/>
        <w:rPr>
          <w:rFonts w:ascii="Helvetica Neue" w:hAnsi="Helvetica Neue"/>
          <w:sz w:val="22"/>
          <w:szCs w:val="22"/>
          <w:lang w:eastAsia="en-GB"/>
        </w:rPr>
      </w:pPr>
      <w:r w:rsidRPr="005B2CBF">
        <w:rPr>
          <w:rFonts w:ascii="Helvetica Neue" w:hAnsi="Helvetica Neue"/>
          <w:sz w:val="22"/>
          <w:szCs w:val="22"/>
          <w:lang w:eastAsia="en-GB"/>
        </w:rPr>
        <w:t>establish a retention period for CCTV footage based on the</w:t>
      </w:r>
      <w:r w:rsidR="005B2CBF" w:rsidRPr="005B2CBF">
        <w:rPr>
          <w:rFonts w:ascii="Helvetica Neue" w:hAnsi="Helvetica Neue"/>
          <w:sz w:val="22"/>
          <w:szCs w:val="22"/>
          <w:lang w:eastAsia="en-GB"/>
        </w:rPr>
        <w:t>ir operation.</w:t>
      </w:r>
    </w:p>
    <w:p w14:paraId="290D3E94" w14:textId="4E75BC3E" w:rsidR="00423C76" w:rsidRPr="005B2CBF" w:rsidRDefault="00423C76" w:rsidP="00BD67D1">
      <w:pPr>
        <w:pStyle w:val="ListParagraph"/>
        <w:numPr>
          <w:ilvl w:val="0"/>
          <w:numId w:val="5"/>
        </w:numPr>
        <w:jc w:val="both"/>
        <w:rPr>
          <w:rFonts w:ascii="Helvetica Neue" w:hAnsi="Helvetica Neue"/>
          <w:sz w:val="22"/>
          <w:szCs w:val="22"/>
          <w:lang w:eastAsia="en-GB"/>
        </w:rPr>
      </w:pPr>
      <w:r w:rsidRPr="005B2CBF">
        <w:rPr>
          <w:rFonts w:ascii="Helvetica Neue" w:hAnsi="Helvetica Neue"/>
          <w:sz w:val="22"/>
          <w:szCs w:val="22"/>
          <w:lang w:eastAsia="en-GB"/>
        </w:rPr>
        <w:t>ensure that any requests for access to CCTV footage are handled in accordance with data protection laws.</w:t>
      </w:r>
    </w:p>
    <w:p w14:paraId="7144FA68" w14:textId="77777777" w:rsidR="005B2CBF" w:rsidRPr="005B2CBF" w:rsidRDefault="005B2CBF" w:rsidP="005B2CBF">
      <w:pPr>
        <w:jc w:val="both"/>
        <w:rPr>
          <w:rFonts w:ascii="Helvetica Neue" w:hAnsi="Helvetica Neue"/>
          <w:sz w:val="22"/>
          <w:szCs w:val="22"/>
        </w:rPr>
      </w:pPr>
    </w:p>
    <w:p w14:paraId="71D37808" w14:textId="3E7EE9C0" w:rsidR="005B2CBF" w:rsidRPr="00423C76" w:rsidRDefault="00423C76" w:rsidP="005B2CBF">
      <w:pPr>
        <w:jc w:val="both"/>
        <w:rPr>
          <w:rFonts w:ascii="Helvetica Neue" w:hAnsi="Helvetica Neue"/>
          <w:sz w:val="22"/>
          <w:szCs w:val="22"/>
          <w:lang w:eastAsia="en-GB"/>
        </w:rPr>
      </w:pPr>
      <w:r w:rsidRPr="005B2CBF">
        <w:rPr>
          <w:rFonts w:ascii="Helvetica Neue" w:hAnsi="Helvetica Neue"/>
          <w:sz w:val="22"/>
          <w:szCs w:val="22"/>
        </w:rPr>
        <w:t xml:space="preserve">Access Control: Access to CCTV systems and recorded footage </w:t>
      </w:r>
      <w:r w:rsidR="005B2CBF" w:rsidRPr="005B2CBF">
        <w:rPr>
          <w:rFonts w:ascii="Helvetica Neue" w:hAnsi="Helvetica Neue"/>
          <w:sz w:val="22"/>
          <w:szCs w:val="22"/>
        </w:rPr>
        <w:t>will</w:t>
      </w:r>
      <w:r w:rsidRPr="005B2CBF">
        <w:rPr>
          <w:rFonts w:ascii="Helvetica Neue" w:hAnsi="Helvetica Neue"/>
          <w:sz w:val="22"/>
          <w:szCs w:val="22"/>
        </w:rPr>
        <w:t xml:space="preserve"> be restricted to authori</w:t>
      </w:r>
      <w:r w:rsidR="005B2CBF" w:rsidRPr="005B2CBF">
        <w:rPr>
          <w:rFonts w:ascii="Helvetica Neue" w:hAnsi="Helvetica Neue"/>
          <w:sz w:val="22"/>
          <w:szCs w:val="22"/>
        </w:rPr>
        <w:t>s</w:t>
      </w:r>
      <w:r w:rsidRPr="005B2CBF">
        <w:rPr>
          <w:rFonts w:ascii="Helvetica Neue" w:hAnsi="Helvetica Neue"/>
          <w:sz w:val="22"/>
          <w:szCs w:val="22"/>
        </w:rPr>
        <w:t>ed personnel who have a legitimate need for such access</w:t>
      </w:r>
      <w:r w:rsidR="005B2CBF" w:rsidRPr="005B2CBF">
        <w:rPr>
          <w:rFonts w:ascii="Helvetica Neue" w:hAnsi="Helvetica Neue"/>
          <w:sz w:val="22"/>
          <w:szCs w:val="22"/>
        </w:rPr>
        <w:t xml:space="preserve"> and </w:t>
      </w:r>
      <w:r w:rsidR="005B2CBF" w:rsidRPr="00423C76">
        <w:rPr>
          <w:rFonts w:ascii="Helvetica Neue" w:hAnsi="Helvetica Neue"/>
          <w:sz w:val="22"/>
          <w:szCs w:val="22"/>
          <w:lang w:eastAsia="en-GB"/>
        </w:rPr>
        <w:t>protect against unauthori</w:t>
      </w:r>
      <w:r w:rsidR="005B2CBF" w:rsidRPr="005B2CBF">
        <w:rPr>
          <w:rFonts w:ascii="Helvetica Neue" w:hAnsi="Helvetica Neue"/>
          <w:sz w:val="22"/>
          <w:szCs w:val="22"/>
          <w:lang w:eastAsia="en-GB"/>
        </w:rPr>
        <w:t>s</w:t>
      </w:r>
      <w:r w:rsidR="005B2CBF" w:rsidRPr="00423C76">
        <w:rPr>
          <w:rFonts w:ascii="Helvetica Neue" w:hAnsi="Helvetica Neue"/>
          <w:sz w:val="22"/>
          <w:szCs w:val="22"/>
          <w:lang w:eastAsia="en-GB"/>
        </w:rPr>
        <w:t>ed access or disclosure.</w:t>
      </w:r>
    </w:p>
    <w:p w14:paraId="1AD8B5FF" w14:textId="77777777" w:rsidR="005B2CBF" w:rsidRPr="005B2CBF" w:rsidRDefault="005B2CBF" w:rsidP="005B2CBF">
      <w:pPr>
        <w:jc w:val="both"/>
        <w:rPr>
          <w:rFonts w:ascii="Helvetica Neue" w:hAnsi="Helvetica Neue"/>
          <w:sz w:val="22"/>
          <w:szCs w:val="22"/>
        </w:rPr>
      </w:pPr>
    </w:p>
    <w:p w14:paraId="6E66A369" w14:textId="2B90058B" w:rsidR="00423C76" w:rsidRPr="005B2CBF" w:rsidRDefault="00423C76" w:rsidP="005B2CBF">
      <w:pPr>
        <w:jc w:val="both"/>
        <w:rPr>
          <w:rFonts w:ascii="Helvetica Neue" w:hAnsi="Helvetica Neue"/>
          <w:sz w:val="22"/>
          <w:szCs w:val="22"/>
        </w:rPr>
      </w:pPr>
      <w:r w:rsidRPr="005B2CBF">
        <w:rPr>
          <w:rFonts w:ascii="Helvetica Neue" w:hAnsi="Helvetica Neue"/>
          <w:sz w:val="22"/>
          <w:szCs w:val="22"/>
        </w:rPr>
        <w:t xml:space="preserve">Data Storage: CCTV footage </w:t>
      </w:r>
      <w:r w:rsidR="005B2CBF" w:rsidRPr="005B2CBF">
        <w:rPr>
          <w:rFonts w:ascii="Helvetica Neue" w:hAnsi="Helvetica Neue"/>
          <w:sz w:val="22"/>
          <w:szCs w:val="22"/>
        </w:rPr>
        <w:t>will</w:t>
      </w:r>
      <w:r w:rsidRPr="005B2CBF">
        <w:rPr>
          <w:rFonts w:ascii="Helvetica Neue" w:hAnsi="Helvetica Neue"/>
          <w:sz w:val="22"/>
          <w:szCs w:val="22"/>
        </w:rPr>
        <w:t xml:space="preserve"> be stored securely and protected from unauthori</w:t>
      </w:r>
      <w:r w:rsidR="005B2CBF" w:rsidRPr="005B2CBF">
        <w:rPr>
          <w:rFonts w:ascii="Helvetica Neue" w:hAnsi="Helvetica Neue"/>
          <w:sz w:val="22"/>
          <w:szCs w:val="22"/>
        </w:rPr>
        <w:t>s</w:t>
      </w:r>
      <w:r w:rsidRPr="005B2CBF">
        <w:rPr>
          <w:rFonts w:ascii="Helvetica Neue" w:hAnsi="Helvetica Neue"/>
          <w:sz w:val="22"/>
          <w:szCs w:val="22"/>
        </w:rPr>
        <w:t>ed access, tampering, loss, or destruction.</w:t>
      </w:r>
    </w:p>
    <w:p w14:paraId="144E23C3" w14:textId="77777777" w:rsidR="005B2CBF" w:rsidRPr="005B2CBF" w:rsidRDefault="005B2CBF" w:rsidP="005B2CBF">
      <w:pPr>
        <w:jc w:val="both"/>
        <w:rPr>
          <w:rFonts w:ascii="Helvetica Neue" w:hAnsi="Helvetica Neue"/>
          <w:sz w:val="22"/>
          <w:szCs w:val="22"/>
        </w:rPr>
      </w:pPr>
    </w:p>
    <w:p w14:paraId="7297DD3D" w14:textId="59FF3B85" w:rsidR="00423C76" w:rsidRPr="005B2CBF" w:rsidRDefault="00423C76" w:rsidP="005B2CBF">
      <w:pPr>
        <w:jc w:val="both"/>
        <w:rPr>
          <w:rFonts w:ascii="Helvetica Neue" w:hAnsi="Helvetica Neue"/>
          <w:sz w:val="22"/>
          <w:szCs w:val="22"/>
        </w:rPr>
      </w:pPr>
      <w:r w:rsidRPr="005B2CBF">
        <w:rPr>
          <w:rFonts w:ascii="Helvetica Neue" w:hAnsi="Helvetica Neue"/>
          <w:sz w:val="22"/>
          <w:szCs w:val="22"/>
        </w:rPr>
        <w:t xml:space="preserve">Retention Period: The </w:t>
      </w:r>
      <w:r w:rsidR="00980456">
        <w:rPr>
          <w:rFonts w:ascii="Helvetica Neue" w:hAnsi="Helvetica Neue"/>
          <w:sz w:val="22"/>
          <w:szCs w:val="22"/>
        </w:rPr>
        <w:t>academy</w:t>
      </w:r>
      <w:r w:rsidRPr="005B2CBF">
        <w:rPr>
          <w:rFonts w:ascii="Helvetica Neue" w:hAnsi="Helvetica Neue"/>
          <w:sz w:val="22"/>
          <w:szCs w:val="22"/>
        </w:rPr>
        <w:t xml:space="preserve"> should establish a retention period for CCTV footage, </w:t>
      </w:r>
      <w:r w:rsidR="00980456" w:rsidRPr="005B2CBF">
        <w:rPr>
          <w:rFonts w:ascii="Helvetica Neue" w:hAnsi="Helvetica Neue"/>
          <w:sz w:val="22"/>
          <w:szCs w:val="22"/>
        </w:rPr>
        <w:t>considering</w:t>
      </w:r>
      <w:r w:rsidRPr="005B2CBF">
        <w:rPr>
          <w:rFonts w:ascii="Helvetica Neue" w:hAnsi="Helvetica Neue"/>
          <w:sz w:val="22"/>
          <w:szCs w:val="22"/>
        </w:rPr>
        <w:t xml:space="preserve"> legal requirements, operational needs, and storage capacity. Once the retention period expires, the footage should be securely erased or destroyed.</w:t>
      </w:r>
    </w:p>
    <w:p w14:paraId="43C28415" w14:textId="77777777" w:rsidR="00E254D2" w:rsidRDefault="00E254D2" w:rsidP="00E254D2">
      <w:pPr>
        <w:rPr>
          <w:rFonts w:ascii="Arial" w:eastAsia="Arial" w:hAnsi="Arial" w:cs="Arial"/>
          <w:sz w:val="22"/>
          <w:szCs w:val="22"/>
        </w:rPr>
      </w:pPr>
    </w:p>
    <w:p w14:paraId="095C03CE" w14:textId="50A4235D" w:rsidR="00E254D2" w:rsidRDefault="00423C76"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Data Protection</w:t>
      </w:r>
    </w:p>
    <w:p w14:paraId="352F10EB" w14:textId="77777777" w:rsidR="005B2CBF" w:rsidRDefault="005B2CBF" w:rsidP="005B2CBF">
      <w:pPr>
        <w:pStyle w:val="ListParagraph"/>
        <w:tabs>
          <w:tab w:val="left" w:pos="513"/>
        </w:tabs>
        <w:ind w:left="284"/>
        <w:rPr>
          <w:rFonts w:ascii="Arial" w:eastAsia="Calibri" w:hAnsi="Arial" w:cs="Arial"/>
          <w:b/>
          <w:color w:val="ED7D31" w:themeColor="accent2"/>
          <w:lang w:val="en-US"/>
        </w:rPr>
      </w:pPr>
    </w:p>
    <w:p w14:paraId="2F7B5190" w14:textId="77777777" w:rsidR="00423C76" w:rsidRPr="00423C76" w:rsidRDefault="00423C76" w:rsidP="005B2CBF">
      <w:pPr>
        <w:jc w:val="both"/>
        <w:rPr>
          <w:rFonts w:ascii="Helvetica Neue" w:hAnsi="Helvetica Neue"/>
          <w:sz w:val="22"/>
          <w:szCs w:val="22"/>
          <w:lang w:eastAsia="en-GB"/>
        </w:rPr>
      </w:pPr>
      <w:r w:rsidRPr="00423C76">
        <w:rPr>
          <w:rFonts w:ascii="Helvetica Neue" w:hAnsi="Helvetica Neue"/>
          <w:sz w:val="22"/>
          <w:szCs w:val="22"/>
          <w:lang w:eastAsia="en-GB"/>
        </w:rPr>
        <w:t>CCTV systems must be used in compliance with data protection legislation.</w:t>
      </w:r>
    </w:p>
    <w:p w14:paraId="3229E3A1" w14:textId="77777777" w:rsidR="005B2CBF" w:rsidRDefault="005B2CBF" w:rsidP="005B2CBF">
      <w:pPr>
        <w:jc w:val="both"/>
        <w:rPr>
          <w:rFonts w:ascii="Helvetica Neue" w:hAnsi="Helvetica Neue"/>
          <w:sz w:val="22"/>
          <w:szCs w:val="22"/>
          <w:lang w:eastAsia="en-GB"/>
        </w:rPr>
      </w:pPr>
    </w:p>
    <w:p w14:paraId="28F4C7E6" w14:textId="00E842E7" w:rsidR="00423C76" w:rsidRPr="00423C76" w:rsidRDefault="005B2CBF" w:rsidP="005B2CBF">
      <w:pPr>
        <w:jc w:val="both"/>
        <w:rPr>
          <w:rFonts w:ascii="Helvetica Neue" w:hAnsi="Helvetica Neue"/>
          <w:sz w:val="22"/>
          <w:szCs w:val="22"/>
          <w:lang w:eastAsia="en-GB"/>
        </w:rPr>
      </w:pPr>
      <w:r>
        <w:rPr>
          <w:rFonts w:ascii="Helvetica Neue" w:hAnsi="Helvetica Neue"/>
          <w:sz w:val="22"/>
          <w:szCs w:val="22"/>
          <w:lang w:eastAsia="en-GB"/>
        </w:rPr>
        <w:t>The academy</w:t>
      </w:r>
      <w:r w:rsidR="00423C76" w:rsidRPr="00423C76">
        <w:rPr>
          <w:rFonts w:ascii="Helvetica Neue" w:hAnsi="Helvetica Neue"/>
          <w:sz w:val="22"/>
          <w:szCs w:val="22"/>
          <w:lang w:eastAsia="en-GB"/>
        </w:rPr>
        <w:t xml:space="preserve"> must ensure that the use of CCTV systems is proportionate and necessary to achieve its aims, and that individuals are not subject to excessive surveillance.</w:t>
      </w:r>
    </w:p>
    <w:p w14:paraId="465D6204" w14:textId="77777777" w:rsidR="005B2CBF" w:rsidRPr="005B2CBF" w:rsidRDefault="005B2CBF" w:rsidP="005B2CBF">
      <w:pPr>
        <w:jc w:val="both"/>
        <w:rPr>
          <w:rFonts w:ascii="Helvetica Neue" w:hAnsi="Helvetica Neue"/>
          <w:sz w:val="22"/>
          <w:szCs w:val="22"/>
          <w:lang w:eastAsia="en-GB"/>
        </w:rPr>
      </w:pPr>
    </w:p>
    <w:p w14:paraId="51A57A13" w14:textId="01705CFB" w:rsidR="00423C76" w:rsidRPr="00423C76" w:rsidRDefault="00423C76" w:rsidP="005B2CBF">
      <w:pPr>
        <w:jc w:val="both"/>
        <w:rPr>
          <w:rFonts w:ascii="Helvetica Neue" w:hAnsi="Helvetica Neue"/>
          <w:sz w:val="22"/>
          <w:szCs w:val="22"/>
          <w:lang w:eastAsia="en-GB"/>
        </w:rPr>
      </w:pPr>
      <w:r w:rsidRPr="00423C76">
        <w:rPr>
          <w:rFonts w:ascii="Helvetica Neue" w:hAnsi="Helvetica Neue"/>
          <w:sz w:val="22"/>
          <w:szCs w:val="22"/>
          <w:lang w:eastAsia="en-GB"/>
        </w:rPr>
        <w:t xml:space="preserve">The </w:t>
      </w:r>
      <w:r w:rsidR="005B2CBF" w:rsidRPr="005B2CBF">
        <w:rPr>
          <w:rFonts w:ascii="Helvetica Neue" w:hAnsi="Helvetica Neue"/>
          <w:sz w:val="22"/>
          <w:szCs w:val="22"/>
          <w:lang w:eastAsia="en-GB"/>
        </w:rPr>
        <w:t>academy</w:t>
      </w:r>
      <w:r w:rsidRPr="00423C76">
        <w:rPr>
          <w:rFonts w:ascii="Helvetica Neue" w:hAnsi="Helvetica Neue"/>
          <w:sz w:val="22"/>
          <w:szCs w:val="22"/>
          <w:lang w:eastAsia="en-GB"/>
        </w:rPr>
        <w:t xml:space="preserve"> must inform individuals that CCTV systems are in operation, and the purpose for which they are being used.</w:t>
      </w:r>
    </w:p>
    <w:p w14:paraId="2EA5033B" w14:textId="77777777" w:rsidR="005B2CBF" w:rsidRPr="005B2CBF" w:rsidRDefault="005B2CBF" w:rsidP="005B2CBF">
      <w:pPr>
        <w:jc w:val="both"/>
        <w:rPr>
          <w:rFonts w:ascii="Helvetica Neue" w:hAnsi="Helvetica Neue"/>
          <w:sz w:val="22"/>
          <w:szCs w:val="22"/>
          <w:lang w:eastAsia="en-GB"/>
        </w:rPr>
      </w:pPr>
    </w:p>
    <w:p w14:paraId="54491B98" w14:textId="66CB6C54" w:rsidR="00423C76" w:rsidRPr="00423C76" w:rsidRDefault="00423C76" w:rsidP="005B2CBF">
      <w:pPr>
        <w:jc w:val="both"/>
        <w:rPr>
          <w:rFonts w:ascii="Helvetica Neue" w:hAnsi="Helvetica Neue"/>
          <w:sz w:val="22"/>
          <w:szCs w:val="22"/>
          <w:lang w:eastAsia="en-GB"/>
        </w:rPr>
      </w:pPr>
      <w:r w:rsidRPr="00423C76">
        <w:rPr>
          <w:rFonts w:ascii="Helvetica Neue" w:hAnsi="Helvetica Neue"/>
          <w:sz w:val="22"/>
          <w:szCs w:val="22"/>
          <w:lang w:eastAsia="en-GB"/>
        </w:rPr>
        <w:t xml:space="preserve">The </w:t>
      </w:r>
      <w:r w:rsidR="005B2CBF" w:rsidRPr="005B2CBF">
        <w:rPr>
          <w:rFonts w:ascii="Helvetica Neue" w:hAnsi="Helvetica Neue"/>
          <w:sz w:val="22"/>
          <w:szCs w:val="22"/>
          <w:lang w:eastAsia="en-GB"/>
        </w:rPr>
        <w:t>academy</w:t>
      </w:r>
      <w:r w:rsidRPr="00423C76">
        <w:rPr>
          <w:rFonts w:ascii="Helvetica Neue" w:hAnsi="Helvetica Neue"/>
          <w:sz w:val="22"/>
          <w:szCs w:val="22"/>
          <w:lang w:eastAsia="en-GB"/>
        </w:rPr>
        <w:t xml:space="preserve"> must ensure that the images captured by CCTV systems are secure, and that access to them is limited to authori</w:t>
      </w:r>
      <w:r w:rsidR="005B2CBF" w:rsidRPr="005B2CBF">
        <w:rPr>
          <w:rFonts w:ascii="Helvetica Neue" w:hAnsi="Helvetica Neue"/>
          <w:sz w:val="22"/>
          <w:szCs w:val="22"/>
          <w:lang w:eastAsia="en-GB"/>
        </w:rPr>
        <w:t>s</w:t>
      </w:r>
      <w:r w:rsidRPr="00423C76">
        <w:rPr>
          <w:rFonts w:ascii="Helvetica Neue" w:hAnsi="Helvetica Neue"/>
          <w:sz w:val="22"/>
          <w:szCs w:val="22"/>
          <w:lang w:eastAsia="en-GB"/>
        </w:rPr>
        <w:t>ed personnel only.</w:t>
      </w:r>
    </w:p>
    <w:p w14:paraId="364C1186" w14:textId="77777777" w:rsidR="005B2CBF" w:rsidRPr="005B2CBF" w:rsidRDefault="005B2CBF" w:rsidP="005B2CBF">
      <w:pPr>
        <w:jc w:val="both"/>
        <w:rPr>
          <w:rFonts w:ascii="Helvetica Neue" w:hAnsi="Helvetica Neue"/>
          <w:sz w:val="22"/>
          <w:szCs w:val="22"/>
          <w:lang w:eastAsia="en-GB"/>
        </w:rPr>
      </w:pPr>
    </w:p>
    <w:p w14:paraId="13B47741" w14:textId="144A7DD5" w:rsidR="00423C76" w:rsidRPr="00423C76" w:rsidRDefault="00423C76" w:rsidP="005B2CBF">
      <w:pPr>
        <w:jc w:val="both"/>
        <w:rPr>
          <w:rFonts w:ascii="Helvetica Neue" w:hAnsi="Helvetica Neue"/>
          <w:sz w:val="22"/>
          <w:szCs w:val="22"/>
          <w:lang w:eastAsia="en-GB"/>
        </w:rPr>
      </w:pPr>
      <w:r w:rsidRPr="00423C76">
        <w:rPr>
          <w:rFonts w:ascii="Helvetica Neue" w:hAnsi="Helvetica Neue"/>
          <w:sz w:val="22"/>
          <w:szCs w:val="22"/>
          <w:lang w:eastAsia="en-GB"/>
        </w:rPr>
        <w:t xml:space="preserve">The </w:t>
      </w:r>
      <w:r w:rsidR="005B2CBF" w:rsidRPr="005B2CBF">
        <w:rPr>
          <w:rFonts w:ascii="Helvetica Neue" w:hAnsi="Helvetica Neue"/>
          <w:sz w:val="22"/>
          <w:szCs w:val="22"/>
          <w:lang w:eastAsia="en-GB"/>
        </w:rPr>
        <w:t>academy</w:t>
      </w:r>
      <w:r w:rsidRPr="00423C76">
        <w:rPr>
          <w:rFonts w:ascii="Helvetica Neue" w:hAnsi="Helvetica Neue"/>
          <w:sz w:val="22"/>
          <w:szCs w:val="22"/>
          <w:lang w:eastAsia="en-GB"/>
        </w:rPr>
        <w:t xml:space="preserve"> must retain CCTV footage only for as long as is necessary for the purpose for which it was </w:t>
      </w:r>
      <w:r w:rsidR="00980456" w:rsidRPr="00423C76">
        <w:rPr>
          <w:rFonts w:ascii="Helvetica Neue" w:hAnsi="Helvetica Neue"/>
          <w:sz w:val="22"/>
          <w:szCs w:val="22"/>
          <w:lang w:eastAsia="en-GB"/>
        </w:rPr>
        <w:t>captured and</w:t>
      </w:r>
      <w:r w:rsidRPr="00423C76">
        <w:rPr>
          <w:rFonts w:ascii="Helvetica Neue" w:hAnsi="Helvetica Neue"/>
          <w:sz w:val="22"/>
          <w:szCs w:val="22"/>
          <w:lang w:eastAsia="en-GB"/>
        </w:rPr>
        <w:t xml:space="preserve"> must securely delete it when it is no longer needed.</w:t>
      </w:r>
    </w:p>
    <w:p w14:paraId="4FB4F163" w14:textId="77777777" w:rsidR="005B2CBF" w:rsidRPr="005B2CBF" w:rsidRDefault="005B2CBF" w:rsidP="005B2CBF">
      <w:pPr>
        <w:jc w:val="both"/>
        <w:rPr>
          <w:rFonts w:ascii="Helvetica Neue" w:hAnsi="Helvetica Neue"/>
          <w:sz w:val="22"/>
          <w:szCs w:val="22"/>
          <w:lang w:eastAsia="en-GB"/>
        </w:rPr>
      </w:pPr>
    </w:p>
    <w:p w14:paraId="0D4FB4B6" w14:textId="1F490797" w:rsidR="00423C76" w:rsidRPr="005B2CBF" w:rsidRDefault="00423C76" w:rsidP="005B2CBF">
      <w:pPr>
        <w:jc w:val="both"/>
        <w:rPr>
          <w:rFonts w:ascii="Helvetica Neue" w:hAnsi="Helvetica Neue"/>
          <w:sz w:val="22"/>
          <w:szCs w:val="22"/>
        </w:rPr>
      </w:pPr>
      <w:r w:rsidRPr="00423C76">
        <w:rPr>
          <w:rFonts w:ascii="Helvetica Neue" w:hAnsi="Helvetica Neue"/>
          <w:sz w:val="22"/>
          <w:szCs w:val="22"/>
          <w:lang w:eastAsia="en-GB"/>
        </w:rPr>
        <w:t>Individuals have the right to access CCTV footage that relates to them, and to request that it be deleted or corrected if it is inaccurate.</w:t>
      </w:r>
    </w:p>
    <w:p w14:paraId="58CB95A5" w14:textId="77777777" w:rsidR="00423C76" w:rsidRPr="005B2CBF" w:rsidRDefault="00423C76" w:rsidP="005B2CBF">
      <w:pPr>
        <w:jc w:val="both"/>
        <w:rPr>
          <w:rFonts w:ascii="Helvetica Neue" w:hAnsi="Helvetica Neue"/>
          <w:sz w:val="22"/>
          <w:szCs w:val="22"/>
        </w:rPr>
      </w:pPr>
    </w:p>
    <w:p w14:paraId="761468E1" w14:textId="5FDFA7FD" w:rsidR="005B2CBF" w:rsidRPr="005B2CBF" w:rsidRDefault="00423C76" w:rsidP="00BD67D1">
      <w:pPr>
        <w:pStyle w:val="ListParagraph"/>
        <w:numPr>
          <w:ilvl w:val="0"/>
          <w:numId w:val="6"/>
        </w:numPr>
        <w:jc w:val="both"/>
        <w:rPr>
          <w:rFonts w:ascii="Helvetica Neue" w:hAnsi="Helvetica Neue"/>
          <w:sz w:val="22"/>
          <w:szCs w:val="22"/>
        </w:rPr>
      </w:pPr>
      <w:r w:rsidRPr="005B2CBF">
        <w:rPr>
          <w:rFonts w:ascii="Helvetica Neue" w:hAnsi="Helvetica Neue"/>
          <w:sz w:val="22"/>
          <w:szCs w:val="22"/>
        </w:rPr>
        <w:t xml:space="preserve">Privacy Considerations: The </w:t>
      </w:r>
      <w:r w:rsidR="00980456">
        <w:rPr>
          <w:rFonts w:ascii="Helvetica Neue" w:hAnsi="Helvetica Neue"/>
          <w:sz w:val="22"/>
          <w:szCs w:val="22"/>
        </w:rPr>
        <w:t>academy</w:t>
      </w:r>
      <w:r w:rsidRPr="005B2CBF">
        <w:rPr>
          <w:rFonts w:ascii="Helvetica Neue" w:hAnsi="Helvetica Neue"/>
          <w:sz w:val="22"/>
          <w:szCs w:val="22"/>
        </w:rPr>
        <w:t xml:space="preserve"> should respect the privacy rights of individuals captured by the CCTV systems and ensure compliance with relevant privacy laws and regulations.</w:t>
      </w:r>
    </w:p>
    <w:p w14:paraId="6B859ABF" w14:textId="52A7C527" w:rsidR="005B2CBF" w:rsidRPr="005B2CBF" w:rsidRDefault="00423C76" w:rsidP="00BD67D1">
      <w:pPr>
        <w:pStyle w:val="ListParagraph"/>
        <w:numPr>
          <w:ilvl w:val="0"/>
          <w:numId w:val="6"/>
        </w:numPr>
        <w:jc w:val="both"/>
        <w:rPr>
          <w:rFonts w:ascii="Helvetica Neue" w:hAnsi="Helvetica Neue"/>
          <w:sz w:val="22"/>
          <w:szCs w:val="22"/>
        </w:rPr>
      </w:pPr>
      <w:r w:rsidRPr="005B2CBF">
        <w:rPr>
          <w:rFonts w:ascii="Helvetica Neue" w:hAnsi="Helvetica Neue"/>
          <w:sz w:val="22"/>
          <w:szCs w:val="22"/>
        </w:rPr>
        <w:t>Data Protection: Appropriate measures should be implemented to protect CCTV data from unauthori</w:t>
      </w:r>
      <w:r w:rsidR="005B2CBF" w:rsidRPr="005B2CBF">
        <w:rPr>
          <w:rFonts w:ascii="Helvetica Neue" w:hAnsi="Helvetica Neue"/>
          <w:sz w:val="22"/>
          <w:szCs w:val="22"/>
        </w:rPr>
        <w:t>s</w:t>
      </w:r>
      <w:r w:rsidRPr="005B2CBF">
        <w:rPr>
          <w:rFonts w:ascii="Helvetica Neue" w:hAnsi="Helvetica Neue"/>
          <w:sz w:val="22"/>
          <w:szCs w:val="22"/>
        </w:rPr>
        <w:t>ed access, disclosure, alteration, or destruction.</w:t>
      </w:r>
    </w:p>
    <w:p w14:paraId="1C671335" w14:textId="4211F154" w:rsidR="005B2CBF" w:rsidRPr="005B2CBF" w:rsidRDefault="00423C76" w:rsidP="00BD67D1">
      <w:pPr>
        <w:pStyle w:val="ListParagraph"/>
        <w:numPr>
          <w:ilvl w:val="0"/>
          <w:numId w:val="6"/>
        </w:numPr>
        <w:jc w:val="both"/>
        <w:rPr>
          <w:rFonts w:ascii="Helvetica Neue" w:hAnsi="Helvetica Neue"/>
          <w:sz w:val="22"/>
          <w:szCs w:val="22"/>
        </w:rPr>
      </w:pPr>
      <w:r w:rsidRPr="005B2CBF">
        <w:rPr>
          <w:rFonts w:ascii="Helvetica Neue" w:hAnsi="Helvetica Neue"/>
          <w:sz w:val="22"/>
          <w:szCs w:val="22"/>
        </w:rPr>
        <w:t xml:space="preserve">Data Subject Requests: Individuals have the right to request access to their personal data captured by CCTV systems. The </w:t>
      </w:r>
      <w:r w:rsidR="00980456">
        <w:rPr>
          <w:rFonts w:ascii="Helvetica Neue" w:hAnsi="Helvetica Neue"/>
          <w:sz w:val="22"/>
          <w:szCs w:val="22"/>
        </w:rPr>
        <w:t>academy</w:t>
      </w:r>
      <w:r w:rsidRPr="005B2CBF">
        <w:rPr>
          <w:rFonts w:ascii="Helvetica Neue" w:hAnsi="Helvetica Neue"/>
          <w:sz w:val="22"/>
          <w:szCs w:val="22"/>
        </w:rPr>
        <w:t xml:space="preserve"> should establish procedures to handle such requests in accordance with applicable laws.</w:t>
      </w:r>
    </w:p>
    <w:p w14:paraId="6B0F54B8" w14:textId="14D5B808" w:rsidR="00423C76" w:rsidRPr="005B2CBF" w:rsidRDefault="00423C76" w:rsidP="00BD67D1">
      <w:pPr>
        <w:pStyle w:val="ListParagraph"/>
        <w:numPr>
          <w:ilvl w:val="0"/>
          <w:numId w:val="6"/>
        </w:numPr>
        <w:jc w:val="both"/>
        <w:rPr>
          <w:rFonts w:ascii="Helvetica Neue" w:hAnsi="Helvetica Neue"/>
          <w:sz w:val="22"/>
          <w:szCs w:val="22"/>
        </w:rPr>
      </w:pPr>
      <w:r w:rsidRPr="005B2CBF">
        <w:rPr>
          <w:rFonts w:ascii="Helvetica Neue" w:hAnsi="Helvetica Neue"/>
          <w:sz w:val="22"/>
          <w:szCs w:val="22"/>
        </w:rPr>
        <w:t>Data Sharing: CCTV footage should only be shared with authori</w:t>
      </w:r>
      <w:r w:rsidR="005B2CBF" w:rsidRPr="005B2CBF">
        <w:rPr>
          <w:rFonts w:ascii="Helvetica Neue" w:hAnsi="Helvetica Neue"/>
          <w:sz w:val="22"/>
          <w:szCs w:val="22"/>
        </w:rPr>
        <w:t>s</w:t>
      </w:r>
      <w:r w:rsidRPr="005B2CBF">
        <w:rPr>
          <w:rFonts w:ascii="Helvetica Neue" w:hAnsi="Helvetica Neue"/>
          <w:sz w:val="22"/>
          <w:szCs w:val="22"/>
        </w:rPr>
        <w:t>ed individuals or entities on a need-to-know basis, such as law enforcement agencies or for the purpose of investigations.</w:t>
      </w:r>
    </w:p>
    <w:p w14:paraId="42CD2AE2" w14:textId="77777777" w:rsidR="00E254D2" w:rsidRDefault="00E254D2" w:rsidP="00E254D2">
      <w:pPr>
        <w:rPr>
          <w:rFonts w:ascii="Arial" w:eastAsia="Arial" w:hAnsi="Arial" w:cs="Arial"/>
          <w:color w:val="000000" w:themeColor="text1"/>
          <w:sz w:val="22"/>
          <w:szCs w:val="22"/>
        </w:rPr>
      </w:pPr>
    </w:p>
    <w:p w14:paraId="72436645" w14:textId="77777777" w:rsidR="00980456" w:rsidRDefault="00980456"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Training</w:t>
      </w:r>
    </w:p>
    <w:p w14:paraId="1EB76798" w14:textId="77777777" w:rsidR="00980456" w:rsidRPr="005B2CBF" w:rsidRDefault="00980456" w:rsidP="00980456">
      <w:pPr>
        <w:rPr>
          <w:rFonts w:ascii="Helvetica Neue" w:hAnsi="Helvetica Neue"/>
          <w:sz w:val="22"/>
          <w:szCs w:val="22"/>
        </w:rPr>
      </w:pPr>
    </w:p>
    <w:p w14:paraId="7D0DF5E0" w14:textId="33DD44EE" w:rsidR="00980456" w:rsidRPr="005B2CBF" w:rsidRDefault="00980456" w:rsidP="00980456">
      <w:pPr>
        <w:jc w:val="both"/>
        <w:rPr>
          <w:rFonts w:ascii="Helvetica Neue" w:hAnsi="Helvetica Neue"/>
          <w:sz w:val="22"/>
          <w:szCs w:val="22"/>
        </w:rPr>
      </w:pPr>
      <w:r w:rsidRPr="005B2CBF">
        <w:rPr>
          <w:rFonts w:ascii="Helvetica Neue" w:hAnsi="Helvetica Neue"/>
          <w:sz w:val="22"/>
          <w:szCs w:val="22"/>
        </w:rPr>
        <w:t xml:space="preserve">Staff </w:t>
      </w:r>
      <w:r>
        <w:rPr>
          <w:rFonts w:ascii="Helvetica Neue" w:hAnsi="Helvetica Neue"/>
          <w:sz w:val="22"/>
          <w:szCs w:val="22"/>
        </w:rPr>
        <w:t>will</w:t>
      </w:r>
      <w:r w:rsidRPr="005B2CBF">
        <w:rPr>
          <w:rFonts w:ascii="Helvetica Neue" w:hAnsi="Helvetica Neue"/>
          <w:sz w:val="22"/>
          <w:szCs w:val="22"/>
        </w:rPr>
        <w:t xml:space="preserve"> receive training on the appropriate use of CCTV systems, including their purpose, operation, privacy considerations, and the </w:t>
      </w:r>
      <w:r>
        <w:rPr>
          <w:rFonts w:ascii="Helvetica Neue" w:hAnsi="Helvetica Neue"/>
          <w:sz w:val="22"/>
          <w:szCs w:val="22"/>
        </w:rPr>
        <w:t>academy’s</w:t>
      </w:r>
      <w:r w:rsidRPr="005B2CBF">
        <w:rPr>
          <w:rFonts w:ascii="Helvetica Neue" w:hAnsi="Helvetica Neue"/>
          <w:sz w:val="22"/>
          <w:szCs w:val="22"/>
        </w:rPr>
        <w:t xml:space="preserve"> CCTV Policy.</w:t>
      </w:r>
    </w:p>
    <w:p w14:paraId="1B9E9367" w14:textId="77777777" w:rsidR="00980456" w:rsidRDefault="00980456" w:rsidP="00980456">
      <w:pPr>
        <w:jc w:val="both"/>
        <w:rPr>
          <w:rFonts w:ascii="Helvetica Neue" w:hAnsi="Helvetica Neue"/>
          <w:sz w:val="22"/>
          <w:szCs w:val="22"/>
        </w:rPr>
      </w:pPr>
    </w:p>
    <w:p w14:paraId="2D89A82B" w14:textId="77777777" w:rsidR="00980456" w:rsidRPr="005B2CBF" w:rsidRDefault="00980456" w:rsidP="00980456">
      <w:pPr>
        <w:jc w:val="both"/>
        <w:rPr>
          <w:rFonts w:ascii="Helvetica Neue" w:hAnsi="Helvetica Neue"/>
          <w:sz w:val="22"/>
          <w:szCs w:val="22"/>
        </w:rPr>
      </w:pPr>
      <w:r w:rsidRPr="005B2CBF">
        <w:rPr>
          <w:rFonts w:ascii="Helvetica Neue" w:hAnsi="Helvetica Neue"/>
          <w:sz w:val="22"/>
          <w:szCs w:val="22"/>
        </w:rPr>
        <w:t xml:space="preserve">Staff </w:t>
      </w:r>
      <w:r>
        <w:rPr>
          <w:rFonts w:ascii="Helvetica Neue" w:hAnsi="Helvetica Neue"/>
          <w:sz w:val="22"/>
          <w:szCs w:val="22"/>
        </w:rPr>
        <w:t>will</w:t>
      </w:r>
      <w:r w:rsidRPr="005B2CBF">
        <w:rPr>
          <w:rFonts w:ascii="Helvetica Neue" w:hAnsi="Helvetica Neue"/>
          <w:sz w:val="22"/>
          <w:szCs w:val="22"/>
        </w:rPr>
        <w:t xml:space="preserve"> be made aware of their rights and responsibilities regarding CCTV systems and understand the potential consequences of violating the policy.</w:t>
      </w:r>
    </w:p>
    <w:p w14:paraId="2606E27D" w14:textId="77777777" w:rsidR="00980456" w:rsidRDefault="00980456" w:rsidP="00E254D2">
      <w:pPr>
        <w:rPr>
          <w:rFonts w:ascii="Arial" w:eastAsia="Arial" w:hAnsi="Arial" w:cs="Arial"/>
          <w:color w:val="000000" w:themeColor="text1"/>
          <w:sz w:val="22"/>
          <w:szCs w:val="22"/>
        </w:rPr>
      </w:pPr>
    </w:p>
    <w:p w14:paraId="33EEFBEC" w14:textId="77777777" w:rsidR="00980456" w:rsidRDefault="00980456" w:rsidP="00E254D2">
      <w:pPr>
        <w:rPr>
          <w:rFonts w:ascii="Arial" w:eastAsia="Arial" w:hAnsi="Arial" w:cs="Arial"/>
          <w:color w:val="000000" w:themeColor="text1"/>
          <w:sz w:val="22"/>
          <w:szCs w:val="22"/>
        </w:rPr>
      </w:pPr>
    </w:p>
    <w:p w14:paraId="53F2FA17" w14:textId="13417321" w:rsidR="00E254D2" w:rsidRDefault="00423C76" w:rsidP="00BD67D1">
      <w:pPr>
        <w:pStyle w:val="ListParagraph"/>
        <w:numPr>
          <w:ilvl w:val="0"/>
          <w:numId w:val="1"/>
        </w:numPr>
        <w:tabs>
          <w:tab w:val="left" w:pos="513"/>
        </w:tabs>
        <w:ind w:left="284" w:hanging="284"/>
        <w:rPr>
          <w:rFonts w:ascii="Arial" w:eastAsia="Calibri" w:hAnsi="Arial" w:cs="Arial"/>
          <w:b/>
          <w:color w:val="ED7D31" w:themeColor="accent2"/>
          <w:lang w:val="en-US"/>
        </w:rPr>
      </w:pPr>
      <w:r>
        <w:rPr>
          <w:rFonts w:ascii="Arial" w:eastAsia="Calibri" w:hAnsi="Arial" w:cs="Arial"/>
          <w:b/>
          <w:color w:val="ED7D31" w:themeColor="accent2"/>
          <w:lang w:val="en-US"/>
        </w:rPr>
        <w:t>Review</w:t>
      </w:r>
    </w:p>
    <w:p w14:paraId="4FAB5C3C" w14:textId="77777777" w:rsidR="00423C76" w:rsidRPr="00423C76" w:rsidRDefault="00423C76" w:rsidP="00423C76"/>
    <w:p w14:paraId="469A424D" w14:textId="77777777" w:rsidR="00423C76" w:rsidRPr="00423C76" w:rsidRDefault="00423C76" w:rsidP="005B2CBF">
      <w:pPr>
        <w:jc w:val="both"/>
        <w:rPr>
          <w:rFonts w:ascii="Helvetica Neue" w:hAnsi="Helvetica Neue"/>
          <w:sz w:val="22"/>
          <w:szCs w:val="22"/>
          <w:lang w:eastAsia="en-GB"/>
        </w:rPr>
      </w:pPr>
      <w:r w:rsidRPr="00423C76">
        <w:rPr>
          <w:rFonts w:ascii="Helvetica Neue" w:hAnsi="Helvetica Neue"/>
          <w:sz w:val="22"/>
          <w:szCs w:val="22"/>
          <w:lang w:eastAsia="en-GB"/>
        </w:rPr>
        <w:t>CCTV systems must be monitored to ensure that they are being used in compliance with this policy and all relevant legislation.</w:t>
      </w:r>
    </w:p>
    <w:p w14:paraId="03C5B408" w14:textId="77777777" w:rsidR="00423C76" w:rsidRPr="005B2CBF" w:rsidRDefault="00423C76" w:rsidP="005B2CBF">
      <w:pPr>
        <w:jc w:val="both"/>
        <w:rPr>
          <w:rFonts w:ascii="Helvetica Neue" w:hAnsi="Helvetica Neue"/>
          <w:sz w:val="22"/>
          <w:szCs w:val="22"/>
          <w:lang w:eastAsia="en-GB"/>
        </w:rPr>
      </w:pPr>
    </w:p>
    <w:p w14:paraId="26EE53A0" w14:textId="60D8682E" w:rsidR="00423C76" w:rsidRPr="00423C76" w:rsidRDefault="005B2CBF" w:rsidP="005B2CBF">
      <w:pPr>
        <w:jc w:val="both"/>
        <w:rPr>
          <w:rFonts w:ascii="Helvetica Neue" w:hAnsi="Helvetica Neue"/>
          <w:sz w:val="22"/>
          <w:szCs w:val="22"/>
          <w:lang w:eastAsia="en-GB"/>
        </w:rPr>
      </w:pPr>
      <w:r>
        <w:rPr>
          <w:rFonts w:ascii="Helvetica Neue" w:hAnsi="Helvetica Neue"/>
          <w:sz w:val="22"/>
          <w:szCs w:val="22"/>
          <w:lang w:eastAsia="en-GB"/>
        </w:rPr>
        <w:t>Each academy will</w:t>
      </w:r>
      <w:r w:rsidR="00423C76" w:rsidRPr="00423C76">
        <w:rPr>
          <w:rFonts w:ascii="Helvetica Neue" w:hAnsi="Helvetica Neue"/>
          <w:sz w:val="22"/>
          <w:szCs w:val="22"/>
          <w:lang w:eastAsia="en-GB"/>
        </w:rPr>
        <w:t xml:space="preserve"> conduct regular reviews of CCTV systems to ensure that they remain necessary, proportionate, and effective.</w:t>
      </w:r>
    </w:p>
    <w:p w14:paraId="4EFA1953" w14:textId="77777777" w:rsidR="00423C76" w:rsidRPr="005B2CBF" w:rsidRDefault="00423C76" w:rsidP="005B2CBF">
      <w:pPr>
        <w:jc w:val="both"/>
        <w:rPr>
          <w:rFonts w:ascii="Helvetica Neue" w:hAnsi="Helvetica Neue"/>
          <w:sz w:val="22"/>
          <w:szCs w:val="22"/>
          <w:lang w:eastAsia="en-GB"/>
        </w:rPr>
      </w:pPr>
    </w:p>
    <w:p w14:paraId="200AD7D3" w14:textId="43DC4715" w:rsidR="00423C76" w:rsidRPr="00423C76" w:rsidRDefault="005B2CBF" w:rsidP="005B2CBF">
      <w:pPr>
        <w:jc w:val="both"/>
        <w:rPr>
          <w:rFonts w:ascii="Helvetica Neue" w:hAnsi="Helvetica Neue"/>
          <w:sz w:val="22"/>
          <w:szCs w:val="22"/>
          <w:lang w:eastAsia="en-GB"/>
        </w:rPr>
      </w:pPr>
      <w:r>
        <w:rPr>
          <w:rFonts w:ascii="Helvetica Neue" w:hAnsi="Helvetica Neue"/>
          <w:sz w:val="22"/>
          <w:szCs w:val="22"/>
          <w:lang w:eastAsia="en-GB"/>
        </w:rPr>
        <w:t>Each academy will</w:t>
      </w:r>
      <w:r w:rsidR="00423C76" w:rsidRPr="00423C76">
        <w:rPr>
          <w:rFonts w:ascii="Helvetica Neue" w:hAnsi="Helvetica Neue"/>
          <w:sz w:val="22"/>
          <w:szCs w:val="22"/>
          <w:lang w:eastAsia="en-GB"/>
        </w:rPr>
        <w:t xml:space="preserve"> ensure that any complaints or concerns regarding the use of CCTV systems are promptly investigated and resolved.</w:t>
      </w:r>
    </w:p>
    <w:p w14:paraId="3680800E" w14:textId="77777777" w:rsidR="00423C76" w:rsidRPr="005B2CBF" w:rsidRDefault="00423C76" w:rsidP="005B2CBF">
      <w:pPr>
        <w:jc w:val="both"/>
        <w:rPr>
          <w:rFonts w:ascii="Helvetica Neue" w:hAnsi="Helvetica Neue"/>
          <w:sz w:val="22"/>
          <w:szCs w:val="22"/>
          <w:lang w:val="en-US"/>
        </w:rPr>
      </w:pPr>
    </w:p>
    <w:p w14:paraId="7825EA97" w14:textId="77777777" w:rsidR="005B2CBF" w:rsidRPr="005B2CBF" w:rsidRDefault="005B2CBF" w:rsidP="005B2CBF">
      <w:pPr>
        <w:pStyle w:val="Body"/>
        <w:jc w:val="both"/>
        <w:rPr>
          <w:shd w:val="clear" w:color="auto" w:fill="FFFFFF"/>
        </w:rPr>
      </w:pPr>
      <w:r w:rsidRPr="005B2CBF">
        <w:t>This policy will be reviewed periodically to ensure that it remains relevant and up to date. The effectiveness of the policy will be monitored and through feedback from employees.</w:t>
      </w:r>
    </w:p>
    <w:p w14:paraId="51A33D58" w14:textId="77777777" w:rsidR="00423C76" w:rsidRPr="005B2CBF" w:rsidRDefault="00423C76" w:rsidP="00423C76">
      <w:pPr>
        <w:rPr>
          <w:rFonts w:ascii="Helvetica Neue" w:hAnsi="Helvetica Neue"/>
          <w:sz w:val="22"/>
          <w:szCs w:val="22"/>
        </w:rPr>
      </w:pPr>
    </w:p>
    <w:p w14:paraId="68BB5806" w14:textId="4F523C3E" w:rsidR="00423C76" w:rsidRPr="005B2CBF" w:rsidRDefault="00423C76" w:rsidP="005B2CBF">
      <w:pPr>
        <w:jc w:val="both"/>
        <w:rPr>
          <w:rFonts w:ascii="Helvetica Neue" w:hAnsi="Helvetica Neue"/>
          <w:sz w:val="22"/>
          <w:szCs w:val="22"/>
        </w:rPr>
      </w:pPr>
      <w:r w:rsidRPr="005B2CBF">
        <w:rPr>
          <w:rFonts w:ascii="Helvetica Neue" w:hAnsi="Helvetica Neue"/>
          <w:sz w:val="22"/>
          <w:szCs w:val="22"/>
        </w:rPr>
        <w:t xml:space="preserve">Staff </w:t>
      </w:r>
      <w:r w:rsidR="005B2CBF">
        <w:rPr>
          <w:rFonts w:ascii="Helvetica Neue" w:hAnsi="Helvetica Neue"/>
          <w:sz w:val="22"/>
          <w:szCs w:val="22"/>
        </w:rPr>
        <w:t>will</w:t>
      </w:r>
      <w:r w:rsidRPr="005B2CBF">
        <w:rPr>
          <w:rFonts w:ascii="Helvetica Neue" w:hAnsi="Helvetica Neue"/>
          <w:sz w:val="22"/>
          <w:szCs w:val="22"/>
        </w:rPr>
        <w:t xml:space="preserve"> receive training on the appropriate use of CCTV systems, including their purpose, operation, privacy considerations, and the </w:t>
      </w:r>
      <w:r w:rsidR="00980456">
        <w:rPr>
          <w:rFonts w:ascii="Helvetica Neue" w:hAnsi="Helvetica Neue"/>
          <w:sz w:val="22"/>
          <w:szCs w:val="22"/>
        </w:rPr>
        <w:t>academy</w:t>
      </w:r>
      <w:r w:rsidRPr="005B2CBF">
        <w:rPr>
          <w:rFonts w:ascii="Helvetica Neue" w:hAnsi="Helvetica Neue"/>
          <w:sz w:val="22"/>
          <w:szCs w:val="22"/>
        </w:rPr>
        <w:t>'s CCTV Policy.</w:t>
      </w:r>
    </w:p>
    <w:p w14:paraId="5EA7C0A1" w14:textId="77777777" w:rsidR="005B2CBF" w:rsidRDefault="005B2CBF" w:rsidP="005B2CBF">
      <w:pPr>
        <w:jc w:val="both"/>
        <w:rPr>
          <w:rFonts w:ascii="Helvetica Neue" w:hAnsi="Helvetica Neue"/>
          <w:sz w:val="22"/>
          <w:szCs w:val="22"/>
        </w:rPr>
      </w:pPr>
    </w:p>
    <w:p w14:paraId="762CC44E" w14:textId="2CDA8005" w:rsidR="00423C76" w:rsidRPr="005B2CBF" w:rsidRDefault="00423C76" w:rsidP="005B2CBF">
      <w:pPr>
        <w:jc w:val="both"/>
        <w:rPr>
          <w:rFonts w:ascii="Helvetica Neue" w:hAnsi="Helvetica Neue"/>
          <w:sz w:val="22"/>
          <w:szCs w:val="22"/>
        </w:rPr>
      </w:pPr>
      <w:r w:rsidRPr="005B2CBF">
        <w:rPr>
          <w:rFonts w:ascii="Helvetica Neue" w:hAnsi="Helvetica Neue"/>
          <w:sz w:val="22"/>
          <w:szCs w:val="22"/>
        </w:rPr>
        <w:t xml:space="preserve">Staff </w:t>
      </w:r>
      <w:r w:rsidR="005B2CBF">
        <w:rPr>
          <w:rFonts w:ascii="Helvetica Neue" w:hAnsi="Helvetica Neue"/>
          <w:sz w:val="22"/>
          <w:szCs w:val="22"/>
        </w:rPr>
        <w:t>will</w:t>
      </w:r>
      <w:r w:rsidRPr="005B2CBF">
        <w:rPr>
          <w:rFonts w:ascii="Helvetica Neue" w:hAnsi="Helvetica Neue"/>
          <w:sz w:val="22"/>
          <w:szCs w:val="22"/>
        </w:rPr>
        <w:t xml:space="preserve"> be made aware of their rights and responsibilities regarding CCTV systems and understand the potential consequences of violating the policy.</w:t>
      </w:r>
    </w:p>
    <w:p w14:paraId="6FB8387D" w14:textId="77777777" w:rsidR="00E254D2" w:rsidRPr="00E254D2" w:rsidRDefault="00E254D2" w:rsidP="00E254D2">
      <w:pPr>
        <w:rPr>
          <w:rFonts w:ascii="Arial" w:eastAsia="Arial" w:hAnsi="Arial" w:cs="Arial"/>
          <w:sz w:val="22"/>
          <w:szCs w:val="22"/>
        </w:rPr>
      </w:pPr>
    </w:p>
    <w:sectPr w:rsidR="00E254D2" w:rsidRPr="00E254D2" w:rsidSect="00AF3AC7">
      <w:headerReference w:type="default" r:id="rId12"/>
      <w:footerReference w:type="even" r:id="rId13"/>
      <w:footerReference w:type="default" r:id="rId14"/>
      <w:headerReference w:type="firs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FC36" w14:textId="77777777" w:rsidR="008547AF" w:rsidRDefault="008547AF" w:rsidP="00B27D1F">
      <w:r>
        <w:separator/>
      </w:r>
    </w:p>
  </w:endnote>
  <w:endnote w:type="continuationSeparator" w:id="0">
    <w:p w14:paraId="62B3D18C" w14:textId="77777777" w:rsidR="008547AF" w:rsidRDefault="008547AF" w:rsidP="00B27D1F">
      <w:r>
        <w:continuationSeparator/>
      </w:r>
    </w:p>
  </w:endnote>
  <w:endnote w:type="continuationNotice" w:id="1">
    <w:p w14:paraId="2BE43C03" w14:textId="77777777" w:rsidR="008547AF" w:rsidRDefault="00854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104263"/>
      <w:docPartObj>
        <w:docPartGallery w:val="Page Numbers (Bottom of Page)"/>
        <w:docPartUnique/>
      </w:docPartObj>
    </w:sdtPr>
    <w:sdtEndPr>
      <w:rPr>
        <w:rStyle w:val="PageNumber"/>
      </w:rPr>
    </w:sdtEndPr>
    <w:sdtContent>
      <w:p w14:paraId="3AF6197B" w14:textId="3A810A83"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D651C" w14:textId="77777777" w:rsidR="009818A0" w:rsidRDefault="009818A0" w:rsidP="00981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51738672"/>
      <w:docPartObj>
        <w:docPartGallery w:val="Page Numbers (Bottom of Page)"/>
        <w:docPartUnique/>
      </w:docPartObj>
    </w:sdtPr>
    <w:sdtEndPr>
      <w:rPr>
        <w:rStyle w:val="PageNumber"/>
      </w:rPr>
    </w:sdtEndPr>
    <w:sdtContent>
      <w:p w14:paraId="1D0CE79C" w14:textId="757590B5" w:rsidR="009818A0" w:rsidRDefault="009818A0" w:rsidP="00517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EAF0C1" w14:textId="77777777" w:rsidR="009818A0" w:rsidRDefault="009818A0" w:rsidP="009818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51471" w14:textId="77777777" w:rsidR="008547AF" w:rsidRDefault="008547AF" w:rsidP="00B27D1F">
      <w:r>
        <w:separator/>
      </w:r>
    </w:p>
  </w:footnote>
  <w:footnote w:type="continuationSeparator" w:id="0">
    <w:p w14:paraId="6373E159" w14:textId="77777777" w:rsidR="008547AF" w:rsidRDefault="008547AF" w:rsidP="00B27D1F">
      <w:r>
        <w:continuationSeparator/>
      </w:r>
    </w:p>
  </w:footnote>
  <w:footnote w:type="continuationNotice" w:id="1">
    <w:p w14:paraId="5D2DB059" w14:textId="77777777" w:rsidR="008547AF" w:rsidRDefault="00854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EDBD4" w14:textId="59A3F20A" w:rsidR="009818A0" w:rsidRDefault="009818A0">
    <w:pPr>
      <w:pStyle w:val="Header"/>
    </w:pPr>
    <w:r>
      <w:rPr>
        <w:noProof/>
      </w:rPr>
      <w:drawing>
        <wp:anchor distT="0" distB="0" distL="114300" distR="114300" simplePos="0" relativeHeight="251658240" behindDoc="1" locked="0" layoutInCell="1" allowOverlap="1" wp14:anchorId="01894BCB" wp14:editId="7238B3D4">
          <wp:simplePos x="0" y="0"/>
          <wp:positionH relativeFrom="margin">
            <wp:posOffset>5220335</wp:posOffset>
          </wp:positionH>
          <wp:positionV relativeFrom="margin">
            <wp:posOffset>-606425</wp:posOffset>
          </wp:positionV>
          <wp:extent cx="951230" cy="5245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T_Logo_orange.jpg"/>
                  <pic:cNvPicPr/>
                </pic:nvPicPr>
                <pic:blipFill>
                  <a:blip r:embed="rId1">
                    <a:extLst>
                      <a:ext uri="{28A0092B-C50C-407E-A947-70E740481C1C}">
                        <a14:useLocalDpi xmlns:a14="http://schemas.microsoft.com/office/drawing/2010/main" val="0"/>
                      </a:ext>
                    </a:extLst>
                  </a:blip>
                  <a:stretch>
                    <a:fillRect/>
                  </a:stretch>
                </pic:blipFill>
                <pic:spPr>
                  <a:xfrm>
                    <a:off x="0" y="0"/>
                    <a:ext cx="951230" cy="52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3868" w14:textId="77777777" w:rsidR="009818A0" w:rsidRDefault="009818A0" w:rsidP="003A74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339D6"/>
    <w:multiLevelType w:val="hybridMultilevel"/>
    <w:tmpl w:val="FA44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67E8E"/>
    <w:multiLevelType w:val="hybridMultilevel"/>
    <w:tmpl w:val="2DEAC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B23EC"/>
    <w:multiLevelType w:val="hybridMultilevel"/>
    <w:tmpl w:val="B386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C82DD0"/>
    <w:multiLevelType w:val="hybridMultilevel"/>
    <w:tmpl w:val="5DE6C6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24C91"/>
    <w:multiLevelType w:val="hybridMultilevel"/>
    <w:tmpl w:val="527C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280467"/>
    <w:multiLevelType w:val="hybridMultilevel"/>
    <w:tmpl w:val="358A4508"/>
    <w:styleLink w:val="Bullet"/>
    <w:lvl w:ilvl="0" w:tplc="AEAA4F86">
      <w:start w:val="1"/>
      <w:numFmt w:val="bullet"/>
      <w:lvlText w:val="•"/>
      <w:lvlJc w:val="left"/>
      <w:pPr>
        <w:ind w:left="56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0"/>
        <w:highlight w:val="none"/>
        <w:vertAlign w:val="baseline"/>
      </w:rPr>
    </w:lvl>
    <w:lvl w:ilvl="1" w:tplc="1CA8A892">
      <w:start w:val="1"/>
      <w:numFmt w:val="bullet"/>
      <w:lvlText w:val="•"/>
      <w:lvlJc w:val="left"/>
      <w:pPr>
        <w:ind w:left="78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2" w:tplc="6E50885E">
      <w:start w:val="1"/>
      <w:numFmt w:val="bullet"/>
      <w:lvlText w:val="•"/>
      <w:lvlJc w:val="left"/>
      <w:pPr>
        <w:ind w:left="100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3" w:tplc="09601522">
      <w:start w:val="1"/>
      <w:numFmt w:val="bullet"/>
      <w:lvlText w:val="•"/>
      <w:lvlJc w:val="left"/>
      <w:pPr>
        <w:ind w:left="122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4" w:tplc="19CE6DB0">
      <w:start w:val="1"/>
      <w:numFmt w:val="bullet"/>
      <w:lvlText w:val="•"/>
      <w:lvlJc w:val="left"/>
      <w:pPr>
        <w:ind w:left="144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5" w:tplc="6FB85B58">
      <w:start w:val="1"/>
      <w:numFmt w:val="bullet"/>
      <w:lvlText w:val="•"/>
      <w:lvlJc w:val="left"/>
      <w:pPr>
        <w:ind w:left="166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6" w:tplc="B22A7ADE">
      <w:start w:val="1"/>
      <w:numFmt w:val="bullet"/>
      <w:lvlText w:val="•"/>
      <w:lvlJc w:val="left"/>
      <w:pPr>
        <w:ind w:left="188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7" w:tplc="395E381C">
      <w:start w:val="1"/>
      <w:numFmt w:val="bullet"/>
      <w:lvlText w:val="•"/>
      <w:lvlJc w:val="left"/>
      <w:pPr>
        <w:ind w:left="210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lvl w:ilvl="8" w:tplc="E5EC3DCC">
      <w:start w:val="1"/>
      <w:numFmt w:val="bullet"/>
      <w:lvlText w:val="•"/>
      <w:lvlJc w:val="left"/>
      <w:pPr>
        <w:ind w:left="2324" w:hanging="344"/>
      </w:pPr>
      <w:rPr>
        <w:rFonts w:ascii="Helvetica Neue" w:eastAsia="Helvetica Neue" w:hAnsi="Helvetica Neue" w:cs="Helvetica Neue"/>
        <w:b w:val="0"/>
        <w:bCs w:val="0"/>
        <w:i w:val="0"/>
        <w:iCs w:val="0"/>
        <w:caps w:val="0"/>
        <w:smallCaps w:val="0"/>
        <w:strike w:val="0"/>
        <w:dstrike w:val="0"/>
        <w:outline w:val="0"/>
        <w:emboss w:val="0"/>
        <w:imprint w:val="0"/>
        <w:color w:val="D1D4DA"/>
        <w:spacing w:val="0"/>
        <w:w w:val="100"/>
        <w:kern w:val="0"/>
        <w:position w:val="-2"/>
        <w:highlight w:val="none"/>
        <w:vertAlign w:val="baseline"/>
      </w:rPr>
    </w:lvl>
  </w:abstractNum>
  <w:num w:numId="1" w16cid:durableId="148177663">
    <w:abstractNumId w:val="1"/>
  </w:num>
  <w:num w:numId="2" w16cid:durableId="970133945">
    <w:abstractNumId w:val="5"/>
  </w:num>
  <w:num w:numId="3" w16cid:durableId="1118451015">
    <w:abstractNumId w:val="2"/>
  </w:num>
  <w:num w:numId="4" w16cid:durableId="1403679631">
    <w:abstractNumId w:val="0"/>
  </w:num>
  <w:num w:numId="5" w16cid:durableId="1443723003">
    <w:abstractNumId w:val="4"/>
  </w:num>
  <w:num w:numId="6" w16cid:durableId="37920544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81A"/>
    <w:rsid w:val="000018DC"/>
    <w:rsid w:val="0000755C"/>
    <w:rsid w:val="00015A01"/>
    <w:rsid w:val="000220FC"/>
    <w:rsid w:val="000244A4"/>
    <w:rsid w:val="000264B8"/>
    <w:rsid w:val="00035D62"/>
    <w:rsid w:val="000506E3"/>
    <w:rsid w:val="00053138"/>
    <w:rsid w:val="00053BCF"/>
    <w:rsid w:val="00056313"/>
    <w:rsid w:val="00072FA8"/>
    <w:rsid w:val="000747BE"/>
    <w:rsid w:val="00075474"/>
    <w:rsid w:val="00082FBD"/>
    <w:rsid w:val="000917FE"/>
    <w:rsid w:val="000A7C58"/>
    <w:rsid w:val="000B1AE3"/>
    <w:rsid w:val="000C6F3A"/>
    <w:rsid w:val="000D28EE"/>
    <w:rsid w:val="000E0516"/>
    <w:rsid w:val="00102FE5"/>
    <w:rsid w:val="001055BC"/>
    <w:rsid w:val="00121128"/>
    <w:rsid w:val="0012633C"/>
    <w:rsid w:val="00135823"/>
    <w:rsid w:val="00135F43"/>
    <w:rsid w:val="00146A29"/>
    <w:rsid w:val="00147945"/>
    <w:rsid w:val="001605E0"/>
    <w:rsid w:val="0017489B"/>
    <w:rsid w:val="00176A2A"/>
    <w:rsid w:val="00177DE0"/>
    <w:rsid w:val="00180FE0"/>
    <w:rsid w:val="00197DB4"/>
    <w:rsid w:val="001A2C2D"/>
    <w:rsid w:val="001A4A48"/>
    <w:rsid w:val="001A58DC"/>
    <w:rsid w:val="001B13DF"/>
    <w:rsid w:val="001B57EC"/>
    <w:rsid w:val="001C2EE3"/>
    <w:rsid w:val="001C519B"/>
    <w:rsid w:val="001E3B85"/>
    <w:rsid w:val="001F1A59"/>
    <w:rsid w:val="001F4432"/>
    <w:rsid w:val="00200CEA"/>
    <w:rsid w:val="0020461C"/>
    <w:rsid w:val="00211249"/>
    <w:rsid w:val="0021335F"/>
    <w:rsid w:val="00213584"/>
    <w:rsid w:val="00214E11"/>
    <w:rsid w:val="0021683F"/>
    <w:rsid w:val="0023106C"/>
    <w:rsid w:val="0024126C"/>
    <w:rsid w:val="0024277B"/>
    <w:rsid w:val="00242F15"/>
    <w:rsid w:val="00244584"/>
    <w:rsid w:val="00246D56"/>
    <w:rsid w:val="00246FEF"/>
    <w:rsid w:val="00247717"/>
    <w:rsid w:val="0025092B"/>
    <w:rsid w:val="00250BBA"/>
    <w:rsid w:val="00251FE5"/>
    <w:rsid w:val="00252014"/>
    <w:rsid w:val="002577DD"/>
    <w:rsid w:val="00270DFA"/>
    <w:rsid w:val="002757D3"/>
    <w:rsid w:val="0028373B"/>
    <w:rsid w:val="00283916"/>
    <w:rsid w:val="00283F07"/>
    <w:rsid w:val="00293215"/>
    <w:rsid w:val="00294CBF"/>
    <w:rsid w:val="00294F06"/>
    <w:rsid w:val="00295897"/>
    <w:rsid w:val="002A05ED"/>
    <w:rsid w:val="002A6353"/>
    <w:rsid w:val="002A7D38"/>
    <w:rsid w:val="002B28DC"/>
    <w:rsid w:val="002B40C0"/>
    <w:rsid w:val="002C06A3"/>
    <w:rsid w:val="002C4294"/>
    <w:rsid w:val="002D05F9"/>
    <w:rsid w:val="002D266F"/>
    <w:rsid w:val="002E3568"/>
    <w:rsid w:val="002F7966"/>
    <w:rsid w:val="003035B1"/>
    <w:rsid w:val="00304E37"/>
    <w:rsid w:val="00326C60"/>
    <w:rsid w:val="00330286"/>
    <w:rsid w:val="00333B3F"/>
    <w:rsid w:val="003413F0"/>
    <w:rsid w:val="003419FE"/>
    <w:rsid w:val="0035360C"/>
    <w:rsid w:val="00360B57"/>
    <w:rsid w:val="00362808"/>
    <w:rsid w:val="003710D0"/>
    <w:rsid w:val="00386FB4"/>
    <w:rsid w:val="00392C89"/>
    <w:rsid w:val="003946E2"/>
    <w:rsid w:val="0039556B"/>
    <w:rsid w:val="003A740F"/>
    <w:rsid w:val="003C02A2"/>
    <w:rsid w:val="003C42C8"/>
    <w:rsid w:val="003D7CF0"/>
    <w:rsid w:val="003F1E8D"/>
    <w:rsid w:val="0040040B"/>
    <w:rsid w:val="004016E5"/>
    <w:rsid w:val="0040598B"/>
    <w:rsid w:val="00412F16"/>
    <w:rsid w:val="00414C9E"/>
    <w:rsid w:val="00423C76"/>
    <w:rsid w:val="00425126"/>
    <w:rsid w:val="00426582"/>
    <w:rsid w:val="004330C7"/>
    <w:rsid w:val="00433500"/>
    <w:rsid w:val="0044276E"/>
    <w:rsid w:val="0044316E"/>
    <w:rsid w:val="00445B03"/>
    <w:rsid w:val="00456755"/>
    <w:rsid w:val="004753B2"/>
    <w:rsid w:val="004761A8"/>
    <w:rsid w:val="00483AD0"/>
    <w:rsid w:val="004928C3"/>
    <w:rsid w:val="004975F4"/>
    <w:rsid w:val="004A642D"/>
    <w:rsid w:val="004A6ACD"/>
    <w:rsid w:val="004B05FE"/>
    <w:rsid w:val="004B11D8"/>
    <w:rsid w:val="004B61D2"/>
    <w:rsid w:val="004C4729"/>
    <w:rsid w:val="004D3464"/>
    <w:rsid w:val="004D59DD"/>
    <w:rsid w:val="004E1095"/>
    <w:rsid w:val="004E44E0"/>
    <w:rsid w:val="004F1B61"/>
    <w:rsid w:val="00520D6A"/>
    <w:rsid w:val="00525301"/>
    <w:rsid w:val="00547A6C"/>
    <w:rsid w:val="00552AD3"/>
    <w:rsid w:val="00554A89"/>
    <w:rsid w:val="0055795B"/>
    <w:rsid w:val="00566771"/>
    <w:rsid w:val="00570ED6"/>
    <w:rsid w:val="00591E32"/>
    <w:rsid w:val="00594BC5"/>
    <w:rsid w:val="005B2CBF"/>
    <w:rsid w:val="005B4DF3"/>
    <w:rsid w:val="005C64DE"/>
    <w:rsid w:val="005C75B1"/>
    <w:rsid w:val="005D4BEE"/>
    <w:rsid w:val="005E5F9C"/>
    <w:rsid w:val="005F1828"/>
    <w:rsid w:val="005F4F3F"/>
    <w:rsid w:val="005F6263"/>
    <w:rsid w:val="005F628A"/>
    <w:rsid w:val="005F6D5A"/>
    <w:rsid w:val="005F6F37"/>
    <w:rsid w:val="0060479C"/>
    <w:rsid w:val="006064B8"/>
    <w:rsid w:val="006078C8"/>
    <w:rsid w:val="006164EC"/>
    <w:rsid w:val="00617D94"/>
    <w:rsid w:val="006261C1"/>
    <w:rsid w:val="00630986"/>
    <w:rsid w:val="006317AD"/>
    <w:rsid w:val="00634C1A"/>
    <w:rsid w:val="00643191"/>
    <w:rsid w:val="006501C8"/>
    <w:rsid w:val="00665430"/>
    <w:rsid w:val="00674BE8"/>
    <w:rsid w:val="00675826"/>
    <w:rsid w:val="006763D2"/>
    <w:rsid w:val="00676999"/>
    <w:rsid w:val="00691FBB"/>
    <w:rsid w:val="00694BE0"/>
    <w:rsid w:val="0069593E"/>
    <w:rsid w:val="006A294F"/>
    <w:rsid w:val="006A34EF"/>
    <w:rsid w:val="006A56C6"/>
    <w:rsid w:val="006B4D70"/>
    <w:rsid w:val="006C105B"/>
    <w:rsid w:val="006C3097"/>
    <w:rsid w:val="006D7759"/>
    <w:rsid w:val="006F0206"/>
    <w:rsid w:val="006F0ACE"/>
    <w:rsid w:val="006F148D"/>
    <w:rsid w:val="0070414F"/>
    <w:rsid w:val="00704218"/>
    <w:rsid w:val="00707B2B"/>
    <w:rsid w:val="00716A5E"/>
    <w:rsid w:val="007257C2"/>
    <w:rsid w:val="00731CF7"/>
    <w:rsid w:val="00736075"/>
    <w:rsid w:val="00755765"/>
    <w:rsid w:val="00756DC6"/>
    <w:rsid w:val="00761619"/>
    <w:rsid w:val="007638FC"/>
    <w:rsid w:val="00765F47"/>
    <w:rsid w:val="00772C9E"/>
    <w:rsid w:val="00775D70"/>
    <w:rsid w:val="00777C8F"/>
    <w:rsid w:val="00780462"/>
    <w:rsid w:val="007A2792"/>
    <w:rsid w:val="007A7C20"/>
    <w:rsid w:val="007B3B62"/>
    <w:rsid w:val="007B61E1"/>
    <w:rsid w:val="007C788E"/>
    <w:rsid w:val="007D19AE"/>
    <w:rsid w:val="007E0E99"/>
    <w:rsid w:val="007E484E"/>
    <w:rsid w:val="008053D4"/>
    <w:rsid w:val="008067AF"/>
    <w:rsid w:val="008069A6"/>
    <w:rsid w:val="00807C64"/>
    <w:rsid w:val="008148F8"/>
    <w:rsid w:val="0084279B"/>
    <w:rsid w:val="008463BC"/>
    <w:rsid w:val="00846EF9"/>
    <w:rsid w:val="008547AF"/>
    <w:rsid w:val="00870A6B"/>
    <w:rsid w:val="00873475"/>
    <w:rsid w:val="00875DAA"/>
    <w:rsid w:val="00881426"/>
    <w:rsid w:val="0089264D"/>
    <w:rsid w:val="00894599"/>
    <w:rsid w:val="0089730A"/>
    <w:rsid w:val="008979F8"/>
    <w:rsid w:val="008A30A1"/>
    <w:rsid w:val="008A7EDA"/>
    <w:rsid w:val="008B3E2F"/>
    <w:rsid w:val="008B6525"/>
    <w:rsid w:val="008B7F24"/>
    <w:rsid w:val="008C1C43"/>
    <w:rsid w:val="008C24FC"/>
    <w:rsid w:val="008C2831"/>
    <w:rsid w:val="008C496B"/>
    <w:rsid w:val="008DCD6C"/>
    <w:rsid w:val="008E23E2"/>
    <w:rsid w:val="008E36D8"/>
    <w:rsid w:val="008E481A"/>
    <w:rsid w:val="008E4EC5"/>
    <w:rsid w:val="008E4EC6"/>
    <w:rsid w:val="008E5928"/>
    <w:rsid w:val="008F59E1"/>
    <w:rsid w:val="009009BA"/>
    <w:rsid w:val="00900E58"/>
    <w:rsid w:val="00901732"/>
    <w:rsid w:val="00901E91"/>
    <w:rsid w:val="0091001A"/>
    <w:rsid w:val="00912078"/>
    <w:rsid w:val="0091549F"/>
    <w:rsid w:val="009351BE"/>
    <w:rsid w:val="00935452"/>
    <w:rsid w:val="00940DFE"/>
    <w:rsid w:val="00945A1B"/>
    <w:rsid w:val="009513B8"/>
    <w:rsid w:val="0095245D"/>
    <w:rsid w:val="0095335D"/>
    <w:rsid w:val="00955C00"/>
    <w:rsid w:val="009604B2"/>
    <w:rsid w:val="00961141"/>
    <w:rsid w:val="00964B59"/>
    <w:rsid w:val="00970049"/>
    <w:rsid w:val="009705D7"/>
    <w:rsid w:val="0097301D"/>
    <w:rsid w:val="00974F43"/>
    <w:rsid w:val="00980456"/>
    <w:rsid w:val="00980E99"/>
    <w:rsid w:val="009818A0"/>
    <w:rsid w:val="009901AF"/>
    <w:rsid w:val="0099476E"/>
    <w:rsid w:val="009A26B1"/>
    <w:rsid w:val="009A5EDC"/>
    <w:rsid w:val="009B44F3"/>
    <w:rsid w:val="009B5023"/>
    <w:rsid w:val="009D209A"/>
    <w:rsid w:val="009E093D"/>
    <w:rsid w:val="009E1FB8"/>
    <w:rsid w:val="009E331B"/>
    <w:rsid w:val="009E37D4"/>
    <w:rsid w:val="009F66DE"/>
    <w:rsid w:val="00A04760"/>
    <w:rsid w:val="00A05F74"/>
    <w:rsid w:val="00A14327"/>
    <w:rsid w:val="00A22EC2"/>
    <w:rsid w:val="00A26ADD"/>
    <w:rsid w:val="00A342F6"/>
    <w:rsid w:val="00A3766F"/>
    <w:rsid w:val="00A415F2"/>
    <w:rsid w:val="00A47575"/>
    <w:rsid w:val="00A47859"/>
    <w:rsid w:val="00A5460B"/>
    <w:rsid w:val="00A63BAF"/>
    <w:rsid w:val="00A83702"/>
    <w:rsid w:val="00A83A02"/>
    <w:rsid w:val="00A84369"/>
    <w:rsid w:val="00A84A4A"/>
    <w:rsid w:val="00AA3529"/>
    <w:rsid w:val="00AA456F"/>
    <w:rsid w:val="00AA551B"/>
    <w:rsid w:val="00AC0E01"/>
    <w:rsid w:val="00AC6917"/>
    <w:rsid w:val="00AD1B8C"/>
    <w:rsid w:val="00AD4FAF"/>
    <w:rsid w:val="00AF1A43"/>
    <w:rsid w:val="00AF39B4"/>
    <w:rsid w:val="00AF3AC7"/>
    <w:rsid w:val="00B005E2"/>
    <w:rsid w:val="00B006AB"/>
    <w:rsid w:val="00B150EA"/>
    <w:rsid w:val="00B17D6A"/>
    <w:rsid w:val="00B23847"/>
    <w:rsid w:val="00B25571"/>
    <w:rsid w:val="00B27AB2"/>
    <w:rsid w:val="00B27D1F"/>
    <w:rsid w:val="00B302E1"/>
    <w:rsid w:val="00B34D21"/>
    <w:rsid w:val="00B36698"/>
    <w:rsid w:val="00B5684A"/>
    <w:rsid w:val="00B56C57"/>
    <w:rsid w:val="00B657B5"/>
    <w:rsid w:val="00B71824"/>
    <w:rsid w:val="00B812AD"/>
    <w:rsid w:val="00B81A5F"/>
    <w:rsid w:val="00B877CB"/>
    <w:rsid w:val="00BA45BA"/>
    <w:rsid w:val="00BA61BC"/>
    <w:rsid w:val="00BA6826"/>
    <w:rsid w:val="00BB7F66"/>
    <w:rsid w:val="00BC14D0"/>
    <w:rsid w:val="00BC2190"/>
    <w:rsid w:val="00BD2CFF"/>
    <w:rsid w:val="00BD67D1"/>
    <w:rsid w:val="00BD7391"/>
    <w:rsid w:val="00BE4DD6"/>
    <w:rsid w:val="00BE735D"/>
    <w:rsid w:val="00BF446C"/>
    <w:rsid w:val="00BF4B6D"/>
    <w:rsid w:val="00C07267"/>
    <w:rsid w:val="00C076D3"/>
    <w:rsid w:val="00C11A17"/>
    <w:rsid w:val="00C16353"/>
    <w:rsid w:val="00C27D47"/>
    <w:rsid w:val="00C3743B"/>
    <w:rsid w:val="00C37D2F"/>
    <w:rsid w:val="00C4796D"/>
    <w:rsid w:val="00C50DEF"/>
    <w:rsid w:val="00C51949"/>
    <w:rsid w:val="00C6706F"/>
    <w:rsid w:val="00C72EEB"/>
    <w:rsid w:val="00C760BD"/>
    <w:rsid w:val="00C85972"/>
    <w:rsid w:val="00C8600D"/>
    <w:rsid w:val="00C865A4"/>
    <w:rsid w:val="00C87895"/>
    <w:rsid w:val="00C91061"/>
    <w:rsid w:val="00CA27FF"/>
    <w:rsid w:val="00CA6195"/>
    <w:rsid w:val="00CB1113"/>
    <w:rsid w:val="00CB7963"/>
    <w:rsid w:val="00CC2C6B"/>
    <w:rsid w:val="00CC577D"/>
    <w:rsid w:val="00CC65B8"/>
    <w:rsid w:val="00CC74F3"/>
    <w:rsid w:val="00CF7005"/>
    <w:rsid w:val="00D10333"/>
    <w:rsid w:val="00D12960"/>
    <w:rsid w:val="00D20A48"/>
    <w:rsid w:val="00D2529C"/>
    <w:rsid w:val="00D3273B"/>
    <w:rsid w:val="00D3781A"/>
    <w:rsid w:val="00D42D5E"/>
    <w:rsid w:val="00D54279"/>
    <w:rsid w:val="00D62B79"/>
    <w:rsid w:val="00D70B39"/>
    <w:rsid w:val="00D71B83"/>
    <w:rsid w:val="00D72F0B"/>
    <w:rsid w:val="00D7786B"/>
    <w:rsid w:val="00D904FE"/>
    <w:rsid w:val="00D97261"/>
    <w:rsid w:val="00DA3736"/>
    <w:rsid w:val="00DA4615"/>
    <w:rsid w:val="00DA6357"/>
    <w:rsid w:val="00DA6CE4"/>
    <w:rsid w:val="00DC0F41"/>
    <w:rsid w:val="00DC3BD4"/>
    <w:rsid w:val="00DC6EDB"/>
    <w:rsid w:val="00DD0D0A"/>
    <w:rsid w:val="00DD132F"/>
    <w:rsid w:val="00DE0C59"/>
    <w:rsid w:val="00DE5578"/>
    <w:rsid w:val="00DE56AC"/>
    <w:rsid w:val="00DE58D4"/>
    <w:rsid w:val="00E026E3"/>
    <w:rsid w:val="00E11555"/>
    <w:rsid w:val="00E20C1C"/>
    <w:rsid w:val="00E254D2"/>
    <w:rsid w:val="00E27A6F"/>
    <w:rsid w:val="00E426FE"/>
    <w:rsid w:val="00E51598"/>
    <w:rsid w:val="00E55496"/>
    <w:rsid w:val="00E62E0C"/>
    <w:rsid w:val="00E708CC"/>
    <w:rsid w:val="00E76395"/>
    <w:rsid w:val="00E77672"/>
    <w:rsid w:val="00E843CD"/>
    <w:rsid w:val="00E86E32"/>
    <w:rsid w:val="00E87B4F"/>
    <w:rsid w:val="00E87EB0"/>
    <w:rsid w:val="00E90FB7"/>
    <w:rsid w:val="00EA2BFA"/>
    <w:rsid w:val="00EA71E2"/>
    <w:rsid w:val="00EA745D"/>
    <w:rsid w:val="00EB288C"/>
    <w:rsid w:val="00EB4748"/>
    <w:rsid w:val="00EC2C34"/>
    <w:rsid w:val="00EC67D3"/>
    <w:rsid w:val="00EE07F8"/>
    <w:rsid w:val="00EF1C63"/>
    <w:rsid w:val="00F02787"/>
    <w:rsid w:val="00F03E45"/>
    <w:rsid w:val="00F10657"/>
    <w:rsid w:val="00F1500F"/>
    <w:rsid w:val="00F21F09"/>
    <w:rsid w:val="00F222F2"/>
    <w:rsid w:val="00F25F29"/>
    <w:rsid w:val="00F3016D"/>
    <w:rsid w:val="00F40292"/>
    <w:rsid w:val="00F52B95"/>
    <w:rsid w:val="00F601E7"/>
    <w:rsid w:val="00F62395"/>
    <w:rsid w:val="00F626AB"/>
    <w:rsid w:val="00F62B0B"/>
    <w:rsid w:val="00F63CC5"/>
    <w:rsid w:val="00F73F89"/>
    <w:rsid w:val="00F774CB"/>
    <w:rsid w:val="00F8353D"/>
    <w:rsid w:val="00F83CC9"/>
    <w:rsid w:val="00F84F57"/>
    <w:rsid w:val="00F851E0"/>
    <w:rsid w:val="00F85E78"/>
    <w:rsid w:val="00FA2E68"/>
    <w:rsid w:val="00FA31A5"/>
    <w:rsid w:val="00FA7E0B"/>
    <w:rsid w:val="00FB148F"/>
    <w:rsid w:val="00FB549C"/>
    <w:rsid w:val="00FC3C26"/>
    <w:rsid w:val="00FC686A"/>
    <w:rsid w:val="00FD0CE3"/>
    <w:rsid w:val="00FD6751"/>
    <w:rsid w:val="00FE15CC"/>
    <w:rsid w:val="00FF07B8"/>
    <w:rsid w:val="00FF3A36"/>
    <w:rsid w:val="00FF7D1D"/>
    <w:rsid w:val="09C49EBC"/>
    <w:rsid w:val="1C4DFE88"/>
    <w:rsid w:val="2BF0C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74CE8"/>
  <w15:chartTrackingRefBased/>
  <w15:docId w15:val="{F44FC977-7955-4B61-A521-1D187A88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7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7D3"/>
    <w:pPr>
      <w:ind w:left="720"/>
      <w:contextualSpacing/>
    </w:pPr>
  </w:style>
  <w:style w:type="paragraph" w:styleId="NoSpacing">
    <w:name w:val="No Spacing"/>
    <w:uiPriority w:val="1"/>
    <w:qFormat/>
    <w:rsid w:val="008C1C43"/>
    <w:pPr>
      <w:widowControl w:val="0"/>
    </w:pPr>
    <w:rPr>
      <w:sz w:val="22"/>
      <w:szCs w:val="22"/>
      <w:lang w:val="en-US"/>
    </w:rPr>
  </w:style>
  <w:style w:type="paragraph" w:styleId="Header">
    <w:name w:val="header"/>
    <w:basedOn w:val="Normal"/>
    <w:link w:val="HeaderChar"/>
    <w:uiPriority w:val="99"/>
    <w:unhideWhenUsed/>
    <w:rsid w:val="00B27D1F"/>
    <w:pPr>
      <w:tabs>
        <w:tab w:val="center" w:pos="4513"/>
        <w:tab w:val="right" w:pos="9026"/>
      </w:tabs>
    </w:pPr>
  </w:style>
  <w:style w:type="character" w:customStyle="1" w:styleId="HeaderChar">
    <w:name w:val="Header Char"/>
    <w:basedOn w:val="DefaultParagraphFont"/>
    <w:link w:val="Header"/>
    <w:uiPriority w:val="99"/>
    <w:rsid w:val="00B27D1F"/>
  </w:style>
  <w:style w:type="paragraph" w:styleId="Footer">
    <w:name w:val="footer"/>
    <w:basedOn w:val="Normal"/>
    <w:link w:val="FooterChar"/>
    <w:uiPriority w:val="99"/>
    <w:unhideWhenUsed/>
    <w:rsid w:val="00B27D1F"/>
    <w:pPr>
      <w:tabs>
        <w:tab w:val="center" w:pos="4513"/>
        <w:tab w:val="right" w:pos="9026"/>
      </w:tabs>
    </w:pPr>
  </w:style>
  <w:style w:type="character" w:customStyle="1" w:styleId="FooterChar">
    <w:name w:val="Footer Char"/>
    <w:basedOn w:val="DefaultParagraphFont"/>
    <w:link w:val="Footer"/>
    <w:uiPriority w:val="99"/>
    <w:rsid w:val="00B27D1F"/>
  </w:style>
  <w:style w:type="character" w:styleId="PageNumber">
    <w:name w:val="page number"/>
    <w:basedOn w:val="DefaultParagraphFont"/>
    <w:uiPriority w:val="99"/>
    <w:semiHidden/>
    <w:unhideWhenUsed/>
    <w:rsid w:val="004B11D8"/>
  </w:style>
  <w:style w:type="table" w:styleId="TableGrid">
    <w:name w:val="Table Grid"/>
    <w:basedOn w:val="TableNormal"/>
    <w:uiPriority w:val="39"/>
    <w:rsid w:val="006D7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00D"/>
    <w:rPr>
      <w:color w:val="0563C1" w:themeColor="hyperlink"/>
      <w:u w:val="single"/>
    </w:rPr>
  </w:style>
  <w:style w:type="character" w:customStyle="1" w:styleId="UnresolvedMention1">
    <w:name w:val="Unresolved Mention1"/>
    <w:basedOn w:val="DefaultParagraphFont"/>
    <w:uiPriority w:val="99"/>
    <w:semiHidden/>
    <w:unhideWhenUsed/>
    <w:rsid w:val="00C8600D"/>
    <w:rPr>
      <w:color w:val="605E5C"/>
      <w:shd w:val="clear" w:color="auto" w:fill="E1DFDD"/>
    </w:rPr>
  </w:style>
  <w:style w:type="character" w:customStyle="1" w:styleId="Heading1Char">
    <w:name w:val="Heading 1 Char"/>
    <w:basedOn w:val="DefaultParagraphFont"/>
    <w:link w:val="Heading1"/>
    <w:uiPriority w:val="9"/>
    <w:rsid w:val="00DA373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5F6263"/>
    <w:rPr>
      <w:color w:val="605E5C"/>
      <w:shd w:val="clear" w:color="auto" w:fill="E1DFDD"/>
    </w:rPr>
  </w:style>
  <w:style w:type="paragraph" w:styleId="NormalWeb">
    <w:name w:val="Normal (Web)"/>
    <w:basedOn w:val="Normal"/>
    <w:uiPriority w:val="99"/>
    <w:semiHidden/>
    <w:unhideWhenUsed/>
    <w:rsid w:val="0042658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753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53B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F3AC7"/>
    <w:rPr>
      <w:color w:val="954F72" w:themeColor="followedHyperlink"/>
      <w:u w:val="single"/>
    </w:rPr>
  </w:style>
  <w:style w:type="paragraph" w:customStyle="1" w:styleId="1bodycopy10pt">
    <w:name w:val="1 body copy 10pt"/>
    <w:basedOn w:val="Normal"/>
    <w:link w:val="1bodycopy10ptChar"/>
    <w:qFormat/>
    <w:rsid w:val="00C3743B"/>
    <w:pPr>
      <w:spacing w:after="120"/>
    </w:pPr>
    <w:rPr>
      <w:rFonts w:ascii="Arial" w:eastAsia="MS Mincho" w:hAnsi="Arial" w:cs="Times New Roman"/>
      <w:sz w:val="20"/>
      <w:lang w:val="en-US"/>
    </w:rPr>
  </w:style>
  <w:style w:type="character" w:customStyle="1" w:styleId="1bodycopy10ptChar">
    <w:name w:val="1 body copy 10pt Char"/>
    <w:link w:val="1bodycopy10pt"/>
    <w:rsid w:val="00C3743B"/>
    <w:rPr>
      <w:rFonts w:ascii="Arial" w:eastAsia="MS Mincho" w:hAnsi="Arial" w:cs="Times New Roman"/>
      <w:sz w:val="20"/>
      <w:lang w:val="en-US"/>
    </w:rPr>
  </w:style>
  <w:style w:type="paragraph" w:customStyle="1" w:styleId="1bodycopy11pt">
    <w:name w:val="1 body copy 11pt"/>
    <w:autoRedefine/>
    <w:rsid w:val="00C3743B"/>
    <w:pPr>
      <w:spacing w:after="120"/>
      <w:ind w:right="850"/>
    </w:pPr>
    <w:rPr>
      <w:rFonts w:ascii="Arial" w:eastAsia="MS Mincho" w:hAnsi="Arial" w:cs="Arial"/>
      <w:sz w:val="22"/>
      <w:lang w:val="en-US"/>
    </w:rPr>
  </w:style>
  <w:style w:type="paragraph" w:customStyle="1" w:styleId="Body">
    <w:name w:val="Body"/>
    <w:rsid w:val="005F6F37"/>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numbering" w:customStyle="1" w:styleId="Bullet">
    <w:name w:val="Bullet"/>
    <w:rsid w:val="00D42D5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41388">
      <w:bodyDiv w:val="1"/>
      <w:marLeft w:val="0"/>
      <w:marRight w:val="0"/>
      <w:marTop w:val="0"/>
      <w:marBottom w:val="0"/>
      <w:divBdr>
        <w:top w:val="none" w:sz="0" w:space="0" w:color="auto"/>
        <w:left w:val="none" w:sz="0" w:space="0" w:color="auto"/>
        <w:bottom w:val="none" w:sz="0" w:space="0" w:color="auto"/>
        <w:right w:val="none" w:sz="0" w:space="0" w:color="auto"/>
      </w:divBdr>
    </w:div>
    <w:div w:id="146023423">
      <w:bodyDiv w:val="1"/>
      <w:marLeft w:val="0"/>
      <w:marRight w:val="0"/>
      <w:marTop w:val="0"/>
      <w:marBottom w:val="0"/>
      <w:divBdr>
        <w:top w:val="none" w:sz="0" w:space="0" w:color="auto"/>
        <w:left w:val="none" w:sz="0" w:space="0" w:color="auto"/>
        <w:bottom w:val="none" w:sz="0" w:space="0" w:color="auto"/>
        <w:right w:val="none" w:sz="0" w:space="0" w:color="auto"/>
      </w:divBdr>
      <w:divsChild>
        <w:div w:id="918947757">
          <w:marLeft w:val="0"/>
          <w:marRight w:val="0"/>
          <w:marTop w:val="0"/>
          <w:marBottom w:val="0"/>
          <w:divBdr>
            <w:top w:val="none" w:sz="0" w:space="0" w:color="auto"/>
            <w:left w:val="none" w:sz="0" w:space="0" w:color="auto"/>
            <w:bottom w:val="none" w:sz="0" w:space="0" w:color="auto"/>
            <w:right w:val="none" w:sz="0" w:space="0" w:color="auto"/>
          </w:divBdr>
          <w:divsChild>
            <w:div w:id="940066045">
              <w:marLeft w:val="0"/>
              <w:marRight w:val="0"/>
              <w:marTop w:val="0"/>
              <w:marBottom w:val="0"/>
              <w:divBdr>
                <w:top w:val="none" w:sz="0" w:space="0" w:color="auto"/>
                <w:left w:val="none" w:sz="0" w:space="0" w:color="auto"/>
                <w:bottom w:val="none" w:sz="0" w:space="0" w:color="auto"/>
                <w:right w:val="none" w:sz="0" w:space="0" w:color="auto"/>
              </w:divBdr>
              <w:divsChild>
                <w:div w:id="3832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9874">
      <w:bodyDiv w:val="1"/>
      <w:marLeft w:val="0"/>
      <w:marRight w:val="0"/>
      <w:marTop w:val="0"/>
      <w:marBottom w:val="0"/>
      <w:divBdr>
        <w:top w:val="none" w:sz="0" w:space="0" w:color="auto"/>
        <w:left w:val="none" w:sz="0" w:space="0" w:color="auto"/>
        <w:bottom w:val="none" w:sz="0" w:space="0" w:color="auto"/>
        <w:right w:val="none" w:sz="0" w:space="0" w:color="auto"/>
      </w:divBdr>
    </w:div>
    <w:div w:id="161239346">
      <w:bodyDiv w:val="1"/>
      <w:marLeft w:val="0"/>
      <w:marRight w:val="0"/>
      <w:marTop w:val="0"/>
      <w:marBottom w:val="0"/>
      <w:divBdr>
        <w:top w:val="none" w:sz="0" w:space="0" w:color="auto"/>
        <w:left w:val="none" w:sz="0" w:space="0" w:color="auto"/>
        <w:bottom w:val="none" w:sz="0" w:space="0" w:color="auto"/>
        <w:right w:val="none" w:sz="0" w:space="0" w:color="auto"/>
      </w:divBdr>
    </w:div>
    <w:div w:id="266885166">
      <w:bodyDiv w:val="1"/>
      <w:marLeft w:val="0"/>
      <w:marRight w:val="0"/>
      <w:marTop w:val="0"/>
      <w:marBottom w:val="0"/>
      <w:divBdr>
        <w:top w:val="none" w:sz="0" w:space="0" w:color="auto"/>
        <w:left w:val="none" w:sz="0" w:space="0" w:color="auto"/>
        <w:bottom w:val="none" w:sz="0" w:space="0" w:color="auto"/>
        <w:right w:val="none" w:sz="0" w:space="0" w:color="auto"/>
      </w:divBdr>
    </w:div>
    <w:div w:id="436020170">
      <w:bodyDiv w:val="1"/>
      <w:marLeft w:val="0"/>
      <w:marRight w:val="0"/>
      <w:marTop w:val="0"/>
      <w:marBottom w:val="0"/>
      <w:divBdr>
        <w:top w:val="none" w:sz="0" w:space="0" w:color="auto"/>
        <w:left w:val="none" w:sz="0" w:space="0" w:color="auto"/>
        <w:bottom w:val="none" w:sz="0" w:space="0" w:color="auto"/>
        <w:right w:val="none" w:sz="0" w:space="0" w:color="auto"/>
      </w:divBdr>
    </w:div>
    <w:div w:id="718437532">
      <w:bodyDiv w:val="1"/>
      <w:marLeft w:val="0"/>
      <w:marRight w:val="0"/>
      <w:marTop w:val="0"/>
      <w:marBottom w:val="0"/>
      <w:divBdr>
        <w:top w:val="none" w:sz="0" w:space="0" w:color="auto"/>
        <w:left w:val="none" w:sz="0" w:space="0" w:color="auto"/>
        <w:bottom w:val="none" w:sz="0" w:space="0" w:color="auto"/>
        <w:right w:val="none" w:sz="0" w:space="0" w:color="auto"/>
      </w:divBdr>
    </w:div>
    <w:div w:id="1150486437">
      <w:bodyDiv w:val="1"/>
      <w:marLeft w:val="0"/>
      <w:marRight w:val="0"/>
      <w:marTop w:val="0"/>
      <w:marBottom w:val="0"/>
      <w:divBdr>
        <w:top w:val="none" w:sz="0" w:space="0" w:color="auto"/>
        <w:left w:val="none" w:sz="0" w:space="0" w:color="auto"/>
        <w:bottom w:val="none" w:sz="0" w:space="0" w:color="auto"/>
        <w:right w:val="none" w:sz="0" w:space="0" w:color="auto"/>
      </w:divBdr>
    </w:div>
    <w:div w:id="1315141354">
      <w:bodyDiv w:val="1"/>
      <w:marLeft w:val="0"/>
      <w:marRight w:val="0"/>
      <w:marTop w:val="0"/>
      <w:marBottom w:val="0"/>
      <w:divBdr>
        <w:top w:val="none" w:sz="0" w:space="0" w:color="auto"/>
        <w:left w:val="none" w:sz="0" w:space="0" w:color="auto"/>
        <w:bottom w:val="none" w:sz="0" w:space="0" w:color="auto"/>
        <w:right w:val="none" w:sz="0" w:space="0" w:color="auto"/>
      </w:divBdr>
    </w:div>
    <w:div w:id="1624580837">
      <w:bodyDiv w:val="1"/>
      <w:marLeft w:val="0"/>
      <w:marRight w:val="0"/>
      <w:marTop w:val="0"/>
      <w:marBottom w:val="0"/>
      <w:divBdr>
        <w:top w:val="none" w:sz="0" w:space="0" w:color="auto"/>
        <w:left w:val="none" w:sz="0" w:space="0" w:color="auto"/>
        <w:bottom w:val="none" w:sz="0" w:space="0" w:color="auto"/>
        <w:right w:val="none" w:sz="0" w:space="0" w:color="auto"/>
      </w:divBdr>
    </w:div>
    <w:div w:id="1666472570">
      <w:bodyDiv w:val="1"/>
      <w:marLeft w:val="0"/>
      <w:marRight w:val="0"/>
      <w:marTop w:val="0"/>
      <w:marBottom w:val="0"/>
      <w:divBdr>
        <w:top w:val="none" w:sz="0" w:space="0" w:color="auto"/>
        <w:left w:val="none" w:sz="0" w:space="0" w:color="auto"/>
        <w:bottom w:val="none" w:sz="0" w:space="0" w:color="auto"/>
        <w:right w:val="none" w:sz="0" w:space="0" w:color="auto"/>
      </w:divBdr>
    </w:div>
    <w:div w:id="17351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72D27D2E27114C83B49F81FB598F77" ma:contentTypeVersion="15" ma:contentTypeDescription="Create a new document." ma:contentTypeScope="" ma:versionID="618913112e8aeabc242f734dd7e9011a">
  <xsd:schema xmlns:xsd="http://www.w3.org/2001/XMLSchema" xmlns:xs="http://www.w3.org/2001/XMLSchema" xmlns:p="http://schemas.microsoft.com/office/2006/metadata/properties" xmlns:ns2="8ddc7e8a-585a-4a61-b5ae-75eefa10ede3" xmlns:ns3="934a3ab3-bc61-4a89-8167-4e51cb550c0f" targetNamespace="http://schemas.microsoft.com/office/2006/metadata/properties" ma:root="true" ma:fieldsID="f60cff12853b2e622427081d7fb10185" ns2:_="" ns3:_="">
    <xsd:import namespace="8ddc7e8a-585a-4a61-b5ae-75eefa10ede3"/>
    <xsd:import namespace="934a3ab3-bc61-4a89-8167-4e51cb550c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7e8a-585a-4a61-b5ae-75eefa10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a3ab3-bc61-4a89-8167-4e51cb550c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21b21d-e128-4ee9-bf4e-bca5b5194294}" ma:internalName="TaxCatchAll" ma:showField="CatchAllData" ma:web="934a3ab3-bc61-4a89-8167-4e51cb550c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dc7e8a-585a-4a61-b5ae-75eefa10ede3">
      <Terms xmlns="http://schemas.microsoft.com/office/infopath/2007/PartnerControls"/>
    </lcf76f155ced4ddcb4097134ff3c332f>
    <TaxCatchAll xmlns="934a3ab3-bc61-4a89-8167-4e51cb550c0f" xsi:nil="true"/>
  </documentManagement>
</p:properties>
</file>

<file path=customXml/itemProps1.xml><?xml version="1.0" encoding="utf-8"?>
<ds:datastoreItem xmlns:ds="http://schemas.openxmlformats.org/officeDocument/2006/customXml" ds:itemID="{9F25EAD8-A2F2-5C4C-80C3-4C4C3C61EE42}">
  <ds:schemaRefs>
    <ds:schemaRef ds:uri="http://schemas.openxmlformats.org/officeDocument/2006/bibliography"/>
  </ds:schemaRefs>
</ds:datastoreItem>
</file>

<file path=customXml/itemProps2.xml><?xml version="1.0" encoding="utf-8"?>
<ds:datastoreItem xmlns:ds="http://schemas.openxmlformats.org/officeDocument/2006/customXml" ds:itemID="{34DB24A7-195F-4173-BEB6-3DE5A111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c7e8a-585a-4a61-b5ae-75eefa10ede3"/>
    <ds:schemaRef ds:uri="934a3ab3-bc61-4a89-8167-4e51cb550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00F10-378D-426A-BAB8-9BC2376FF341}">
  <ds:schemaRefs>
    <ds:schemaRef ds:uri="http://schemas.microsoft.com/sharepoint/v3/contenttype/forms"/>
  </ds:schemaRefs>
</ds:datastoreItem>
</file>

<file path=customXml/itemProps4.xml><?xml version="1.0" encoding="utf-8"?>
<ds:datastoreItem xmlns:ds="http://schemas.openxmlformats.org/officeDocument/2006/customXml" ds:itemID="{83F62E3D-231A-43E6-B1B9-145D21036DA7}">
  <ds:schemaRefs>
    <ds:schemaRef ds:uri="http://purl.org/dc/dcmitype/"/>
    <ds:schemaRef ds:uri="934a3ab3-bc61-4a89-8167-4e51cb550c0f"/>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8ddc7e8a-585a-4a61-b5ae-75eefa10ede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Links>
    <vt:vector size="48" baseType="variant">
      <vt:variant>
        <vt:i4>8323074</vt:i4>
      </vt:variant>
      <vt:variant>
        <vt:i4>21</vt:i4>
      </vt:variant>
      <vt:variant>
        <vt:i4>0</vt:i4>
      </vt:variant>
      <vt:variant>
        <vt:i4>5</vt:i4>
      </vt:variant>
      <vt:variant>
        <vt:lpwstr>mailto:paul.kennedy@enquirelearningtrust.org</vt:lpwstr>
      </vt:variant>
      <vt:variant>
        <vt:lpwstr/>
      </vt:variant>
      <vt:variant>
        <vt:i4>2687049</vt:i4>
      </vt:variant>
      <vt:variant>
        <vt:i4>18</vt:i4>
      </vt:variant>
      <vt:variant>
        <vt:i4>0</vt:i4>
      </vt:variant>
      <vt:variant>
        <vt:i4>5</vt:i4>
      </vt:variant>
      <vt:variant>
        <vt:lpwstr>mailto:Liz.thompson@enquirelearningtrust.org</vt:lpwstr>
      </vt:variant>
      <vt:variant>
        <vt:lpwstr/>
      </vt:variant>
      <vt:variant>
        <vt:i4>2883590</vt:i4>
      </vt:variant>
      <vt:variant>
        <vt:i4>15</vt:i4>
      </vt:variant>
      <vt:variant>
        <vt:i4>0</vt:i4>
      </vt:variant>
      <vt:variant>
        <vt:i4>5</vt:i4>
      </vt:variant>
      <vt:variant>
        <vt:lpwstr/>
      </vt:variant>
      <vt:variant>
        <vt:lpwstr>_6._Records_Management</vt:lpwstr>
      </vt:variant>
      <vt:variant>
        <vt:i4>1704011</vt:i4>
      </vt:variant>
      <vt:variant>
        <vt:i4>12</vt:i4>
      </vt:variant>
      <vt:variant>
        <vt:i4>0</vt:i4>
      </vt:variant>
      <vt:variant>
        <vt:i4>5</vt:i4>
      </vt:variant>
      <vt:variant>
        <vt:lpwstr/>
      </vt:variant>
      <vt:variant>
        <vt:lpwstr>_5._Freedom_of_1</vt:lpwstr>
      </vt:variant>
      <vt:variant>
        <vt:i4>7471139</vt:i4>
      </vt:variant>
      <vt:variant>
        <vt:i4>9</vt:i4>
      </vt:variant>
      <vt:variant>
        <vt:i4>0</vt:i4>
      </vt:variant>
      <vt:variant>
        <vt:i4>5</vt:i4>
      </vt:variant>
      <vt:variant>
        <vt:lpwstr/>
      </vt:variant>
      <vt:variant>
        <vt:lpwstr>_4._Information_Security_1</vt:lpwstr>
      </vt:variant>
      <vt:variant>
        <vt:i4>655442</vt:i4>
      </vt:variant>
      <vt:variant>
        <vt:i4>6</vt:i4>
      </vt:variant>
      <vt:variant>
        <vt:i4>0</vt:i4>
      </vt:variant>
      <vt:variant>
        <vt:i4>5</vt:i4>
      </vt:variant>
      <vt:variant>
        <vt:lpwstr/>
      </vt:variant>
      <vt:variant>
        <vt:lpwstr>_3._Induction,_Training_1</vt:lpwstr>
      </vt:variant>
      <vt:variant>
        <vt:i4>5439580</vt:i4>
      </vt:variant>
      <vt:variant>
        <vt:i4>3</vt:i4>
      </vt:variant>
      <vt:variant>
        <vt:i4>0</vt:i4>
      </vt:variant>
      <vt:variant>
        <vt:i4>5</vt:i4>
      </vt:variant>
      <vt:variant>
        <vt:lpwstr/>
      </vt:variant>
      <vt:variant>
        <vt:lpwstr>_2._Data_Protection_1</vt:lpwstr>
      </vt:variant>
      <vt:variant>
        <vt:i4>5898343</vt:i4>
      </vt:variant>
      <vt:variant>
        <vt:i4>0</vt:i4>
      </vt:variant>
      <vt:variant>
        <vt:i4>0</vt:i4>
      </vt:variant>
      <vt:variant>
        <vt:i4>5</vt:i4>
      </vt:variant>
      <vt:variant>
        <vt:lpwstr/>
      </vt:variant>
      <vt:variant>
        <vt:lpwstr>_Information_Governance_Policy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Webster</dc:creator>
  <cp:keywords/>
  <dc:description/>
  <cp:lastModifiedBy>Burke, Julia</cp:lastModifiedBy>
  <cp:revision>4</cp:revision>
  <cp:lastPrinted>2023-04-03T13:08:00Z</cp:lastPrinted>
  <dcterms:created xsi:type="dcterms:W3CDTF">2024-07-10T14:51:00Z</dcterms:created>
  <dcterms:modified xsi:type="dcterms:W3CDTF">2024-07-10T14:51:00Z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0x010100C572D27D2E27114C83B49F81FB598F77</vt:lpwstr>
  </property>
  <property fmtid="{D5CDD505-2E9C-101B-9397-08002B2CF9AE}" pid="3" name="MediaServiceImageTags">
    <vt:lpwstr/>
  </property>
</Properties>
</file>