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AD" w:rsidRDefault="00846C1A" w:rsidP="00943C0E">
      <w:pPr>
        <w:jc w:val="center"/>
        <w:rPr>
          <w:b/>
          <w:sz w:val="28"/>
          <w:szCs w:val="28"/>
        </w:rPr>
      </w:pPr>
      <w:r w:rsidRPr="008D3355">
        <w:rPr>
          <w:b/>
          <w:noProof/>
          <w:lang w:eastAsia="en-GB"/>
        </w:rPr>
        <w:drawing>
          <wp:anchor distT="0" distB="0" distL="114300" distR="114300" simplePos="0" relativeHeight="251659264" behindDoc="0" locked="0" layoutInCell="1" allowOverlap="1" wp14:anchorId="436EF6E7" wp14:editId="1302D9F5">
            <wp:simplePos x="0" y="0"/>
            <wp:positionH relativeFrom="column">
              <wp:posOffset>13842365</wp:posOffset>
            </wp:positionH>
            <wp:positionV relativeFrom="paragraph">
              <wp:posOffset>0</wp:posOffset>
            </wp:positionV>
            <wp:extent cx="537845" cy="518795"/>
            <wp:effectExtent l="0" t="0" r="0" b="0"/>
            <wp:wrapSquare wrapText="bothSides"/>
            <wp:docPr id="1" name="Picture 1" descr="W:\Logos-Headers\Academy Logo\54843 Springfield Primary School Logo FINAL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s-Headers\Academy Logo\54843 Springfield Primary School Logo FINAL MO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845"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44D" w:rsidRPr="00433AAD" w:rsidRDefault="008A4B3F" w:rsidP="00433AAD">
      <w:pPr>
        <w:jc w:val="center"/>
        <w:rPr>
          <w:b/>
          <w:sz w:val="28"/>
          <w:szCs w:val="28"/>
        </w:rPr>
      </w:pPr>
      <w:r>
        <w:rPr>
          <w:b/>
          <w:sz w:val="28"/>
          <w:szCs w:val="28"/>
        </w:rPr>
        <w:t>Planning and Progression</w:t>
      </w:r>
      <w:r w:rsidR="008D3355" w:rsidRPr="008D3355">
        <w:rPr>
          <w:b/>
          <w:sz w:val="28"/>
          <w:szCs w:val="28"/>
        </w:rPr>
        <w:t>:</w:t>
      </w:r>
      <w:r w:rsidR="0035612A" w:rsidRPr="00AB08CB">
        <w:rPr>
          <w:b/>
          <w:sz w:val="28"/>
          <w:szCs w:val="28"/>
        </w:rPr>
        <w:t xml:space="preserve"> </w:t>
      </w:r>
      <w:r w:rsidR="00103BE4">
        <w:rPr>
          <w:b/>
          <w:sz w:val="28"/>
          <w:szCs w:val="28"/>
        </w:rPr>
        <w:t>Design and Technology</w:t>
      </w:r>
      <w:r w:rsidR="00026789" w:rsidRPr="00AB08CB">
        <w:rPr>
          <w:b/>
          <w:sz w:val="28"/>
          <w:szCs w:val="28"/>
        </w:rPr>
        <w:tab/>
      </w:r>
    </w:p>
    <w:tbl>
      <w:tblPr>
        <w:tblStyle w:val="TableGrid"/>
        <w:tblW w:w="22614" w:type="dxa"/>
        <w:tblInd w:w="279" w:type="dxa"/>
        <w:tblLook w:val="04A0" w:firstRow="1" w:lastRow="0" w:firstColumn="1" w:lastColumn="0" w:noHBand="0" w:noVBand="1"/>
      </w:tblPr>
      <w:tblGrid>
        <w:gridCol w:w="801"/>
        <w:gridCol w:w="2884"/>
        <w:gridCol w:w="2764"/>
        <w:gridCol w:w="2765"/>
        <w:gridCol w:w="3350"/>
        <w:gridCol w:w="3350"/>
        <w:gridCol w:w="3350"/>
        <w:gridCol w:w="3350"/>
      </w:tblGrid>
      <w:tr w:rsidR="00943C0E" w:rsidRPr="00AB08CB" w:rsidTr="00D51C97">
        <w:trPr>
          <w:trHeight w:val="240"/>
        </w:trPr>
        <w:tc>
          <w:tcPr>
            <w:tcW w:w="801" w:type="dxa"/>
            <w:vMerge w:val="restart"/>
            <w:vAlign w:val="center"/>
          </w:tcPr>
          <w:p w:rsidR="00943C0E" w:rsidRPr="00AB08CB" w:rsidRDefault="00943C0E" w:rsidP="00094766">
            <w:pPr>
              <w:jc w:val="center"/>
              <w:rPr>
                <w:b/>
                <w:sz w:val="16"/>
                <w:szCs w:val="16"/>
              </w:rPr>
            </w:pPr>
            <w:r w:rsidRPr="00AB08CB">
              <w:rPr>
                <w:b/>
                <w:sz w:val="16"/>
                <w:szCs w:val="16"/>
              </w:rPr>
              <w:t>Topics</w:t>
            </w:r>
          </w:p>
        </w:tc>
        <w:tc>
          <w:tcPr>
            <w:tcW w:w="2884" w:type="dxa"/>
          </w:tcPr>
          <w:p w:rsidR="00943C0E" w:rsidRPr="00AB08CB" w:rsidRDefault="00943C0E" w:rsidP="0059355F">
            <w:pPr>
              <w:jc w:val="center"/>
              <w:rPr>
                <w:b/>
                <w:sz w:val="20"/>
                <w:szCs w:val="20"/>
              </w:rPr>
            </w:pPr>
            <w:r>
              <w:rPr>
                <w:b/>
                <w:sz w:val="20"/>
                <w:szCs w:val="20"/>
              </w:rPr>
              <w:t>FS</w:t>
            </w:r>
          </w:p>
        </w:tc>
        <w:tc>
          <w:tcPr>
            <w:tcW w:w="5529" w:type="dxa"/>
            <w:gridSpan w:val="2"/>
          </w:tcPr>
          <w:p w:rsidR="00943C0E" w:rsidRPr="00AB08CB" w:rsidRDefault="00943C0E" w:rsidP="0059355F">
            <w:pPr>
              <w:jc w:val="center"/>
              <w:rPr>
                <w:b/>
                <w:sz w:val="20"/>
                <w:szCs w:val="20"/>
              </w:rPr>
            </w:pPr>
            <w:r w:rsidRPr="00AB08CB">
              <w:rPr>
                <w:b/>
                <w:sz w:val="20"/>
                <w:szCs w:val="20"/>
              </w:rPr>
              <w:t>Y1/2</w:t>
            </w:r>
          </w:p>
        </w:tc>
        <w:tc>
          <w:tcPr>
            <w:tcW w:w="6700" w:type="dxa"/>
            <w:gridSpan w:val="2"/>
          </w:tcPr>
          <w:p w:rsidR="00943C0E" w:rsidRPr="00AB08CB" w:rsidRDefault="00943C0E" w:rsidP="0059355F">
            <w:pPr>
              <w:jc w:val="center"/>
              <w:rPr>
                <w:b/>
                <w:sz w:val="20"/>
                <w:szCs w:val="20"/>
              </w:rPr>
            </w:pPr>
            <w:r w:rsidRPr="00AB08CB">
              <w:rPr>
                <w:b/>
                <w:sz w:val="20"/>
                <w:szCs w:val="20"/>
              </w:rPr>
              <w:t>Y3/4</w:t>
            </w:r>
          </w:p>
        </w:tc>
        <w:tc>
          <w:tcPr>
            <w:tcW w:w="6700" w:type="dxa"/>
            <w:gridSpan w:val="2"/>
          </w:tcPr>
          <w:p w:rsidR="00943C0E" w:rsidRPr="00AB08CB" w:rsidRDefault="00943C0E" w:rsidP="0059355F">
            <w:pPr>
              <w:jc w:val="center"/>
              <w:rPr>
                <w:b/>
                <w:sz w:val="20"/>
                <w:szCs w:val="20"/>
              </w:rPr>
            </w:pPr>
            <w:r w:rsidRPr="00AB08CB">
              <w:rPr>
                <w:b/>
                <w:sz w:val="20"/>
                <w:szCs w:val="20"/>
              </w:rPr>
              <w:t>Y5/6</w:t>
            </w:r>
          </w:p>
        </w:tc>
      </w:tr>
      <w:tr w:rsidR="00943C0E" w:rsidRPr="00AB08CB" w:rsidTr="00D51B7D">
        <w:trPr>
          <w:trHeight w:val="760"/>
        </w:trPr>
        <w:tc>
          <w:tcPr>
            <w:tcW w:w="801" w:type="dxa"/>
            <w:vMerge/>
          </w:tcPr>
          <w:p w:rsidR="00943C0E" w:rsidRPr="00AB08CB" w:rsidRDefault="00943C0E" w:rsidP="00943C0E">
            <w:pPr>
              <w:jc w:val="center"/>
              <w:rPr>
                <w:b/>
              </w:rPr>
            </w:pPr>
          </w:p>
        </w:tc>
        <w:tc>
          <w:tcPr>
            <w:tcW w:w="2884" w:type="dxa"/>
          </w:tcPr>
          <w:p w:rsidR="000A7CD5" w:rsidRDefault="00943C0E" w:rsidP="000A7CD5">
            <w:pPr>
              <w:rPr>
                <w:sz w:val="16"/>
                <w:szCs w:val="16"/>
              </w:rPr>
            </w:pPr>
            <w:r w:rsidRPr="00384B80">
              <w:rPr>
                <w:sz w:val="16"/>
                <w:szCs w:val="16"/>
              </w:rPr>
              <w:t xml:space="preserve">My World, </w:t>
            </w:r>
            <w:r w:rsidR="000A7CD5">
              <w:rPr>
                <w:sz w:val="16"/>
                <w:szCs w:val="16"/>
              </w:rPr>
              <w:t xml:space="preserve"> Seasons and Celebrations</w:t>
            </w:r>
          </w:p>
          <w:p w:rsidR="000A7CD5" w:rsidRDefault="000A7CD5" w:rsidP="000A7CD5">
            <w:pPr>
              <w:rPr>
                <w:sz w:val="16"/>
                <w:szCs w:val="16"/>
              </w:rPr>
            </w:pPr>
            <w:r>
              <w:rPr>
                <w:sz w:val="16"/>
                <w:szCs w:val="16"/>
              </w:rPr>
              <w:t>Wonderful Weather, We are Heroes</w:t>
            </w:r>
          </w:p>
          <w:p w:rsidR="000A7CD5" w:rsidRPr="000A7CD5" w:rsidRDefault="000A7CD5" w:rsidP="000A7CD5">
            <w:pPr>
              <w:rPr>
                <w:sz w:val="16"/>
                <w:szCs w:val="16"/>
              </w:rPr>
            </w:pPr>
            <w:r>
              <w:rPr>
                <w:sz w:val="16"/>
                <w:szCs w:val="16"/>
              </w:rPr>
              <w:t>Terrific tales, Watch it Grow</w:t>
            </w:r>
          </w:p>
          <w:p w:rsidR="00943C0E" w:rsidRPr="002518F9" w:rsidRDefault="00943C0E" w:rsidP="00943C0E">
            <w:pPr>
              <w:rPr>
                <w:sz w:val="16"/>
                <w:szCs w:val="16"/>
                <w:u w:val="single"/>
              </w:rPr>
            </w:pPr>
            <w:bookmarkStart w:id="0" w:name="_GoBack"/>
            <w:bookmarkEnd w:id="0"/>
          </w:p>
        </w:tc>
        <w:tc>
          <w:tcPr>
            <w:tcW w:w="2764" w:type="dxa"/>
          </w:tcPr>
          <w:p w:rsidR="00943C0E" w:rsidRPr="00384B80" w:rsidRDefault="00943C0E" w:rsidP="00943C0E">
            <w:pPr>
              <w:rPr>
                <w:sz w:val="16"/>
                <w:szCs w:val="16"/>
                <w:u w:val="single"/>
              </w:rPr>
            </w:pPr>
            <w:r w:rsidRPr="00384B80">
              <w:rPr>
                <w:sz w:val="16"/>
                <w:szCs w:val="16"/>
                <w:u w:val="single"/>
              </w:rPr>
              <w:t>CYCLE A</w:t>
            </w:r>
          </w:p>
          <w:p w:rsidR="00943C0E" w:rsidRDefault="00943C0E" w:rsidP="00943C0E">
            <w:pPr>
              <w:rPr>
                <w:sz w:val="16"/>
                <w:szCs w:val="16"/>
              </w:rPr>
            </w:pPr>
            <w:r w:rsidRPr="00384B80">
              <w:rPr>
                <w:sz w:val="16"/>
                <w:szCs w:val="16"/>
              </w:rPr>
              <w:t>London</w:t>
            </w:r>
          </w:p>
          <w:p w:rsidR="00943C0E" w:rsidRPr="00384B80" w:rsidRDefault="00943C0E" w:rsidP="00943C0E">
            <w:pPr>
              <w:rPr>
                <w:sz w:val="16"/>
                <w:szCs w:val="16"/>
              </w:rPr>
            </w:pPr>
            <w:r>
              <w:rPr>
                <w:sz w:val="16"/>
                <w:szCs w:val="16"/>
              </w:rPr>
              <w:t>Transport</w:t>
            </w:r>
          </w:p>
          <w:p w:rsidR="00943C0E" w:rsidRDefault="00943C0E" w:rsidP="00943C0E">
            <w:pPr>
              <w:rPr>
                <w:sz w:val="16"/>
                <w:szCs w:val="16"/>
              </w:rPr>
            </w:pPr>
            <w:r w:rsidRPr="00384B80">
              <w:rPr>
                <w:sz w:val="16"/>
                <w:szCs w:val="16"/>
              </w:rPr>
              <w:t>Me On My Map</w:t>
            </w:r>
          </w:p>
          <w:p w:rsidR="00943C0E" w:rsidRPr="00384B80" w:rsidRDefault="00943C0E" w:rsidP="00943C0E">
            <w:pPr>
              <w:rPr>
                <w:sz w:val="16"/>
                <w:szCs w:val="16"/>
              </w:rPr>
            </w:pPr>
            <w:r>
              <w:rPr>
                <w:sz w:val="16"/>
                <w:szCs w:val="16"/>
              </w:rPr>
              <w:t>Bridges</w:t>
            </w:r>
          </w:p>
          <w:p w:rsidR="00943C0E" w:rsidRPr="00384B80" w:rsidRDefault="00943C0E" w:rsidP="00943C0E">
            <w:pPr>
              <w:rPr>
                <w:sz w:val="16"/>
                <w:szCs w:val="16"/>
              </w:rPr>
            </w:pPr>
            <w:r w:rsidRPr="00384B80">
              <w:rPr>
                <w:sz w:val="16"/>
                <w:szCs w:val="16"/>
              </w:rPr>
              <w:t>Water’s Edge</w:t>
            </w:r>
          </w:p>
        </w:tc>
        <w:tc>
          <w:tcPr>
            <w:tcW w:w="2765" w:type="dxa"/>
          </w:tcPr>
          <w:p w:rsidR="00943C0E" w:rsidRPr="00384B80" w:rsidRDefault="00943C0E" w:rsidP="00943C0E">
            <w:pPr>
              <w:rPr>
                <w:sz w:val="16"/>
                <w:szCs w:val="16"/>
                <w:u w:val="single"/>
              </w:rPr>
            </w:pPr>
            <w:r w:rsidRPr="00384B80">
              <w:rPr>
                <w:sz w:val="16"/>
                <w:szCs w:val="16"/>
                <w:u w:val="single"/>
              </w:rPr>
              <w:t>CYCLE B</w:t>
            </w:r>
          </w:p>
          <w:p w:rsidR="00943C0E" w:rsidRDefault="00943C0E" w:rsidP="00943C0E">
            <w:pPr>
              <w:rPr>
                <w:sz w:val="16"/>
                <w:szCs w:val="16"/>
              </w:rPr>
            </w:pPr>
            <w:r>
              <w:rPr>
                <w:sz w:val="16"/>
                <w:szCs w:val="16"/>
              </w:rPr>
              <w:t>Puppets</w:t>
            </w:r>
          </w:p>
          <w:p w:rsidR="00943C0E" w:rsidRDefault="00943C0E" w:rsidP="00943C0E">
            <w:pPr>
              <w:rPr>
                <w:sz w:val="16"/>
                <w:szCs w:val="16"/>
              </w:rPr>
            </w:pPr>
            <w:r>
              <w:rPr>
                <w:sz w:val="16"/>
                <w:szCs w:val="16"/>
              </w:rPr>
              <w:t>History of Toys</w:t>
            </w:r>
          </w:p>
          <w:p w:rsidR="00943C0E" w:rsidRDefault="00943C0E" w:rsidP="00943C0E">
            <w:pPr>
              <w:rPr>
                <w:sz w:val="16"/>
                <w:szCs w:val="16"/>
              </w:rPr>
            </w:pPr>
            <w:r>
              <w:rPr>
                <w:sz w:val="16"/>
                <w:szCs w:val="16"/>
              </w:rPr>
              <w:t>Explorers</w:t>
            </w:r>
          </w:p>
          <w:p w:rsidR="00943C0E" w:rsidRDefault="00943C0E" w:rsidP="00943C0E">
            <w:pPr>
              <w:rPr>
                <w:sz w:val="16"/>
                <w:szCs w:val="16"/>
              </w:rPr>
            </w:pPr>
            <w:r>
              <w:rPr>
                <w:sz w:val="16"/>
                <w:szCs w:val="16"/>
              </w:rPr>
              <w:t>Grimsby and India</w:t>
            </w:r>
          </w:p>
          <w:p w:rsidR="00943C0E" w:rsidRPr="00384B80" w:rsidRDefault="00943C0E" w:rsidP="00943C0E">
            <w:pPr>
              <w:rPr>
                <w:sz w:val="16"/>
                <w:szCs w:val="16"/>
              </w:rPr>
            </w:pPr>
            <w:r>
              <w:rPr>
                <w:sz w:val="16"/>
                <w:szCs w:val="16"/>
              </w:rPr>
              <w:t>Victorian Cleethorpes</w:t>
            </w:r>
          </w:p>
          <w:p w:rsidR="00943C0E" w:rsidRPr="00384B80" w:rsidRDefault="00943C0E" w:rsidP="00943C0E">
            <w:pPr>
              <w:rPr>
                <w:sz w:val="16"/>
                <w:szCs w:val="16"/>
              </w:rPr>
            </w:pPr>
            <w:r w:rsidRPr="00384B80">
              <w:rPr>
                <w:sz w:val="16"/>
                <w:szCs w:val="16"/>
              </w:rPr>
              <w:t>Our Seaside</w:t>
            </w:r>
          </w:p>
        </w:tc>
        <w:tc>
          <w:tcPr>
            <w:tcW w:w="3350" w:type="dxa"/>
          </w:tcPr>
          <w:p w:rsidR="00943C0E" w:rsidRPr="00384B80" w:rsidRDefault="00943C0E" w:rsidP="00943C0E">
            <w:pPr>
              <w:rPr>
                <w:sz w:val="16"/>
                <w:szCs w:val="16"/>
                <w:u w:val="single"/>
              </w:rPr>
            </w:pPr>
            <w:r w:rsidRPr="00384B80">
              <w:rPr>
                <w:sz w:val="16"/>
                <w:szCs w:val="16"/>
                <w:u w:val="single"/>
              </w:rPr>
              <w:t>CYCLE A</w:t>
            </w:r>
          </w:p>
          <w:p w:rsidR="00943C0E" w:rsidRDefault="00943C0E" w:rsidP="00943C0E">
            <w:pPr>
              <w:rPr>
                <w:sz w:val="16"/>
                <w:szCs w:val="16"/>
              </w:rPr>
            </w:pPr>
            <w:r w:rsidRPr="00384B80">
              <w:rPr>
                <w:sz w:val="16"/>
                <w:szCs w:val="16"/>
              </w:rPr>
              <w:t>Natural Disasters</w:t>
            </w:r>
          </w:p>
          <w:p w:rsidR="00943C0E" w:rsidRDefault="00943C0E" w:rsidP="00943C0E">
            <w:pPr>
              <w:rPr>
                <w:sz w:val="16"/>
                <w:szCs w:val="16"/>
              </w:rPr>
            </w:pPr>
            <w:r>
              <w:rPr>
                <w:sz w:val="16"/>
                <w:szCs w:val="16"/>
              </w:rPr>
              <w:t>Romans</w:t>
            </w:r>
          </w:p>
          <w:p w:rsidR="00943C0E" w:rsidRPr="00384B80" w:rsidRDefault="00943C0E" w:rsidP="00943C0E">
            <w:pPr>
              <w:rPr>
                <w:sz w:val="16"/>
                <w:szCs w:val="16"/>
              </w:rPr>
            </w:pPr>
            <w:r>
              <w:rPr>
                <w:sz w:val="16"/>
                <w:szCs w:val="16"/>
              </w:rPr>
              <w:t>Tudors</w:t>
            </w:r>
          </w:p>
          <w:p w:rsidR="00943C0E" w:rsidRDefault="00943C0E" w:rsidP="00943C0E">
            <w:pPr>
              <w:rPr>
                <w:sz w:val="16"/>
                <w:szCs w:val="16"/>
              </w:rPr>
            </w:pPr>
            <w:r w:rsidRPr="00384B80">
              <w:rPr>
                <w:sz w:val="16"/>
                <w:szCs w:val="16"/>
              </w:rPr>
              <w:t>Amazon Rainforest</w:t>
            </w:r>
          </w:p>
          <w:p w:rsidR="00943C0E" w:rsidRPr="00384B80" w:rsidRDefault="00943C0E" w:rsidP="00943C0E">
            <w:pPr>
              <w:rPr>
                <w:sz w:val="16"/>
                <w:szCs w:val="16"/>
              </w:rPr>
            </w:pPr>
            <w:r>
              <w:rPr>
                <w:sz w:val="16"/>
                <w:szCs w:val="16"/>
              </w:rPr>
              <w:t>Ancient Egypt</w:t>
            </w:r>
          </w:p>
          <w:p w:rsidR="00943C0E" w:rsidRPr="00384B80" w:rsidRDefault="00943C0E" w:rsidP="00943C0E">
            <w:pPr>
              <w:rPr>
                <w:sz w:val="16"/>
                <w:szCs w:val="16"/>
              </w:rPr>
            </w:pPr>
            <w:r w:rsidRPr="00384B80">
              <w:rPr>
                <w:sz w:val="16"/>
                <w:szCs w:val="16"/>
              </w:rPr>
              <w:t>Rivers</w:t>
            </w:r>
          </w:p>
        </w:tc>
        <w:tc>
          <w:tcPr>
            <w:tcW w:w="3350" w:type="dxa"/>
          </w:tcPr>
          <w:p w:rsidR="00943C0E" w:rsidRPr="00384B80" w:rsidRDefault="00943C0E" w:rsidP="00943C0E">
            <w:pPr>
              <w:rPr>
                <w:sz w:val="16"/>
                <w:szCs w:val="16"/>
                <w:u w:val="single"/>
              </w:rPr>
            </w:pPr>
            <w:r w:rsidRPr="00384B80">
              <w:rPr>
                <w:sz w:val="16"/>
                <w:szCs w:val="16"/>
                <w:u w:val="single"/>
              </w:rPr>
              <w:t>CYCLE B</w:t>
            </w:r>
          </w:p>
          <w:p w:rsidR="00943C0E" w:rsidRDefault="00943C0E" w:rsidP="00943C0E">
            <w:pPr>
              <w:rPr>
                <w:sz w:val="16"/>
                <w:szCs w:val="16"/>
              </w:rPr>
            </w:pPr>
            <w:r w:rsidRPr="00384B80">
              <w:rPr>
                <w:sz w:val="16"/>
                <w:szCs w:val="16"/>
              </w:rPr>
              <w:t>Chocolate: From bean to bar</w:t>
            </w:r>
          </w:p>
          <w:p w:rsidR="00943C0E" w:rsidRDefault="00943C0E" w:rsidP="00943C0E">
            <w:pPr>
              <w:rPr>
                <w:sz w:val="16"/>
                <w:szCs w:val="16"/>
              </w:rPr>
            </w:pPr>
            <w:r>
              <w:rPr>
                <w:sz w:val="16"/>
                <w:szCs w:val="16"/>
              </w:rPr>
              <w:t>The Mayan Civilisation</w:t>
            </w:r>
          </w:p>
          <w:p w:rsidR="00943C0E" w:rsidRPr="00384B80" w:rsidRDefault="00943C0E" w:rsidP="00943C0E">
            <w:pPr>
              <w:rPr>
                <w:sz w:val="16"/>
                <w:szCs w:val="16"/>
              </w:rPr>
            </w:pPr>
            <w:r>
              <w:rPr>
                <w:sz w:val="16"/>
                <w:szCs w:val="16"/>
              </w:rPr>
              <w:t>Grimsby Heritage Centre</w:t>
            </w:r>
          </w:p>
          <w:p w:rsidR="00943C0E" w:rsidRDefault="00943C0E" w:rsidP="00943C0E">
            <w:pPr>
              <w:rPr>
                <w:sz w:val="16"/>
                <w:szCs w:val="16"/>
              </w:rPr>
            </w:pPr>
            <w:r w:rsidRPr="00384B80">
              <w:rPr>
                <w:sz w:val="16"/>
                <w:szCs w:val="16"/>
              </w:rPr>
              <w:t>Our Local Area</w:t>
            </w:r>
          </w:p>
          <w:p w:rsidR="00943C0E" w:rsidRPr="00384B80" w:rsidRDefault="00943C0E" w:rsidP="00943C0E">
            <w:pPr>
              <w:rPr>
                <w:sz w:val="16"/>
                <w:szCs w:val="16"/>
              </w:rPr>
            </w:pPr>
            <w:r>
              <w:rPr>
                <w:sz w:val="16"/>
                <w:szCs w:val="16"/>
              </w:rPr>
              <w:t>Prehistoric Britain</w:t>
            </w:r>
          </w:p>
          <w:p w:rsidR="00943C0E" w:rsidRPr="00384B80" w:rsidRDefault="00943C0E" w:rsidP="00943C0E">
            <w:pPr>
              <w:rPr>
                <w:sz w:val="16"/>
                <w:szCs w:val="16"/>
              </w:rPr>
            </w:pPr>
            <w:r w:rsidRPr="00384B80">
              <w:rPr>
                <w:sz w:val="16"/>
                <w:szCs w:val="16"/>
              </w:rPr>
              <w:t>Coastlines</w:t>
            </w:r>
          </w:p>
        </w:tc>
        <w:tc>
          <w:tcPr>
            <w:tcW w:w="3350" w:type="dxa"/>
          </w:tcPr>
          <w:p w:rsidR="00943C0E" w:rsidRPr="00384B80" w:rsidRDefault="00943C0E" w:rsidP="00943C0E">
            <w:pPr>
              <w:rPr>
                <w:sz w:val="16"/>
                <w:szCs w:val="16"/>
                <w:u w:val="single"/>
              </w:rPr>
            </w:pPr>
            <w:r w:rsidRPr="00384B80">
              <w:rPr>
                <w:sz w:val="16"/>
                <w:szCs w:val="16"/>
                <w:u w:val="single"/>
              </w:rPr>
              <w:t>CYCLE A</w:t>
            </w:r>
          </w:p>
          <w:p w:rsidR="00943C0E" w:rsidRDefault="00943C0E" w:rsidP="00943C0E">
            <w:pPr>
              <w:rPr>
                <w:sz w:val="16"/>
                <w:szCs w:val="16"/>
              </w:rPr>
            </w:pPr>
            <w:r w:rsidRPr="00384B80">
              <w:rPr>
                <w:sz w:val="16"/>
                <w:szCs w:val="16"/>
              </w:rPr>
              <w:t>WW2</w:t>
            </w:r>
          </w:p>
          <w:p w:rsidR="00943C0E" w:rsidRPr="00384B80" w:rsidRDefault="00943C0E" w:rsidP="00943C0E">
            <w:pPr>
              <w:rPr>
                <w:sz w:val="16"/>
                <w:szCs w:val="16"/>
              </w:rPr>
            </w:pPr>
            <w:r>
              <w:rPr>
                <w:sz w:val="16"/>
                <w:szCs w:val="16"/>
              </w:rPr>
              <w:t>Shackleton</w:t>
            </w:r>
          </w:p>
          <w:p w:rsidR="00943C0E" w:rsidRPr="00384B80" w:rsidRDefault="00943C0E" w:rsidP="00943C0E">
            <w:pPr>
              <w:rPr>
                <w:sz w:val="16"/>
                <w:szCs w:val="16"/>
              </w:rPr>
            </w:pPr>
            <w:r w:rsidRPr="00384B80">
              <w:rPr>
                <w:sz w:val="16"/>
                <w:szCs w:val="16"/>
              </w:rPr>
              <w:t>Extreme Environments</w:t>
            </w:r>
          </w:p>
          <w:p w:rsidR="00943C0E" w:rsidRPr="00384B80" w:rsidRDefault="00943C0E" w:rsidP="00943C0E">
            <w:pPr>
              <w:rPr>
                <w:sz w:val="16"/>
                <w:szCs w:val="16"/>
                <w:u w:val="single"/>
              </w:rPr>
            </w:pPr>
            <w:r w:rsidRPr="00384B80">
              <w:rPr>
                <w:sz w:val="16"/>
                <w:szCs w:val="16"/>
              </w:rPr>
              <w:t>Olympic Legacies</w:t>
            </w:r>
          </w:p>
        </w:tc>
        <w:tc>
          <w:tcPr>
            <w:tcW w:w="3350" w:type="dxa"/>
          </w:tcPr>
          <w:p w:rsidR="00943C0E" w:rsidRPr="00384B80" w:rsidRDefault="00943C0E" w:rsidP="00943C0E">
            <w:pPr>
              <w:rPr>
                <w:sz w:val="16"/>
                <w:szCs w:val="16"/>
                <w:u w:val="single"/>
              </w:rPr>
            </w:pPr>
            <w:r w:rsidRPr="00384B80">
              <w:rPr>
                <w:sz w:val="16"/>
                <w:szCs w:val="16"/>
                <w:u w:val="single"/>
              </w:rPr>
              <w:t>CYCLE B</w:t>
            </w:r>
          </w:p>
          <w:p w:rsidR="00943C0E" w:rsidRDefault="00943C0E" w:rsidP="00943C0E">
            <w:pPr>
              <w:rPr>
                <w:sz w:val="16"/>
                <w:szCs w:val="16"/>
              </w:rPr>
            </w:pPr>
            <w:r w:rsidRPr="00384B80">
              <w:rPr>
                <w:sz w:val="16"/>
                <w:szCs w:val="16"/>
              </w:rPr>
              <w:t>Town and Country</w:t>
            </w:r>
          </w:p>
          <w:p w:rsidR="00943C0E" w:rsidRDefault="00943C0E" w:rsidP="00943C0E">
            <w:pPr>
              <w:rPr>
                <w:sz w:val="16"/>
                <w:szCs w:val="16"/>
              </w:rPr>
            </w:pPr>
            <w:r>
              <w:rPr>
                <w:sz w:val="16"/>
                <w:szCs w:val="16"/>
              </w:rPr>
              <w:t>Guy Fawkes</w:t>
            </w:r>
          </w:p>
          <w:p w:rsidR="00943C0E" w:rsidRPr="00384B80" w:rsidRDefault="00943C0E" w:rsidP="00943C0E">
            <w:pPr>
              <w:rPr>
                <w:sz w:val="16"/>
                <w:szCs w:val="16"/>
              </w:rPr>
            </w:pPr>
            <w:r>
              <w:rPr>
                <w:sz w:val="16"/>
                <w:szCs w:val="16"/>
              </w:rPr>
              <w:t>Viking Raiders</w:t>
            </w:r>
          </w:p>
          <w:p w:rsidR="00943C0E" w:rsidRPr="00384B80" w:rsidRDefault="00943C0E" w:rsidP="00943C0E">
            <w:pPr>
              <w:rPr>
                <w:sz w:val="16"/>
                <w:szCs w:val="16"/>
              </w:rPr>
            </w:pPr>
            <w:r w:rsidRPr="00384B80">
              <w:rPr>
                <w:sz w:val="16"/>
                <w:szCs w:val="16"/>
              </w:rPr>
              <w:t>Fair Trade</w:t>
            </w:r>
          </w:p>
          <w:p w:rsidR="00943C0E" w:rsidRPr="00384B80" w:rsidRDefault="00943C0E" w:rsidP="00943C0E">
            <w:pPr>
              <w:rPr>
                <w:sz w:val="16"/>
                <w:szCs w:val="16"/>
              </w:rPr>
            </w:pPr>
            <w:r w:rsidRPr="00384B80">
              <w:rPr>
                <w:sz w:val="16"/>
                <w:szCs w:val="16"/>
              </w:rPr>
              <w:t>Keen To Be Green</w:t>
            </w:r>
          </w:p>
        </w:tc>
      </w:tr>
      <w:tr w:rsidR="00433AAD" w:rsidRPr="00AB08CB" w:rsidTr="00D51C97">
        <w:trPr>
          <w:cantSplit/>
          <w:trHeight w:val="1268"/>
        </w:trPr>
        <w:tc>
          <w:tcPr>
            <w:tcW w:w="801" w:type="dxa"/>
            <w:shd w:val="clear" w:color="auto" w:fill="FF9999"/>
            <w:textDirection w:val="btLr"/>
            <w:vAlign w:val="center"/>
          </w:tcPr>
          <w:p w:rsidR="00433AAD" w:rsidRPr="00AB08CB" w:rsidRDefault="00433AAD" w:rsidP="00433AAD">
            <w:pPr>
              <w:ind w:left="113" w:right="113"/>
              <w:jc w:val="center"/>
              <w:rPr>
                <w:b/>
                <w:sz w:val="18"/>
                <w:szCs w:val="18"/>
              </w:rPr>
            </w:pPr>
            <w:r>
              <w:rPr>
                <w:b/>
                <w:sz w:val="18"/>
                <w:szCs w:val="18"/>
              </w:rPr>
              <w:t>Designing</w:t>
            </w:r>
          </w:p>
        </w:tc>
        <w:tc>
          <w:tcPr>
            <w:tcW w:w="2884" w:type="dxa"/>
          </w:tcPr>
          <w:p w:rsidR="00D51C97" w:rsidRPr="00D51C97" w:rsidRDefault="00D51C97" w:rsidP="00D51C97">
            <w:pPr>
              <w:pStyle w:val="ListParagraph"/>
              <w:numPr>
                <w:ilvl w:val="0"/>
                <w:numId w:val="8"/>
              </w:numPr>
              <w:ind w:left="360"/>
              <w:rPr>
                <w:rFonts w:cs="Arial"/>
                <w:sz w:val="16"/>
                <w:szCs w:val="16"/>
              </w:rPr>
            </w:pPr>
            <w:r w:rsidRPr="00D51C97">
              <w:rPr>
                <w:rFonts w:cs="Arial"/>
                <w:sz w:val="16"/>
                <w:szCs w:val="16"/>
              </w:rPr>
              <w:t>Select appropriate resources</w:t>
            </w:r>
          </w:p>
          <w:p w:rsidR="00D51C97" w:rsidRPr="00D51C97" w:rsidRDefault="00D51C97" w:rsidP="00D51C97">
            <w:pPr>
              <w:pStyle w:val="ListParagraph"/>
              <w:numPr>
                <w:ilvl w:val="0"/>
                <w:numId w:val="8"/>
              </w:numPr>
              <w:ind w:left="360"/>
              <w:rPr>
                <w:rFonts w:cs="Arial"/>
                <w:sz w:val="16"/>
                <w:szCs w:val="16"/>
              </w:rPr>
            </w:pPr>
            <w:r w:rsidRPr="00D51C97">
              <w:rPr>
                <w:rFonts w:cs="Arial"/>
                <w:sz w:val="16"/>
                <w:szCs w:val="16"/>
              </w:rPr>
              <w:t>Use gestures, talking and arrangements of   materials and components to show design</w:t>
            </w:r>
            <w:r w:rsidR="005C5502">
              <w:rPr>
                <w:rFonts w:cs="Arial"/>
                <w:sz w:val="16"/>
                <w:szCs w:val="16"/>
              </w:rPr>
              <w:t>.</w:t>
            </w:r>
          </w:p>
          <w:p w:rsidR="00D51C97" w:rsidRPr="00D51C97" w:rsidRDefault="00D51C97" w:rsidP="00D51C97">
            <w:pPr>
              <w:pStyle w:val="ListParagraph"/>
              <w:numPr>
                <w:ilvl w:val="0"/>
                <w:numId w:val="8"/>
              </w:numPr>
              <w:ind w:left="360"/>
              <w:rPr>
                <w:rFonts w:cs="Arial"/>
                <w:sz w:val="16"/>
                <w:szCs w:val="16"/>
              </w:rPr>
            </w:pPr>
            <w:r w:rsidRPr="00D51C97">
              <w:rPr>
                <w:rFonts w:cs="Arial"/>
                <w:sz w:val="16"/>
                <w:szCs w:val="16"/>
              </w:rPr>
              <w:t>Use contexts set by the teacher and themselves</w:t>
            </w:r>
            <w:r w:rsidR="005C5502">
              <w:rPr>
                <w:rFonts w:cs="Arial"/>
                <w:sz w:val="16"/>
                <w:szCs w:val="16"/>
              </w:rPr>
              <w:t>.</w:t>
            </w:r>
          </w:p>
          <w:p w:rsidR="00433AAD" w:rsidRPr="00D51C97" w:rsidRDefault="00D51C97" w:rsidP="00D51C97">
            <w:pPr>
              <w:pStyle w:val="TableParagraph"/>
              <w:numPr>
                <w:ilvl w:val="0"/>
                <w:numId w:val="8"/>
              </w:numPr>
              <w:spacing w:before="59"/>
              <w:ind w:left="360"/>
              <w:rPr>
                <w:rFonts w:asciiTheme="minorHAnsi" w:hAnsiTheme="minorHAnsi"/>
                <w:sz w:val="16"/>
                <w:szCs w:val="16"/>
              </w:rPr>
            </w:pPr>
            <w:r w:rsidRPr="00D51C97">
              <w:rPr>
                <w:rFonts w:asciiTheme="minorHAnsi" w:hAnsiTheme="minorHAnsi" w:cs="Arial"/>
                <w:sz w:val="16"/>
                <w:szCs w:val="16"/>
              </w:rPr>
              <w:t>Use language of designing and making (join, build, shape, longer, shorter, heavier etc.)</w:t>
            </w:r>
            <w:r w:rsidR="005C5502">
              <w:rPr>
                <w:rFonts w:asciiTheme="minorHAnsi" w:hAnsiTheme="minorHAnsi" w:cs="Arial"/>
                <w:sz w:val="16"/>
                <w:szCs w:val="16"/>
              </w:rPr>
              <w:t>.</w:t>
            </w:r>
          </w:p>
        </w:tc>
        <w:tc>
          <w:tcPr>
            <w:tcW w:w="5529" w:type="dxa"/>
            <w:gridSpan w:val="2"/>
          </w:tcPr>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Use their knowledge of existing products and their own experience to help generate their ideas.</w:t>
            </w:r>
          </w:p>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Design products that have a purpose and are aimed at an intended user.</w:t>
            </w:r>
          </w:p>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Explain how their products will look and work through talking and simple annotated drawings.</w:t>
            </w:r>
          </w:p>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Design models using simple computing software.</w:t>
            </w:r>
          </w:p>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Plan and test ideas using templates and prototypes.</w:t>
            </w:r>
          </w:p>
          <w:p w:rsidR="008464F7" w:rsidRPr="00D51C97" w:rsidRDefault="008464F7" w:rsidP="008464F7">
            <w:pPr>
              <w:pStyle w:val="ListParagraph"/>
              <w:numPr>
                <w:ilvl w:val="0"/>
                <w:numId w:val="8"/>
              </w:numPr>
              <w:ind w:left="360"/>
              <w:rPr>
                <w:rFonts w:cs="Arial"/>
                <w:sz w:val="16"/>
                <w:szCs w:val="16"/>
              </w:rPr>
            </w:pPr>
            <w:r w:rsidRPr="00D51C97">
              <w:rPr>
                <w:rFonts w:cs="Arial"/>
                <w:sz w:val="16"/>
                <w:szCs w:val="16"/>
              </w:rPr>
              <w:t>Understand and follow simple design criteria.</w:t>
            </w:r>
          </w:p>
          <w:p w:rsidR="00433AAD" w:rsidRPr="00D51C97" w:rsidRDefault="008464F7" w:rsidP="008464F7">
            <w:pPr>
              <w:pStyle w:val="TableParagraph"/>
              <w:numPr>
                <w:ilvl w:val="0"/>
                <w:numId w:val="8"/>
              </w:numPr>
              <w:spacing w:before="2"/>
              <w:ind w:left="360"/>
              <w:rPr>
                <w:rFonts w:asciiTheme="minorHAnsi" w:hAnsiTheme="minorHAnsi"/>
                <w:sz w:val="16"/>
                <w:szCs w:val="16"/>
              </w:rPr>
            </w:pPr>
            <w:r w:rsidRPr="00D51C97">
              <w:rPr>
                <w:rFonts w:asciiTheme="minorHAnsi" w:hAnsiTheme="minorHAnsi" w:cs="Arial"/>
                <w:sz w:val="16"/>
                <w:szCs w:val="16"/>
              </w:rPr>
              <w:t>Work in a range of relevant contexts, for example imaginary, story-based, home, school and the wider environment.</w:t>
            </w:r>
          </w:p>
        </w:tc>
        <w:tc>
          <w:tcPr>
            <w:tcW w:w="6700" w:type="dxa"/>
            <w:gridSpan w:val="2"/>
          </w:tcPr>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Identify the design features of their products that will appeal to intended customers.</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Use their knowledge of a broad range of existing products to help generate their ideas.</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Design innovative and appealing products that have a clear purpose and are aimed at a specific user.</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Explain how particular parts of their products work.</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Use annotated sketches and cross-sectional drawings to develop and communicate their ideas.</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When designing, explore different initial ideas before coming up with a final design.</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When planning, start to explain their choice of materials and components including function and aesthetics.</w:t>
            </w:r>
          </w:p>
          <w:p w:rsidR="008464F7" w:rsidRPr="00D51C97" w:rsidRDefault="008464F7" w:rsidP="009B22B7">
            <w:pPr>
              <w:pStyle w:val="ListParagraph"/>
              <w:numPr>
                <w:ilvl w:val="0"/>
                <w:numId w:val="8"/>
              </w:numPr>
              <w:ind w:left="360"/>
              <w:rPr>
                <w:rFonts w:cs="Arial"/>
                <w:sz w:val="16"/>
                <w:szCs w:val="16"/>
              </w:rPr>
            </w:pPr>
            <w:r w:rsidRPr="00D51C97">
              <w:rPr>
                <w:rFonts w:cs="Arial"/>
                <w:sz w:val="16"/>
                <w:szCs w:val="16"/>
              </w:rPr>
              <w:t>Test ideas out through using prototypes.</w:t>
            </w:r>
          </w:p>
          <w:p w:rsidR="008464F7" w:rsidRPr="00D51C97" w:rsidRDefault="009B22B7" w:rsidP="009B22B7">
            <w:pPr>
              <w:pStyle w:val="ListParagraph"/>
              <w:numPr>
                <w:ilvl w:val="0"/>
                <w:numId w:val="8"/>
              </w:numPr>
              <w:ind w:left="360"/>
              <w:rPr>
                <w:rFonts w:cs="Arial"/>
                <w:sz w:val="16"/>
                <w:szCs w:val="16"/>
              </w:rPr>
            </w:pPr>
            <w:r w:rsidRPr="00D51C97">
              <w:rPr>
                <w:rFonts w:cs="Arial"/>
                <w:sz w:val="16"/>
                <w:szCs w:val="16"/>
              </w:rPr>
              <w:t>D</w:t>
            </w:r>
            <w:r w:rsidR="008464F7" w:rsidRPr="00D51C97">
              <w:rPr>
                <w:rFonts w:cs="Arial"/>
                <w:sz w:val="16"/>
                <w:szCs w:val="16"/>
              </w:rPr>
              <w:t>evelop an</w:t>
            </w:r>
            <w:r w:rsidRPr="00D51C97">
              <w:rPr>
                <w:rFonts w:cs="Arial"/>
                <w:sz w:val="16"/>
                <w:szCs w:val="16"/>
              </w:rPr>
              <w:t>d follow simple design criteria.</w:t>
            </w:r>
          </w:p>
          <w:p w:rsidR="008464F7" w:rsidRPr="00D51C97" w:rsidRDefault="009B22B7" w:rsidP="009B22B7">
            <w:pPr>
              <w:pStyle w:val="TableParagraph"/>
              <w:numPr>
                <w:ilvl w:val="0"/>
                <w:numId w:val="8"/>
              </w:numPr>
              <w:spacing w:before="5" w:line="252" w:lineRule="auto"/>
              <w:ind w:left="360" w:right="74"/>
              <w:rPr>
                <w:rFonts w:asciiTheme="minorHAnsi" w:hAnsiTheme="minorHAnsi"/>
                <w:sz w:val="16"/>
                <w:szCs w:val="16"/>
              </w:rPr>
            </w:pPr>
            <w:r w:rsidRPr="00D51C97">
              <w:rPr>
                <w:rFonts w:asciiTheme="minorHAnsi" w:hAnsiTheme="minorHAnsi" w:cs="Arial"/>
                <w:sz w:val="16"/>
                <w:szCs w:val="16"/>
              </w:rPr>
              <w:t>W</w:t>
            </w:r>
            <w:r w:rsidR="008464F7" w:rsidRPr="00D51C97">
              <w:rPr>
                <w:rFonts w:asciiTheme="minorHAnsi" w:hAnsiTheme="minorHAnsi" w:cs="Arial"/>
                <w:sz w:val="16"/>
                <w:szCs w:val="16"/>
              </w:rPr>
              <w:t>ork in a broader range of relevant contexts, for example entertainment, the home, school, leisure, food industry and the wider environment</w:t>
            </w:r>
            <w:r w:rsidRPr="00D51C97">
              <w:rPr>
                <w:rFonts w:asciiTheme="minorHAnsi" w:hAnsiTheme="minorHAnsi" w:cs="Arial"/>
                <w:sz w:val="16"/>
                <w:szCs w:val="16"/>
              </w:rPr>
              <w:t>.</w:t>
            </w:r>
          </w:p>
        </w:tc>
        <w:tc>
          <w:tcPr>
            <w:tcW w:w="6700" w:type="dxa"/>
            <w:gridSpan w:val="2"/>
          </w:tcPr>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Use research to inform and develop detailed design criteria to inform the design of innovative, functional and appealing products that are fit for purpose and aimed at a target market.</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Use their knowledge of a broad range of existing products to help generate their ideas.</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Design products that have a clear purpose and indicate the design features of their products that will appeal to the intended user.</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Explain how particular parts of their products work.</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Use annotated sketches, cross-sectional drawings and exploded diagrams (possibly including computer-aided design) to develop and communicate their ideas.</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Generate a range of design ideas and clearly communicate final designs.</w:t>
            </w:r>
          </w:p>
          <w:p w:rsidR="009B22B7" w:rsidRPr="00D51C97" w:rsidRDefault="009B22B7" w:rsidP="009B22B7">
            <w:pPr>
              <w:pStyle w:val="ListParagraph"/>
              <w:numPr>
                <w:ilvl w:val="0"/>
                <w:numId w:val="8"/>
              </w:numPr>
              <w:ind w:left="360"/>
              <w:rPr>
                <w:rFonts w:cs="Arial"/>
                <w:sz w:val="16"/>
                <w:szCs w:val="16"/>
              </w:rPr>
            </w:pPr>
            <w:r w:rsidRPr="00D51C97">
              <w:rPr>
                <w:rFonts w:cs="Arial"/>
                <w:sz w:val="16"/>
                <w:szCs w:val="16"/>
              </w:rPr>
              <w:t>Consider the availability and costings of resources when planning out designs.</w:t>
            </w:r>
          </w:p>
          <w:p w:rsidR="00433AAD" w:rsidRPr="00D51C97" w:rsidRDefault="009B22B7" w:rsidP="009B22B7">
            <w:pPr>
              <w:pStyle w:val="TableParagraph"/>
              <w:numPr>
                <w:ilvl w:val="0"/>
                <w:numId w:val="8"/>
              </w:numPr>
              <w:spacing w:before="13" w:line="247" w:lineRule="auto"/>
              <w:ind w:left="360"/>
              <w:rPr>
                <w:rFonts w:asciiTheme="minorHAnsi" w:hAnsiTheme="minorHAnsi"/>
                <w:sz w:val="16"/>
                <w:szCs w:val="16"/>
              </w:rPr>
            </w:pPr>
            <w:r w:rsidRPr="00D51C97">
              <w:rPr>
                <w:rFonts w:asciiTheme="minorHAnsi" w:hAnsiTheme="minorHAnsi" w:cs="Arial"/>
                <w:sz w:val="16"/>
                <w:szCs w:val="16"/>
              </w:rPr>
              <w:t>Work in a broad range of relevant contexts, for example conservation, the home, school, leisure, culture, enterprise, industry and the wider environment.</w:t>
            </w:r>
          </w:p>
        </w:tc>
      </w:tr>
      <w:tr w:rsidR="00433AAD" w:rsidRPr="00AB08CB" w:rsidTr="00D51C97">
        <w:trPr>
          <w:cantSplit/>
          <w:trHeight w:val="2537"/>
        </w:trPr>
        <w:tc>
          <w:tcPr>
            <w:tcW w:w="801" w:type="dxa"/>
            <w:tcBorders>
              <w:bottom w:val="single" w:sz="4" w:space="0" w:color="auto"/>
            </w:tcBorders>
            <w:shd w:val="clear" w:color="auto" w:fill="CCFFCC"/>
            <w:textDirection w:val="btLr"/>
            <w:vAlign w:val="center"/>
          </w:tcPr>
          <w:p w:rsidR="00433AAD" w:rsidRPr="00AB08CB" w:rsidRDefault="00433AAD" w:rsidP="00433AAD">
            <w:pPr>
              <w:ind w:left="113" w:right="113"/>
              <w:jc w:val="center"/>
              <w:rPr>
                <w:b/>
                <w:sz w:val="18"/>
                <w:szCs w:val="18"/>
              </w:rPr>
            </w:pPr>
            <w:r>
              <w:rPr>
                <w:b/>
                <w:sz w:val="18"/>
                <w:szCs w:val="18"/>
              </w:rPr>
              <w:t>Making</w:t>
            </w:r>
          </w:p>
        </w:tc>
        <w:tc>
          <w:tcPr>
            <w:tcW w:w="2884" w:type="dxa"/>
            <w:tcBorders>
              <w:bottom w:val="single" w:sz="4" w:space="0" w:color="auto"/>
            </w:tcBorders>
          </w:tcPr>
          <w:p w:rsidR="00433AAD" w:rsidRPr="00D51C97" w:rsidRDefault="00433AAD" w:rsidP="00433AAD">
            <w:pPr>
              <w:pStyle w:val="TableParagraph"/>
              <w:ind w:left="0"/>
              <w:rPr>
                <w:rFonts w:asciiTheme="minorHAnsi" w:hAnsiTheme="minorHAnsi" w:cstheme="minorHAnsi"/>
                <w:b/>
                <w:sz w:val="16"/>
                <w:szCs w:val="16"/>
              </w:rPr>
            </w:pPr>
            <w:r w:rsidRPr="00D51C97">
              <w:rPr>
                <w:rFonts w:asciiTheme="minorHAnsi" w:hAnsiTheme="minorHAnsi" w:cstheme="minorHAnsi"/>
                <w:b/>
                <w:sz w:val="16"/>
                <w:szCs w:val="16"/>
              </w:rPr>
              <w:t>Food</w:t>
            </w:r>
          </w:p>
          <w:p w:rsidR="00433AAD" w:rsidRPr="00D51C97" w:rsidRDefault="00433AAD" w:rsidP="00313889">
            <w:pPr>
              <w:pStyle w:val="TableParagraph"/>
              <w:numPr>
                <w:ilvl w:val="0"/>
                <w:numId w:val="7"/>
              </w:numPr>
              <w:spacing w:before="1"/>
              <w:ind w:left="360"/>
              <w:rPr>
                <w:rFonts w:asciiTheme="minorHAnsi" w:hAnsiTheme="minorHAnsi" w:cstheme="minorHAnsi"/>
                <w:sz w:val="16"/>
                <w:szCs w:val="16"/>
              </w:rPr>
            </w:pPr>
            <w:r w:rsidRPr="00D51C97">
              <w:rPr>
                <w:rFonts w:asciiTheme="minorHAnsi" w:hAnsiTheme="minorHAnsi" w:cstheme="minorHAnsi"/>
                <w:sz w:val="16"/>
                <w:szCs w:val="16"/>
              </w:rPr>
              <w:t>Mix or assemble ingredients.</w:t>
            </w:r>
          </w:p>
          <w:p w:rsidR="00433AAD" w:rsidRPr="00D51C97" w:rsidRDefault="00433AAD" w:rsidP="00313889">
            <w:pPr>
              <w:pStyle w:val="TableParagraph"/>
              <w:spacing w:before="1" w:line="240" w:lineRule="exact"/>
              <w:ind w:left="0"/>
              <w:rPr>
                <w:rFonts w:asciiTheme="minorHAnsi" w:hAnsiTheme="minorHAnsi" w:cstheme="minorHAnsi"/>
                <w:b/>
                <w:sz w:val="16"/>
                <w:szCs w:val="16"/>
              </w:rPr>
            </w:pPr>
            <w:r w:rsidRPr="00D51C97">
              <w:rPr>
                <w:rFonts w:asciiTheme="minorHAnsi" w:hAnsiTheme="minorHAnsi" w:cstheme="minorHAnsi"/>
                <w:b/>
                <w:sz w:val="16"/>
                <w:szCs w:val="16"/>
              </w:rPr>
              <w:t>Materials</w:t>
            </w:r>
          </w:p>
          <w:p w:rsidR="00433AAD" w:rsidRPr="00D51C97" w:rsidRDefault="00433AAD" w:rsidP="00313889">
            <w:pPr>
              <w:pStyle w:val="TableParagraph"/>
              <w:numPr>
                <w:ilvl w:val="0"/>
                <w:numId w:val="7"/>
              </w:numPr>
              <w:spacing w:line="244" w:lineRule="auto"/>
              <w:ind w:left="360" w:right="57"/>
              <w:rPr>
                <w:rFonts w:asciiTheme="minorHAnsi" w:hAnsiTheme="minorHAnsi" w:cstheme="minorHAnsi"/>
                <w:sz w:val="16"/>
                <w:szCs w:val="16"/>
              </w:rPr>
            </w:pPr>
            <w:r w:rsidRPr="00D51C97">
              <w:rPr>
                <w:rFonts w:asciiTheme="minorHAnsi" w:hAnsiTheme="minorHAnsi" w:cstheme="minorHAnsi"/>
                <w:sz w:val="16"/>
                <w:szCs w:val="16"/>
              </w:rPr>
              <w:t>Cut materials safely using</w:t>
            </w:r>
            <w:r w:rsidRPr="00D51C97">
              <w:rPr>
                <w:rFonts w:asciiTheme="minorHAnsi" w:hAnsiTheme="minorHAnsi" w:cstheme="minorHAnsi"/>
                <w:spacing w:val="-15"/>
                <w:sz w:val="16"/>
                <w:szCs w:val="16"/>
              </w:rPr>
              <w:t xml:space="preserve"> </w:t>
            </w:r>
            <w:r w:rsidRPr="00D51C97">
              <w:rPr>
                <w:rFonts w:asciiTheme="minorHAnsi" w:hAnsiTheme="minorHAnsi" w:cstheme="minorHAnsi"/>
                <w:sz w:val="16"/>
                <w:szCs w:val="16"/>
              </w:rPr>
              <w:t>tools provided under supervision Develop a range of cutting and shaping techniques (such as tearing, cutting, and folding)</w:t>
            </w:r>
            <w:r w:rsidR="005C5502">
              <w:rPr>
                <w:rFonts w:asciiTheme="minorHAnsi" w:hAnsiTheme="minorHAnsi" w:cstheme="minorHAnsi"/>
                <w:sz w:val="16"/>
                <w:szCs w:val="16"/>
              </w:rPr>
              <w:t>.</w:t>
            </w:r>
            <w:r w:rsidRPr="00D51C97">
              <w:rPr>
                <w:rFonts w:asciiTheme="minorHAnsi" w:hAnsiTheme="minorHAnsi" w:cstheme="minorHAnsi"/>
                <w:sz w:val="16"/>
                <w:szCs w:val="16"/>
              </w:rPr>
              <w:t xml:space="preserve"> Develop a range of joining techniques (such as gluing, sticking or combining materials to</w:t>
            </w:r>
            <w:r w:rsidRPr="00D51C97">
              <w:rPr>
                <w:rFonts w:asciiTheme="minorHAnsi" w:hAnsiTheme="minorHAnsi" w:cstheme="minorHAnsi"/>
                <w:spacing w:val="-2"/>
                <w:sz w:val="16"/>
                <w:szCs w:val="16"/>
              </w:rPr>
              <w:t xml:space="preserve"> </w:t>
            </w:r>
            <w:r w:rsidRPr="00D51C97">
              <w:rPr>
                <w:rFonts w:asciiTheme="minorHAnsi" w:hAnsiTheme="minorHAnsi" w:cstheme="minorHAnsi"/>
                <w:sz w:val="16"/>
                <w:szCs w:val="16"/>
              </w:rPr>
              <w:t>strengthen).</w:t>
            </w:r>
          </w:p>
          <w:p w:rsidR="00433AAD" w:rsidRPr="00D51C97" w:rsidRDefault="00433AAD" w:rsidP="00313889">
            <w:pPr>
              <w:pStyle w:val="TableParagraph"/>
              <w:spacing w:line="241" w:lineRule="exact"/>
              <w:ind w:left="0"/>
              <w:rPr>
                <w:rFonts w:asciiTheme="minorHAnsi" w:hAnsiTheme="minorHAnsi" w:cstheme="minorHAnsi"/>
                <w:b/>
                <w:sz w:val="16"/>
                <w:szCs w:val="16"/>
              </w:rPr>
            </w:pPr>
            <w:r w:rsidRPr="00D51C97">
              <w:rPr>
                <w:rFonts w:asciiTheme="minorHAnsi" w:hAnsiTheme="minorHAnsi" w:cstheme="minorHAnsi"/>
                <w:b/>
                <w:sz w:val="16"/>
                <w:szCs w:val="16"/>
              </w:rPr>
              <w:t>Construction</w:t>
            </w:r>
          </w:p>
          <w:p w:rsidR="00433AAD" w:rsidRPr="00D51C97" w:rsidRDefault="00433AAD" w:rsidP="005818C7">
            <w:pPr>
              <w:pStyle w:val="TableParagraph"/>
              <w:numPr>
                <w:ilvl w:val="0"/>
                <w:numId w:val="7"/>
              </w:numPr>
              <w:spacing w:line="247" w:lineRule="auto"/>
              <w:ind w:left="360"/>
              <w:rPr>
                <w:rFonts w:asciiTheme="minorHAnsi" w:hAnsiTheme="minorHAnsi" w:cstheme="minorHAnsi"/>
                <w:sz w:val="16"/>
                <w:szCs w:val="16"/>
              </w:rPr>
            </w:pPr>
            <w:r w:rsidRPr="00D51C97">
              <w:rPr>
                <w:rFonts w:asciiTheme="minorHAnsi" w:hAnsiTheme="minorHAnsi" w:cstheme="minorHAnsi"/>
                <w:sz w:val="16"/>
                <w:szCs w:val="16"/>
              </w:rPr>
              <w:t>Use materials to practise gluing materials to make and strengthen products.</w:t>
            </w:r>
          </w:p>
        </w:tc>
        <w:tc>
          <w:tcPr>
            <w:tcW w:w="5529" w:type="dxa"/>
            <w:gridSpan w:val="2"/>
            <w:tcBorders>
              <w:bottom w:val="single" w:sz="4" w:space="0" w:color="auto"/>
            </w:tcBorders>
          </w:tcPr>
          <w:p w:rsidR="00433AAD" w:rsidRPr="00D51C97" w:rsidRDefault="00433AAD" w:rsidP="00433AAD">
            <w:pPr>
              <w:pStyle w:val="TableParagraph"/>
              <w:spacing w:line="241" w:lineRule="exact"/>
              <w:rPr>
                <w:rFonts w:asciiTheme="minorHAnsi" w:hAnsiTheme="minorHAnsi" w:cstheme="minorHAnsi"/>
                <w:b/>
                <w:sz w:val="16"/>
                <w:szCs w:val="16"/>
              </w:rPr>
            </w:pPr>
            <w:r w:rsidRPr="00D51C97">
              <w:rPr>
                <w:rFonts w:asciiTheme="minorHAnsi" w:hAnsiTheme="minorHAnsi" w:cstheme="minorHAnsi"/>
                <w:b/>
                <w:sz w:val="16"/>
                <w:szCs w:val="16"/>
              </w:rPr>
              <w:t>Food</w:t>
            </w:r>
          </w:p>
          <w:p w:rsidR="00433AAD" w:rsidRPr="00D51C97" w:rsidRDefault="00433AAD" w:rsidP="00313889">
            <w:pPr>
              <w:pStyle w:val="TableParagraph"/>
              <w:numPr>
                <w:ilvl w:val="0"/>
                <w:numId w:val="6"/>
              </w:numPr>
              <w:ind w:left="360"/>
              <w:rPr>
                <w:rFonts w:asciiTheme="minorHAnsi" w:hAnsiTheme="minorHAnsi" w:cstheme="minorHAnsi"/>
                <w:sz w:val="16"/>
                <w:szCs w:val="16"/>
              </w:rPr>
            </w:pPr>
            <w:r w:rsidRPr="00D51C97">
              <w:rPr>
                <w:rFonts w:asciiTheme="minorHAnsi" w:hAnsiTheme="minorHAnsi" w:cstheme="minorHAnsi"/>
                <w:sz w:val="16"/>
                <w:szCs w:val="16"/>
              </w:rPr>
              <w:t>Measure or weigh using measuring cups or electronic scales.</w:t>
            </w:r>
          </w:p>
          <w:p w:rsidR="00433AAD" w:rsidRPr="00D51C97" w:rsidRDefault="00433AAD" w:rsidP="00313889">
            <w:pPr>
              <w:pStyle w:val="TableParagraph"/>
              <w:numPr>
                <w:ilvl w:val="0"/>
                <w:numId w:val="6"/>
              </w:numPr>
              <w:spacing w:line="239" w:lineRule="exact"/>
              <w:ind w:left="360"/>
              <w:rPr>
                <w:rFonts w:asciiTheme="minorHAnsi" w:hAnsiTheme="minorHAnsi" w:cstheme="minorHAnsi"/>
                <w:sz w:val="16"/>
                <w:szCs w:val="16"/>
              </w:rPr>
            </w:pPr>
            <w:r w:rsidRPr="00D51C97">
              <w:rPr>
                <w:rFonts w:asciiTheme="minorHAnsi" w:hAnsiTheme="minorHAnsi" w:cstheme="minorHAnsi"/>
                <w:sz w:val="16"/>
                <w:szCs w:val="16"/>
              </w:rPr>
              <w:t>Assemble or cook ingredients.</w:t>
            </w:r>
          </w:p>
          <w:p w:rsidR="00433AAD" w:rsidRPr="00D51C97" w:rsidRDefault="00433AAD" w:rsidP="00313889">
            <w:pPr>
              <w:pStyle w:val="TableParagraph"/>
              <w:spacing w:before="1"/>
              <w:ind w:left="0"/>
              <w:rPr>
                <w:rFonts w:asciiTheme="minorHAnsi" w:hAnsiTheme="minorHAnsi" w:cstheme="minorHAnsi"/>
                <w:b/>
                <w:sz w:val="16"/>
                <w:szCs w:val="16"/>
              </w:rPr>
            </w:pPr>
            <w:r w:rsidRPr="00D51C97">
              <w:rPr>
                <w:rFonts w:asciiTheme="minorHAnsi" w:hAnsiTheme="minorHAnsi" w:cstheme="minorHAnsi"/>
                <w:b/>
                <w:sz w:val="16"/>
                <w:szCs w:val="16"/>
              </w:rPr>
              <w:t>Materials</w:t>
            </w:r>
          </w:p>
          <w:p w:rsidR="00433AAD" w:rsidRPr="00D51C97" w:rsidRDefault="00433AAD" w:rsidP="00313889">
            <w:pPr>
              <w:pStyle w:val="TableParagraph"/>
              <w:numPr>
                <w:ilvl w:val="0"/>
                <w:numId w:val="6"/>
              </w:numPr>
              <w:spacing w:before="1"/>
              <w:ind w:left="360"/>
              <w:rPr>
                <w:rFonts w:asciiTheme="minorHAnsi" w:hAnsiTheme="minorHAnsi" w:cstheme="minorHAnsi"/>
                <w:sz w:val="16"/>
                <w:szCs w:val="16"/>
              </w:rPr>
            </w:pPr>
            <w:r w:rsidRPr="00D51C97">
              <w:rPr>
                <w:rFonts w:asciiTheme="minorHAnsi" w:hAnsiTheme="minorHAnsi" w:cstheme="minorHAnsi"/>
                <w:sz w:val="16"/>
                <w:szCs w:val="16"/>
              </w:rPr>
              <w:t>Cut materials safely using tools provided. Measure and mark out to the nearest centimetre.</w:t>
            </w:r>
          </w:p>
          <w:p w:rsidR="00433AAD" w:rsidRPr="00D51C97" w:rsidRDefault="00433AAD" w:rsidP="00313889">
            <w:pPr>
              <w:pStyle w:val="TableParagraph"/>
              <w:numPr>
                <w:ilvl w:val="0"/>
                <w:numId w:val="6"/>
              </w:numPr>
              <w:spacing w:line="247" w:lineRule="auto"/>
              <w:ind w:left="360"/>
              <w:rPr>
                <w:rFonts w:asciiTheme="minorHAnsi" w:hAnsiTheme="minorHAnsi" w:cstheme="minorHAnsi"/>
                <w:sz w:val="16"/>
                <w:szCs w:val="16"/>
              </w:rPr>
            </w:pPr>
            <w:r w:rsidRPr="00D51C97">
              <w:rPr>
                <w:rFonts w:asciiTheme="minorHAnsi" w:hAnsiTheme="minorHAnsi" w:cstheme="minorHAnsi"/>
                <w:sz w:val="16"/>
                <w:szCs w:val="16"/>
              </w:rPr>
              <w:t>Demonstrate a range of cutting and shaping techniques (such as tearing, cutting, folding and curling).</w:t>
            </w:r>
          </w:p>
          <w:p w:rsidR="00433AAD" w:rsidRPr="00D51C97" w:rsidRDefault="00433AAD" w:rsidP="00313889">
            <w:pPr>
              <w:pStyle w:val="TableParagraph"/>
              <w:numPr>
                <w:ilvl w:val="0"/>
                <w:numId w:val="6"/>
              </w:numPr>
              <w:spacing w:before="1" w:line="242" w:lineRule="auto"/>
              <w:ind w:left="360"/>
              <w:rPr>
                <w:rFonts w:asciiTheme="minorHAnsi" w:hAnsiTheme="minorHAnsi" w:cstheme="minorHAnsi"/>
                <w:sz w:val="16"/>
                <w:szCs w:val="16"/>
              </w:rPr>
            </w:pPr>
            <w:r w:rsidRPr="00D51C97">
              <w:rPr>
                <w:rFonts w:asciiTheme="minorHAnsi" w:hAnsiTheme="minorHAnsi" w:cstheme="minorHAnsi"/>
                <w:sz w:val="16"/>
                <w:szCs w:val="16"/>
              </w:rPr>
              <w:t>Demonstrate a range of joining techniques (such as gluing or combining materials to strengthen).</w:t>
            </w:r>
          </w:p>
          <w:p w:rsidR="00433AAD" w:rsidRPr="00D51C97" w:rsidRDefault="00433AAD" w:rsidP="00313889">
            <w:pPr>
              <w:pStyle w:val="TableParagraph"/>
              <w:spacing w:before="5"/>
              <w:ind w:left="0"/>
              <w:rPr>
                <w:rFonts w:asciiTheme="minorHAnsi" w:hAnsiTheme="minorHAnsi" w:cstheme="minorHAnsi"/>
                <w:b/>
                <w:sz w:val="16"/>
                <w:szCs w:val="16"/>
              </w:rPr>
            </w:pPr>
            <w:r w:rsidRPr="00D51C97">
              <w:rPr>
                <w:rFonts w:asciiTheme="minorHAnsi" w:hAnsiTheme="minorHAnsi" w:cstheme="minorHAnsi"/>
                <w:b/>
                <w:sz w:val="16"/>
                <w:szCs w:val="16"/>
              </w:rPr>
              <w:t>Textiles</w:t>
            </w:r>
          </w:p>
          <w:p w:rsidR="00433AAD" w:rsidRPr="00D51C97" w:rsidRDefault="00433AAD" w:rsidP="00313889">
            <w:pPr>
              <w:pStyle w:val="TableParagraph"/>
              <w:numPr>
                <w:ilvl w:val="0"/>
                <w:numId w:val="6"/>
              </w:numPr>
              <w:spacing w:before="1" w:line="241" w:lineRule="exact"/>
              <w:ind w:left="360"/>
              <w:rPr>
                <w:rFonts w:asciiTheme="minorHAnsi" w:hAnsiTheme="minorHAnsi" w:cstheme="minorHAnsi"/>
                <w:sz w:val="16"/>
                <w:szCs w:val="16"/>
              </w:rPr>
            </w:pPr>
            <w:r w:rsidRPr="00D51C97">
              <w:rPr>
                <w:rFonts w:asciiTheme="minorHAnsi" w:hAnsiTheme="minorHAnsi" w:cstheme="minorHAnsi"/>
                <w:sz w:val="16"/>
                <w:szCs w:val="16"/>
              </w:rPr>
              <w:t>Shape textiles using templates.</w:t>
            </w:r>
          </w:p>
          <w:p w:rsidR="00433AAD" w:rsidRPr="00D51C97" w:rsidRDefault="00433AAD" w:rsidP="00313889">
            <w:pPr>
              <w:pStyle w:val="TableParagraph"/>
              <w:numPr>
                <w:ilvl w:val="0"/>
                <w:numId w:val="6"/>
              </w:numPr>
              <w:ind w:left="360"/>
              <w:rPr>
                <w:rFonts w:asciiTheme="minorHAnsi" w:hAnsiTheme="minorHAnsi" w:cstheme="minorHAnsi"/>
                <w:sz w:val="16"/>
                <w:szCs w:val="16"/>
              </w:rPr>
            </w:pPr>
            <w:r w:rsidRPr="00D51C97">
              <w:rPr>
                <w:rFonts w:asciiTheme="minorHAnsi" w:hAnsiTheme="minorHAnsi" w:cstheme="minorHAnsi"/>
                <w:sz w:val="16"/>
                <w:szCs w:val="16"/>
              </w:rPr>
              <w:t xml:space="preserve">Join textiles using different methods </w:t>
            </w:r>
            <w:r w:rsidR="00097E37" w:rsidRPr="00D51C97">
              <w:rPr>
                <w:rFonts w:asciiTheme="minorHAnsi" w:hAnsiTheme="minorHAnsi" w:cstheme="minorHAnsi"/>
                <w:sz w:val="16"/>
                <w:szCs w:val="16"/>
              </w:rPr>
              <w:t>e.g.</w:t>
            </w:r>
            <w:r w:rsidRPr="00D51C97">
              <w:rPr>
                <w:rFonts w:asciiTheme="minorHAnsi" w:hAnsiTheme="minorHAnsi" w:cstheme="minorHAnsi"/>
                <w:sz w:val="16"/>
                <w:szCs w:val="16"/>
              </w:rPr>
              <w:t xml:space="preserve"> stapling, gluing or stitching.</w:t>
            </w:r>
          </w:p>
          <w:p w:rsidR="00433AAD" w:rsidRPr="00D51C97" w:rsidRDefault="00433AAD" w:rsidP="00313889">
            <w:pPr>
              <w:pStyle w:val="TableParagraph"/>
              <w:numPr>
                <w:ilvl w:val="0"/>
                <w:numId w:val="6"/>
              </w:numPr>
              <w:spacing w:before="2" w:line="261" w:lineRule="auto"/>
              <w:ind w:left="360" w:right="395"/>
              <w:rPr>
                <w:rFonts w:asciiTheme="minorHAnsi" w:hAnsiTheme="minorHAnsi" w:cstheme="minorHAnsi"/>
                <w:sz w:val="16"/>
                <w:szCs w:val="16"/>
              </w:rPr>
            </w:pPr>
            <w:r w:rsidRPr="00D51C97">
              <w:rPr>
                <w:rFonts w:asciiTheme="minorHAnsi" w:hAnsiTheme="minorHAnsi" w:cstheme="minorHAnsi"/>
                <w:sz w:val="16"/>
                <w:szCs w:val="16"/>
              </w:rPr>
              <w:t>Colour and decorate textiles using a number of techniques (such as using fabric pens, adding sequins).</w:t>
            </w:r>
          </w:p>
          <w:p w:rsidR="00433AAD" w:rsidRPr="00D51C97" w:rsidRDefault="00433AAD" w:rsidP="00313889">
            <w:pPr>
              <w:pStyle w:val="TableParagraph"/>
              <w:spacing w:line="241" w:lineRule="exact"/>
              <w:ind w:left="0"/>
              <w:rPr>
                <w:rFonts w:asciiTheme="minorHAnsi" w:hAnsiTheme="minorHAnsi" w:cstheme="minorHAnsi"/>
                <w:b/>
                <w:sz w:val="16"/>
                <w:szCs w:val="16"/>
              </w:rPr>
            </w:pPr>
            <w:r w:rsidRPr="00D51C97">
              <w:rPr>
                <w:rFonts w:asciiTheme="minorHAnsi" w:hAnsiTheme="minorHAnsi" w:cstheme="minorHAnsi"/>
                <w:b/>
                <w:sz w:val="16"/>
                <w:szCs w:val="16"/>
              </w:rPr>
              <w:t>Construction</w:t>
            </w:r>
          </w:p>
          <w:p w:rsidR="00433AAD" w:rsidRPr="00D51C97" w:rsidRDefault="00433AAD" w:rsidP="00313889">
            <w:pPr>
              <w:pStyle w:val="TableParagraph"/>
              <w:numPr>
                <w:ilvl w:val="0"/>
                <w:numId w:val="6"/>
              </w:numPr>
              <w:spacing w:line="256" w:lineRule="auto"/>
              <w:ind w:left="360" w:right="11"/>
              <w:rPr>
                <w:rFonts w:asciiTheme="minorHAnsi" w:hAnsiTheme="minorHAnsi" w:cstheme="minorHAnsi"/>
                <w:sz w:val="16"/>
                <w:szCs w:val="16"/>
              </w:rPr>
            </w:pPr>
            <w:r w:rsidRPr="00D51C97">
              <w:rPr>
                <w:rFonts w:asciiTheme="minorHAnsi" w:hAnsiTheme="minorHAnsi" w:cstheme="minorHAnsi"/>
                <w:sz w:val="16"/>
                <w:szCs w:val="16"/>
              </w:rPr>
              <w:t>Use materials to practise gluing materials to make and strengthen products.</w:t>
            </w:r>
          </w:p>
        </w:tc>
        <w:tc>
          <w:tcPr>
            <w:tcW w:w="6700" w:type="dxa"/>
            <w:gridSpan w:val="2"/>
            <w:tcBorders>
              <w:bottom w:val="single" w:sz="4" w:space="0" w:color="auto"/>
            </w:tcBorders>
          </w:tcPr>
          <w:p w:rsidR="00433AAD" w:rsidRPr="00D51C97" w:rsidRDefault="00433AAD" w:rsidP="00313889">
            <w:pPr>
              <w:pStyle w:val="TableParagraph"/>
              <w:ind w:left="0"/>
              <w:rPr>
                <w:rFonts w:asciiTheme="minorHAnsi" w:hAnsiTheme="minorHAnsi" w:cstheme="minorHAnsi"/>
                <w:b/>
                <w:sz w:val="16"/>
                <w:szCs w:val="16"/>
              </w:rPr>
            </w:pPr>
            <w:r w:rsidRPr="00D51C97">
              <w:rPr>
                <w:rFonts w:asciiTheme="minorHAnsi" w:hAnsiTheme="minorHAnsi" w:cstheme="minorHAnsi"/>
                <w:b/>
                <w:sz w:val="16"/>
                <w:szCs w:val="16"/>
              </w:rPr>
              <w:t>Food</w:t>
            </w:r>
          </w:p>
          <w:p w:rsidR="00433AAD" w:rsidRPr="00D51C97" w:rsidRDefault="00433AAD" w:rsidP="00313889">
            <w:pPr>
              <w:pStyle w:val="TableParagraph"/>
              <w:numPr>
                <w:ilvl w:val="0"/>
                <w:numId w:val="8"/>
              </w:numPr>
              <w:spacing w:before="1"/>
              <w:ind w:left="360"/>
              <w:rPr>
                <w:rFonts w:asciiTheme="minorHAnsi" w:hAnsiTheme="minorHAnsi" w:cstheme="minorHAnsi"/>
                <w:sz w:val="16"/>
                <w:szCs w:val="16"/>
              </w:rPr>
            </w:pPr>
            <w:r w:rsidRPr="00D51C97">
              <w:rPr>
                <w:rFonts w:asciiTheme="minorHAnsi" w:hAnsiTheme="minorHAnsi" w:cstheme="minorHAnsi"/>
                <w:sz w:val="16"/>
                <w:szCs w:val="16"/>
              </w:rPr>
              <w:t>Cut, peel or grate ingredients safely</w:t>
            </w:r>
            <w:r w:rsidR="005C4EB3">
              <w:rPr>
                <w:rFonts w:asciiTheme="minorHAnsi" w:hAnsiTheme="minorHAnsi" w:cstheme="minorHAnsi"/>
                <w:sz w:val="16"/>
                <w:szCs w:val="16"/>
              </w:rPr>
              <w:t>.</w:t>
            </w:r>
            <w:r w:rsidRPr="00D51C97">
              <w:rPr>
                <w:rFonts w:asciiTheme="minorHAnsi" w:hAnsiTheme="minorHAnsi" w:cstheme="minorHAnsi"/>
                <w:sz w:val="16"/>
                <w:szCs w:val="16"/>
              </w:rPr>
              <w:t xml:space="preserve"> Prepare ingredients hygienically using appropriate utensils.</w:t>
            </w:r>
          </w:p>
          <w:p w:rsidR="00433AAD" w:rsidRPr="00D51C97" w:rsidRDefault="00433AAD" w:rsidP="00313889">
            <w:pPr>
              <w:pStyle w:val="TableParagraph"/>
              <w:numPr>
                <w:ilvl w:val="0"/>
                <w:numId w:val="8"/>
              </w:numPr>
              <w:spacing w:before="1"/>
              <w:ind w:left="360" w:right="198"/>
              <w:rPr>
                <w:rFonts w:asciiTheme="minorHAnsi" w:hAnsiTheme="minorHAnsi" w:cstheme="minorHAnsi"/>
                <w:sz w:val="16"/>
                <w:szCs w:val="16"/>
              </w:rPr>
            </w:pPr>
            <w:r w:rsidRPr="00D51C97">
              <w:rPr>
                <w:rFonts w:asciiTheme="minorHAnsi" w:hAnsiTheme="minorHAnsi" w:cstheme="minorHAnsi"/>
                <w:sz w:val="16"/>
                <w:szCs w:val="16"/>
              </w:rPr>
              <w:t>Measure ingredients to the nearest gram accurately.</w:t>
            </w:r>
          </w:p>
          <w:p w:rsidR="00433AAD" w:rsidRPr="00D51C97" w:rsidRDefault="00433AAD" w:rsidP="00313889">
            <w:pPr>
              <w:pStyle w:val="TableParagraph"/>
              <w:numPr>
                <w:ilvl w:val="0"/>
                <w:numId w:val="8"/>
              </w:numPr>
              <w:spacing w:line="232" w:lineRule="exact"/>
              <w:ind w:left="360"/>
              <w:rPr>
                <w:rFonts w:asciiTheme="minorHAnsi" w:hAnsiTheme="minorHAnsi" w:cstheme="minorHAnsi"/>
                <w:sz w:val="16"/>
                <w:szCs w:val="16"/>
              </w:rPr>
            </w:pPr>
            <w:r w:rsidRPr="00D51C97">
              <w:rPr>
                <w:rFonts w:asciiTheme="minorHAnsi" w:hAnsiTheme="minorHAnsi" w:cstheme="minorHAnsi"/>
                <w:sz w:val="16"/>
                <w:szCs w:val="16"/>
              </w:rPr>
              <w:t>Follow a recipe.</w:t>
            </w:r>
          </w:p>
          <w:p w:rsidR="00433AAD" w:rsidRPr="00D51C97" w:rsidRDefault="00433AAD" w:rsidP="00313889">
            <w:pPr>
              <w:pStyle w:val="TableParagraph"/>
              <w:numPr>
                <w:ilvl w:val="0"/>
                <w:numId w:val="8"/>
              </w:numPr>
              <w:spacing w:before="11" w:line="216" w:lineRule="auto"/>
              <w:ind w:left="360"/>
              <w:rPr>
                <w:rFonts w:asciiTheme="minorHAnsi" w:hAnsiTheme="minorHAnsi" w:cstheme="minorHAnsi"/>
                <w:sz w:val="16"/>
                <w:szCs w:val="16"/>
              </w:rPr>
            </w:pPr>
            <w:r w:rsidRPr="00D51C97">
              <w:rPr>
                <w:rFonts w:asciiTheme="minorHAnsi" w:hAnsiTheme="minorHAnsi" w:cstheme="minorHAnsi"/>
                <w:sz w:val="16"/>
                <w:szCs w:val="16"/>
              </w:rPr>
              <w:t>Assemble or cook ingredients (controlling the temperature of the oven or hob, if cooking).</w:t>
            </w:r>
          </w:p>
          <w:p w:rsidR="00433AAD" w:rsidRPr="00D51C97" w:rsidRDefault="00433AAD" w:rsidP="00313889">
            <w:pPr>
              <w:pStyle w:val="TableParagraph"/>
              <w:spacing w:line="239" w:lineRule="exact"/>
              <w:ind w:left="0"/>
              <w:rPr>
                <w:rFonts w:asciiTheme="minorHAnsi" w:hAnsiTheme="minorHAnsi" w:cstheme="minorHAnsi"/>
                <w:b/>
                <w:sz w:val="16"/>
                <w:szCs w:val="16"/>
              </w:rPr>
            </w:pPr>
            <w:r w:rsidRPr="00D51C97">
              <w:rPr>
                <w:rFonts w:asciiTheme="minorHAnsi" w:hAnsiTheme="minorHAnsi" w:cstheme="minorHAnsi"/>
                <w:b/>
                <w:sz w:val="16"/>
                <w:szCs w:val="16"/>
              </w:rPr>
              <w:t>Materials</w:t>
            </w:r>
          </w:p>
          <w:p w:rsidR="00433AAD" w:rsidRPr="00D51C97" w:rsidRDefault="00433AAD" w:rsidP="00313889">
            <w:pPr>
              <w:pStyle w:val="TableParagraph"/>
              <w:numPr>
                <w:ilvl w:val="0"/>
                <w:numId w:val="8"/>
              </w:numPr>
              <w:spacing w:before="1"/>
              <w:ind w:left="360"/>
              <w:rPr>
                <w:rFonts w:asciiTheme="minorHAnsi" w:hAnsiTheme="minorHAnsi" w:cstheme="minorHAnsi"/>
                <w:sz w:val="16"/>
                <w:szCs w:val="16"/>
              </w:rPr>
            </w:pPr>
            <w:r w:rsidRPr="00D51C97">
              <w:rPr>
                <w:rFonts w:asciiTheme="minorHAnsi" w:hAnsiTheme="minorHAnsi" w:cstheme="minorHAnsi"/>
                <w:sz w:val="16"/>
                <w:szCs w:val="16"/>
              </w:rPr>
              <w:t>Cut materials accurately and safely by selecting appropriate tools.</w:t>
            </w:r>
          </w:p>
          <w:p w:rsidR="00433AAD" w:rsidRPr="00D51C97" w:rsidRDefault="00433AAD" w:rsidP="00313889">
            <w:pPr>
              <w:pStyle w:val="TableParagraph"/>
              <w:numPr>
                <w:ilvl w:val="0"/>
                <w:numId w:val="8"/>
              </w:numPr>
              <w:ind w:left="360"/>
              <w:rPr>
                <w:rFonts w:asciiTheme="minorHAnsi" w:hAnsiTheme="minorHAnsi" w:cstheme="minorHAnsi"/>
                <w:sz w:val="16"/>
                <w:szCs w:val="16"/>
              </w:rPr>
            </w:pPr>
            <w:r w:rsidRPr="00D51C97">
              <w:rPr>
                <w:rFonts w:asciiTheme="minorHAnsi" w:hAnsiTheme="minorHAnsi" w:cstheme="minorHAnsi"/>
                <w:sz w:val="16"/>
                <w:szCs w:val="16"/>
              </w:rPr>
              <w:t>Measure and mark out to the nearest millimetre.</w:t>
            </w:r>
          </w:p>
          <w:p w:rsidR="00433AAD" w:rsidRPr="00D51C97" w:rsidRDefault="00433AAD" w:rsidP="00313889">
            <w:pPr>
              <w:pStyle w:val="TableParagraph"/>
              <w:numPr>
                <w:ilvl w:val="0"/>
                <w:numId w:val="8"/>
              </w:numPr>
              <w:spacing w:before="1" w:line="216" w:lineRule="auto"/>
              <w:ind w:left="360"/>
              <w:rPr>
                <w:rFonts w:asciiTheme="minorHAnsi" w:hAnsiTheme="minorHAnsi" w:cstheme="minorHAnsi"/>
                <w:sz w:val="16"/>
                <w:szCs w:val="16"/>
              </w:rPr>
            </w:pPr>
            <w:r w:rsidRPr="00D51C97">
              <w:rPr>
                <w:rFonts w:asciiTheme="minorHAnsi" w:hAnsiTheme="minorHAnsi" w:cstheme="minorHAnsi"/>
                <w:sz w:val="16"/>
                <w:szCs w:val="16"/>
              </w:rPr>
              <w:t>Apply appropriate cutting and shaping techniques that include cuts within the perimeter of the material (such as slots or cut outs).</w:t>
            </w:r>
          </w:p>
          <w:p w:rsidR="00433AAD" w:rsidRPr="00D51C97" w:rsidRDefault="00433AAD" w:rsidP="00313889">
            <w:pPr>
              <w:pStyle w:val="TableParagraph"/>
              <w:numPr>
                <w:ilvl w:val="0"/>
                <w:numId w:val="8"/>
              </w:numPr>
              <w:spacing w:line="240" w:lineRule="exact"/>
              <w:ind w:left="360"/>
              <w:rPr>
                <w:rFonts w:asciiTheme="minorHAnsi" w:hAnsiTheme="minorHAnsi" w:cstheme="minorHAnsi"/>
                <w:sz w:val="16"/>
                <w:szCs w:val="16"/>
              </w:rPr>
            </w:pPr>
            <w:r w:rsidRPr="00D51C97">
              <w:rPr>
                <w:rFonts w:asciiTheme="minorHAnsi" w:hAnsiTheme="minorHAnsi" w:cstheme="minorHAnsi"/>
                <w:sz w:val="16"/>
                <w:szCs w:val="16"/>
              </w:rPr>
              <w:t>Select</w:t>
            </w:r>
            <w:r w:rsidR="004D10CF" w:rsidRPr="00D51C97">
              <w:rPr>
                <w:rFonts w:asciiTheme="minorHAnsi" w:hAnsiTheme="minorHAnsi" w:cstheme="minorHAnsi"/>
                <w:sz w:val="16"/>
                <w:szCs w:val="16"/>
              </w:rPr>
              <w:t xml:space="preserve"> appropriate joining techniques</w:t>
            </w:r>
            <w:r w:rsidR="008464F7" w:rsidRPr="00D51C97">
              <w:rPr>
                <w:rFonts w:asciiTheme="minorHAnsi" w:hAnsiTheme="minorHAnsi" w:cstheme="minorHAnsi"/>
                <w:sz w:val="16"/>
                <w:szCs w:val="16"/>
              </w:rPr>
              <w:t>.</w:t>
            </w:r>
          </w:p>
          <w:p w:rsidR="00433AAD" w:rsidRPr="00D51C97" w:rsidRDefault="00433AAD" w:rsidP="00313889">
            <w:pPr>
              <w:pStyle w:val="TableParagraph"/>
              <w:spacing w:before="1" w:line="241" w:lineRule="exact"/>
              <w:ind w:left="0"/>
              <w:rPr>
                <w:rFonts w:asciiTheme="minorHAnsi" w:hAnsiTheme="minorHAnsi" w:cstheme="minorHAnsi"/>
                <w:b/>
                <w:sz w:val="16"/>
                <w:szCs w:val="16"/>
              </w:rPr>
            </w:pPr>
            <w:r w:rsidRPr="00D51C97">
              <w:rPr>
                <w:rFonts w:asciiTheme="minorHAnsi" w:hAnsiTheme="minorHAnsi" w:cstheme="minorHAnsi"/>
                <w:b/>
                <w:sz w:val="16"/>
                <w:szCs w:val="16"/>
              </w:rPr>
              <w:t>Textiles</w:t>
            </w:r>
          </w:p>
          <w:p w:rsidR="00433AAD" w:rsidRPr="00D51C97" w:rsidRDefault="00433AAD" w:rsidP="00313889">
            <w:pPr>
              <w:pStyle w:val="TableParagraph"/>
              <w:numPr>
                <w:ilvl w:val="0"/>
                <w:numId w:val="8"/>
              </w:numPr>
              <w:ind w:left="360" w:right="938"/>
              <w:rPr>
                <w:rFonts w:asciiTheme="minorHAnsi" w:hAnsiTheme="minorHAnsi" w:cstheme="minorHAnsi"/>
                <w:sz w:val="16"/>
                <w:szCs w:val="16"/>
              </w:rPr>
            </w:pPr>
            <w:r w:rsidRPr="00D51C97">
              <w:rPr>
                <w:rFonts w:asciiTheme="minorHAnsi" w:hAnsiTheme="minorHAnsi" w:cstheme="minorHAnsi"/>
                <w:sz w:val="16"/>
                <w:szCs w:val="16"/>
              </w:rPr>
              <w:t>Understand the need for a seam allowance.</w:t>
            </w:r>
          </w:p>
          <w:p w:rsidR="00433AAD" w:rsidRPr="00D51C97" w:rsidRDefault="00433AAD" w:rsidP="00313889">
            <w:pPr>
              <w:pStyle w:val="TableParagraph"/>
              <w:numPr>
                <w:ilvl w:val="0"/>
                <w:numId w:val="8"/>
              </w:numPr>
              <w:spacing w:before="1"/>
              <w:ind w:left="360"/>
              <w:rPr>
                <w:rFonts w:asciiTheme="minorHAnsi" w:hAnsiTheme="minorHAnsi" w:cstheme="minorHAnsi"/>
                <w:sz w:val="16"/>
                <w:szCs w:val="16"/>
              </w:rPr>
            </w:pPr>
            <w:r w:rsidRPr="00D51C97">
              <w:rPr>
                <w:rFonts w:asciiTheme="minorHAnsi" w:hAnsiTheme="minorHAnsi" w:cstheme="minorHAnsi"/>
                <w:sz w:val="16"/>
                <w:szCs w:val="16"/>
              </w:rPr>
              <w:t>Join textiles with appropriate stitching. Select the most appropriate techniques to decorate textiles.</w:t>
            </w:r>
          </w:p>
          <w:p w:rsidR="00433AAD" w:rsidRPr="00D51C97" w:rsidRDefault="004D10CF" w:rsidP="00313889">
            <w:pPr>
              <w:pStyle w:val="TableParagraph"/>
              <w:spacing w:line="230" w:lineRule="exact"/>
              <w:ind w:left="0"/>
              <w:rPr>
                <w:rFonts w:asciiTheme="minorHAnsi" w:hAnsiTheme="minorHAnsi" w:cstheme="minorHAnsi"/>
                <w:b/>
                <w:sz w:val="16"/>
                <w:szCs w:val="16"/>
              </w:rPr>
            </w:pPr>
            <w:r w:rsidRPr="00D51C97">
              <w:rPr>
                <w:rFonts w:asciiTheme="minorHAnsi" w:hAnsiTheme="minorHAnsi" w:cstheme="minorHAnsi"/>
                <w:b/>
                <w:sz w:val="16"/>
                <w:szCs w:val="16"/>
              </w:rPr>
              <w:t>Construction</w:t>
            </w:r>
          </w:p>
          <w:p w:rsidR="00433AAD" w:rsidRPr="00D51C97" w:rsidRDefault="00433AAD" w:rsidP="00313889">
            <w:pPr>
              <w:pStyle w:val="TableParagraph"/>
              <w:numPr>
                <w:ilvl w:val="0"/>
                <w:numId w:val="8"/>
              </w:numPr>
              <w:spacing w:before="13" w:line="213" w:lineRule="auto"/>
              <w:ind w:left="360"/>
              <w:rPr>
                <w:rFonts w:asciiTheme="minorHAnsi" w:hAnsiTheme="minorHAnsi" w:cstheme="minorHAnsi"/>
                <w:sz w:val="16"/>
                <w:szCs w:val="16"/>
              </w:rPr>
            </w:pPr>
            <w:r w:rsidRPr="00D51C97">
              <w:rPr>
                <w:rFonts w:asciiTheme="minorHAnsi" w:hAnsiTheme="minorHAnsi" w:cstheme="minorHAnsi"/>
                <w:sz w:val="16"/>
                <w:szCs w:val="16"/>
              </w:rPr>
              <w:t>Choose suitable techniques to construct products or to repair items.</w:t>
            </w:r>
          </w:p>
          <w:p w:rsidR="004D10CF" w:rsidRPr="00D51C97" w:rsidRDefault="004D10CF" w:rsidP="004D10CF">
            <w:pPr>
              <w:pStyle w:val="TableParagraph"/>
              <w:spacing w:before="1" w:line="255" w:lineRule="exact"/>
              <w:ind w:left="0"/>
              <w:rPr>
                <w:rFonts w:asciiTheme="minorHAnsi" w:hAnsiTheme="minorHAnsi" w:cstheme="minorHAnsi"/>
                <w:b/>
                <w:sz w:val="16"/>
                <w:szCs w:val="16"/>
              </w:rPr>
            </w:pPr>
            <w:r w:rsidRPr="00D51C97">
              <w:rPr>
                <w:rFonts w:asciiTheme="minorHAnsi" w:hAnsiTheme="minorHAnsi" w:cstheme="minorHAnsi"/>
                <w:b/>
                <w:sz w:val="16"/>
                <w:szCs w:val="16"/>
              </w:rPr>
              <w:t>Electricals and Electronics</w:t>
            </w:r>
          </w:p>
          <w:p w:rsidR="004D10CF" w:rsidRPr="00D51C97" w:rsidRDefault="004D10CF" w:rsidP="004D10CF">
            <w:pPr>
              <w:pStyle w:val="TableParagraph"/>
              <w:numPr>
                <w:ilvl w:val="0"/>
                <w:numId w:val="8"/>
              </w:numPr>
              <w:spacing w:before="13" w:line="213" w:lineRule="auto"/>
              <w:ind w:left="360"/>
              <w:rPr>
                <w:rFonts w:asciiTheme="minorHAnsi" w:hAnsiTheme="minorHAnsi" w:cstheme="minorHAnsi"/>
                <w:sz w:val="16"/>
                <w:szCs w:val="16"/>
              </w:rPr>
            </w:pPr>
            <w:r w:rsidRPr="00D51C97">
              <w:rPr>
                <w:rFonts w:asciiTheme="minorHAnsi" w:hAnsiTheme="minorHAnsi" w:cstheme="minorHAnsi"/>
                <w:sz w:val="16"/>
                <w:szCs w:val="16"/>
              </w:rPr>
              <w:t>Create a model involving a simple electronic circuit</w:t>
            </w:r>
            <w:r w:rsidR="008464F7" w:rsidRPr="00D51C97">
              <w:rPr>
                <w:rFonts w:asciiTheme="minorHAnsi" w:hAnsiTheme="minorHAnsi" w:cstheme="minorHAnsi"/>
                <w:sz w:val="16"/>
                <w:szCs w:val="16"/>
              </w:rPr>
              <w:t>.</w:t>
            </w:r>
          </w:p>
        </w:tc>
        <w:tc>
          <w:tcPr>
            <w:tcW w:w="6700" w:type="dxa"/>
            <w:gridSpan w:val="2"/>
            <w:tcBorders>
              <w:bottom w:val="single" w:sz="4" w:space="0" w:color="auto"/>
            </w:tcBorders>
          </w:tcPr>
          <w:p w:rsidR="00433AAD" w:rsidRPr="00D51C97" w:rsidRDefault="00433AAD" w:rsidP="00313889">
            <w:pPr>
              <w:pStyle w:val="TableParagraph"/>
              <w:spacing w:line="255" w:lineRule="exact"/>
              <w:ind w:left="0"/>
              <w:rPr>
                <w:rFonts w:asciiTheme="minorHAnsi" w:hAnsiTheme="minorHAnsi" w:cstheme="minorHAnsi"/>
                <w:b/>
                <w:sz w:val="16"/>
                <w:szCs w:val="16"/>
              </w:rPr>
            </w:pPr>
            <w:r w:rsidRPr="00D51C97">
              <w:rPr>
                <w:rFonts w:asciiTheme="minorHAnsi" w:hAnsiTheme="minorHAnsi" w:cstheme="minorHAnsi"/>
                <w:b/>
                <w:sz w:val="16"/>
                <w:szCs w:val="16"/>
              </w:rPr>
              <w:t>Food</w:t>
            </w:r>
          </w:p>
          <w:p w:rsidR="00433AAD" w:rsidRPr="00D51C97" w:rsidRDefault="00433AAD" w:rsidP="00313889">
            <w:pPr>
              <w:pStyle w:val="TableParagraph"/>
              <w:numPr>
                <w:ilvl w:val="0"/>
                <w:numId w:val="8"/>
              </w:numPr>
              <w:spacing w:before="7" w:line="220" w:lineRule="auto"/>
              <w:ind w:left="360" w:right="92"/>
              <w:rPr>
                <w:rFonts w:asciiTheme="minorHAnsi" w:hAnsiTheme="minorHAnsi" w:cstheme="minorHAnsi"/>
                <w:sz w:val="16"/>
                <w:szCs w:val="16"/>
              </w:rPr>
            </w:pPr>
            <w:r w:rsidRPr="00D51C97">
              <w:rPr>
                <w:rFonts w:asciiTheme="minorHAnsi" w:hAnsiTheme="minorHAnsi" w:cstheme="minorHAnsi"/>
                <w:sz w:val="16"/>
                <w:szCs w:val="16"/>
              </w:rPr>
              <w:t>Understand the importance of correct storage and handling of ingredients (using knowledge of micro-organisms). Measure accurately and calculate ratios of ingredients to scale up or down from a recipe.</w:t>
            </w:r>
          </w:p>
          <w:p w:rsidR="00433AAD" w:rsidRPr="00D51C97" w:rsidRDefault="00433AAD" w:rsidP="00313889">
            <w:pPr>
              <w:pStyle w:val="TableParagraph"/>
              <w:numPr>
                <w:ilvl w:val="0"/>
                <w:numId w:val="8"/>
              </w:numPr>
              <w:ind w:left="360" w:right="480"/>
              <w:rPr>
                <w:rFonts w:asciiTheme="minorHAnsi" w:hAnsiTheme="minorHAnsi" w:cstheme="minorHAnsi"/>
                <w:sz w:val="16"/>
                <w:szCs w:val="16"/>
              </w:rPr>
            </w:pPr>
            <w:r w:rsidRPr="00D51C97">
              <w:rPr>
                <w:rFonts w:asciiTheme="minorHAnsi" w:hAnsiTheme="minorHAnsi" w:cstheme="minorHAnsi"/>
                <w:sz w:val="16"/>
                <w:szCs w:val="16"/>
              </w:rPr>
              <w:t>Demonstrate a range of baking and cooking techniques.</w:t>
            </w:r>
          </w:p>
          <w:p w:rsidR="00433AAD" w:rsidRPr="00D51C97" w:rsidRDefault="00433AAD" w:rsidP="00313889">
            <w:pPr>
              <w:pStyle w:val="TableParagraph"/>
              <w:numPr>
                <w:ilvl w:val="0"/>
                <w:numId w:val="8"/>
              </w:numPr>
              <w:spacing w:line="216" w:lineRule="auto"/>
              <w:ind w:left="360" w:right="-11"/>
              <w:rPr>
                <w:rFonts w:asciiTheme="minorHAnsi" w:hAnsiTheme="minorHAnsi" w:cstheme="minorHAnsi"/>
                <w:sz w:val="16"/>
                <w:szCs w:val="16"/>
              </w:rPr>
            </w:pPr>
            <w:r w:rsidRPr="00D51C97">
              <w:rPr>
                <w:rFonts w:asciiTheme="minorHAnsi" w:hAnsiTheme="minorHAnsi" w:cstheme="minorHAnsi"/>
                <w:sz w:val="16"/>
                <w:szCs w:val="16"/>
              </w:rPr>
              <w:t>Create and refine recipes, including ingredients, methods, cooking times and temperatures.</w:t>
            </w:r>
          </w:p>
          <w:p w:rsidR="00433AAD" w:rsidRPr="00D51C97" w:rsidRDefault="00433AAD" w:rsidP="00313889">
            <w:pPr>
              <w:pStyle w:val="TableParagraph"/>
              <w:numPr>
                <w:ilvl w:val="0"/>
                <w:numId w:val="8"/>
              </w:numPr>
              <w:spacing w:line="231" w:lineRule="exact"/>
              <w:ind w:left="360"/>
              <w:rPr>
                <w:rFonts w:asciiTheme="minorHAnsi" w:hAnsiTheme="minorHAnsi" w:cstheme="minorHAnsi"/>
                <w:sz w:val="16"/>
                <w:szCs w:val="16"/>
              </w:rPr>
            </w:pPr>
            <w:r w:rsidRPr="00D51C97">
              <w:rPr>
                <w:rFonts w:asciiTheme="minorHAnsi" w:hAnsiTheme="minorHAnsi" w:cstheme="minorHAnsi"/>
                <w:sz w:val="16"/>
                <w:szCs w:val="16"/>
              </w:rPr>
              <w:t>Demonstrate knowledge of seasonality.</w:t>
            </w:r>
          </w:p>
          <w:p w:rsidR="00433AAD" w:rsidRPr="00D51C97" w:rsidRDefault="00433AAD" w:rsidP="00313889">
            <w:pPr>
              <w:pStyle w:val="TableParagraph"/>
              <w:spacing w:line="244" w:lineRule="exact"/>
              <w:ind w:left="0"/>
              <w:rPr>
                <w:rFonts w:asciiTheme="minorHAnsi" w:hAnsiTheme="minorHAnsi" w:cstheme="minorHAnsi"/>
                <w:b/>
                <w:sz w:val="16"/>
                <w:szCs w:val="16"/>
              </w:rPr>
            </w:pPr>
            <w:r w:rsidRPr="00D51C97">
              <w:rPr>
                <w:rFonts w:asciiTheme="minorHAnsi" w:hAnsiTheme="minorHAnsi" w:cstheme="minorHAnsi"/>
                <w:b/>
                <w:sz w:val="16"/>
                <w:szCs w:val="16"/>
              </w:rPr>
              <w:t>Materials</w:t>
            </w:r>
          </w:p>
          <w:p w:rsidR="00433AAD" w:rsidRPr="00D51C97" w:rsidRDefault="00433AAD" w:rsidP="00313889">
            <w:pPr>
              <w:pStyle w:val="TableParagraph"/>
              <w:numPr>
                <w:ilvl w:val="0"/>
                <w:numId w:val="8"/>
              </w:numPr>
              <w:spacing w:before="5" w:line="225" w:lineRule="auto"/>
              <w:ind w:left="360" w:right="42"/>
              <w:rPr>
                <w:rFonts w:asciiTheme="minorHAnsi" w:hAnsiTheme="minorHAnsi" w:cstheme="minorHAnsi"/>
                <w:sz w:val="16"/>
                <w:szCs w:val="16"/>
              </w:rPr>
            </w:pPr>
            <w:r w:rsidRPr="00D51C97">
              <w:rPr>
                <w:rFonts w:asciiTheme="minorHAnsi" w:hAnsiTheme="minorHAnsi" w:cstheme="minorHAnsi"/>
                <w:sz w:val="16"/>
                <w:szCs w:val="16"/>
              </w:rPr>
              <w:t>Cut materials with precision and refine the finish with appropriate tools (such as sanding wood after cutting or a more precise scissor cut after roughly cutting out a</w:t>
            </w:r>
            <w:r w:rsidRPr="00D51C97">
              <w:rPr>
                <w:rFonts w:asciiTheme="minorHAnsi" w:hAnsiTheme="minorHAnsi" w:cstheme="minorHAnsi"/>
                <w:spacing w:val="-1"/>
                <w:sz w:val="16"/>
                <w:szCs w:val="16"/>
              </w:rPr>
              <w:t xml:space="preserve"> </w:t>
            </w:r>
            <w:r w:rsidRPr="00D51C97">
              <w:rPr>
                <w:rFonts w:asciiTheme="minorHAnsi" w:hAnsiTheme="minorHAnsi" w:cstheme="minorHAnsi"/>
                <w:sz w:val="16"/>
                <w:szCs w:val="16"/>
              </w:rPr>
              <w:t>shape).</w:t>
            </w:r>
          </w:p>
          <w:p w:rsidR="00433AAD" w:rsidRPr="00D51C97" w:rsidRDefault="00433AAD" w:rsidP="00313889">
            <w:pPr>
              <w:pStyle w:val="TableParagraph"/>
              <w:numPr>
                <w:ilvl w:val="0"/>
                <w:numId w:val="8"/>
              </w:numPr>
              <w:spacing w:before="6" w:line="216" w:lineRule="auto"/>
              <w:ind w:left="360" w:right="60"/>
              <w:jc w:val="both"/>
              <w:rPr>
                <w:rFonts w:asciiTheme="minorHAnsi" w:hAnsiTheme="minorHAnsi" w:cstheme="minorHAnsi"/>
                <w:sz w:val="16"/>
                <w:szCs w:val="16"/>
              </w:rPr>
            </w:pPr>
            <w:r w:rsidRPr="00D51C97">
              <w:rPr>
                <w:rFonts w:asciiTheme="minorHAnsi" w:hAnsiTheme="minorHAnsi" w:cstheme="minorHAnsi"/>
                <w:sz w:val="16"/>
                <w:szCs w:val="16"/>
              </w:rPr>
              <w:t>Show an understanding of the qualities of materials to choose appropriate tools to cut and shape (such as the nature of fabric may require sharper scissors than would be used to cut paper).</w:t>
            </w:r>
          </w:p>
          <w:p w:rsidR="004D10CF" w:rsidRPr="00D51C97" w:rsidRDefault="004D10CF" w:rsidP="004D10CF">
            <w:pPr>
              <w:pStyle w:val="TableParagraph"/>
              <w:spacing w:before="1" w:line="241" w:lineRule="exact"/>
              <w:ind w:left="0"/>
              <w:rPr>
                <w:rFonts w:asciiTheme="minorHAnsi" w:hAnsiTheme="minorHAnsi" w:cstheme="minorHAnsi"/>
                <w:b/>
                <w:sz w:val="16"/>
                <w:szCs w:val="16"/>
              </w:rPr>
            </w:pPr>
            <w:r w:rsidRPr="00D51C97">
              <w:rPr>
                <w:rFonts w:asciiTheme="minorHAnsi" w:hAnsiTheme="minorHAnsi" w:cstheme="minorHAnsi"/>
                <w:b/>
                <w:sz w:val="16"/>
                <w:szCs w:val="16"/>
              </w:rPr>
              <w:t>Textiles</w:t>
            </w:r>
          </w:p>
          <w:p w:rsidR="004D10CF" w:rsidRPr="00D51C97" w:rsidRDefault="004D10CF" w:rsidP="004D10CF">
            <w:pPr>
              <w:pStyle w:val="TableParagraph"/>
              <w:numPr>
                <w:ilvl w:val="0"/>
                <w:numId w:val="8"/>
              </w:numPr>
              <w:ind w:left="360" w:right="938"/>
              <w:rPr>
                <w:rFonts w:asciiTheme="minorHAnsi" w:hAnsiTheme="minorHAnsi" w:cstheme="minorHAnsi"/>
                <w:sz w:val="16"/>
                <w:szCs w:val="16"/>
              </w:rPr>
            </w:pPr>
            <w:r w:rsidRPr="00D51C97">
              <w:rPr>
                <w:rFonts w:asciiTheme="minorHAnsi" w:hAnsiTheme="minorHAnsi" w:cstheme="minorHAnsi"/>
                <w:sz w:val="16"/>
                <w:szCs w:val="16"/>
              </w:rPr>
              <w:t>Ensure designs include a seam allowance.</w:t>
            </w:r>
          </w:p>
          <w:p w:rsidR="004D10CF" w:rsidRPr="00D51C97" w:rsidRDefault="004D10CF" w:rsidP="004D10CF">
            <w:pPr>
              <w:pStyle w:val="TableParagraph"/>
              <w:numPr>
                <w:ilvl w:val="0"/>
                <w:numId w:val="8"/>
              </w:numPr>
              <w:spacing w:before="1"/>
              <w:ind w:left="360"/>
              <w:rPr>
                <w:rFonts w:asciiTheme="minorHAnsi" w:hAnsiTheme="minorHAnsi" w:cstheme="minorHAnsi"/>
                <w:sz w:val="16"/>
                <w:szCs w:val="16"/>
              </w:rPr>
            </w:pPr>
            <w:r w:rsidRPr="00D51C97">
              <w:rPr>
                <w:rFonts w:asciiTheme="minorHAnsi" w:hAnsiTheme="minorHAnsi" w:cstheme="minorHAnsi"/>
                <w:sz w:val="16"/>
                <w:szCs w:val="16"/>
              </w:rPr>
              <w:t>Join textiles with a range of stitching techniques, select the most appropriate techniques to construct, strengthen and decorate textiles.</w:t>
            </w:r>
          </w:p>
          <w:p w:rsidR="00433AAD" w:rsidRPr="00D51C97" w:rsidRDefault="00433AAD" w:rsidP="005818C7">
            <w:pPr>
              <w:pStyle w:val="TableParagraph"/>
              <w:spacing w:line="255" w:lineRule="exact"/>
              <w:ind w:left="0"/>
              <w:rPr>
                <w:rFonts w:asciiTheme="minorHAnsi" w:hAnsiTheme="minorHAnsi" w:cstheme="minorHAnsi"/>
                <w:b/>
                <w:sz w:val="16"/>
                <w:szCs w:val="16"/>
              </w:rPr>
            </w:pPr>
            <w:r w:rsidRPr="00D51C97">
              <w:rPr>
                <w:rFonts w:asciiTheme="minorHAnsi" w:hAnsiTheme="minorHAnsi" w:cstheme="minorHAnsi"/>
                <w:b/>
                <w:sz w:val="16"/>
                <w:szCs w:val="16"/>
              </w:rPr>
              <w:t>Electricals and Electronics</w:t>
            </w:r>
          </w:p>
          <w:p w:rsidR="00433AAD" w:rsidRPr="005818C7" w:rsidRDefault="00433AAD" w:rsidP="005818C7">
            <w:pPr>
              <w:pStyle w:val="TableParagraph"/>
              <w:numPr>
                <w:ilvl w:val="0"/>
                <w:numId w:val="8"/>
              </w:numPr>
              <w:spacing w:line="218" w:lineRule="auto"/>
              <w:ind w:left="360" w:right="19"/>
              <w:rPr>
                <w:rFonts w:asciiTheme="minorHAnsi" w:hAnsiTheme="minorHAnsi" w:cstheme="minorHAnsi"/>
                <w:b/>
                <w:sz w:val="16"/>
                <w:szCs w:val="16"/>
              </w:rPr>
            </w:pPr>
            <w:r w:rsidRPr="00D51C97">
              <w:rPr>
                <w:rFonts w:asciiTheme="minorHAnsi" w:hAnsiTheme="minorHAnsi" w:cstheme="minorHAnsi"/>
                <w:sz w:val="16"/>
                <w:szCs w:val="16"/>
              </w:rPr>
              <w:t>Create circuits using electronics kits tha</w:t>
            </w:r>
            <w:r w:rsidR="00313889" w:rsidRPr="00D51C97">
              <w:rPr>
                <w:rFonts w:asciiTheme="minorHAnsi" w:hAnsiTheme="minorHAnsi" w:cstheme="minorHAnsi"/>
                <w:sz w:val="16"/>
                <w:szCs w:val="16"/>
              </w:rPr>
              <w:t>t employ a number of components</w:t>
            </w:r>
            <w:r w:rsidR="008464F7" w:rsidRPr="00D51C97">
              <w:rPr>
                <w:rFonts w:asciiTheme="minorHAnsi" w:hAnsiTheme="minorHAnsi" w:cstheme="minorHAnsi"/>
                <w:sz w:val="16"/>
                <w:szCs w:val="16"/>
              </w:rPr>
              <w:t>.</w:t>
            </w:r>
          </w:p>
          <w:p w:rsidR="005818C7" w:rsidRPr="005818C7" w:rsidRDefault="005818C7" w:rsidP="005818C7">
            <w:pPr>
              <w:pStyle w:val="TableParagraph"/>
              <w:ind w:right="644"/>
              <w:rPr>
                <w:rFonts w:asciiTheme="minorHAnsi" w:hAnsiTheme="minorHAnsi"/>
                <w:b/>
                <w:sz w:val="16"/>
                <w:szCs w:val="16"/>
              </w:rPr>
            </w:pPr>
            <w:r w:rsidRPr="005818C7">
              <w:rPr>
                <w:rFonts w:asciiTheme="minorHAnsi" w:hAnsiTheme="minorHAnsi"/>
                <w:b/>
                <w:sz w:val="16"/>
                <w:szCs w:val="16"/>
              </w:rPr>
              <w:t>Computing</w:t>
            </w:r>
          </w:p>
          <w:p w:rsidR="005818C7" w:rsidRPr="005818C7" w:rsidRDefault="005818C7" w:rsidP="005818C7">
            <w:pPr>
              <w:pStyle w:val="TableParagraph"/>
              <w:numPr>
                <w:ilvl w:val="0"/>
                <w:numId w:val="8"/>
              </w:numPr>
              <w:ind w:left="360" w:right="644"/>
              <w:rPr>
                <w:rFonts w:asciiTheme="minorHAnsi" w:hAnsiTheme="minorHAnsi"/>
                <w:sz w:val="16"/>
                <w:szCs w:val="16"/>
              </w:rPr>
            </w:pPr>
            <w:r w:rsidRPr="005818C7">
              <w:rPr>
                <w:rFonts w:asciiTheme="minorHAnsi" w:hAnsiTheme="minorHAnsi"/>
                <w:sz w:val="16"/>
                <w:szCs w:val="16"/>
              </w:rPr>
              <w:t>Write code to control and monitor models or products.</w:t>
            </w:r>
          </w:p>
          <w:p w:rsidR="005818C7" w:rsidRPr="005818C7" w:rsidRDefault="005818C7" w:rsidP="005818C7">
            <w:pPr>
              <w:pStyle w:val="TableParagraph"/>
              <w:spacing w:line="254" w:lineRule="exact"/>
              <w:ind w:left="0"/>
              <w:rPr>
                <w:rFonts w:asciiTheme="minorHAnsi" w:hAnsiTheme="minorHAnsi"/>
                <w:b/>
                <w:sz w:val="16"/>
                <w:szCs w:val="16"/>
              </w:rPr>
            </w:pPr>
            <w:r w:rsidRPr="005818C7">
              <w:rPr>
                <w:rFonts w:asciiTheme="minorHAnsi" w:hAnsiTheme="minorHAnsi"/>
                <w:b/>
                <w:sz w:val="16"/>
                <w:szCs w:val="16"/>
              </w:rPr>
              <w:t>Construction</w:t>
            </w:r>
          </w:p>
          <w:p w:rsidR="005818C7" w:rsidRPr="005818C7" w:rsidRDefault="005818C7" w:rsidP="005818C7">
            <w:pPr>
              <w:pStyle w:val="TableParagraph"/>
              <w:numPr>
                <w:ilvl w:val="0"/>
                <w:numId w:val="8"/>
              </w:numPr>
              <w:spacing w:line="216" w:lineRule="auto"/>
              <w:ind w:left="360" w:right="396"/>
              <w:jc w:val="both"/>
              <w:rPr>
                <w:rFonts w:asciiTheme="minorHAnsi" w:hAnsiTheme="minorHAnsi"/>
                <w:sz w:val="16"/>
                <w:szCs w:val="16"/>
              </w:rPr>
            </w:pPr>
            <w:r w:rsidRPr="005818C7">
              <w:rPr>
                <w:rFonts w:asciiTheme="minorHAnsi" w:hAnsiTheme="minorHAnsi"/>
                <w:sz w:val="16"/>
                <w:szCs w:val="16"/>
              </w:rPr>
              <w:t>Develop a range of practical skills to create products (such as cutting and gluing).</w:t>
            </w:r>
          </w:p>
          <w:p w:rsidR="005818C7" w:rsidRPr="005818C7" w:rsidRDefault="005818C7" w:rsidP="005818C7">
            <w:pPr>
              <w:pStyle w:val="TableParagraph"/>
              <w:numPr>
                <w:ilvl w:val="0"/>
                <w:numId w:val="8"/>
              </w:numPr>
              <w:spacing w:line="216" w:lineRule="auto"/>
              <w:ind w:left="360" w:right="777"/>
              <w:rPr>
                <w:rFonts w:asciiTheme="minorHAnsi" w:hAnsiTheme="minorHAnsi"/>
                <w:sz w:val="16"/>
                <w:szCs w:val="16"/>
              </w:rPr>
            </w:pPr>
            <w:r w:rsidRPr="005818C7">
              <w:rPr>
                <w:rFonts w:asciiTheme="minorHAnsi" w:hAnsiTheme="minorHAnsi"/>
                <w:sz w:val="16"/>
                <w:szCs w:val="16"/>
              </w:rPr>
              <w:t>Strengthen materials using suitable techniques.</w:t>
            </w:r>
          </w:p>
          <w:p w:rsidR="005818C7" w:rsidRPr="005818C7" w:rsidRDefault="005818C7" w:rsidP="005818C7">
            <w:pPr>
              <w:pStyle w:val="TableParagraph"/>
              <w:spacing w:line="242" w:lineRule="exact"/>
              <w:ind w:left="0"/>
              <w:rPr>
                <w:rFonts w:asciiTheme="minorHAnsi" w:hAnsiTheme="minorHAnsi"/>
                <w:b/>
                <w:sz w:val="16"/>
                <w:szCs w:val="16"/>
              </w:rPr>
            </w:pPr>
            <w:r w:rsidRPr="005818C7">
              <w:rPr>
                <w:rFonts w:asciiTheme="minorHAnsi" w:hAnsiTheme="minorHAnsi"/>
                <w:b/>
                <w:sz w:val="16"/>
                <w:szCs w:val="16"/>
              </w:rPr>
              <w:t>Mechanics</w:t>
            </w:r>
          </w:p>
          <w:p w:rsidR="005818C7" w:rsidRPr="005818C7" w:rsidRDefault="005818C7" w:rsidP="005818C7">
            <w:pPr>
              <w:pStyle w:val="TableParagraph"/>
              <w:numPr>
                <w:ilvl w:val="0"/>
                <w:numId w:val="8"/>
              </w:numPr>
              <w:ind w:left="360" w:right="347"/>
              <w:rPr>
                <w:rFonts w:asciiTheme="minorHAnsi" w:hAnsiTheme="minorHAnsi"/>
                <w:sz w:val="16"/>
                <w:szCs w:val="16"/>
              </w:rPr>
            </w:pPr>
            <w:r w:rsidRPr="005818C7">
              <w:rPr>
                <w:rFonts w:asciiTheme="minorHAnsi" w:hAnsiTheme="minorHAnsi"/>
                <w:sz w:val="16"/>
                <w:szCs w:val="16"/>
              </w:rPr>
              <w:t>Convert rotary motion to linear using cams.</w:t>
            </w:r>
          </w:p>
          <w:p w:rsidR="005818C7" w:rsidRPr="00D51C97" w:rsidRDefault="005818C7" w:rsidP="005818C7">
            <w:pPr>
              <w:pStyle w:val="TableParagraph"/>
              <w:numPr>
                <w:ilvl w:val="0"/>
                <w:numId w:val="8"/>
              </w:numPr>
              <w:spacing w:line="218" w:lineRule="auto"/>
              <w:ind w:left="360" w:right="19"/>
              <w:rPr>
                <w:rFonts w:asciiTheme="minorHAnsi" w:hAnsiTheme="minorHAnsi" w:cstheme="minorHAnsi"/>
                <w:b/>
                <w:sz w:val="16"/>
                <w:szCs w:val="16"/>
              </w:rPr>
            </w:pPr>
            <w:r w:rsidRPr="005818C7">
              <w:rPr>
                <w:rFonts w:asciiTheme="minorHAnsi" w:hAnsiTheme="minorHAnsi"/>
                <w:sz w:val="16"/>
                <w:szCs w:val="16"/>
              </w:rPr>
              <w:t>Use combinations of electronics (or computing) and mechanics in product designs.</w:t>
            </w:r>
          </w:p>
        </w:tc>
      </w:tr>
      <w:tr w:rsidR="00313889" w:rsidRPr="00AB08CB" w:rsidTr="00D51C97">
        <w:trPr>
          <w:cantSplit/>
          <w:trHeight w:val="3219"/>
        </w:trPr>
        <w:tc>
          <w:tcPr>
            <w:tcW w:w="801" w:type="dxa"/>
            <w:shd w:val="clear" w:color="auto" w:fill="99CCFF"/>
            <w:textDirection w:val="btLr"/>
            <w:vAlign w:val="center"/>
          </w:tcPr>
          <w:p w:rsidR="00313889" w:rsidRPr="00AB08CB" w:rsidRDefault="00313889" w:rsidP="00313889">
            <w:pPr>
              <w:ind w:left="113" w:right="113"/>
              <w:jc w:val="center"/>
              <w:rPr>
                <w:b/>
                <w:sz w:val="18"/>
                <w:szCs w:val="18"/>
              </w:rPr>
            </w:pPr>
            <w:r>
              <w:rPr>
                <w:b/>
                <w:sz w:val="18"/>
                <w:szCs w:val="18"/>
              </w:rPr>
              <w:t>Evaluating</w:t>
            </w:r>
          </w:p>
        </w:tc>
        <w:tc>
          <w:tcPr>
            <w:tcW w:w="2884" w:type="dxa"/>
          </w:tcPr>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Adapt work if necessary</w:t>
            </w:r>
            <w:r w:rsidR="004D10CF" w:rsidRPr="00D51C97">
              <w:rPr>
                <w:rFonts w:cs="Arial"/>
                <w:sz w:val="16"/>
                <w:szCs w:val="16"/>
              </w:rPr>
              <w:t>.</w:t>
            </w:r>
          </w:p>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 xml:space="preserve">Dismantle, examine, </w:t>
            </w:r>
            <w:r w:rsidR="004D10CF" w:rsidRPr="00D51C97">
              <w:rPr>
                <w:rFonts w:cs="Arial"/>
                <w:sz w:val="16"/>
                <w:szCs w:val="16"/>
              </w:rPr>
              <w:t>and talk</w:t>
            </w:r>
            <w:r w:rsidRPr="00D51C97">
              <w:rPr>
                <w:rFonts w:cs="Arial"/>
                <w:sz w:val="16"/>
                <w:szCs w:val="16"/>
              </w:rPr>
              <w:t xml:space="preserve"> about existing objects/structures</w:t>
            </w:r>
            <w:r w:rsidR="004D10CF" w:rsidRPr="00D51C97">
              <w:rPr>
                <w:rFonts w:cs="Arial"/>
                <w:sz w:val="16"/>
                <w:szCs w:val="16"/>
              </w:rPr>
              <w:t>.</w:t>
            </w:r>
          </w:p>
          <w:p w:rsidR="00097E37" w:rsidRPr="00D51C97" w:rsidRDefault="004D10CF" w:rsidP="00097E37">
            <w:pPr>
              <w:pStyle w:val="ListParagraph"/>
              <w:numPr>
                <w:ilvl w:val="0"/>
                <w:numId w:val="8"/>
              </w:numPr>
              <w:ind w:left="360"/>
              <w:rPr>
                <w:rFonts w:cs="Arial"/>
                <w:sz w:val="16"/>
                <w:szCs w:val="16"/>
              </w:rPr>
            </w:pPr>
            <w:r w:rsidRPr="00D51C97">
              <w:rPr>
                <w:rFonts w:cs="Arial"/>
                <w:sz w:val="16"/>
                <w:szCs w:val="16"/>
              </w:rPr>
              <w:t>Consider and manage some risks.</w:t>
            </w:r>
          </w:p>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Practise some appropriate safety measures independently</w:t>
            </w:r>
            <w:r w:rsidR="004D10CF" w:rsidRPr="00D51C97">
              <w:rPr>
                <w:rFonts w:cs="Arial"/>
                <w:sz w:val="16"/>
                <w:szCs w:val="16"/>
              </w:rPr>
              <w:t>.</w:t>
            </w:r>
          </w:p>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Talk about how things work</w:t>
            </w:r>
            <w:r w:rsidR="004D10CF" w:rsidRPr="00D51C97">
              <w:rPr>
                <w:rFonts w:cs="Arial"/>
                <w:sz w:val="16"/>
                <w:szCs w:val="16"/>
              </w:rPr>
              <w:t>.</w:t>
            </w:r>
          </w:p>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 xml:space="preserve">Look at similarities and differences between </w:t>
            </w:r>
            <w:r w:rsidR="004D10CF" w:rsidRPr="00D51C97">
              <w:rPr>
                <w:rFonts w:cs="Arial"/>
                <w:sz w:val="16"/>
                <w:szCs w:val="16"/>
              </w:rPr>
              <w:t>existing objects/materials/</w:t>
            </w:r>
            <w:r w:rsidRPr="00D51C97">
              <w:rPr>
                <w:rFonts w:cs="Arial"/>
                <w:sz w:val="16"/>
                <w:szCs w:val="16"/>
              </w:rPr>
              <w:t>tools</w:t>
            </w:r>
            <w:r w:rsidR="004D10CF" w:rsidRPr="00D51C97">
              <w:rPr>
                <w:rFonts w:cs="Arial"/>
                <w:sz w:val="16"/>
                <w:szCs w:val="16"/>
              </w:rPr>
              <w:t>.</w:t>
            </w:r>
          </w:p>
          <w:p w:rsidR="004D10CF" w:rsidRPr="00D51C97" w:rsidRDefault="00313889" w:rsidP="00097E37">
            <w:pPr>
              <w:pStyle w:val="ListParagraph"/>
              <w:numPr>
                <w:ilvl w:val="0"/>
                <w:numId w:val="8"/>
              </w:numPr>
              <w:ind w:left="360"/>
              <w:rPr>
                <w:rFonts w:cs="Arial"/>
                <w:sz w:val="16"/>
                <w:szCs w:val="16"/>
              </w:rPr>
            </w:pPr>
            <w:r w:rsidRPr="00D51C97">
              <w:rPr>
                <w:rFonts w:cs="Arial"/>
                <w:sz w:val="16"/>
                <w:szCs w:val="16"/>
              </w:rPr>
              <w:t>Show an</w:t>
            </w:r>
            <w:r w:rsidR="004D10CF" w:rsidRPr="00D51C97">
              <w:rPr>
                <w:rFonts w:cs="Arial"/>
                <w:sz w:val="16"/>
                <w:szCs w:val="16"/>
              </w:rPr>
              <w:t xml:space="preserve"> interest in technological toys.</w:t>
            </w:r>
          </w:p>
          <w:p w:rsidR="00313889" w:rsidRPr="00D51C97" w:rsidRDefault="00313889" w:rsidP="00097E37">
            <w:pPr>
              <w:pStyle w:val="ListParagraph"/>
              <w:numPr>
                <w:ilvl w:val="0"/>
                <w:numId w:val="8"/>
              </w:numPr>
              <w:ind w:left="360"/>
              <w:rPr>
                <w:rFonts w:cs="Arial"/>
                <w:sz w:val="16"/>
                <w:szCs w:val="16"/>
              </w:rPr>
            </w:pPr>
            <w:r w:rsidRPr="00D51C97">
              <w:rPr>
                <w:rFonts w:cs="Arial"/>
                <w:sz w:val="16"/>
                <w:szCs w:val="16"/>
              </w:rPr>
              <w:t>Describe textures</w:t>
            </w:r>
            <w:r w:rsidR="004D10CF" w:rsidRPr="00D51C97">
              <w:rPr>
                <w:rFonts w:cs="Arial"/>
                <w:sz w:val="16"/>
                <w:szCs w:val="16"/>
              </w:rPr>
              <w:t>.</w:t>
            </w:r>
          </w:p>
        </w:tc>
        <w:tc>
          <w:tcPr>
            <w:tcW w:w="5529" w:type="dxa"/>
            <w:gridSpan w:val="2"/>
          </w:tcPr>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 xml:space="preserve">xplore and evaluate existing products mainly through discussions, comparisons and simple </w:t>
            </w:r>
            <w:r w:rsidRPr="00D51C97">
              <w:rPr>
                <w:rFonts w:cs="Arial"/>
                <w:sz w:val="16"/>
                <w:szCs w:val="16"/>
              </w:rPr>
              <w:t>written evaluations</w:t>
            </w:r>
            <w:r w:rsidR="004D10CF" w:rsidRPr="00D51C97">
              <w:rPr>
                <w:rFonts w:cs="Arial"/>
                <w:sz w:val="16"/>
                <w:szCs w:val="16"/>
              </w:rPr>
              <w:t>.</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 xml:space="preserve">xplain positives and things to improve for </w:t>
            </w:r>
            <w:r w:rsidRPr="00D51C97">
              <w:rPr>
                <w:rFonts w:cs="Arial"/>
                <w:sz w:val="16"/>
                <w:szCs w:val="16"/>
              </w:rPr>
              <w:t>existing products</w:t>
            </w:r>
            <w:r w:rsidR="004D10CF" w:rsidRPr="00D51C97">
              <w:rPr>
                <w:rFonts w:cs="Arial"/>
                <w:sz w:val="16"/>
                <w:szCs w:val="16"/>
              </w:rPr>
              <w:t>.</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xplore what m</w:t>
            </w:r>
            <w:r w:rsidRPr="00D51C97">
              <w:rPr>
                <w:rFonts w:cs="Arial"/>
                <w:sz w:val="16"/>
                <w:szCs w:val="16"/>
              </w:rPr>
              <w:t>aterials products are made from</w:t>
            </w:r>
            <w:r w:rsidR="004D10CF" w:rsidRPr="00D51C97">
              <w:rPr>
                <w:rFonts w:cs="Arial"/>
                <w:sz w:val="16"/>
                <w:szCs w:val="16"/>
              </w:rPr>
              <w:t>.</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A</w:t>
            </w:r>
            <w:r w:rsidR="00313889" w:rsidRPr="00D51C97">
              <w:rPr>
                <w:rFonts w:cs="Arial"/>
                <w:sz w:val="16"/>
                <w:szCs w:val="16"/>
              </w:rPr>
              <w:t>s they work, start to identify strengths and</w:t>
            </w:r>
            <w:r w:rsidRPr="00D51C97">
              <w:rPr>
                <w:rFonts w:cs="Arial"/>
                <w:sz w:val="16"/>
                <w:szCs w:val="16"/>
              </w:rPr>
              <w:t xml:space="preserve"> </w:t>
            </w:r>
            <w:r w:rsidR="00313889" w:rsidRPr="00D51C97">
              <w:rPr>
                <w:rFonts w:cs="Arial"/>
                <w:sz w:val="16"/>
                <w:szCs w:val="16"/>
              </w:rPr>
              <w:t xml:space="preserve">possible changes they might make to refine their </w:t>
            </w:r>
            <w:r w:rsidR="004D10CF" w:rsidRPr="00D51C97">
              <w:rPr>
                <w:rFonts w:cs="Arial"/>
                <w:sz w:val="16"/>
                <w:szCs w:val="16"/>
              </w:rPr>
              <w:t>existing design.</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 xml:space="preserve">valuate their products and ideas against their </w:t>
            </w:r>
            <w:r w:rsidRPr="00D51C97">
              <w:rPr>
                <w:rFonts w:cs="Arial"/>
                <w:sz w:val="16"/>
                <w:szCs w:val="16"/>
              </w:rPr>
              <w:t>simple design criteria</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S</w:t>
            </w:r>
            <w:r w:rsidR="00313889" w:rsidRPr="00D51C97">
              <w:rPr>
                <w:rFonts w:cs="Arial"/>
                <w:sz w:val="16"/>
                <w:szCs w:val="16"/>
              </w:rPr>
              <w:t>tart to under</w:t>
            </w:r>
            <w:r w:rsidRPr="00D51C97">
              <w:rPr>
                <w:rFonts w:cs="Arial"/>
                <w:sz w:val="16"/>
                <w:szCs w:val="16"/>
              </w:rPr>
              <w:t>stand that the improving work s</w:t>
            </w:r>
            <w:r w:rsidR="00313889" w:rsidRPr="00D51C97">
              <w:rPr>
                <w:rFonts w:cs="Arial"/>
                <w:sz w:val="16"/>
                <w:szCs w:val="16"/>
              </w:rPr>
              <w:t>ometimes involves repeating different stages of the process.</w:t>
            </w:r>
          </w:p>
        </w:tc>
        <w:tc>
          <w:tcPr>
            <w:tcW w:w="6700" w:type="dxa"/>
            <w:gridSpan w:val="2"/>
          </w:tcPr>
          <w:p w:rsidR="00313889" w:rsidRPr="00D51C97" w:rsidRDefault="008464F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 xml:space="preserve">xplore and evaluate existing products, explaining the purpose of the product and whether it is designed well to meet the intended </w:t>
            </w:r>
            <w:r w:rsidRPr="00D51C97">
              <w:rPr>
                <w:rFonts w:cs="Arial"/>
                <w:sz w:val="16"/>
                <w:szCs w:val="16"/>
              </w:rPr>
              <w:t>purpose.</w:t>
            </w:r>
          </w:p>
          <w:p w:rsidR="00313889" w:rsidRPr="00D51C97" w:rsidRDefault="008464F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xplore what materials/ingredients products are made fr</w:t>
            </w:r>
            <w:r w:rsidRPr="00D51C97">
              <w:rPr>
                <w:rFonts w:cs="Arial"/>
                <w:sz w:val="16"/>
                <w:szCs w:val="16"/>
              </w:rPr>
              <w:t>om and suggest reasons for this.</w:t>
            </w:r>
          </w:p>
          <w:p w:rsidR="00313889" w:rsidRPr="00D51C97" w:rsidRDefault="008464F7" w:rsidP="00097E37">
            <w:pPr>
              <w:pStyle w:val="ListParagraph"/>
              <w:numPr>
                <w:ilvl w:val="0"/>
                <w:numId w:val="8"/>
              </w:numPr>
              <w:ind w:left="360"/>
              <w:rPr>
                <w:rFonts w:cs="Arial"/>
                <w:sz w:val="16"/>
                <w:szCs w:val="16"/>
              </w:rPr>
            </w:pPr>
            <w:r w:rsidRPr="00D51C97">
              <w:rPr>
                <w:rFonts w:cs="Arial"/>
                <w:sz w:val="16"/>
                <w:szCs w:val="16"/>
              </w:rPr>
              <w:t>C</w:t>
            </w:r>
            <w:r w:rsidR="00313889" w:rsidRPr="00D51C97">
              <w:rPr>
                <w:rFonts w:cs="Arial"/>
                <w:sz w:val="16"/>
                <w:szCs w:val="16"/>
              </w:rPr>
              <w:t xml:space="preserve">onsider their design criteria as they make </w:t>
            </w:r>
            <w:r w:rsidRPr="00D51C97">
              <w:rPr>
                <w:rFonts w:cs="Arial"/>
                <w:sz w:val="16"/>
                <w:szCs w:val="16"/>
              </w:rPr>
              <w:t xml:space="preserve">progress and </w:t>
            </w:r>
            <w:r w:rsidR="00313889" w:rsidRPr="00D51C97">
              <w:rPr>
                <w:rFonts w:cs="Arial"/>
                <w:sz w:val="16"/>
                <w:szCs w:val="16"/>
              </w:rPr>
              <w:t>alter their plans, sometimes considering the views of others if this help</w:t>
            </w:r>
            <w:r w:rsidRPr="00D51C97">
              <w:rPr>
                <w:rFonts w:cs="Arial"/>
                <w:sz w:val="16"/>
                <w:szCs w:val="16"/>
              </w:rPr>
              <w:t>s them to improve their product.</w:t>
            </w:r>
          </w:p>
          <w:p w:rsidR="00313889" w:rsidRPr="00D51B7D" w:rsidRDefault="008464F7" w:rsidP="00D51B7D">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 xml:space="preserve">valuate their product against their original </w:t>
            </w:r>
            <w:r w:rsidRPr="00D51C97">
              <w:rPr>
                <w:rFonts w:cs="Arial"/>
                <w:sz w:val="16"/>
                <w:szCs w:val="16"/>
              </w:rPr>
              <w:t>design criteria.</w:t>
            </w:r>
          </w:p>
        </w:tc>
        <w:tc>
          <w:tcPr>
            <w:tcW w:w="6700" w:type="dxa"/>
            <w:gridSpan w:val="2"/>
          </w:tcPr>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C</w:t>
            </w:r>
            <w:r w:rsidR="00313889" w:rsidRPr="00D51C97">
              <w:rPr>
                <w:rFonts w:cs="Arial"/>
                <w:sz w:val="16"/>
                <w:szCs w:val="16"/>
              </w:rPr>
              <w:t xml:space="preserve">omplete detailed competitor analysis of other </w:t>
            </w:r>
            <w:r w:rsidR="008464F7" w:rsidRPr="00D51C97">
              <w:rPr>
                <w:rFonts w:cs="Arial"/>
                <w:sz w:val="16"/>
                <w:szCs w:val="16"/>
              </w:rPr>
              <w:t>products on the market.</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C</w:t>
            </w:r>
            <w:r w:rsidR="00313889" w:rsidRPr="00D51C97">
              <w:rPr>
                <w:rFonts w:cs="Arial"/>
                <w:sz w:val="16"/>
                <w:szCs w:val="16"/>
              </w:rPr>
              <w:t xml:space="preserve">ritically evaluate the quality of design, manufacture and fitness for purpose of products </w:t>
            </w:r>
            <w:r w:rsidR="008464F7" w:rsidRPr="00D51C97">
              <w:rPr>
                <w:rFonts w:cs="Arial"/>
                <w:sz w:val="16"/>
                <w:szCs w:val="16"/>
              </w:rPr>
              <w:t>as they design and make.</w:t>
            </w:r>
          </w:p>
          <w:p w:rsidR="00313889" w:rsidRPr="00D51C97" w:rsidRDefault="00097E37" w:rsidP="00097E37">
            <w:pPr>
              <w:pStyle w:val="ListParagraph"/>
              <w:numPr>
                <w:ilvl w:val="0"/>
                <w:numId w:val="8"/>
              </w:numPr>
              <w:ind w:left="360"/>
              <w:rPr>
                <w:rFonts w:cs="Arial"/>
                <w:sz w:val="16"/>
                <w:szCs w:val="16"/>
              </w:rPr>
            </w:pPr>
            <w:r w:rsidRPr="00D51C97">
              <w:rPr>
                <w:rFonts w:cs="Arial"/>
                <w:sz w:val="16"/>
                <w:szCs w:val="16"/>
              </w:rPr>
              <w:t>E</w:t>
            </w:r>
            <w:r w:rsidR="00313889" w:rsidRPr="00D51C97">
              <w:rPr>
                <w:rFonts w:cs="Arial"/>
                <w:sz w:val="16"/>
                <w:szCs w:val="16"/>
              </w:rPr>
              <w:t>valuate their ideas and products against the original design criteria, making changes as needed.</w:t>
            </w:r>
          </w:p>
        </w:tc>
      </w:tr>
      <w:tr w:rsidR="00943C0E" w:rsidRPr="00AB08CB" w:rsidTr="00D51C97">
        <w:trPr>
          <w:cantSplit/>
          <w:trHeight w:val="1612"/>
        </w:trPr>
        <w:tc>
          <w:tcPr>
            <w:tcW w:w="801" w:type="dxa"/>
            <w:shd w:val="clear" w:color="auto" w:fill="CC66FF"/>
            <w:textDirection w:val="btLr"/>
            <w:vAlign w:val="center"/>
          </w:tcPr>
          <w:p w:rsidR="00943C0E" w:rsidRPr="00AB08CB" w:rsidRDefault="00943C0E" w:rsidP="00B55810">
            <w:pPr>
              <w:ind w:left="113" w:right="113"/>
              <w:jc w:val="center"/>
              <w:rPr>
                <w:b/>
                <w:sz w:val="18"/>
                <w:szCs w:val="18"/>
              </w:rPr>
            </w:pPr>
            <w:r>
              <w:rPr>
                <w:b/>
                <w:sz w:val="18"/>
                <w:szCs w:val="18"/>
              </w:rPr>
              <w:lastRenderedPageBreak/>
              <w:t>Technical Knowledge and Understanding</w:t>
            </w:r>
          </w:p>
        </w:tc>
        <w:tc>
          <w:tcPr>
            <w:tcW w:w="2884" w:type="dxa"/>
          </w:tcPr>
          <w:p w:rsidR="00943C0E" w:rsidRPr="00D51C97" w:rsidRDefault="00943C0E" w:rsidP="00F63BB1">
            <w:pPr>
              <w:rPr>
                <w:rFonts w:cstheme="minorHAnsi"/>
                <w:sz w:val="16"/>
                <w:szCs w:val="16"/>
              </w:rPr>
            </w:pPr>
          </w:p>
        </w:tc>
        <w:tc>
          <w:tcPr>
            <w:tcW w:w="5529" w:type="dxa"/>
            <w:gridSpan w:val="2"/>
          </w:tcPr>
          <w:p w:rsidR="00943C0E" w:rsidRPr="00D51B7D" w:rsidRDefault="00943C0E" w:rsidP="00D51B7D">
            <w:pPr>
              <w:pStyle w:val="ListParagraph"/>
              <w:numPr>
                <w:ilvl w:val="0"/>
                <w:numId w:val="14"/>
              </w:numPr>
              <w:ind w:left="360"/>
              <w:rPr>
                <w:rFonts w:cstheme="minorHAnsi"/>
                <w:sz w:val="16"/>
                <w:szCs w:val="16"/>
              </w:rPr>
            </w:pPr>
            <w:r w:rsidRPr="005818C7">
              <w:rPr>
                <w:rFonts w:cstheme="minorHAnsi"/>
                <w:sz w:val="16"/>
                <w:szCs w:val="16"/>
              </w:rPr>
              <w:t xml:space="preserve">Know how to make freestanding structures stronger, stiffer and more stable. </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 xml:space="preserve">Understand where a range of fruit and vegetables come from e.g. farmed or grown at home.  </w:t>
            </w:r>
          </w:p>
          <w:p w:rsidR="00D51B7D" w:rsidRDefault="00943C0E" w:rsidP="00995FF5">
            <w:pPr>
              <w:pStyle w:val="ListParagraph"/>
              <w:numPr>
                <w:ilvl w:val="0"/>
                <w:numId w:val="14"/>
              </w:numPr>
              <w:ind w:left="360"/>
              <w:rPr>
                <w:rFonts w:cstheme="minorHAnsi"/>
                <w:sz w:val="16"/>
                <w:szCs w:val="16"/>
              </w:rPr>
            </w:pPr>
            <w:r w:rsidRPr="00D51B7D">
              <w:rPr>
                <w:rFonts w:cstheme="minorHAnsi"/>
                <w:sz w:val="16"/>
                <w:szCs w:val="16"/>
              </w:rPr>
              <w:t>Understand and use basic principl</w:t>
            </w:r>
            <w:r w:rsidR="00D51B7D">
              <w:rPr>
                <w:rFonts w:cstheme="minorHAnsi"/>
                <w:sz w:val="16"/>
                <w:szCs w:val="16"/>
              </w:rPr>
              <w:t>es of a healthy and varied diet.</w:t>
            </w:r>
          </w:p>
          <w:p w:rsidR="00943C0E" w:rsidRPr="00D51B7D" w:rsidRDefault="00943C0E" w:rsidP="00995FF5">
            <w:pPr>
              <w:pStyle w:val="ListParagraph"/>
              <w:numPr>
                <w:ilvl w:val="0"/>
                <w:numId w:val="14"/>
              </w:numPr>
              <w:ind w:left="360"/>
              <w:rPr>
                <w:rFonts w:cstheme="minorHAnsi"/>
                <w:sz w:val="16"/>
                <w:szCs w:val="16"/>
              </w:rPr>
            </w:pPr>
            <w:r w:rsidRPr="00D51B7D">
              <w:rPr>
                <w:rFonts w:cstheme="minorHAnsi"/>
                <w:sz w:val="16"/>
                <w:szCs w:val="16"/>
              </w:rPr>
              <w:t xml:space="preserve">Understand that different mechanisms produce different types of movement. </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 xml:space="preserve">Understand how simple 3-D textile products are made, using a template to create two identical shapes. </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Understand how to join fabrics using different techniques e.g. running stitch, glue, over stitch, stapling.</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 xml:space="preserve">Explore and use sliders and levers. </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Explore different finishing techniques e.g. using painting, fabric crayons, stitching, sequins, buttons and ribbons.</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 xml:space="preserve">Explore and use wheels, axles and axle holders.  </w:t>
            </w:r>
          </w:p>
          <w:p w:rsidR="00943C0E" w:rsidRPr="005818C7" w:rsidRDefault="00943C0E" w:rsidP="005818C7">
            <w:pPr>
              <w:pStyle w:val="ListParagraph"/>
              <w:numPr>
                <w:ilvl w:val="0"/>
                <w:numId w:val="14"/>
              </w:numPr>
              <w:ind w:left="360"/>
              <w:rPr>
                <w:rFonts w:cstheme="minorHAnsi"/>
                <w:sz w:val="16"/>
                <w:szCs w:val="16"/>
              </w:rPr>
            </w:pPr>
            <w:r w:rsidRPr="005818C7">
              <w:rPr>
                <w:rFonts w:cstheme="minorHAnsi"/>
                <w:sz w:val="16"/>
                <w:szCs w:val="16"/>
              </w:rPr>
              <w:t xml:space="preserve">Distinguish between fixed and freely moving axles.  </w:t>
            </w:r>
          </w:p>
          <w:p w:rsidR="00943C0E" w:rsidRPr="00D51C97" w:rsidRDefault="00943C0E" w:rsidP="00C8584F">
            <w:pPr>
              <w:rPr>
                <w:rFonts w:cstheme="minorHAnsi"/>
                <w:sz w:val="16"/>
                <w:szCs w:val="16"/>
              </w:rPr>
            </w:pPr>
          </w:p>
        </w:tc>
        <w:tc>
          <w:tcPr>
            <w:tcW w:w="6700" w:type="dxa"/>
            <w:gridSpan w:val="2"/>
          </w:tcPr>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Know how to strengthen, stiffen and reinforce existing fabrics.</w:t>
            </w:r>
          </w:p>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Know how to use appropriate equipment and utensils to prepare and combine food.</w:t>
            </w:r>
          </w:p>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Know about a range of fresh and processed ingredients appropriate for their product, and whether they are grown, reared or caught.</w:t>
            </w:r>
          </w:p>
          <w:p w:rsidR="00D51B7D" w:rsidRPr="005818C7" w:rsidRDefault="00D51B7D" w:rsidP="00D51B7D">
            <w:pPr>
              <w:pStyle w:val="ListParagraph"/>
              <w:numPr>
                <w:ilvl w:val="0"/>
                <w:numId w:val="8"/>
              </w:numPr>
              <w:ind w:left="360"/>
              <w:rPr>
                <w:rFonts w:cstheme="minorHAnsi"/>
                <w:sz w:val="16"/>
                <w:szCs w:val="16"/>
              </w:rPr>
            </w:pPr>
            <w:r>
              <w:rPr>
                <w:rFonts w:cstheme="minorHAnsi"/>
                <w:sz w:val="16"/>
                <w:szCs w:val="16"/>
              </w:rPr>
              <w:t>Unders</w:t>
            </w:r>
            <w:r w:rsidRPr="005818C7">
              <w:rPr>
                <w:rFonts w:cstheme="minorHAnsi"/>
                <w:sz w:val="16"/>
                <w:szCs w:val="16"/>
              </w:rPr>
              <w:t xml:space="preserve">tand and use basic principles of a healthy and varied diet to prepare dishes, including how fruit </w:t>
            </w:r>
            <w:r>
              <w:rPr>
                <w:rFonts w:cstheme="minorHAnsi"/>
                <w:sz w:val="16"/>
                <w:szCs w:val="16"/>
              </w:rPr>
              <w:t>and vegetables are part of The Eatwell P</w:t>
            </w:r>
            <w:r w:rsidRPr="005818C7">
              <w:rPr>
                <w:rFonts w:cstheme="minorHAnsi"/>
                <w:sz w:val="16"/>
                <w:szCs w:val="16"/>
              </w:rPr>
              <w:t xml:space="preserve">late. </w:t>
            </w:r>
          </w:p>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Know and use relevant technical and sensory vocabulary appropriately.</w:t>
            </w:r>
          </w:p>
          <w:p w:rsidR="00D51B7D" w:rsidRDefault="00943C0E" w:rsidP="00D51B7D">
            <w:pPr>
              <w:pStyle w:val="ListParagraph"/>
              <w:numPr>
                <w:ilvl w:val="0"/>
                <w:numId w:val="8"/>
              </w:numPr>
              <w:ind w:left="360"/>
              <w:rPr>
                <w:rFonts w:cstheme="minorHAnsi"/>
                <w:sz w:val="16"/>
                <w:szCs w:val="16"/>
              </w:rPr>
            </w:pPr>
            <w:r w:rsidRPr="005818C7">
              <w:rPr>
                <w:rFonts w:cstheme="minorHAnsi"/>
                <w:sz w:val="16"/>
                <w:szCs w:val="16"/>
              </w:rPr>
              <w:t xml:space="preserve">Understand how to securely join two pieces of fabric together. </w:t>
            </w:r>
          </w:p>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Understand the need for patterns and seam allowances.</w:t>
            </w:r>
          </w:p>
          <w:p w:rsidR="00943C0E" w:rsidRPr="005818C7" w:rsidRDefault="00943C0E" w:rsidP="00D51B7D">
            <w:pPr>
              <w:pStyle w:val="ListParagraph"/>
              <w:numPr>
                <w:ilvl w:val="0"/>
                <w:numId w:val="8"/>
              </w:numPr>
              <w:ind w:left="360"/>
              <w:rPr>
                <w:rFonts w:cstheme="minorHAnsi"/>
                <w:sz w:val="16"/>
                <w:szCs w:val="16"/>
              </w:rPr>
            </w:pPr>
            <w:r w:rsidRPr="005818C7">
              <w:rPr>
                <w:rFonts w:cstheme="minorHAnsi"/>
                <w:sz w:val="16"/>
                <w:szCs w:val="16"/>
              </w:rPr>
              <w:t>Understand and use lever and linkage mechanisms.</w:t>
            </w:r>
          </w:p>
          <w:p w:rsidR="00943C0E" w:rsidRPr="005818C7" w:rsidRDefault="00943C0E" w:rsidP="00D51B7D">
            <w:pPr>
              <w:pStyle w:val="ListParagraph"/>
              <w:numPr>
                <w:ilvl w:val="0"/>
                <w:numId w:val="8"/>
              </w:numPr>
              <w:ind w:left="360"/>
              <w:rPr>
                <w:sz w:val="16"/>
                <w:szCs w:val="16"/>
              </w:rPr>
            </w:pPr>
            <w:r w:rsidRPr="005818C7">
              <w:rPr>
                <w:sz w:val="16"/>
                <w:szCs w:val="16"/>
              </w:rPr>
              <w:t>Understand and use electrical systems i</w:t>
            </w:r>
            <w:r w:rsidR="00C75A27">
              <w:rPr>
                <w:sz w:val="16"/>
                <w:szCs w:val="16"/>
              </w:rPr>
              <w:t>n their products, such as</w:t>
            </w:r>
            <w:r w:rsidRPr="005818C7">
              <w:rPr>
                <w:sz w:val="16"/>
                <w:szCs w:val="16"/>
              </w:rPr>
              <w:t xml:space="preserve"> circuits incorporating switches, bulbs and buzzers.</w:t>
            </w:r>
          </w:p>
          <w:p w:rsidR="00943C0E" w:rsidRPr="005818C7" w:rsidRDefault="00943C0E" w:rsidP="00D51B7D">
            <w:pPr>
              <w:pStyle w:val="ListParagraph"/>
              <w:numPr>
                <w:ilvl w:val="0"/>
                <w:numId w:val="8"/>
              </w:numPr>
              <w:ind w:left="360"/>
              <w:rPr>
                <w:sz w:val="16"/>
                <w:szCs w:val="16"/>
              </w:rPr>
            </w:pPr>
            <w:r w:rsidRPr="005818C7">
              <w:rPr>
                <w:sz w:val="16"/>
                <w:szCs w:val="16"/>
              </w:rPr>
              <w:t>Develop and use knowledge of how to construct strong, stiff shell structures.</w:t>
            </w:r>
          </w:p>
          <w:p w:rsidR="00943C0E" w:rsidRPr="007C3948" w:rsidRDefault="00943C0E" w:rsidP="007C3948">
            <w:pPr>
              <w:pStyle w:val="ListParagraph"/>
              <w:numPr>
                <w:ilvl w:val="0"/>
                <w:numId w:val="8"/>
              </w:numPr>
              <w:ind w:left="360"/>
              <w:rPr>
                <w:sz w:val="16"/>
                <w:szCs w:val="16"/>
              </w:rPr>
            </w:pPr>
            <w:r w:rsidRPr="005818C7">
              <w:rPr>
                <w:sz w:val="16"/>
                <w:szCs w:val="16"/>
              </w:rPr>
              <w:t xml:space="preserve">Develop and use knowledge of nets of cubes and cuboids and, where appropriate, more complex 3D shapes. </w:t>
            </w:r>
          </w:p>
        </w:tc>
        <w:tc>
          <w:tcPr>
            <w:tcW w:w="6700" w:type="dxa"/>
            <w:gridSpan w:val="2"/>
          </w:tcPr>
          <w:p w:rsidR="00943C0E" w:rsidRPr="005818C7" w:rsidRDefault="00943C0E" w:rsidP="00D51B7D">
            <w:pPr>
              <w:pStyle w:val="ListParagraph"/>
              <w:numPr>
                <w:ilvl w:val="0"/>
                <w:numId w:val="8"/>
              </w:numPr>
              <w:ind w:left="360"/>
              <w:rPr>
                <w:sz w:val="16"/>
                <w:szCs w:val="16"/>
              </w:rPr>
            </w:pPr>
            <w:r w:rsidRPr="005818C7">
              <w:rPr>
                <w:sz w:val="16"/>
                <w:szCs w:val="16"/>
              </w:rPr>
              <w:t xml:space="preserve">Know how to use utensils and equipment including heat sources to prepare and cook food. </w:t>
            </w:r>
          </w:p>
          <w:p w:rsidR="00943C0E" w:rsidRPr="005818C7" w:rsidRDefault="00943C0E" w:rsidP="00D51B7D">
            <w:pPr>
              <w:pStyle w:val="ListParagraph"/>
              <w:numPr>
                <w:ilvl w:val="0"/>
                <w:numId w:val="8"/>
              </w:numPr>
              <w:ind w:left="360"/>
              <w:rPr>
                <w:sz w:val="16"/>
                <w:szCs w:val="16"/>
              </w:rPr>
            </w:pPr>
            <w:r w:rsidRPr="005818C7">
              <w:rPr>
                <w:sz w:val="16"/>
                <w:szCs w:val="16"/>
              </w:rPr>
              <w:t xml:space="preserve">Understand about seasonality in relation to food products and the source of different food products. </w:t>
            </w:r>
          </w:p>
          <w:p w:rsidR="00943C0E" w:rsidRPr="005818C7" w:rsidRDefault="00943C0E" w:rsidP="00D51B7D">
            <w:pPr>
              <w:pStyle w:val="ListParagraph"/>
              <w:numPr>
                <w:ilvl w:val="0"/>
                <w:numId w:val="8"/>
              </w:numPr>
              <w:ind w:left="360"/>
              <w:rPr>
                <w:sz w:val="16"/>
                <w:szCs w:val="16"/>
              </w:rPr>
            </w:pPr>
            <w:r w:rsidRPr="005818C7">
              <w:rPr>
                <w:sz w:val="16"/>
                <w:szCs w:val="16"/>
              </w:rPr>
              <w:t>Know and use relevant technical and sensory vocabulary.</w:t>
            </w:r>
          </w:p>
          <w:p w:rsidR="00943C0E" w:rsidRPr="005818C7" w:rsidRDefault="00943C0E" w:rsidP="00D51B7D">
            <w:pPr>
              <w:pStyle w:val="ListParagraph"/>
              <w:numPr>
                <w:ilvl w:val="0"/>
                <w:numId w:val="8"/>
              </w:numPr>
              <w:ind w:left="360"/>
              <w:rPr>
                <w:sz w:val="16"/>
                <w:szCs w:val="16"/>
              </w:rPr>
            </w:pPr>
            <w:r w:rsidRPr="005818C7">
              <w:rPr>
                <w:sz w:val="16"/>
                <w:szCs w:val="16"/>
              </w:rPr>
              <w:t>A 3-D textile product can be made from a combination of accurately made pattern pieces, fabric shapes and different fabrics.</w:t>
            </w:r>
          </w:p>
          <w:p w:rsidR="00943C0E" w:rsidRPr="005818C7" w:rsidRDefault="00943C0E" w:rsidP="00D51B7D">
            <w:pPr>
              <w:pStyle w:val="ListParagraph"/>
              <w:numPr>
                <w:ilvl w:val="0"/>
                <w:numId w:val="8"/>
              </w:numPr>
              <w:ind w:left="360"/>
              <w:rPr>
                <w:sz w:val="16"/>
                <w:szCs w:val="16"/>
              </w:rPr>
            </w:pPr>
            <w:r w:rsidRPr="005818C7">
              <w:rPr>
                <w:sz w:val="16"/>
                <w:szCs w:val="16"/>
              </w:rPr>
              <w:t>Fabrics can be strengthened, stiffened and reinforced where appropriate.</w:t>
            </w:r>
          </w:p>
          <w:p w:rsidR="00943C0E" w:rsidRPr="005818C7" w:rsidRDefault="00943C0E" w:rsidP="00D51B7D">
            <w:pPr>
              <w:pStyle w:val="ListParagraph"/>
              <w:numPr>
                <w:ilvl w:val="0"/>
                <w:numId w:val="8"/>
              </w:numPr>
              <w:ind w:left="360"/>
              <w:rPr>
                <w:sz w:val="16"/>
                <w:szCs w:val="16"/>
              </w:rPr>
            </w:pPr>
            <w:r w:rsidRPr="005818C7">
              <w:rPr>
                <w:sz w:val="16"/>
                <w:szCs w:val="16"/>
              </w:rPr>
              <w:t xml:space="preserve">Understand how to strengthen, stiffen and reinforce 3-D frameworks. </w:t>
            </w:r>
          </w:p>
          <w:p w:rsidR="00943C0E" w:rsidRPr="005818C7" w:rsidRDefault="00943C0E" w:rsidP="00D51B7D">
            <w:pPr>
              <w:pStyle w:val="ListParagraph"/>
              <w:numPr>
                <w:ilvl w:val="0"/>
                <w:numId w:val="8"/>
              </w:numPr>
              <w:ind w:left="360"/>
              <w:rPr>
                <w:sz w:val="16"/>
                <w:szCs w:val="16"/>
              </w:rPr>
            </w:pPr>
            <w:r w:rsidRPr="005818C7">
              <w:rPr>
                <w:sz w:val="16"/>
                <w:szCs w:val="16"/>
              </w:rPr>
              <w:t>Know and use technical vocabulary relevant to the project.</w:t>
            </w:r>
          </w:p>
          <w:p w:rsidR="00943C0E" w:rsidRPr="005818C7" w:rsidRDefault="00943C0E" w:rsidP="00D51B7D">
            <w:pPr>
              <w:pStyle w:val="ListParagraph"/>
              <w:numPr>
                <w:ilvl w:val="0"/>
                <w:numId w:val="8"/>
              </w:numPr>
              <w:ind w:left="360"/>
              <w:rPr>
                <w:sz w:val="16"/>
                <w:szCs w:val="16"/>
              </w:rPr>
            </w:pPr>
            <w:r w:rsidRPr="005818C7">
              <w:rPr>
                <w:sz w:val="16"/>
                <w:szCs w:val="16"/>
              </w:rPr>
              <w:t xml:space="preserve">Continually evaluate and modify the working features of the product to match the initial design specification. </w:t>
            </w:r>
          </w:p>
          <w:p w:rsidR="00943C0E" w:rsidRPr="005818C7" w:rsidRDefault="00C75A27" w:rsidP="00D51B7D">
            <w:pPr>
              <w:pStyle w:val="ListParagraph"/>
              <w:numPr>
                <w:ilvl w:val="0"/>
                <w:numId w:val="8"/>
              </w:numPr>
              <w:ind w:left="360"/>
              <w:rPr>
                <w:sz w:val="16"/>
                <w:szCs w:val="16"/>
              </w:rPr>
            </w:pPr>
            <w:r>
              <w:rPr>
                <w:sz w:val="16"/>
                <w:szCs w:val="16"/>
              </w:rPr>
              <w:t>Test their work</w:t>
            </w:r>
            <w:r w:rsidR="00943C0E" w:rsidRPr="005818C7">
              <w:rPr>
                <w:sz w:val="16"/>
                <w:szCs w:val="16"/>
              </w:rPr>
              <w:t xml:space="preserve"> to demonstrate its effectiveness for the intended user and purpose.</w:t>
            </w:r>
          </w:p>
          <w:p w:rsidR="00D51B7D" w:rsidRDefault="00943C0E" w:rsidP="00D51B7D">
            <w:pPr>
              <w:pStyle w:val="ListParagraph"/>
              <w:numPr>
                <w:ilvl w:val="0"/>
                <w:numId w:val="8"/>
              </w:numPr>
              <w:ind w:left="360"/>
              <w:rPr>
                <w:sz w:val="16"/>
                <w:szCs w:val="16"/>
              </w:rPr>
            </w:pPr>
            <w:r w:rsidRPr="00D51B7D">
              <w:rPr>
                <w:sz w:val="16"/>
                <w:szCs w:val="16"/>
              </w:rPr>
              <w:t>Apply their understanding of computing to program, moni</w:t>
            </w:r>
            <w:r w:rsidR="00D51B7D">
              <w:rPr>
                <w:sz w:val="16"/>
                <w:szCs w:val="16"/>
              </w:rPr>
              <w:t>tor and control their products.</w:t>
            </w:r>
          </w:p>
          <w:p w:rsidR="00D51B7D" w:rsidRDefault="00943C0E" w:rsidP="00D51B7D">
            <w:pPr>
              <w:pStyle w:val="ListParagraph"/>
              <w:numPr>
                <w:ilvl w:val="0"/>
                <w:numId w:val="8"/>
              </w:numPr>
              <w:ind w:left="360"/>
              <w:rPr>
                <w:sz w:val="16"/>
                <w:szCs w:val="16"/>
              </w:rPr>
            </w:pPr>
            <w:r w:rsidRPr="00D51B7D">
              <w:rPr>
                <w:sz w:val="16"/>
                <w:szCs w:val="16"/>
              </w:rPr>
              <w:t>Understand that mechanical and electrical systems have a</w:t>
            </w:r>
            <w:r w:rsidR="00D51B7D">
              <w:rPr>
                <w:sz w:val="16"/>
                <w:szCs w:val="16"/>
              </w:rPr>
              <w:t>n input, process and an output.</w:t>
            </w:r>
          </w:p>
          <w:p w:rsidR="00943C0E" w:rsidRPr="00D51B7D" w:rsidRDefault="00943C0E" w:rsidP="00D51B7D">
            <w:pPr>
              <w:pStyle w:val="ListParagraph"/>
              <w:numPr>
                <w:ilvl w:val="0"/>
                <w:numId w:val="8"/>
              </w:numPr>
              <w:ind w:left="360"/>
              <w:rPr>
                <w:sz w:val="16"/>
                <w:szCs w:val="16"/>
              </w:rPr>
            </w:pPr>
            <w:r w:rsidRPr="00D51B7D">
              <w:rPr>
                <w:sz w:val="16"/>
                <w:szCs w:val="16"/>
              </w:rPr>
              <w:t xml:space="preserve">Understand how gears and pulleys can be used to speed up, slow down or change the direction of movement. </w:t>
            </w:r>
          </w:p>
        </w:tc>
      </w:tr>
    </w:tbl>
    <w:p w:rsidR="003E61C0" w:rsidRPr="00AB08CB" w:rsidRDefault="003E61C0"/>
    <w:sectPr w:rsidR="003E61C0" w:rsidRPr="00AB08CB" w:rsidSect="0033255A">
      <w:pgSz w:w="23811" w:h="16838" w:orient="landscape" w:code="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62C"/>
    <w:multiLevelType w:val="hybridMultilevel"/>
    <w:tmpl w:val="F1A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5EC"/>
    <w:multiLevelType w:val="hybridMultilevel"/>
    <w:tmpl w:val="52C01452"/>
    <w:lvl w:ilvl="0" w:tplc="2DFA1C9C">
      <w:numFmt w:val="bullet"/>
      <w:lvlText w:val="•"/>
      <w:lvlJc w:val="left"/>
      <w:pPr>
        <w:ind w:left="356" w:hanging="360"/>
      </w:pPr>
      <w:rPr>
        <w:rFonts w:ascii="Arial" w:eastAsiaTheme="minorHAnsi" w:hAnsi="Arial" w:cs="Aria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2" w15:restartNumberingAfterBreak="0">
    <w:nsid w:val="07B903C5"/>
    <w:multiLevelType w:val="hybridMultilevel"/>
    <w:tmpl w:val="D348E7F4"/>
    <w:lvl w:ilvl="0" w:tplc="2DFA1C9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783F"/>
    <w:multiLevelType w:val="hybridMultilevel"/>
    <w:tmpl w:val="E2A44E9A"/>
    <w:lvl w:ilvl="0" w:tplc="2DFA1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A2E95"/>
    <w:multiLevelType w:val="hybridMultilevel"/>
    <w:tmpl w:val="325C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426D5"/>
    <w:multiLevelType w:val="hybridMultilevel"/>
    <w:tmpl w:val="C7FCB000"/>
    <w:lvl w:ilvl="0" w:tplc="2DFA1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9629E"/>
    <w:multiLevelType w:val="hybridMultilevel"/>
    <w:tmpl w:val="33383D8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35EF3DB9"/>
    <w:multiLevelType w:val="hybridMultilevel"/>
    <w:tmpl w:val="40847CFC"/>
    <w:lvl w:ilvl="0" w:tplc="2DFA1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02DDE"/>
    <w:multiLevelType w:val="hybridMultilevel"/>
    <w:tmpl w:val="C43A57C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9" w15:restartNumberingAfterBreak="0">
    <w:nsid w:val="3EB72A3A"/>
    <w:multiLevelType w:val="hybridMultilevel"/>
    <w:tmpl w:val="51C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14589"/>
    <w:multiLevelType w:val="hybridMultilevel"/>
    <w:tmpl w:val="41BE8102"/>
    <w:lvl w:ilvl="0" w:tplc="2D068CD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64235C9E"/>
    <w:multiLevelType w:val="hybridMultilevel"/>
    <w:tmpl w:val="1C9CF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7E7A3A"/>
    <w:multiLevelType w:val="hybridMultilevel"/>
    <w:tmpl w:val="8D405078"/>
    <w:lvl w:ilvl="0" w:tplc="2DFA1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A45BA"/>
    <w:multiLevelType w:val="hybridMultilevel"/>
    <w:tmpl w:val="16F28F54"/>
    <w:lvl w:ilvl="0" w:tplc="2DFA1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8"/>
  </w:num>
  <w:num w:numId="6">
    <w:abstractNumId w:val="6"/>
  </w:num>
  <w:num w:numId="7">
    <w:abstractNumId w:val="4"/>
  </w:num>
  <w:num w:numId="8">
    <w:abstractNumId w:val="0"/>
  </w:num>
  <w:num w:numId="9">
    <w:abstractNumId w:val="3"/>
  </w:num>
  <w:num w:numId="10">
    <w:abstractNumId w:val="5"/>
  </w:num>
  <w:num w:numId="11">
    <w:abstractNumId w:val="12"/>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C0"/>
    <w:rsid w:val="000177E4"/>
    <w:rsid w:val="00026789"/>
    <w:rsid w:val="00037151"/>
    <w:rsid w:val="00041AC4"/>
    <w:rsid w:val="00046515"/>
    <w:rsid w:val="00094766"/>
    <w:rsid w:val="00097E37"/>
    <w:rsid w:val="000A4FA6"/>
    <w:rsid w:val="000A606A"/>
    <w:rsid w:val="000A7CD5"/>
    <w:rsid w:val="000D16CF"/>
    <w:rsid w:val="000D3211"/>
    <w:rsid w:val="000E5D72"/>
    <w:rsid w:val="00100D90"/>
    <w:rsid w:val="00103BE4"/>
    <w:rsid w:val="001054BF"/>
    <w:rsid w:val="00111492"/>
    <w:rsid w:val="00123A69"/>
    <w:rsid w:val="00133E95"/>
    <w:rsid w:val="00134F85"/>
    <w:rsid w:val="00143303"/>
    <w:rsid w:val="00167FD7"/>
    <w:rsid w:val="001A490C"/>
    <w:rsid w:val="001B1A00"/>
    <w:rsid w:val="001C197D"/>
    <w:rsid w:val="001D772E"/>
    <w:rsid w:val="001E6D9D"/>
    <w:rsid w:val="00202ACA"/>
    <w:rsid w:val="002166F9"/>
    <w:rsid w:val="002323A3"/>
    <w:rsid w:val="0023619B"/>
    <w:rsid w:val="00236F10"/>
    <w:rsid w:val="00250A0F"/>
    <w:rsid w:val="00250C6E"/>
    <w:rsid w:val="002518F9"/>
    <w:rsid w:val="00272CE3"/>
    <w:rsid w:val="0028259C"/>
    <w:rsid w:val="002830B0"/>
    <w:rsid w:val="00291A8B"/>
    <w:rsid w:val="002A3CFF"/>
    <w:rsid w:val="002B2AA3"/>
    <w:rsid w:val="002B3DA1"/>
    <w:rsid w:val="002E264E"/>
    <w:rsid w:val="002E63D7"/>
    <w:rsid w:val="002F4331"/>
    <w:rsid w:val="00306CC6"/>
    <w:rsid w:val="00313889"/>
    <w:rsid w:val="00316E9C"/>
    <w:rsid w:val="0033255A"/>
    <w:rsid w:val="00345D18"/>
    <w:rsid w:val="0035301D"/>
    <w:rsid w:val="0035612A"/>
    <w:rsid w:val="00384623"/>
    <w:rsid w:val="00397AED"/>
    <w:rsid w:val="003B5D96"/>
    <w:rsid w:val="003B7200"/>
    <w:rsid w:val="003D4ED4"/>
    <w:rsid w:val="003E61C0"/>
    <w:rsid w:val="003F2899"/>
    <w:rsid w:val="003F5240"/>
    <w:rsid w:val="00433AAD"/>
    <w:rsid w:val="0043569F"/>
    <w:rsid w:val="00437B81"/>
    <w:rsid w:val="00452A30"/>
    <w:rsid w:val="00452BB1"/>
    <w:rsid w:val="00452D9D"/>
    <w:rsid w:val="00463D89"/>
    <w:rsid w:val="004943A9"/>
    <w:rsid w:val="004A307B"/>
    <w:rsid w:val="004B00AB"/>
    <w:rsid w:val="004D10CF"/>
    <w:rsid w:val="00526849"/>
    <w:rsid w:val="00532787"/>
    <w:rsid w:val="00544D65"/>
    <w:rsid w:val="00545A49"/>
    <w:rsid w:val="005818C7"/>
    <w:rsid w:val="00583679"/>
    <w:rsid w:val="005839F9"/>
    <w:rsid w:val="00590FAC"/>
    <w:rsid w:val="005A11A2"/>
    <w:rsid w:val="005A49D0"/>
    <w:rsid w:val="005A4AB3"/>
    <w:rsid w:val="005B16A2"/>
    <w:rsid w:val="005C4EB3"/>
    <w:rsid w:val="005C5502"/>
    <w:rsid w:val="005C5982"/>
    <w:rsid w:val="005C6577"/>
    <w:rsid w:val="005C74CC"/>
    <w:rsid w:val="005D0E10"/>
    <w:rsid w:val="005D61D4"/>
    <w:rsid w:val="0061299C"/>
    <w:rsid w:val="00617DCB"/>
    <w:rsid w:val="0065162A"/>
    <w:rsid w:val="0065441B"/>
    <w:rsid w:val="006552C9"/>
    <w:rsid w:val="00657708"/>
    <w:rsid w:val="00663DB0"/>
    <w:rsid w:val="006743CA"/>
    <w:rsid w:val="00675B07"/>
    <w:rsid w:val="006A72A8"/>
    <w:rsid w:val="006B73F2"/>
    <w:rsid w:val="00711E4E"/>
    <w:rsid w:val="00720094"/>
    <w:rsid w:val="00721D0A"/>
    <w:rsid w:val="007268A9"/>
    <w:rsid w:val="0073266E"/>
    <w:rsid w:val="00747BA9"/>
    <w:rsid w:val="00762E00"/>
    <w:rsid w:val="00776C98"/>
    <w:rsid w:val="00780231"/>
    <w:rsid w:val="00781542"/>
    <w:rsid w:val="007825C9"/>
    <w:rsid w:val="007959E6"/>
    <w:rsid w:val="007A6103"/>
    <w:rsid w:val="007B18F1"/>
    <w:rsid w:val="007C3948"/>
    <w:rsid w:val="007E244D"/>
    <w:rsid w:val="007E685A"/>
    <w:rsid w:val="00801CEB"/>
    <w:rsid w:val="00801D2D"/>
    <w:rsid w:val="0081284E"/>
    <w:rsid w:val="008178A0"/>
    <w:rsid w:val="008242AB"/>
    <w:rsid w:val="0083018D"/>
    <w:rsid w:val="008464F7"/>
    <w:rsid w:val="00846C1A"/>
    <w:rsid w:val="0085258D"/>
    <w:rsid w:val="00852F1A"/>
    <w:rsid w:val="00855B39"/>
    <w:rsid w:val="00865843"/>
    <w:rsid w:val="00881689"/>
    <w:rsid w:val="008A20D0"/>
    <w:rsid w:val="008A4B3F"/>
    <w:rsid w:val="008B3CA9"/>
    <w:rsid w:val="008B4E3E"/>
    <w:rsid w:val="008C1255"/>
    <w:rsid w:val="008D3355"/>
    <w:rsid w:val="00912A50"/>
    <w:rsid w:val="0091320F"/>
    <w:rsid w:val="00943C0E"/>
    <w:rsid w:val="0094491E"/>
    <w:rsid w:val="00954C68"/>
    <w:rsid w:val="0096018A"/>
    <w:rsid w:val="009648B7"/>
    <w:rsid w:val="009745E6"/>
    <w:rsid w:val="00993196"/>
    <w:rsid w:val="009A0BE6"/>
    <w:rsid w:val="009B22B7"/>
    <w:rsid w:val="009E35EE"/>
    <w:rsid w:val="009F402F"/>
    <w:rsid w:val="00A112E9"/>
    <w:rsid w:val="00A21640"/>
    <w:rsid w:val="00A2726F"/>
    <w:rsid w:val="00A74820"/>
    <w:rsid w:val="00A760E6"/>
    <w:rsid w:val="00A821FD"/>
    <w:rsid w:val="00A94286"/>
    <w:rsid w:val="00A95B54"/>
    <w:rsid w:val="00AB08CB"/>
    <w:rsid w:val="00AD02B7"/>
    <w:rsid w:val="00AD7172"/>
    <w:rsid w:val="00B01374"/>
    <w:rsid w:val="00B11490"/>
    <w:rsid w:val="00B32AB8"/>
    <w:rsid w:val="00B45FB3"/>
    <w:rsid w:val="00B55810"/>
    <w:rsid w:val="00B57B3D"/>
    <w:rsid w:val="00B600A5"/>
    <w:rsid w:val="00B66AAF"/>
    <w:rsid w:val="00B854B2"/>
    <w:rsid w:val="00B85FB5"/>
    <w:rsid w:val="00B87134"/>
    <w:rsid w:val="00B90C50"/>
    <w:rsid w:val="00B93658"/>
    <w:rsid w:val="00BA4913"/>
    <w:rsid w:val="00BA500E"/>
    <w:rsid w:val="00BB4B8C"/>
    <w:rsid w:val="00BB651F"/>
    <w:rsid w:val="00C1118E"/>
    <w:rsid w:val="00C21069"/>
    <w:rsid w:val="00C240D9"/>
    <w:rsid w:val="00C34893"/>
    <w:rsid w:val="00C36C07"/>
    <w:rsid w:val="00C447BA"/>
    <w:rsid w:val="00C52155"/>
    <w:rsid w:val="00C5554B"/>
    <w:rsid w:val="00C75A27"/>
    <w:rsid w:val="00C80A22"/>
    <w:rsid w:val="00C8584F"/>
    <w:rsid w:val="00C85E90"/>
    <w:rsid w:val="00CC0455"/>
    <w:rsid w:val="00CC2811"/>
    <w:rsid w:val="00CD5062"/>
    <w:rsid w:val="00CE6FFF"/>
    <w:rsid w:val="00D01648"/>
    <w:rsid w:val="00D04B00"/>
    <w:rsid w:val="00D13947"/>
    <w:rsid w:val="00D143FC"/>
    <w:rsid w:val="00D20CB5"/>
    <w:rsid w:val="00D259EB"/>
    <w:rsid w:val="00D51B7D"/>
    <w:rsid w:val="00D51C97"/>
    <w:rsid w:val="00D82BFD"/>
    <w:rsid w:val="00DC6473"/>
    <w:rsid w:val="00DD60A0"/>
    <w:rsid w:val="00DE3A01"/>
    <w:rsid w:val="00DF5115"/>
    <w:rsid w:val="00DF7DE9"/>
    <w:rsid w:val="00E007BF"/>
    <w:rsid w:val="00E01CD3"/>
    <w:rsid w:val="00E433A2"/>
    <w:rsid w:val="00E64483"/>
    <w:rsid w:val="00EA020D"/>
    <w:rsid w:val="00EB0768"/>
    <w:rsid w:val="00EB24B1"/>
    <w:rsid w:val="00EC559E"/>
    <w:rsid w:val="00EE2ADC"/>
    <w:rsid w:val="00EE44F2"/>
    <w:rsid w:val="00F03D15"/>
    <w:rsid w:val="00F1498F"/>
    <w:rsid w:val="00F2274D"/>
    <w:rsid w:val="00F268E9"/>
    <w:rsid w:val="00F31ACA"/>
    <w:rsid w:val="00F50AAE"/>
    <w:rsid w:val="00F63BB1"/>
    <w:rsid w:val="00F70155"/>
    <w:rsid w:val="00FA3084"/>
    <w:rsid w:val="00FB537D"/>
    <w:rsid w:val="00FC270D"/>
    <w:rsid w:val="00FE7DC0"/>
    <w:rsid w:val="00FF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185A"/>
  <w15:chartTrackingRefBased/>
  <w15:docId w15:val="{05E3C9E7-B48A-4010-A4BD-A65A4C64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C07"/>
    <w:rPr>
      <w:rFonts w:ascii="Segoe UI" w:hAnsi="Segoe UI" w:cs="Segoe UI"/>
      <w:sz w:val="18"/>
      <w:szCs w:val="18"/>
    </w:rPr>
  </w:style>
  <w:style w:type="paragraph" w:styleId="ListParagraph">
    <w:name w:val="List Paragraph"/>
    <w:basedOn w:val="Normal"/>
    <w:uiPriority w:val="34"/>
    <w:qFormat/>
    <w:rsid w:val="00BB651F"/>
    <w:pPr>
      <w:ind w:left="720"/>
      <w:contextualSpacing/>
    </w:pPr>
  </w:style>
  <w:style w:type="paragraph" w:styleId="PlainText">
    <w:name w:val="Plain Text"/>
    <w:basedOn w:val="Normal"/>
    <w:link w:val="PlainTextChar"/>
    <w:rsid w:val="00AB08C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B08CB"/>
    <w:rPr>
      <w:rFonts w:ascii="Courier New" w:eastAsia="Times New Roman" w:hAnsi="Courier New" w:cs="Courier New"/>
      <w:sz w:val="20"/>
      <w:szCs w:val="20"/>
    </w:rPr>
  </w:style>
  <w:style w:type="paragraph" w:customStyle="1" w:styleId="Default">
    <w:name w:val="Default"/>
    <w:rsid w:val="0061299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433AAD"/>
    <w:pPr>
      <w:widowControl w:val="0"/>
      <w:autoSpaceDE w:val="0"/>
      <w:autoSpaceDN w:val="0"/>
      <w:spacing w:after="0" w:line="240" w:lineRule="auto"/>
      <w:ind w:left="4"/>
    </w:pPr>
    <w:rPr>
      <w:rFonts w:ascii="Tahoma" w:eastAsia="Tahoma" w:hAnsi="Tahoma" w:cs="Tahoma"/>
      <w:lang w:val="en-US"/>
    </w:rPr>
  </w:style>
  <w:style w:type="paragraph" w:styleId="Footer">
    <w:name w:val="footer"/>
    <w:basedOn w:val="Normal"/>
    <w:link w:val="FooterChar"/>
    <w:uiPriority w:val="99"/>
    <w:unhideWhenUsed/>
    <w:rsid w:val="00846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F1BE-B746-44ED-A30C-8C0A2143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Deb</dc:creator>
  <cp:keywords/>
  <dc:description/>
  <cp:lastModifiedBy>Bunn, Joanne</cp:lastModifiedBy>
  <cp:revision>9</cp:revision>
  <cp:lastPrinted>2023-09-13T08:05:00Z</cp:lastPrinted>
  <dcterms:created xsi:type="dcterms:W3CDTF">2023-09-13T10:43:00Z</dcterms:created>
  <dcterms:modified xsi:type="dcterms:W3CDTF">2023-09-17T09:07:00Z</dcterms:modified>
</cp:coreProperties>
</file>