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FCABBE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D3E9BD7"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474D44" w:rsidRPr="003F0392" w:rsidRDefault="007D6429" w:rsidP="00474D44">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sidR="00C266D4">
        <w:rPr>
          <w:rStyle w:val="Hyperlink"/>
          <w:rFonts w:ascii="Arial" w:hAnsi="Arial" w:cs="Arial"/>
          <w:b/>
          <w:color w:val="auto"/>
          <w:sz w:val="16"/>
          <w:szCs w:val="16"/>
          <w:u w:val="none"/>
        </w:rPr>
        <w:t xml:space="preserve"> </w:t>
      </w:r>
    </w:p>
    <w:p w:rsidR="00474D44" w:rsidRDefault="00474D44" w:rsidP="00474D44">
      <w:pPr>
        <w:rPr>
          <w:rFonts w:ascii="Arial" w:hAnsi="Arial" w:cs="Arial"/>
        </w:rPr>
      </w:pPr>
    </w:p>
    <w:p w:rsidR="006E54B2" w:rsidRPr="000D57E6" w:rsidRDefault="006E54B2" w:rsidP="006E54B2">
      <w:pPr>
        <w:jc w:val="center"/>
        <w:rPr>
          <w:rStyle w:val="Hyperlink"/>
          <w:rFonts w:ascii="Arial" w:hAnsi="Arial" w:cs="Arial"/>
          <w:b/>
          <w:color w:val="auto"/>
          <w:sz w:val="28"/>
          <w:szCs w:val="28"/>
          <w:u w:val="none"/>
        </w:rPr>
      </w:pPr>
      <w:r>
        <w:rPr>
          <w:rStyle w:val="Hyperlink"/>
          <w:rFonts w:ascii="Arial" w:hAnsi="Arial" w:cs="Arial"/>
          <w:b/>
          <w:color w:val="auto"/>
          <w:sz w:val="28"/>
          <w:szCs w:val="28"/>
          <w:u w:val="none"/>
        </w:rPr>
        <w:t xml:space="preserve">EYFS </w:t>
      </w:r>
      <w:r w:rsidRPr="000D57E6">
        <w:rPr>
          <w:rStyle w:val="Hyperlink"/>
          <w:rFonts w:ascii="Arial" w:hAnsi="Arial" w:cs="Arial"/>
          <w:b/>
          <w:color w:val="auto"/>
          <w:sz w:val="28"/>
          <w:szCs w:val="28"/>
          <w:u w:val="none"/>
        </w:rPr>
        <w:t xml:space="preserve">Curriculum Information Letter – </w:t>
      </w:r>
      <w:r>
        <w:rPr>
          <w:rStyle w:val="Hyperlink"/>
          <w:rFonts w:ascii="Arial" w:hAnsi="Arial" w:cs="Arial"/>
          <w:b/>
          <w:color w:val="auto"/>
          <w:sz w:val="28"/>
          <w:szCs w:val="28"/>
          <w:u w:val="none"/>
        </w:rPr>
        <w:t>Autumn 2021</w:t>
      </w:r>
    </w:p>
    <w:p w:rsidR="006E54B2" w:rsidRPr="000D57E6" w:rsidRDefault="006E54B2" w:rsidP="006E54B2">
      <w:pPr>
        <w:rPr>
          <w:rStyle w:val="Hyperlink"/>
          <w:rFonts w:ascii="Arial" w:hAnsi="Arial" w:cs="Arial"/>
          <w:color w:val="auto"/>
          <w:sz w:val="24"/>
          <w:szCs w:val="24"/>
          <w:u w:val="none"/>
        </w:rPr>
      </w:pPr>
    </w:p>
    <w:p w:rsidR="006E54B2" w:rsidRPr="000D57E6" w:rsidRDefault="006E54B2" w:rsidP="006E54B2">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Dear Parents,</w:t>
      </w:r>
    </w:p>
    <w:p w:rsidR="006E54B2" w:rsidRPr="000D57E6" w:rsidRDefault="006E54B2" w:rsidP="006E54B2">
      <w:pPr>
        <w:rPr>
          <w:rStyle w:val="Hyperlink"/>
          <w:rFonts w:ascii="Arial" w:hAnsi="Arial" w:cs="Arial"/>
          <w:color w:val="auto"/>
          <w:sz w:val="24"/>
          <w:szCs w:val="24"/>
          <w:u w:val="none"/>
        </w:rPr>
      </w:pPr>
    </w:p>
    <w:p w:rsidR="006E54B2" w:rsidRPr="000D57E6" w:rsidRDefault="006E54B2" w:rsidP="006E54B2">
      <w:pPr>
        <w:rPr>
          <w:rStyle w:val="Hyperlink"/>
          <w:rFonts w:ascii="Arial" w:hAnsi="Arial" w:cs="Arial"/>
          <w:color w:val="auto"/>
          <w:sz w:val="24"/>
          <w:szCs w:val="24"/>
          <w:u w:val="none"/>
        </w:rPr>
      </w:pPr>
      <w:r w:rsidRPr="000D57E6">
        <w:rPr>
          <w:rStyle w:val="Hyperlink"/>
          <w:rFonts w:ascii="Arial" w:hAnsi="Arial" w:cs="Arial"/>
          <w:color w:val="auto"/>
          <w:sz w:val="24"/>
          <w:szCs w:val="24"/>
          <w:u w:val="none"/>
        </w:rPr>
        <w:t>We would li</w:t>
      </w:r>
      <w:r>
        <w:rPr>
          <w:rStyle w:val="Hyperlink"/>
          <w:rFonts w:ascii="Arial" w:hAnsi="Arial" w:cs="Arial"/>
          <w:color w:val="auto"/>
          <w:sz w:val="24"/>
          <w:szCs w:val="24"/>
          <w:u w:val="none"/>
        </w:rPr>
        <w:t>ke to welcome you to SS John and Monica’s</w:t>
      </w:r>
      <w:r w:rsidRPr="000D57E6">
        <w:rPr>
          <w:rStyle w:val="Hyperlink"/>
          <w:rFonts w:ascii="Arial" w:hAnsi="Arial" w:cs="Arial"/>
          <w:color w:val="auto"/>
          <w:sz w:val="24"/>
          <w:szCs w:val="24"/>
          <w:u w:val="none"/>
        </w:rPr>
        <w:t>. We hope that you and your fami</w:t>
      </w:r>
      <w:r>
        <w:rPr>
          <w:rStyle w:val="Hyperlink"/>
          <w:rFonts w:ascii="Arial" w:hAnsi="Arial" w:cs="Arial"/>
          <w:color w:val="auto"/>
          <w:sz w:val="24"/>
          <w:szCs w:val="24"/>
          <w:u w:val="none"/>
        </w:rPr>
        <w:t>ly have had an enjoyable summer</w:t>
      </w:r>
      <w:r w:rsidRPr="000D57E6">
        <w:rPr>
          <w:rStyle w:val="Hyperlink"/>
          <w:rFonts w:ascii="Arial" w:hAnsi="Arial" w:cs="Arial"/>
          <w:color w:val="auto"/>
          <w:sz w:val="24"/>
          <w:szCs w:val="24"/>
          <w:u w:val="none"/>
        </w:rPr>
        <w:t>. In this letter you will find an overview of the work that your child will be completing during this term. Please find opportunities to support your child’s learning by doing additional research on any new topics.</w:t>
      </w:r>
    </w:p>
    <w:p w:rsidR="006E54B2" w:rsidRPr="000D57E6" w:rsidRDefault="006E54B2" w:rsidP="006E54B2">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6E54B2" w:rsidRPr="000D57E6" w:rsidTr="001475A9">
        <w:tc>
          <w:tcPr>
            <w:tcW w:w="2377" w:type="dxa"/>
            <w:shd w:val="clear" w:color="auto" w:fill="auto"/>
          </w:tcPr>
          <w:p w:rsidR="006E54B2" w:rsidRPr="000D57E6" w:rsidRDefault="006E54B2" w:rsidP="001475A9">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RE</w:t>
            </w:r>
          </w:p>
        </w:tc>
        <w:tc>
          <w:tcPr>
            <w:tcW w:w="8539" w:type="dxa"/>
          </w:tcPr>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We will be covering the following topic:</w:t>
            </w:r>
          </w:p>
          <w:p w:rsidR="006E54B2" w:rsidRPr="007A4143" w:rsidRDefault="006E54B2" w:rsidP="006E54B2">
            <w:pPr>
              <w:pStyle w:val="ListParagraph"/>
              <w:numPr>
                <w:ilvl w:val="0"/>
                <w:numId w:val="6"/>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Creation</w:t>
            </w:r>
          </w:p>
          <w:p w:rsidR="006E54B2" w:rsidRPr="007A4143" w:rsidRDefault="006E54B2" w:rsidP="006E54B2">
            <w:pPr>
              <w:pStyle w:val="ListParagraph"/>
              <w:numPr>
                <w:ilvl w:val="0"/>
                <w:numId w:val="6"/>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People who care for us </w:t>
            </w:r>
          </w:p>
          <w:p w:rsidR="006E54B2" w:rsidRPr="007A4143" w:rsidRDefault="006E54B2" w:rsidP="006E54B2">
            <w:pPr>
              <w:pStyle w:val="ListParagraph"/>
              <w:numPr>
                <w:ilvl w:val="0"/>
                <w:numId w:val="6"/>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Advent </w:t>
            </w:r>
          </w:p>
          <w:p w:rsidR="006E54B2" w:rsidRPr="007A4143" w:rsidRDefault="006E54B2" w:rsidP="006E54B2">
            <w:pPr>
              <w:pStyle w:val="ListParagraph"/>
              <w:numPr>
                <w:ilvl w:val="0"/>
                <w:numId w:val="6"/>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Christmas </w:t>
            </w:r>
          </w:p>
          <w:p w:rsidR="006E54B2" w:rsidRPr="007A4143" w:rsidRDefault="006E54B2" w:rsidP="006E54B2">
            <w:pPr>
              <w:pStyle w:val="ListParagraph"/>
              <w:numPr>
                <w:ilvl w:val="0"/>
                <w:numId w:val="6"/>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Our class saint, Mother Teresa </w:t>
            </w:r>
          </w:p>
          <w:p w:rsidR="006E54B2" w:rsidRPr="007A4143" w:rsidRDefault="006E54B2" w:rsidP="006E54B2">
            <w:pPr>
              <w:pStyle w:val="ListParagraph"/>
              <w:numPr>
                <w:ilvl w:val="0"/>
                <w:numId w:val="6"/>
              </w:numPr>
              <w:rPr>
                <w:rStyle w:val="Hyperlink"/>
                <w:rFonts w:ascii="Century Gothic" w:hAnsi="Century Gothic" w:cs="Arial"/>
                <w:b/>
                <w:color w:val="auto"/>
                <w:sz w:val="22"/>
                <w:szCs w:val="24"/>
                <w:u w:val="none"/>
              </w:rPr>
            </w:pPr>
            <w:r w:rsidRPr="007A4143">
              <w:rPr>
                <w:rStyle w:val="Hyperlink"/>
                <w:rFonts w:ascii="Arial" w:hAnsi="Arial" w:cs="Arial"/>
                <w:color w:val="auto"/>
                <w:sz w:val="22"/>
                <w:szCs w:val="24"/>
                <w:u w:val="none"/>
              </w:rPr>
              <w:t>School prayers</w:t>
            </w:r>
            <w:r w:rsidRPr="007A4143">
              <w:rPr>
                <w:rStyle w:val="Hyperlink"/>
                <w:rFonts w:ascii="Century Gothic" w:hAnsi="Century Gothic" w:cs="Arial"/>
                <w:b/>
                <w:color w:val="auto"/>
                <w:sz w:val="22"/>
                <w:szCs w:val="24"/>
                <w:u w:val="none"/>
              </w:rPr>
              <w:t xml:space="preserve"> </w:t>
            </w:r>
          </w:p>
        </w:tc>
      </w:tr>
      <w:tr w:rsidR="006E54B2" w:rsidRPr="000D57E6" w:rsidTr="001475A9">
        <w:tc>
          <w:tcPr>
            <w:tcW w:w="2377" w:type="dxa"/>
            <w:shd w:val="clear" w:color="auto" w:fill="auto"/>
          </w:tcPr>
          <w:p w:rsidR="006E54B2" w:rsidRDefault="006E54B2" w:rsidP="001475A9">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English</w:t>
            </w:r>
          </w:p>
          <w:p w:rsidR="006E54B2" w:rsidRPr="000D57E6" w:rsidRDefault="006E54B2" w:rsidP="001475A9">
            <w:pPr>
              <w:rPr>
                <w:rStyle w:val="Hyperlink"/>
                <w:rFonts w:ascii="Arial" w:hAnsi="Arial" w:cs="Arial"/>
                <w:b/>
                <w:color w:val="auto"/>
                <w:sz w:val="24"/>
                <w:szCs w:val="24"/>
                <w:u w:val="none"/>
              </w:rPr>
            </w:pPr>
          </w:p>
        </w:tc>
        <w:tc>
          <w:tcPr>
            <w:tcW w:w="8539" w:type="dxa"/>
          </w:tcPr>
          <w:p w:rsidR="006E54B2" w:rsidRPr="002A1DD4" w:rsidRDefault="006E54B2" w:rsidP="001475A9">
            <w:pPr>
              <w:rPr>
                <w:rStyle w:val="Hyperlink"/>
                <w:rFonts w:ascii="Arial" w:hAnsi="Arial" w:cs="Arial"/>
                <w:color w:val="auto"/>
                <w:sz w:val="22"/>
                <w:szCs w:val="24"/>
                <w:u w:val="none"/>
              </w:rPr>
            </w:pPr>
            <w:r w:rsidRPr="007A4143">
              <w:rPr>
                <w:rStyle w:val="Hyperlink"/>
                <w:rFonts w:ascii="Arial" w:hAnsi="Arial" w:cs="Arial"/>
                <w:b/>
                <w:color w:val="auto"/>
                <w:sz w:val="22"/>
                <w:szCs w:val="24"/>
              </w:rPr>
              <w:t>Comprehension:</w:t>
            </w:r>
            <w:r>
              <w:rPr>
                <w:rStyle w:val="Hyperlink"/>
                <w:rFonts w:ascii="Arial" w:hAnsi="Arial" w:cs="Arial"/>
                <w:b/>
                <w:color w:val="auto"/>
                <w:sz w:val="22"/>
                <w:szCs w:val="24"/>
              </w:rPr>
              <w:t xml:space="preserve"> </w:t>
            </w:r>
            <w:r w:rsidRPr="002A1DD4">
              <w:rPr>
                <w:rStyle w:val="Hyperlink"/>
                <w:rFonts w:ascii="Arial" w:hAnsi="Arial" w:cs="Arial"/>
                <w:color w:val="auto"/>
                <w:sz w:val="22"/>
                <w:szCs w:val="24"/>
                <w:u w:val="none"/>
              </w:rPr>
              <w:t xml:space="preserve">The children will be learning to listen and join in with stories and poems. They will begin to talk about events and principal characters in stories and make simple suggests about how a story might end. </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b/>
                <w:color w:val="auto"/>
                <w:sz w:val="22"/>
                <w:szCs w:val="24"/>
              </w:rPr>
              <w:t>Reading</w:t>
            </w:r>
            <w:r w:rsidRPr="007A4143">
              <w:rPr>
                <w:rStyle w:val="Hyperlink"/>
                <w:rFonts w:ascii="Arial" w:hAnsi="Arial" w:cs="Arial"/>
                <w:b/>
                <w:color w:val="auto"/>
                <w:sz w:val="22"/>
                <w:szCs w:val="24"/>
                <w:u w:val="none"/>
              </w:rPr>
              <w:t xml:space="preserve">: </w:t>
            </w:r>
            <w:r w:rsidRPr="007A4143">
              <w:rPr>
                <w:rStyle w:val="Hyperlink"/>
                <w:rFonts w:ascii="Arial" w:hAnsi="Arial" w:cs="Arial"/>
                <w:color w:val="auto"/>
                <w:sz w:val="22"/>
                <w:szCs w:val="24"/>
                <w:u w:val="none"/>
              </w:rPr>
              <w:t>The children will be become increasingly confident in the following areas of reading:</w:t>
            </w:r>
          </w:p>
          <w:p w:rsidR="006E54B2" w:rsidRPr="007A4143" w:rsidRDefault="006E54B2" w:rsidP="006E54B2">
            <w:pPr>
              <w:pStyle w:val="ListParagraph"/>
              <w:numPr>
                <w:ilvl w:val="0"/>
                <w:numId w:val="7"/>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Linking sounds to letters and hearing and saying the initial sounds in words.</w:t>
            </w:r>
          </w:p>
          <w:p w:rsidR="006E54B2" w:rsidRPr="002A1DD4" w:rsidRDefault="006E54B2" w:rsidP="006E54B2">
            <w:pPr>
              <w:pStyle w:val="ListParagraph"/>
              <w:numPr>
                <w:ilvl w:val="0"/>
                <w:numId w:val="7"/>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Sounding out simple words </w:t>
            </w:r>
          </w:p>
          <w:p w:rsidR="006E54B2" w:rsidRPr="002A1DD4" w:rsidRDefault="006E54B2" w:rsidP="001475A9">
            <w:pPr>
              <w:rPr>
                <w:rStyle w:val="Hyperlink"/>
                <w:rFonts w:ascii="Arial" w:hAnsi="Arial" w:cs="Arial"/>
                <w:b/>
                <w:color w:val="auto"/>
                <w:sz w:val="22"/>
                <w:szCs w:val="24"/>
              </w:rPr>
            </w:pPr>
            <w:r w:rsidRPr="002A1DD4">
              <w:rPr>
                <w:rStyle w:val="Hyperlink"/>
                <w:rFonts w:ascii="Arial" w:hAnsi="Arial" w:cs="Arial"/>
                <w:b/>
                <w:color w:val="auto"/>
                <w:sz w:val="22"/>
                <w:szCs w:val="24"/>
              </w:rPr>
              <w:t xml:space="preserve">Please bring your child’s book bag to school every day. </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b/>
                <w:color w:val="auto"/>
                <w:sz w:val="22"/>
                <w:szCs w:val="24"/>
              </w:rPr>
              <w:t>Writing</w:t>
            </w:r>
            <w:r w:rsidRPr="007A4143">
              <w:rPr>
                <w:rStyle w:val="Hyperlink"/>
                <w:rFonts w:ascii="Arial" w:hAnsi="Arial" w:cs="Arial"/>
                <w:b/>
                <w:color w:val="auto"/>
                <w:sz w:val="22"/>
                <w:szCs w:val="24"/>
                <w:u w:val="none"/>
              </w:rPr>
              <w:t xml:space="preserve">: </w:t>
            </w:r>
            <w:r w:rsidRPr="007A4143">
              <w:rPr>
                <w:rStyle w:val="Hyperlink"/>
                <w:rFonts w:ascii="Arial" w:hAnsi="Arial" w:cs="Arial"/>
                <w:color w:val="auto"/>
                <w:sz w:val="22"/>
                <w:szCs w:val="24"/>
                <w:u w:val="none"/>
              </w:rPr>
              <w:t>The children will be practicing pre</w:t>
            </w:r>
            <w:r>
              <w:rPr>
                <w:rStyle w:val="Hyperlink"/>
                <w:rFonts w:ascii="Arial" w:hAnsi="Arial" w:cs="Arial"/>
                <w:color w:val="auto"/>
                <w:sz w:val="22"/>
                <w:szCs w:val="24"/>
                <w:u w:val="none"/>
              </w:rPr>
              <w:t xml:space="preserve"> </w:t>
            </w:r>
            <w:r w:rsidRPr="007A4143">
              <w:rPr>
                <w:rStyle w:val="Hyperlink"/>
                <w:rFonts w:ascii="Arial" w:hAnsi="Arial" w:cs="Arial"/>
                <w:color w:val="auto"/>
                <w:sz w:val="22"/>
                <w:szCs w:val="24"/>
                <w:u w:val="none"/>
              </w:rPr>
              <w:t>cursive letter formation and writing the letter to represent the sounds they hear. They will begin to write some simple words including their full name.</w:t>
            </w:r>
          </w:p>
        </w:tc>
      </w:tr>
      <w:tr w:rsidR="006E54B2" w:rsidRPr="000D57E6" w:rsidTr="001475A9">
        <w:tc>
          <w:tcPr>
            <w:tcW w:w="2377" w:type="dxa"/>
            <w:shd w:val="clear" w:color="auto" w:fill="auto"/>
          </w:tcPr>
          <w:p w:rsidR="006E54B2" w:rsidRPr="000D57E6" w:rsidRDefault="006E54B2" w:rsidP="001475A9">
            <w:pPr>
              <w:rPr>
                <w:rStyle w:val="Hyperlink"/>
                <w:rFonts w:ascii="Arial" w:hAnsi="Arial" w:cs="Arial"/>
                <w:b/>
                <w:color w:val="auto"/>
                <w:sz w:val="24"/>
                <w:szCs w:val="24"/>
                <w:u w:val="none"/>
              </w:rPr>
            </w:pPr>
            <w:proofErr w:type="spellStart"/>
            <w:r w:rsidRPr="000D57E6">
              <w:rPr>
                <w:rStyle w:val="Hyperlink"/>
                <w:rFonts w:ascii="Arial" w:hAnsi="Arial" w:cs="Arial"/>
                <w:b/>
                <w:color w:val="auto"/>
                <w:sz w:val="24"/>
                <w:szCs w:val="24"/>
                <w:u w:val="none"/>
              </w:rPr>
              <w:t>Maths</w:t>
            </w:r>
            <w:proofErr w:type="spellEnd"/>
          </w:p>
        </w:tc>
        <w:tc>
          <w:tcPr>
            <w:tcW w:w="8539" w:type="dxa"/>
          </w:tcPr>
          <w:p w:rsidR="006E54B2" w:rsidRPr="007A4143" w:rsidRDefault="006E54B2" w:rsidP="001475A9">
            <w:pPr>
              <w:rPr>
                <w:rStyle w:val="Hyperlink"/>
                <w:rFonts w:ascii="Arial" w:hAnsi="Arial" w:cs="Arial"/>
                <w:b/>
                <w:color w:val="auto"/>
                <w:sz w:val="22"/>
                <w:szCs w:val="24"/>
                <w:u w:val="none"/>
              </w:rPr>
            </w:pPr>
            <w:r w:rsidRPr="007A4143">
              <w:rPr>
                <w:rStyle w:val="Hyperlink"/>
                <w:rFonts w:ascii="Arial" w:hAnsi="Arial" w:cs="Arial"/>
                <w:b/>
                <w:color w:val="auto"/>
                <w:sz w:val="22"/>
                <w:szCs w:val="24"/>
                <w:u w:val="none"/>
              </w:rPr>
              <w:t>Number:</w:t>
            </w:r>
          </w:p>
          <w:p w:rsidR="006E54B2"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The children will be covering the following topics:</w:t>
            </w:r>
          </w:p>
          <w:p w:rsidR="006E54B2" w:rsidRDefault="006E54B2" w:rsidP="006E54B2">
            <w:pPr>
              <w:pStyle w:val="ListParagraph"/>
              <w:numPr>
                <w:ilvl w:val="0"/>
                <w:numId w:val="9"/>
              </w:numPr>
              <w:rPr>
                <w:rStyle w:val="Hyperlink"/>
                <w:rFonts w:ascii="Arial" w:hAnsi="Arial" w:cs="Arial"/>
                <w:color w:val="auto"/>
                <w:sz w:val="22"/>
                <w:szCs w:val="24"/>
                <w:u w:val="none"/>
              </w:rPr>
            </w:pPr>
            <w:r>
              <w:rPr>
                <w:rStyle w:val="Hyperlink"/>
                <w:rFonts w:ascii="Arial" w:hAnsi="Arial" w:cs="Arial"/>
                <w:color w:val="auto"/>
                <w:sz w:val="22"/>
                <w:szCs w:val="24"/>
                <w:u w:val="none"/>
              </w:rPr>
              <w:t>Counting objects, actions and sounds</w:t>
            </w:r>
          </w:p>
          <w:p w:rsidR="006E54B2" w:rsidRDefault="006E54B2" w:rsidP="006E54B2">
            <w:pPr>
              <w:pStyle w:val="ListParagraph"/>
              <w:numPr>
                <w:ilvl w:val="0"/>
                <w:numId w:val="9"/>
              </w:numPr>
              <w:rPr>
                <w:rStyle w:val="Hyperlink"/>
                <w:rFonts w:ascii="Arial" w:hAnsi="Arial" w:cs="Arial"/>
                <w:color w:val="auto"/>
                <w:sz w:val="22"/>
                <w:szCs w:val="24"/>
                <w:u w:val="none"/>
              </w:rPr>
            </w:pPr>
            <w:proofErr w:type="spellStart"/>
            <w:r>
              <w:rPr>
                <w:rStyle w:val="Hyperlink"/>
                <w:rFonts w:ascii="Arial" w:hAnsi="Arial" w:cs="Arial"/>
                <w:color w:val="auto"/>
                <w:sz w:val="22"/>
                <w:szCs w:val="24"/>
                <w:u w:val="none"/>
              </w:rPr>
              <w:t>Subitising</w:t>
            </w:r>
            <w:proofErr w:type="spellEnd"/>
            <w:r>
              <w:rPr>
                <w:rStyle w:val="Hyperlink"/>
                <w:rFonts w:ascii="Arial" w:hAnsi="Arial" w:cs="Arial"/>
                <w:color w:val="auto"/>
                <w:sz w:val="22"/>
                <w:szCs w:val="24"/>
                <w:u w:val="none"/>
              </w:rPr>
              <w:t xml:space="preserve"> (recognizing quantities without needing to count) </w:t>
            </w:r>
          </w:p>
          <w:p w:rsidR="006E54B2" w:rsidRPr="007F1BC1" w:rsidRDefault="006E54B2" w:rsidP="006E54B2">
            <w:pPr>
              <w:pStyle w:val="ListParagraph"/>
              <w:numPr>
                <w:ilvl w:val="0"/>
                <w:numId w:val="9"/>
              </w:numPr>
              <w:rPr>
                <w:rStyle w:val="Hyperlink"/>
                <w:rFonts w:ascii="Arial" w:hAnsi="Arial" w:cs="Arial"/>
                <w:color w:val="auto"/>
                <w:sz w:val="22"/>
                <w:szCs w:val="24"/>
                <w:u w:val="none"/>
              </w:rPr>
            </w:pPr>
            <w:r>
              <w:rPr>
                <w:rStyle w:val="Hyperlink"/>
                <w:rFonts w:ascii="Arial" w:hAnsi="Arial" w:cs="Arial"/>
                <w:color w:val="auto"/>
                <w:sz w:val="22"/>
                <w:szCs w:val="24"/>
                <w:u w:val="none"/>
              </w:rPr>
              <w:t>Beginning to automatically recall some simple number bonds</w:t>
            </w:r>
          </w:p>
          <w:p w:rsidR="006E54B2" w:rsidRPr="007A4143" w:rsidRDefault="006E54B2" w:rsidP="001475A9">
            <w:pPr>
              <w:rPr>
                <w:rStyle w:val="Hyperlink"/>
                <w:rFonts w:ascii="Arial" w:hAnsi="Arial" w:cs="Arial"/>
                <w:b/>
                <w:color w:val="auto"/>
                <w:sz w:val="22"/>
                <w:szCs w:val="24"/>
                <w:u w:val="none"/>
              </w:rPr>
            </w:pPr>
            <w:r w:rsidRPr="007A4143">
              <w:rPr>
                <w:rStyle w:val="Hyperlink"/>
                <w:rFonts w:ascii="Arial" w:hAnsi="Arial" w:cs="Arial"/>
                <w:b/>
                <w:color w:val="auto"/>
                <w:sz w:val="22"/>
                <w:szCs w:val="24"/>
                <w:u w:val="none"/>
              </w:rPr>
              <w:t>Numerical Patterns:</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The children will be covering the following topics:</w:t>
            </w:r>
          </w:p>
          <w:p w:rsidR="006E54B2" w:rsidRDefault="006E54B2" w:rsidP="006E54B2">
            <w:pPr>
              <w:pStyle w:val="ListParagraph"/>
              <w:numPr>
                <w:ilvl w:val="0"/>
                <w:numId w:val="9"/>
              </w:numPr>
              <w:rPr>
                <w:rStyle w:val="Hyperlink"/>
                <w:rFonts w:ascii="Arial" w:hAnsi="Arial" w:cs="Arial"/>
                <w:color w:val="auto"/>
                <w:sz w:val="22"/>
                <w:szCs w:val="24"/>
                <w:u w:val="none"/>
              </w:rPr>
            </w:pPr>
            <w:r w:rsidRPr="007F1BC1">
              <w:rPr>
                <w:rStyle w:val="Hyperlink"/>
                <w:rFonts w:ascii="Arial" w:hAnsi="Arial" w:cs="Arial"/>
                <w:color w:val="auto"/>
                <w:sz w:val="22"/>
                <w:szCs w:val="24"/>
                <w:u w:val="none"/>
              </w:rPr>
              <w:t>Com</w:t>
            </w:r>
            <w:r>
              <w:rPr>
                <w:rStyle w:val="Hyperlink"/>
                <w:rFonts w:ascii="Arial" w:hAnsi="Arial" w:cs="Arial"/>
                <w:color w:val="auto"/>
                <w:sz w:val="22"/>
                <w:szCs w:val="24"/>
                <w:u w:val="none"/>
              </w:rPr>
              <w:t xml:space="preserve">paring quantities, </w:t>
            </w:r>
            <w:proofErr w:type="spellStart"/>
            <w:r>
              <w:rPr>
                <w:rStyle w:val="Hyperlink"/>
                <w:rFonts w:ascii="Arial" w:hAnsi="Arial" w:cs="Arial"/>
                <w:color w:val="auto"/>
                <w:sz w:val="22"/>
                <w:szCs w:val="24"/>
                <w:u w:val="none"/>
              </w:rPr>
              <w:t>recognising</w:t>
            </w:r>
            <w:proofErr w:type="spellEnd"/>
            <w:r>
              <w:rPr>
                <w:rStyle w:val="Hyperlink"/>
                <w:rFonts w:ascii="Arial" w:hAnsi="Arial" w:cs="Arial"/>
                <w:color w:val="auto"/>
                <w:sz w:val="22"/>
                <w:szCs w:val="24"/>
                <w:u w:val="none"/>
              </w:rPr>
              <w:t xml:space="preserve"> quantities as greater than, less than and the same as</w:t>
            </w:r>
          </w:p>
          <w:p w:rsidR="006E54B2" w:rsidRDefault="006E54B2" w:rsidP="006E54B2">
            <w:pPr>
              <w:pStyle w:val="ListParagraph"/>
              <w:numPr>
                <w:ilvl w:val="0"/>
                <w:numId w:val="9"/>
              </w:numPr>
              <w:rPr>
                <w:rStyle w:val="Hyperlink"/>
                <w:rFonts w:ascii="Arial" w:hAnsi="Arial" w:cs="Arial"/>
                <w:color w:val="auto"/>
                <w:sz w:val="22"/>
                <w:szCs w:val="24"/>
                <w:u w:val="none"/>
              </w:rPr>
            </w:pPr>
            <w:proofErr w:type="spellStart"/>
            <w:r>
              <w:rPr>
                <w:rStyle w:val="Hyperlink"/>
                <w:rFonts w:ascii="Arial" w:hAnsi="Arial" w:cs="Arial"/>
                <w:color w:val="auto"/>
                <w:sz w:val="22"/>
                <w:szCs w:val="24"/>
                <w:u w:val="none"/>
              </w:rPr>
              <w:t>Recognising</w:t>
            </w:r>
            <w:proofErr w:type="spellEnd"/>
            <w:r>
              <w:rPr>
                <w:rStyle w:val="Hyperlink"/>
                <w:rFonts w:ascii="Arial" w:hAnsi="Arial" w:cs="Arial"/>
                <w:color w:val="auto"/>
                <w:sz w:val="22"/>
                <w:szCs w:val="24"/>
                <w:u w:val="none"/>
              </w:rPr>
              <w:t xml:space="preserve"> one more and one less </w:t>
            </w:r>
          </w:p>
          <w:p w:rsidR="006E54B2" w:rsidRPr="007F1BC1" w:rsidRDefault="006E54B2" w:rsidP="001475A9">
            <w:pPr>
              <w:rPr>
                <w:rStyle w:val="Hyperlink"/>
                <w:rFonts w:ascii="Arial" w:hAnsi="Arial" w:cs="Arial"/>
                <w:color w:val="auto"/>
                <w:sz w:val="22"/>
                <w:szCs w:val="24"/>
                <w:u w:val="none"/>
              </w:rPr>
            </w:pPr>
            <w:r>
              <w:rPr>
                <w:rStyle w:val="Hyperlink"/>
                <w:rFonts w:ascii="Arial" w:hAnsi="Arial" w:cs="Arial"/>
                <w:color w:val="auto"/>
                <w:sz w:val="22"/>
                <w:szCs w:val="24"/>
                <w:u w:val="none"/>
              </w:rPr>
              <w:t xml:space="preserve">The children will also begin to develop their spatial reasoning skills across all areas of mathematics including shape, space and measure. </w:t>
            </w:r>
          </w:p>
        </w:tc>
      </w:tr>
      <w:tr w:rsidR="006E54B2" w:rsidRPr="000D57E6" w:rsidTr="001475A9">
        <w:tc>
          <w:tcPr>
            <w:tcW w:w="2377" w:type="dxa"/>
            <w:shd w:val="clear" w:color="auto" w:fill="auto"/>
          </w:tcPr>
          <w:p w:rsidR="006E54B2" w:rsidRPr="000D57E6" w:rsidRDefault="006E54B2" w:rsidP="001475A9">
            <w:pPr>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Communication &amp; Language  </w:t>
            </w:r>
          </w:p>
        </w:tc>
        <w:tc>
          <w:tcPr>
            <w:tcW w:w="8539" w:type="dxa"/>
          </w:tcPr>
          <w:p w:rsidR="006E54B2" w:rsidRPr="002A1DD4" w:rsidRDefault="006E54B2" w:rsidP="001475A9">
            <w:pPr>
              <w:rPr>
                <w:rStyle w:val="Hyperlink"/>
                <w:rFonts w:ascii="Arial" w:hAnsi="Arial" w:cs="Arial"/>
                <w:b/>
                <w:color w:val="auto"/>
                <w:sz w:val="22"/>
                <w:szCs w:val="24"/>
                <w:u w:val="none"/>
              </w:rPr>
            </w:pPr>
            <w:r w:rsidRPr="002A1DD4">
              <w:rPr>
                <w:rStyle w:val="Hyperlink"/>
                <w:rFonts w:ascii="Arial" w:hAnsi="Arial" w:cs="Arial"/>
                <w:b/>
                <w:color w:val="auto"/>
                <w:sz w:val="22"/>
                <w:szCs w:val="24"/>
                <w:u w:val="none"/>
              </w:rPr>
              <w:t xml:space="preserve">Listening, Attention and Understanding </w:t>
            </w:r>
          </w:p>
          <w:p w:rsidR="006E54B2"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The children will be learning to listen attentively in a range of situations, </w:t>
            </w:r>
          </w:p>
          <w:p w:rsidR="006E54B2"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respond to instructions involving a two-part sequence and join in with small group discussions. </w:t>
            </w:r>
          </w:p>
          <w:p w:rsidR="006E54B2" w:rsidRPr="002A1DD4" w:rsidRDefault="006E54B2" w:rsidP="001475A9">
            <w:pPr>
              <w:rPr>
                <w:rStyle w:val="Hyperlink"/>
                <w:rFonts w:ascii="Arial" w:hAnsi="Arial" w:cs="Arial"/>
                <w:b/>
                <w:color w:val="auto"/>
                <w:sz w:val="22"/>
                <w:szCs w:val="24"/>
                <w:u w:val="none"/>
              </w:rPr>
            </w:pPr>
            <w:r w:rsidRPr="002A1DD4">
              <w:rPr>
                <w:rStyle w:val="Hyperlink"/>
                <w:rFonts w:ascii="Arial" w:hAnsi="Arial" w:cs="Arial"/>
                <w:b/>
                <w:color w:val="auto"/>
                <w:sz w:val="22"/>
                <w:szCs w:val="24"/>
                <w:u w:val="none"/>
              </w:rPr>
              <w:t>Speaking</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lastRenderedPageBreak/>
              <w:t>The children will be encouraged to retell simple past events and use more complex sentences to share thoughts and ideas.</w:t>
            </w:r>
          </w:p>
        </w:tc>
      </w:tr>
      <w:tr w:rsidR="006E54B2" w:rsidRPr="000D57E6" w:rsidTr="001475A9">
        <w:tc>
          <w:tcPr>
            <w:tcW w:w="2377" w:type="dxa"/>
            <w:shd w:val="clear" w:color="auto" w:fill="auto"/>
          </w:tcPr>
          <w:p w:rsidR="006E54B2" w:rsidRPr="0091399C" w:rsidRDefault="006E54B2" w:rsidP="001475A9">
            <w:pPr>
              <w:rPr>
                <w:rStyle w:val="Hyperlink"/>
                <w:rFonts w:ascii="Arial" w:hAnsi="Arial" w:cs="Arial"/>
                <w:b/>
                <w:color w:val="auto"/>
                <w:sz w:val="24"/>
                <w:szCs w:val="24"/>
                <w:u w:val="none"/>
              </w:rPr>
            </w:pPr>
            <w:r w:rsidRPr="0091399C">
              <w:rPr>
                <w:rStyle w:val="Hyperlink"/>
                <w:rFonts w:ascii="Arial" w:hAnsi="Arial" w:cs="Arial"/>
                <w:b/>
                <w:color w:val="auto"/>
                <w:sz w:val="24"/>
                <w:szCs w:val="24"/>
                <w:u w:val="none"/>
              </w:rPr>
              <w:lastRenderedPageBreak/>
              <w:t>Personal, Emotional and Social Development</w:t>
            </w:r>
          </w:p>
        </w:tc>
        <w:tc>
          <w:tcPr>
            <w:tcW w:w="8539" w:type="dxa"/>
          </w:tcPr>
          <w:p w:rsidR="006E54B2" w:rsidRPr="007A4143" w:rsidRDefault="006E54B2" w:rsidP="001475A9">
            <w:pPr>
              <w:rPr>
                <w:rStyle w:val="Hyperlink"/>
                <w:rFonts w:ascii="Arial" w:hAnsi="Arial" w:cs="Arial"/>
                <w:color w:val="auto"/>
                <w:sz w:val="22"/>
                <w:szCs w:val="24"/>
                <w:u w:val="none"/>
              </w:rPr>
            </w:pPr>
            <w:r>
              <w:rPr>
                <w:rStyle w:val="Hyperlink"/>
                <w:rFonts w:ascii="Arial" w:hAnsi="Arial" w:cs="Arial"/>
                <w:color w:val="auto"/>
                <w:sz w:val="22"/>
                <w:szCs w:val="24"/>
                <w:u w:val="none"/>
              </w:rPr>
              <w:t>The children will develop their sense of belonging, seeing themselves as valuable members of our school. Pupils</w:t>
            </w:r>
            <w:r w:rsidRPr="007A4143">
              <w:rPr>
                <w:rStyle w:val="Hyperlink"/>
                <w:rFonts w:ascii="Arial" w:hAnsi="Arial" w:cs="Arial"/>
                <w:color w:val="auto"/>
                <w:sz w:val="22"/>
                <w:szCs w:val="24"/>
                <w:u w:val="none"/>
              </w:rPr>
              <w:t xml:space="preserve"> will be encouraged to initiate conversations, speak about their needs, wants, interests and opinions and ask questions. </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Children will also be learning that their own actions affect other people.</w:t>
            </w:r>
          </w:p>
        </w:tc>
      </w:tr>
      <w:tr w:rsidR="006E54B2" w:rsidRPr="000D57E6" w:rsidTr="001475A9">
        <w:tc>
          <w:tcPr>
            <w:tcW w:w="2377" w:type="dxa"/>
          </w:tcPr>
          <w:p w:rsidR="006E54B2" w:rsidRPr="000D57E6" w:rsidRDefault="006E54B2" w:rsidP="001475A9">
            <w:pPr>
              <w:rPr>
                <w:rStyle w:val="Hyperlink"/>
                <w:rFonts w:ascii="Arial" w:hAnsi="Arial" w:cs="Arial"/>
                <w:b/>
                <w:color w:val="auto"/>
                <w:sz w:val="24"/>
                <w:szCs w:val="24"/>
                <w:u w:val="none"/>
              </w:rPr>
            </w:pPr>
            <w:r w:rsidRPr="000D57E6">
              <w:rPr>
                <w:rStyle w:val="Hyperlink"/>
                <w:rFonts w:ascii="Arial" w:hAnsi="Arial" w:cs="Arial"/>
                <w:b/>
                <w:color w:val="auto"/>
                <w:sz w:val="24"/>
                <w:szCs w:val="24"/>
                <w:u w:val="none"/>
              </w:rPr>
              <w:t>PE</w:t>
            </w:r>
          </w:p>
        </w:tc>
        <w:tc>
          <w:tcPr>
            <w:tcW w:w="8539" w:type="dxa"/>
          </w:tcPr>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Our focus this term will be</w:t>
            </w:r>
            <w:r>
              <w:rPr>
                <w:rStyle w:val="Hyperlink"/>
                <w:rFonts w:ascii="Arial" w:hAnsi="Arial" w:cs="Arial"/>
                <w:color w:val="auto"/>
                <w:sz w:val="22"/>
                <w:szCs w:val="24"/>
                <w:u w:val="none"/>
              </w:rPr>
              <w:t xml:space="preserve"> gymnastics and dance</w:t>
            </w:r>
            <w:r w:rsidRPr="007A4143">
              <w:rPr>
                <w:rStyle w:val="Hyperlink"/>
                <w:rFonts w:ascii="Arial" w:hAnsi="Arial" w:cs="Arial"/>
                <w:color w:val="auto"/>
                <w:sz w:val="22"/>
                <w:szCs w:val="24"/>
                <w:u w:val="none"/>
              </w:rPr>
              <w:t xml:space="preserve">. Through our PE sessions children will learn to negotiate space, adjusting speed and direction. </w:t>
            </w:r>
          </w:p>
        </w:tc>
      </w:tr>
      <w:tr w:rsidR="006E54B2" w:rsidRPr="000D57E6" w:rsidTr="001475A9">
        <w:tc>
          <w:tcPr>
            <w:tcW w:w="2377" w:type="dxa"/>
          </w:tcPr>
          <w:p w:rsidR="006E54B2" w:rsidRPr="0019552A" w:rsidRDefault="006E54B2" w:rsidP="001475A9">
            <w:pPr>
              <w:rPr>
                <w:rStyle w:val="Hyperlink"/>
                <w:rFonts w:ascii="Arial" w:hAnsi="Arial" w:cs="Arial"/>
                <w:b/>
                <w:color w:val="auto"/>
                <w:sz w:val="24"/>
                <w:szCs w:val="24"/>
                <w:u w:val="none"/>
              </w:rPr>
            </w:pPr>
            <w:r>
              <w:rPr>
                <w:rStyle w:val="Hyperlink"/>
                <w:rFonts w:ascii="Arial" w:hAnsi="Arial" w:cs="Arial"/>
                <w:b/>
                <w:color w:val="auto"/>
                <w:sz w:val="24"/>
                <w:szCs w:val="28"/>
                <w:u w:val="none"/>
              </w:rPr>
              <w:t xml:space="preserve">Understanding </w:t>
            </w:r>
            <w:r w:rsidRPr="0019552A">
              <w:rPr>
                <w:rStyle w:val="Hyperlink"/>
                <w:rFonts w:ascii="Arial" w:hAnsi="Arial" w:cs="Arial"/>
                <w:b/>
                <w:color w:val="auto"/>
                <w:sz w:val="24"/>
                <w:szCs w:val="28"/>
                <w:u w:val="none"/>
              </w:rPr>
              <w:t>The World</w:t>
            </w:r>
          </w:p>
        </w:tc>
        <w:tc>
          <w:tcPr>
            <w:tcW w:w="8539" w:type="dxa"/>
          </w:tcPr>
          <w:p w:rsidR="006E54B2" w:rsidRPr="00AC32F1" w:rsidRDefault="006E54B2" w:rsidP="001475A9">
            <w:pPr>
              <w:rPr>
                <w:rStyle w:val="Hyperlink"/>
                <w:rFonts w:ascii="Arial" w:hAnsi="Arial" w:cs="Arial"/>
                <w:b/>
                <w:color w:val="auto"/>
                <w:sz w:val="22"/>
                <w:szCs w:val="24"/>
                <w:u w:val="none"/>
              </w:rPr>
            </w:pPr>
            <w:r w:rsidRPr="00AC32F1">
              <w:rPr>
                <w:rStyle w:val="Hyperlink"/>
                <w:rFonts w:ascii="Arial" w:hAnsi="Arial" w:cs="Arial"/>
                <w:b/>
                <w:color w:val="auto"/>
                <w:sz w:val="22"/>
                <w:szCs w:val="24"/>
                <w:u w:val="none"/>
              </w:rPr>
              <w:t>Past &amp; Present / People, Culture and Communities</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Our Autumn topic will be ‘All About Me’ and will involve work related to:</w:t>
            </w:r>
          </w:p>
          <w:p w:rsidR="006E54B2" w:rsidRPr="007A4143" w:rsidRDefault="006E54B2" w:rsidP="006E54B2">
            <w:pPr>
              <w:pStyle w:val="ListParagraph"/>
              <w:numPr>
                <w:ilvl w:val="0"/>
                <w:numId w:val="8"/>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Families &amp; Homes</w:t>
            </w:r>
          </w:p>
          <w:p w:rsidR="006E54B2" w:rsidRPr="007A4143" w:rsidRDefault="006E54B2" w:rsidP="006E54B2">
            <w:pPr>
              <w:pStyle w:val="ListParagraph"/>
              <w:numPr>
                <w:ilvl w:val="0"/>
                <w:numId w:val="8"/>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 xml:space="preserve">Hobbies, Likes &amp; dislikes </w:t>
            </w:r>
          </w:p>
          <w:p w:rsidR="006E54B2" w:rsidRPr="007A4143" w:rsidRDefault="006E54B2" w:rsidP="006E54B2">
            <w:pPr>
              <w:pStyle w:val="ListParagraph"/>
              <w:numPr>
                <w:ilvl w:val="0"/>
                <w:numId w:val="8"/>
              </w:num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Growing and changing</w:t>
            </w:r>
          </w:p>
          <w:p w:rsidR="006E54B2"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We will also celebrate significant days in our academic calendar e.g.</w:t>
            </w:r>
            <w:r>
              <w:rPr>
                <w:rStyle w:val="Hyperlink"/>
                <w:rFonts w:ascii="Arial" w:hAnsi="Arial" w:cs="Arial"/>
                <w:color w:val="auto"/>
                <w:sz w:val="22"/>
                <w:szCs w:val="24"/>
                <w:u w:val="none"/>
              </w:rPr>
              <w:t xml:space="preserve"> Diwali and</w:t>
            </w:r>
            <w:r w:rsidRPr="007A4143">
              <w:rPr>
                <w:rStyle w:val="Hyperlink"/>
                <w:rFonts w:ascii="Arial" w:hAnsi="Arial" w:cs="Arial"/>
                <w:color w:val="auto"/>
                <w:sz w:val="22"/>
                <w:szCs w:val="24"/>
                <w:u w:val="none"/>
              </w:rPr>
              <w:t xml:space="preserve"> Bonfire Night.  </w:t>
            </w:r>
          </w:p>
          <w:p w:rsidR="006E54B2" w:rsidRDefault="006E54B2" w:rsidP="001475A9">
            <w:pPr>
              <w:rPr>
                <w:rStyle w:val="Hyperlink"/>
                <w:rFonts w:ascii="Century Gothic" w:hAnsi="Century Gothic" w:cs="Arial"/>
                <w:b/>
                <w:color w:val="auto"/>
                <w:sz w:val="24"/>
                <w:szCs w:val="24"/>
                <w:u w:val="none"/>
              </w:rPr>
            </w:pPr>
            <w:r>
              <w:rPr>
                <w:rStyle w:val="Hyperlink"/>
                <w:rFonts w:ascii="Century Gothic" w:hAnsi="Century Gothic" w:cs="Arial"/>
                <w:b/>
                <w:color w:val="auto"/>
                <w:sz w:val="24"/>
                <w:szCs w:val="24"/>
                <w:u w:val="none"/>
              </w:rPr>
              <w:t xml:space="preserve">Technology </w:t>
            </w:r>
          </w:p>
          <w:p w:rsidR="006E54B2" w:rsidRPr="007A4143" w:rsidRDefault="006E54B2" w:rsidP="001475A9">
            <w:pPr>
              <w:rPr>
                <w:rStyle w:val="Hyperlink"/>
                <w:rFonts w:ascii="Arial" w:hAnsi="Arial" w:cs="Arial"/>
                <w:color w:val="auto"/>
                <w:sz w:val="22"/>
                <w:szCs w:val="24"/>
                <w:u w:val="none"/>
              </w:rPr>
            </w:pPr>
            <w:r w:rsidRPr="007A4143">
              <w:rPr>
                <w:rStyle w:val="Hyperlink"/>
                <w:rFonts w:ascii="Arial" w:hAnsi="Arial" w:cs="Arial"/>
                <w:color w:val="auto"/>
                <w:sz w:val="22"/>
                <w:szCs w:val="24"/>
                <w:u w:val="none"/>
              </w:rPr>
              <w:t>Children will have access to the school’s ICT suite and I Pads</w:t>
            </w:r>
            <w:r w:rsidRPr="007A4143">
              <w:rPr>
                <w:rStyle w:val="Hyperlink"/>
                <w:rFonts w:ascii="Arial" w:hAnsi="Arial" w:cs="Arial"/>
                <w:b/>
                <w:color w:val="auto"/>
                <w:sz w:val="22"/>
                <w:szCs w:val="24"/>
                <w:u w:val="none"/>
              </w:rPr>
              <w:t xml:space="preserve">. </w:t>
            </w:r>
            <w:r w:rsidRPr="007A4143">
              <w:rPr>
                <w:rStyle w:val="Hyperlink"/>
                <w:rFonts w:ascii="Arial" w:hAnsi="Arial" w:cs="Arial"/>
                <w:color w:val="auto"/>
                <w:sz w:val="22"/>
                <w:szCs w:val="24"/>
                <w:u w:val="none"/>
              </w:rPr>
              <w:t xml:space="preserve">The children will become familiar with the use of computers and will have access to a number of programs including Reading Eggs and </w:t>
            </w:r>
            <w:proofErr w:type="spellStart"/>
            <w:r w:rsidRPr="007A4143">
              <w:rPr>
                <w:rStyle w:val="Hyperlink"/>
                <w:rFonts w:ascii="Arial" w:hAnsi="Arial" w:cs="Arial"/>
                <w:color w:val="auto"/>
                <w:sz w:val="22"/>
                <w:szCs w:val="24"/>
                <w:u w:val="none"/>
              </w:rPr>
              <w:t>Mathletics</w:t>
            </w:r>
            <w:proofErr w:type="spellEnd"/>
            <w:r w:rsidRPr="007A4143">
              <w:rPr>
                <w:rStyle w:val="Hyperlink"/>
                <w:rFonts w:ascii="Arial" w:hAnsi="Arial" w:cs="Arial"/>
                <w:color w:val="auto"/>
                <w:sz w:val="22"/>
                <w:szCs w:val="24"/>
                <w:u w:val="none"/>
              </w:rPr>
              <w:t xml:space="preserve"> to support their develo</w:t>
            </w:r>
            <w:r>
              <w:rPr>
                <w:rStyle w:val="Hyperlink"/>
                <w:rFonts w:ascii="Arial" w:hAnsi="Arial" w:cs="Arial"/>
                <w:color w:val="auto"/>
                <w:sz w:val="22"/>
                <w:szCs w:val="24"/>
                <w:u w:val="none"/>
              </w:rPr>
              <w:t>pment in reading and number</w:t>
            </w:r>
            <w:r w:rsidRPr="007A4143">
              <w:rPr>
                <w:rStyle w:val="Hyperlink"/>
                <w:rFonts w:ascii="Arial" w:hAnsi="Arial" w:cs="Arial"/>
                <w:color w:val="auto"/>
                <w:sz w:val="22"/>
                <w:szCs w:val="24"/>
                <w:u w:val="none"/>
              </w:rPr>
              <w:t>.</w:t>
            </w:r>
          </w:p>
        </w:tc>
      </w:tr>
      <w:tr w:rsidR="006E54B2" w:rsidRPr="000D57E6" w:rsidTr="001475A9">
        <w:tc>
          <w:tcPr>
            <w:tcW w:w="2377" w:type="dxa"/>
          </w:tcPr>
          <w:p w:rsidR="006E54B2" w:rsidRDefault="006E54B2" w:rsidP="001475A9">
            <w:pPr>
              <w:rPr>
                <w:rStyle w:val="Hyperlink"/>
                <w:rFonts w:ascii="Arial" w:hAnsi="Arial" w:cs="Arial"/>
                <w:b/>
                <w:color w:val="auto"/>
                <w:sz w:val="24"/>
                <w:szCs w:val="28"/>
                <w:u w:val="none"/>
              </w:rPr>
            </w:pPr>
            <w:r>
              <w:rPr>
                <w:rStyle w:val="Hyperlink"/>
                <w:rFonts w:ascii="Arial" w:hAnsi="Arial" w:cs="Arial"/>
                <w:b/>
                <w:color w:val="auto"/>
                <w:sz w:val="24"/>
                <w:szCs w:val="28"/>
                <w:u w:val="none"/>
              </w:rPr>
              <w:t>Expressive Arts and Design</w:t>
            </w:r>
          </w:p>
        </w:tc>
        <w:tc>
          <w:tcPr>
            <w:tcW w:w="8539" w:type="dxa"/>
          </w:tcPr>
          <w:p w:rsidR="006E54B2" w:rsidRPr="00AC32F1" w:rsidRDefault="006E54B2" w:rsidP="001475A9">
            <w:pPr>
              <w:rPr>
                <w:rStyle w:val="Hyperlink"/>
                <w:rFonts w:ascii="Arial" w:hAnsi="Arial" w:cs="Arial"/>
                <w:color w:val="auto"/>
                <w:sz w:val="22"/>
                <w:szCs w:val="24"/>
                <w:u w:val="none"/>
              </w:rPr>
            </w:pPr>
            <w:r w:rsidRPr="00AC32F1">
              <w:rPr>
                <w:rStyle w:val="Hyperlink"/>
                <w:rFonts w:ascii="Arial" w:hAnsi="Arial" w:cs="Arial"/>
                <w:color w:val="auto"/>
                <w:sz w:val="22"/>
                <w:szCs w:val="24"/>
                <w:u w:val="none"/>
              </w:rPr>
              <w:t xml:space="preserve">Children will be learning to create with a range of techniques and materials. They will explore </w:t>
            </w:r>
            <w:proofErr w:type="spellStart"/>
            <w:r w:rsidRPr="00AC32F1">
              <w:rPr>
                <w:rStyle w:val="Hyperlink"/>
                <w:rFonts w:ascii="Arial" w:hAnsi="Arial" w:cs="Arial"/>
                <w:color w:val="auto"/>
                <w:sz w:val="22"/>
                <w:szCs w:val="24"/>
                <w:u w:val="none"/>
              </w:rPr>
              <w:t>colour</w:t>
            </w:r>
            <w:proofErr w:type="spellEnd"/>
            <w:r w:rsidRPr="00AC32F1">
              <w:rPr>
                <w:rStyle w:val="Hyperlink"/>
                <w:rFonts w:ascii="Arial" w:hAnsi="Arial" w:cs="Arial"/>
                <w:color w:val="auto"/>
                <w:sz w:val="22"/>
                <w:szCs w:val="24"/>
                <w:u w:val="none"/>
              </w:rPr>
              <w:t xml:space="preserve"> and study the work of Piet Mondrian. </w:t>
            </w:r>
          </w:p>
        </w:tc>
      </w:tr>
    </w:tbl>
    <w:p w:rsidR="006E54B2" w:rsidRPr="000D57E6" w:rsidRDefault="006E54B2" w:rsidP="006E54B2">
      <w:pPr>
        <w:rPr>
          <w:rStyle w:val="Hyperlink"/>
          <w:rFonts w:ascii="Arial" w:hAnsi="Arial" w:cs="Arial"/>
          <w:b/>
          <w:color w:val="auto"/>
          <w:sz w:val="16"/>
          <w:szCs w:val="16"/>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6E54B2" w:rsidRPr="000D57E6" w:rsidTr="001475A9">
        <w:tc>
          <w:tcPr>
            <w:tcW w:w="2411" w:type="dxa"/>
            <w:shd w:val="clear" w:color="auto" w:fill="auto"/>
          </w:tcPr>
          <w:p w:rsidR="006E54B2" w:rsidRPr="000D57E6" w:rsidRDefault="006E54B2" w:rsidP="001475A9">
            <w:pPr>
              <w:rPr>
                <w:rFonts w:ascii="Arial" w:hAnsi="Arial" w:cs="Arial"/>
                <w:b/>
                <w:sz w:val="28"/>
                <w:szCs w:val="28"/>
              </w:rPr>
            </w:pPr>
            <w:r w:rsidRPr="000D57E6">
              <w:rPr>
                <w:rFonts w:ascii="Arial" w:hAnsi="Arial" w:cs="Arial"/>
                <w:b/>
                <w:sz w:val="28"/>
                <w:szCs w:val="28"/>
              </w:rPr>
              <w:t>Homework</w:t>
            </w:r>
          </w:p>
        </w:tc>
        <w:tc>
          <w:tcPr>
            <w:tcW w:w="8505" w:type="dxa"/>
          </w:tcPr>
          <w:p w:rsidR="006E54B2" w:rsidRPr="007A4143" w:rsidRDefault="006E54B2" w:rsidP="001475A9">
            <w:pPr>
              <w:rPr>
                <w:rFonts w:ascii="Arial" w:hAnsi="Arial" w:cs="Arial"/>
                <w:sz w:val="22"/>
                <w:szCs w:val="24"/>
              </w:rPr>
            </w:pPr>
            <w:r w:rsidRPr="007A4143">
              <w:rPr>
                <w:rFonts w:ascii="Arial" w:hAnsi="Arial" w:cs="Arial"/>
                <w:b/>
                <w:sz w:val="22"/>
                <w:szCs w:val="24"/>
              </w:rPr>
              <w:t xml:space="preserve">Reading: </w:t>
            </w:r>
            <w:r w:rsidRPr="007A4143">
              <w:rPr>
                <w:rFonts w:ascii="Arial" w:hAnsi="Arial" w:cs="Arial"/>
                <w:sz w:val="22"/>
                <w:szCs w:val="24"/>
              </w:rPr>
              <w:t>Children will have reading books sent home, these will be changed when your child is familiar with the story and confident to discuss the characters and events. Please bring your child’s book bag to school on a daily basis and sign their reading diaries.</w:t>
            </w:r>
          </w:p>
        </w:tc>
      </w:tr>
      <w:tr w:rsidR="006E54B2" w:rsidRPr="000D57E6" w:rsidTr="001475A9">
        <w:tc>
          <w:tcPr>
            <w:tcW w:w="2411" w:type="dxa"/>
            <w:shd w:val="clear" w:color="auto" w:fill="auto"/>
          </w:tcPr>
          <w:p w:rsidR="006E54B2" w:rsidRPr="000D57E6" w:rsidRDefault="006E54B2" w:rsidP="001475A9">
            <w:pPr>
              <w:rPr>
                <w:rFonts w:ascii="Arial" w:hAnsi="Arial" w:cs="Arial"/>
                <w:b/>
                <w:sz w:val="28"/>
                <w:szCs w:val="28"/>
              </w:rPr>
            </w:pPr>
            <w:r w:rsidRPr="000D57E6">
              <w:rPr>
                <w:rFonts w:ascii="Arial" w:hAnsi="Arial" w:cs="Arial"/>
                <w:b/>
                <w:sz w:val="28"/>
                <w:szCs w:val="28"/>
              </w:rPr>
              <w:t>Attendance and Punctuality</w:t>
            </w:r>
          </w:p>
        </w:tc>
        <w:tc>
          <w:tcPr>
            <w:tcW w:w="8505" w:type="dxa"/>
          </w:tcPr>
          <w:p w:rsidR="006E54B2" w:rsidRPr="007A4143" w:rsidRDefault="006E54B2" w:rsidP="001475A9">
            <w:pPr>
              <w:rPr>
                <w:rFonts w:ascii="Arial" w:hAnsi="Arial" w:cs="Arial"/>
                <w:sz w:val="22"/>
                <w:szCs w:val="24"/>
              </w:rPr>
            </w:pPr>
            <w:r w:rsidRPr="007A4143">
              <w:rPr>
                <w:rFonts w:ascii="Arial" w:hAnsi="Arial" w:cs="Arial"/>
                <w:sz w:val="22"/>
                <w:szCs w:val="24"/>
              </w:rPr>
              <w:t xml:space="preserve">This year we have a school target of </w:t>
            </w:r>
            <w:r w:rsidRPr="007A4143">
              <w:rPr>
                <w:rFonts w:ascii="Arial" w:hAnsi="Arial" w:cs="Arial"/>
                <w:b/>
                <w:sz w:val="22"/>
                <w:szCs w:val="24"/>
              </w:rPr>
              <w:t>97%</w:t>
            </w:r>
            <w:r w:rsidRPr="007A4143">
              <w:rPr>
                <w:rFonts w:ascii="Arial" w:hAnsi="Arial" w:cs="Arial"/>
                <w:sz w:val="22"/>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School starts </w:t>
            </w:r>
            <w:r w:rsidRPr="007A4143">
              <w:rPr>
                <w:rFonts w:ascii="Arial" w:hAnsi="Arial" w:cs="Arial"/>
                <w:b/>
                <w:sz w:val="22"/>
                <w:szCs w:val="24"/>
              </w:rPr>
              <w:t>at 8.55 am-3.15pm.</w:t>
            </w:r>
            <w:r w:rsidRPr="007A4143">
              <w:rPr>
                <w:rFonts w:ascii="Arial" w:hAnsi="Arial" w:cs="Arial"/>
                <w:sz w:val="22"/>
                <w:szCs w:val="24"/>
              </w:rPr>
              <w:t xml:space="preserve"> If there is a cause for concern about your child’s punctuality you will be contacted to discuss this matter.</w:t>
            </w:r>
          </w:p>
        </w:tc>
      </w:tr>
      <w:tr w:rsidR="006E54B2" w:rsidRPr="000D57E6" w:rsidTr="001475A9">
        <w:tc>
          <w:tcPr>
            <w:tcW w:w="2411" w:type="dxa"/>
          </w:tcPr>
          <w:p w:rsidR="006E54B2" w:rsidRPr="000D57E6" w:rsidRDefault="006E54B2" w:rsidP="001475A9">
            <w:pPr>
              <w:rPr>
                <w:rFonts w:ascii="Arial" w:hAnsi="Arial" w:cs="Arial"/>
                <w:b/>
                <w:sz w:val="28"/>
                <w:szCs w:val="28"/>
              </w:rPr>
            </w:pPr>
            <w:r w:rsidRPr="000D57E6">
              <w:rPr>
                <w:rFonts w:ascii="Arial" w:hAnsi="Arial" w:cs="Arial"/>
                <w:b/>
                <w:sz w:val="28"/>
                <w:szCs w:val="28"/>
              </w:rPr>
              <w:t>Other Information</w:t>
            </w:r>
          </w:p>
        </w:tc>
        <w:tc>
          <w:tcPr>
            <w:tcW w:w="8505" w:type="dxa"/>
          </w:tcPr>
          <w:p w:rsidR="006E54B2" w:rsidRPr="007A4143" w:rsidRDefault="006E54B2" w:rsidP="001475A9">
            <w:pPr>
              <w:rPr>
                <w:rFonts w:ascii="Arial" w:hAnsi="Arial" w:cs="Arial"/>
                <w:sz w:val="22"/>
                <w:szCs w:val="24"/>
              </w:rPr>
            </w:pPr>
            <w:r w:rsidRPr="007A4143">
              <w:rPr>
                <w:rFonts w:ascii="Arial" w:hAnsi="Arial" w:cs="Arial"/>
                <w:b/>
                <w:sz w:val="22"/>
                <w:szCs w:val="24"/>
              </w:rPr>
              <w:t>Parents Consultation</w:t>
            </w:r>
            <w:r w:rsidRPr="007A4143">
              <w:rPr>
                <w:rFonts w:ascii="Arial" w:hAnsi="Arial" w:cs="Arial"/>
                <w:sz w:val="22"/>
                <w:szCs w:val="24"/>
              </w:rPr>
              <w:t xml:space="preserve">: </w:t>
            </w:r>
            <w:r>
              <w:rPr>
                <w:rFonts w:ascii="Arial" w:hAnsi="Arial" w:cs="Arial"/>
                <w:sz w:val="22"/>
                <w:szCs w:val="24"/>
              </w:rPr>
              <w:t>18</w:t>
            </w:r>
            <w:r w:rsidRPr="000B7EC6">
              <w:rPr>
                <w:rFonts w:ascii="Arial" w:hAnsi="Arial" w:cs="Arial"/>
                <w:sz w:val="22"/>
                <w:szCs w:val="24"/>
                <w:vertAlign w:val="superscript"/>
              </w:rPr>
              <w:t>th</w:t>
            </w:r>
            <w:r>
              <w:rPr>
                <w:rFonts w:ascii="Arial" w:hAnsi="Arial" w:cs="Arial"/>
                <w:sz w:val="22"/>
                <w:szCs w:val="24"/>
              </w:rPr>
              <w:t xml:space="preserve"> /19</w:t>
            </w:r>
            <w:r w:rsidRPr="000B7EC6">
              <w:rPr>
                <w:rFonts w:ascii="Arial" w:hAnsi="Arial" w:cs="Arial"/>
                <w:sz w:val="22"/>
                <w:szCs w:val="24"/>
                <w:vertAlign w:val="superscript"/>
              </w:rPr>
              <w:t>th</w:t>
            </w:r>
            <w:r>
              <w:rPr>
                <w:rFonts w:ascii="Arial" w:hAnsi="Arial" w:cs="Arial"/>
                <w:sz w:val="22"/>
                <w:szCs w:val="24"/>
              </w:rPr>
              <w:t xml:space="preserve"> October 2021</w:t>
            </w:r>
          </w:p>
          <w:p w:rsidR="006E54B2" w:rsidRPr="007A4143" w:rsidRDefault="006E54B2" w:rsidP="001475A9">
            <w:pPr>
              <w:rPr>
                <w:rFonts w:ascii="Arial" w:hAnsi="Arial" w:cs="Arial"/>
                <w:b/>
                <w:sz w:val="22"/>
                <w:szCs w:val="24"/>
              </w:rPr>
            </w:pPr>
          </w:p>
        </w:tc>
      </w:tr>
    </w:tbl>
    <w:p w:rsidR="006E54B2" w:rsidRPr="00C4609D" w:rsidRDefault="006E54B2" w:rsidP="006E54B2">
      <w:pPr>
        <w:rPr>
          <w:rFonts w:ascii="Century Gothic" w:hAnsi="Century Gothic" w:cs="Arial"/>
        </w:rPr>
      </w:pPr>
    </w:p>
    <w:p w:rsidR="006E54B2" w:rsidRPr="000D57E6" w:rsidRDefault="006E54B2" w:rsidP="006E54B2">
      <w:pPr>
        <w:rPr>
          <w:rFonts w:ascii="Arial" w:hAnsi="Arial" w:cs="Arial"/>
          <w:sz w:val="24"/>
          <w:szCs w:val="24"/>
        </w:rPr>
      </w:pPr>
      <w:r w:rsidRPr="000D57E6">
        <w:rPr>
          <w:rFonts w:ascii="Arial" w:hAnsi="Arial" w:cs="Arial"/>
          <w:sz w:val="24"/>
          <w:szCs w:val="24"/>
        </w:rPr>
        <w:t xml:space="preserve">If you have any </w:t>
      </w:r>
      <w:bookmarkStart w:id="0" w:name="_GoBack"/>
      <w:bookmarkEnd w:id="0"/>
      <w:r w:rsidR="00F83901" w:rsidRPr="000D57E6">
        <w:rPr>
          <w:rFonts w:ascii="Arial" w:hAnsi="Arial" w:cs="Arial"/>
          <w:sz w:val="24"/>
          <w:szCs w:val="24"/>
        </w:rPr>
        <w:t>questions,</w:t>
      </w:r>
      <w:r w:rsidRPr="000D57E6">
        <w:rPr>
          <w:rFonts w:ascii="Arial" w:hAnsi="Arial" w:cs="Arial"/>
          <w:sz w:val="24"/>
          <w:szCs w:val="24"/>
        </w:rPr>
        <w:t xml:space="preserve"> please speak to</w:t>
      </w:r>
      <w:r>
        <w:rPr>
          <w:rFonts w:ascii="Arial" w:hAnsi="Arial" w:cs="Arial"/>
          <w:sz w:val="24"/>
          <w:szCs w:val="24"/>
        </w:rPr>
        <w:t xml:space="preserve"> me informally</w:t>
      </w:r>
      <w:r w:rsidRPr="000D57E6">
        <w:rPr>
          <w:rFonts w:ascii="Arial" w:hAnsi="Arial" w:cs="Arial"/>
          <w:sz w:val="24"/>
          <w:szCs w:val="24"/>
        </w:rPr>
        <w:t xml:space="preserve"> at the end of the day or make an appointment through the school office. </w:t>
      </w:r>
    </w:p>
    <w:p w:rsidR="006E54B2" w:rsidRPr="000D57E6" w:rsidRDefault="006E54B2" w:rsidP="006E54B2">
      <w:pPr>
        <w:rPr>
          <w:rFonts w:ascii="Arial" w:hAnsi="Arial" w:cs="Arial"/>
          <w:sz w:val="24"/>
          <w:szCs w:val="24"/>
        </w:rPr>
      </w:pPr>
    </w:p>
    <w:p w:rsidR="006E54B2" w:rsidRPr="000D57E6" w:rsidRDefault="006E54B2" w:rsidP="006E54B2">
      <w:pPr>
        <w:rPr>
          <w:rFonts w:ascii="Arial" w:hAnsi="Arial" w:cs="Arial"/>
          <w:sz w:val="24"/>
          <w:szCs w:val="24"/>
        </w:rPr>
      </w:pPr>
      <w:r w:rsidRPr="000D57E6">
        <w:rPr>
          <w:rFonts w:ascii="Arial" w:hAnsi="Arial" w:cs="Arial"/>
          <w:sz w:val="24"/>
          <w:szCs w:val="24"/>
        </w:rPr>
        <w:t>Yours sincerely,</w:t>
      </w:r>
    </w:p>
    <w:p w:rsidR="006E54B2" w:rsidRPr="009F7FDE" w:rsidRDefault="006E54B2" w:rsidP="006E54B2">
      <w:pPr>
        <w:rPr>
          <w:rFonts w:ascii="Century Gothic" w:hAnsi="Century Gothic" w:cs="Arial"/>
          <w:sz w:val="24"/>
          <w:szCs w:val="24"/>
        </w:rPr>
      </w:pPr>
      <w:proofErr w:type="spellStart"/>
      <w:r>
        <w:rPr>
          <w:rFonts w:ascii="Century Gothic" w:hAnsi="Century Gothic" w:cs="Arial"/>
          <w:sz w:val="24"/>
          <w:szCs w:val="24"/>
        </w:rPr>
        <w:t>Mrs</w:t>
      </w:r>
      <w:proofErr w:type="spellEnd"/>
      <w:r>
        <w:rPr>
          <w:rFonts w:ascii="Century Gothic" w:hAnsi="Century Gothic" w:cs="Arial"/>
          <w:sz w:val="24"/>
          <w:szCs w:val="24"/>
        </w:rPr>
        <w:t xml:space="preserve"> Riches </w:t>
      </w:r>
    </w:p>
    <w:p w:rsidR="0042148C" w:rsidRDefault="0042148C" w:rsidP="009E200D">
      <w:pPr>
        <w:spacing w:after="225" w:line="360" w:lineRule="atLeast"/>
        <w:rPr>
          <w:rFonts w:ascii="Twinkl Cursive Unlooped" w:hAnsi="Twinkl Cursive Unlooped" w:cs="Arial"/>
          <w:color w:val="333333"/>
          <w:sz w:val="28"/>
          <w:szCs w:val="28"/>
          <w:lang w:val="en-GB" w:eastAsia="en-GB"/>
        </w:rPr>
      </w:pPr>
    </w:p>
    <w:p w:rsidR="003D4802" w:rsidRPr="005D4983" w:rsidRDefault="0042148C" w:rsidP="005D4983">
      <w:pPr>
        <w:spacing w:after="225" w:line="360" w:lineRule="atLeast"/>
        <w:rPr>
          <w:rFonts w:ascii="Twinkl Cursive Unlooped" w:hAnsi="Twinkl Cursive Unlooped" w:cs="Arial"/>
          <w:color w:val="333333"/>
          <w:sz w:val="28"/>
          <w:szCs w:val="28"/>
          <w:lang w:val="en-GB" w:eastAsia="en-GB"/>
        </w:rPr>
      </w:pPr>
      <w:r>
        <w:rPr>
          <w:rFonts w:ascii="Twinkl Cursive Unlooped" w:hAnsi="Twinkl Cursive Unlooped" w:cs="Arial"/>
          <w:color w:val="333333"/>
          <w:sz w:val="28"/>
          <w:szCs w:val="28"/>
          <w:lang w:val="en-GB" w:eastAsia="en-GB"/>
        </w:rPr>
        <w:t xml:space="preserve"> </w:t>
      </w:r>
    </w:p>
    <w:sectPr w:rsidR="003D4802" w:rsidRPr="005D4983" w:rsidSect="00E72FB3">
      <w:headerReference w:type="even" r:id="rId11"/>
      <w:headerReference w:type="default" r:id="rId12"/>
      <w:footerReference w:type="even" r:id="rId13"/>
      <w:footerReference w:type="default" r:id="rId14"/>
      <w:headerReference w:type="first" r:id="rId15"/>
      <w:footerReference w:type="first" r:id="rId16"/>
      <w:pgSz w:w="11907" w:h="16840" w:code="9"/>
      <w:pgMar w:top="720" w:right="720" w:bottom="720" w:left="72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B6" w:rsidRDefault="007C12B6" w:rsidP="004A1BA3">
      <w:r>
        <w:separator/>
      </w:r>
    </w:p>
  </w:endnote>
  <w:endnote w:type="continuationSeparator" w:id="0">
    <w:p w:rsidR="007C12B6" w:rsidRDefault="007C12B6"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ATT">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3" name="Picture 3"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4" name="Picture 4"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7" name="Picture 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B6" w:rsidRDefault="007C12B6" w:rsidP="004A1BA3">
      <w:r>
        <w:separator/>
      </w:r>
    </w:p>
  </w:footnote>
  <w:footnote w:type="continuationSeparator" w:id="0">
    <w:p w:rsidR="007C12B6" w:rsidRDefault="007C12B6" w:rsidP="004A1B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14A7C"/>
    <w:multiLevelType w:val="hybridMultilevel"/>
    <w:tmpl w:val="5394AE9C"/>
    <w:lvl w:ilvl="0" w:tplc="89A272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04154"/>
    <w:multiLevelType w:val="hybridMultilevel"/>
    <w:tmpl w:val="6156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C80C71"/>
    <w:multiLevelType w:val="hybridMultilevel"/>
    <w:tmpl w:val="DC76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291269"/>
    <w:multiLevelType w:val="hybridMultilevel"/>
    <w:tmpl w:val="F580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FB05FB"/>
    <w:multiLevelType w:val="hybridMultilevel"/>
    <w:tmpl w:val="202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27EDB"/>
    <w:rsid w:val="00080FDE"/>
    <w:rsid w:val="0025780A"/>
    <w:rsid w:val="00261D52"/>
    <w:rsid w:val="002D45DE"/>
    <w:rsid w:val="0037710B"/>
    <w:rsid w:val="003D4802"/>
    <w:rsid w:val="003F0392"/>
    <w:rsid w:val="0042148C"/>
    <w:rsid w:val="00423A0C"/>
    <w:rsid w:val="004635C6"/>
    <w:rsid w:val="00474D44"/>
    <w:rsid w:val="004A1BA3"/>
    <w:rsid w:val="004C63D2"/>
    <w:rsid w:val="004C65A7"/>
    <w:rsid w:val="005723A6"/>
    <w:rsid w:val="005811FE"/>
    <w:rsid w:val="005B2B93"/>
    <w:rsid w:val="005D4983"/>
    <w:rsid w:val="00634E3D"/>
    <w:rsid w:val="0066506E"/>
    <w:rsid w:val="006C7DC9"/>
    <w:rsid w:val="006E54B2"/>
    <w:rsid w:val="006E56BD"/>
    <w:rsid w:val="00701142"/>
    <w:rsid w:val="00705BED"/>
    <w:rsid w:val="00713A61"/>
    <w:rsid w:val="00765599"/>
    <w:rsid w:val="00781FCB"/>
    <w:rsid w:val="007B3198"/>
    <w:rsid w:val="007C12B6"/>
    <w:rsid w:val="007C42CA"/>
    <w:rsid w:val="007D6429"/>
    <w:rsid w:val="007E0AA2"/>
    <w:rsid w:val="007E0F86"/>
    <w:rsid w:val="00831C96"/>
    <w:rsid w:val="00841F36"/>
    <w:rsid w:val="00877BFB"/>
    <w:rsid w:val="00892B63"/>
    <w:rsid w:val="008B0150"/>
    <w:rsid w:val="009163DA"/>
    <w:rsid w:val="0091672A"/>
    <w:rsid w:val="009170C9"/>
    <w:rsid w:val="00944A1D"/>
    <w:rsid w:val="009827BE"/>
    <w:rsid w:val="009E200D"/>
    <w:rsid w:val="00A30959"/>
    <w:rsid w:val="00A41D08"/>
    <w:rsid w:val="00A50A62"/>
    <w:rsid w:val="00A56CB0"/>
    <w:rsid w:val="00A66533"/>
    <w:rsid w:val="00A721FB"/>
    <w:rsid w:val="00AA5176"/>
    <w:rsid w:val="00AB0342"/>
    <w:rsid w:val="00AB732C"/>
    <w:rsid w:val="00AD4C13"/>
    <w:rsid w:val="00AE408F"/>
    <w:rsid w:val="00B00C35"/>
    <w:rsid w:val="00B378AC"/>
    <w:rsid w:val="00B44B65"/>
    <w:rsid w:val="00BB3E9F"/>
    <w:rsid w:val="00BD181C"/>
    <w:rsid w:val="00C266D4"/>
    <w:rsid w:val="00C33B23"/>
    <w:rsid w:val="00C42742"/>
    <w:rsid w:val="00CA6518"/>
    <w:rsid w:val="00CB5B9E"/>
    <w:rsid w:val="00CD2116"/>
    <w:rsid w:val="00D10F4E"/>
    <w:rsid w:val="00D40EE1"/>
    <w:rsid w:val="00D64B06"/>
    <w:rsid w:val="00D7618C"/>
    <w:rsid w:val="00DA6F65"/>
    <w:rsid w:val="00DC3CFA"/>
    <w:rsid w:val="00E021EF"/>
    <w:rsid w:val="00E20DC7"/>
    <w:rsid w:val="00E255C5"/>
    <w:rsid w:val="00E40119"/>
    <w:rsid w:val="00E651BF"/>
    <w:rsid w:val="00E72FB3"/>
    <w:rsid w:val="00ED18AD"/>
    <w:rsid w:val="00F455DA"/>
    <w:rsid w:val="00F83901"/>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6C8BDF"/>
  <w15:docId w15:val="{17760FE0-7133-4A8A-BF23-3A8BC6FD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AB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Caroline Pratty</cp:lastModifiedBy>
  <cp:revision>2</cp:revision>
  <cp:lastPrinted>2021-09-07T07:41:00Z</cp:lastPrinted>
  <dcterms:created xsi:type="dcterms:W3CDTF">2021-09-07T11:10:00Z</dcterms:created>
  <dcterms:modified xsi:type="dcterms:W3CDTF">2021-09-07T11:10:00Z</dcterms:modified>
</cp:coreProperties>
</file>