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E55B" w14:textId="77777777" w:rsidR="008C4559" w:rsidRPr="00B241F0" w:rsidRDefault="008C4559" w:rsidP="008C4559">
      <w:pPr>
        <w:widowControl w:val="0"/>
        <w:tabs>
          <w:tab w:val="right" w:pos="1440"/>
          <w:tab w:val="left" w:pos="1872"/>
        </w:tabs>
        <w:autoSpaceDE w:val="0"/>
        <w:autoSpaceDN w:val="0"/>
        <w:adjustRightInd w:val="0"/>
        <w:jc w:val="center"/>
        <w:rPr>
          <w:rFonts w:ascii="Twinkl Cursive Unlooped" w:hAnsi="Twinkl Cursive Unlooped"/>
          <w:b/>
          <w:color w:val="000000"/>
          <w:sz w:val="32"/>
          <w:szCs w:val="32"/>
          <w:lang w:val="en-US"/>
        </w:rPr>
      </w:pPr>
      <w:r w:rsidRPr="00B241F0">
        <w:rPr>
          <w:rFonts w:ascii="Twinkl Cursive Unlooped" w:hAnsi="Twinkl Cursive Unlooped"/>
          <w:b/>
          <w:color w:val="000000"/>
          <w:sz w:val="32"/>
          <w:szCs w:val="32"/>
          <w:u w:val="single"/>
          <w:lang w:val="en-US"/>
        </w:rPr>
        <w:t>SS John &amp; Monica’s Catholic Primary School</w:t>
      </w:r>
    </w:p>
    <w:p w14:paraId="1C28BA30" w14:textId="77777777" w:rsidR="008C4559" w:rsidRPr="00B241F0" w:rsidRDefault="008C4559" w:rsidP="008C4559">
      <w:pPr>
        <w:widowControl w:val="0"/>
        <w:tabs>
          <w:tab w:val="right" w:pos="1440"/>
          <w:tab w:val="left" w:pos="1872"/>
        </w:tabs>
        <w:autoSpaceDE w:val="0"/>
        <w:autoSpaceDN w:val="0"/>
        <w:adjustRightInd w:val="0"/>
        <w:jc w:val="center"/>
        <w:rPr>
          <w:rFonts w:ascii="Twinkl Cursive Unlooped" w:hAnsi="Twinkl Cursive Unlooped"/>
          <w:b/>
          <w:color w:val="339966"/>
          <w:sz w:val="32"/>
          <w:szCs w:val="32"/>
          <w:lang w:val="en-US"/>
        </w:rPr>
      </w:pPr>
    </w:p>
    <w:p w14:paraId="617B8D04" w14:textId="31D8CF93" w:rsidR="00F72EC0" w:rsidRPr="005F3468" w:rsidRDefault="008C4559" w:rsidP="008C4559">
      <w:pPr>
        <w:jc w:val="center"/>
        <w:rPr>
          <w:rFonts w:ascii="Twinkl Cursive Unlooped" w:hAnsi="Twinkl Cursive Unlooped"/>
          <w:b/>
          <w:color w:val="FF0000"/>
          <w:sz w:val="32"/>
          <w:szCs w:val="32"/>
          <w:lang w:val="en-US"/>
        </w:rPr>
      </w:pPr>
      <w:r w:rsidRPr="00B241F0">
        <w:rPr>
          <w:rFonts w:ascii="Twinkl Cursive Unlooped" w:hAnsi="Twinkl Cursive Unlooped"/>
          <w:b/>
          <w:color w:val="000000"/>
          <w:sz w:val="32"/>
          <w:szCs w:val="32"/>
          <w:lang w:val="en-US"/>
        </w:rPr>
        <w:t>Policy for</w:t>
      </w:r>
      <w:r>
        <w:rPr>
          <w:rFonts w:ascii="Twinkl Cursive Unlooped" w:hAnsi="Twinkl Cursive Unlooped"/>
          <w:b/>
          <w:color w:val="000000"/>
          <w:sz w:val="32"/>
          <w:szCs w:val="32"/>
          <w:lang w:val="en-US"/>
        </w:rPr>
        <w:t xml:space="preserve"> Computing</w:t>
      </w:r>
    </w:p>
    <w:p w14:paraId="5BDDBA87" w14:textId="77777777" w:rsidR="00307CF6" w:rsidRDefault="00307CF6" w:rsidP="00307CF6">
      <w:pPr>
        <w:spacing w:line="276" w:lineRule="auto"/>
        <w:rPr>
          <w:rFonts w:ascii="Twinkl Cursive Unlooped" w:hAnsi="Twinkl Cursive Unlooped"/>
          <w:color w:val="000000"/>
          <w:sz w:val="22"/>
          <w:szCs w:val="32"/>
          <w:lang w:val="en-US"/>
        </w:rPr>
      </w:pPr>
    </w:p>
    <w:p w14:paraId="6449B258" w14:textId="437FBCBB" w:rsidR="00F81BCC" w:rsidRDefault="008C4559" w:rsidP="00307CF6">
      <w:pPr>
        <w:spacing w:line="276" w:lineRule="auto"/>
        <w:rPr>
          <w:rFonts w:ascii="Twinkl Cursive Unlooped" w:hAnsi="Twinkl Cursive Unlooped"/>
          <w:color w:val="000000"/>
          <w:sz w:val="22"/>
          <w:szCs w:val="32"/>
          <w:lang w:val="en-US"/>
        </w:rPr>
      </w:pPr>
      <w:r>
        <w:rPr>
          <w:rFonts w:ascii="Twinkl Cursive Unlooped" w:hAnsi="Twinkl Cursive Unlooped"/>
          <w:color w:val="000000"/>
          <w:sz w:val="22"/>
          <w:szCs w:val="32"/>
          <w:lang w:val="en-US"/>
        </w:rPr>
        <w:t xml:space="preserve">The </w:t>
      </w:r>
      <w:r w:rsidR="00307CF6">
        <w:rPr>
          <w:rFonts w:ascii="Twinkl Cursive Unlooped" w:hAnsi="Twinkl Cursive Unlooped"/>
          <w:color w:val="000000"/>
          <w:sz w:val="22"/>
          <w:szCs w:val="32"/>
          <w:lang w:val="en-US"/>
        </w:rPr>
        <w:t>Computing curriculum at SS John and Monica’s aims to</w:t>
      </w:r>
      <w:r w:rsidR="00307CF6" w:rsidRPr="00307CF6">
        <w:rPr>
          <w:rFonts w:ascii="Twinkl Cursive Unlooped" w:hAnsi="Twinkl Cursive Unlooped"/>
          <w:color w:val="000000"/>
          <w:sz w:val="22"/>
          <w:szCs w:val="32"/>
          <w:lang w:val="en-US"/>
        </w:rPr>
        <w:t xml:space="preserve"> help equip children for life in </w:t>
      </w:r>
      <w:r w:rsidR="00307CF6">
        <w:rPr>
          <w:rFonts w:ascii="Twinkl Cursive Unlooped" w:hAnsi="Twinkl Cursive Unlooped"/>
          <w:color w:val="000000"/>
          <w:sz w:val="22"/>
          <w:szCs w:val="32"/>
          <w:lang w:val="en-US"/>
        </w:rPr>
        <w:t xml:space="preserve">a </w:t>
      </w:r>
      <w:r w:rsidR="00307CF6" w:rsidRPr="00307CF6">
        <w:rPr>
          <w:rFonts w:ascii="Twinkl Cursive Unlooped" w:hAnsi="Twinkl Cursive Unlooped"/>
          <w:color w:val="000000"/>
          <w:sz w:val="22"/>
          <w:szCs w:val="32"/>
          <w:lang w:val="en-US"/>
        </w:rPr>
        <w:t xml:space="preserve">digital world, </w:t>
      </w:r>
      <w:r w:rsidR="00307CF6">
        <w:rPr>
          <w:rFonts w:ascii="Twinkl Cursive Unlooped" w:hAnsi="Twinkl Cursive Unlooped"/>
          <w:color w:val="000000"/>
          <w:sz w:val="22"/>
          <w:szCs w:val="32"/>
          <w:lang w:val="en-US"/>
        </w:rPr>
        <w:t>where the use and und</w:t>
      </w:r>
      <w:r w:rsidR="00754F3A">
        <w:rPr>
          <w:rFonts w:ascii="Twinkl Cursive Unlooped" w:hAnsi="Twinkl Cursive Unlooped"/>
          <w:color w:val="000000"/>
          <w:sz w:val="22"/>
          <w:szCs w:val="32"/>
          <w:lang w:val="en-US"/>
        </w:rPr>
        <w:t xml:space="preserve">erstanding of computing systems will underpin much of daily life and work. </w:t>
      </w:r>
      <w:r w:rsidR="00F81BCC">
        <w:rPr>
          <w:rFonts w:ascii="Twinkl Cursive Unlooped" w:hAnsi="Twinkl Cursive Unlooped"/>
          <w:color w:val="000000"/>
          <w:sz w:val="22"/>
          <w:szCs w:val="32"/>
          <w:lang w:val="en-US"/>
        </w:rPr>
        <w:t>Computing is an opportunity to develop a wide range of the children’s learning skills. These include communicating, collaborating, expressing ideas and creati</w:t>
      </w:r>
      <w:r w:rsidR="00002801">
        <w:rPr>
          <w:rFonts w:ascii="Twinkl Cursive Unlooped" w:hAnsi="Twinkl Cursive Unlooped"/>
          <w:color w:val="000000"/>
          <w:sz w:val="22"/>
          <w:szCs w:val="32"/>
          <w:lang w:val="en-US"/>
        </w:rPr>
        <w:t>ng</w:t>
      </w:r>
      <w:r w:rsidR="00F81BCC">
        <w:rPr>
          <w:rFonts w:ascii="Twinkl Cursive Unlooped" w:hAnsi="Twinkl Cursive Unlooped"/>
          <w:color w:val="000000"/>
          <w:sz w:val="22"/>
          <w:szCs w:val="32"/>
          <w:lang w:val="en-US"/>
        </w:rPr>
        <w:t xml:space="preserve"> digital content. </w:t>
      </w:r>
      <w:r w:rsidR="002B3C42">
        <w:rPr>
          <w:rFonts w:ascii="Twinkl Cursive Unlooped" w:hAnsi="Twinkl Cursive Unlooped"/>
          <w:color w:val="000000"/>
          <w:sz w:val="22"/>
          <w:szCs w:val="32"/>
          <w:lang w:val="en-US"/>
        </w:rPr>
        <w:t xml:space="preserve">At SS John and Monica’s, opportunities to develop these skills through the use of digital technology are explored throughout a broad and balanced curriculum. </w:t>
      </w:r>
    </w:p>
    <w:p w14:paraId="7A4BC9FC" w14:textId="77777777" w:rsidR="009F4CA2" w:rsidRDefault="009F4CA2" w:rsidP="00307CF6">
      <w:pPr>
        <w:spacing w:line="276" w:lineRule="auto"/>
        <w:rPr>
          <w:rFonts w:ascii="Twinkl Cursive Unlooped" w:hAnsi="Twinkl Cursive Unlooped"/>
          <w:color w:val="000000"/>
          <w:sz w:val="22"/>
          <w:szCs w:val="32"/>
          <w:lang w:val="en-US"/>
        </w:rPr>
      </w:pPr>
    </w:p>
    <w:p w14:paraId="4890B797" w14:textId="16B52F7E" w:rsidR="009F4CA2" w:rsidRDefault="009F4CA2" w:rsidP="00307CF6">
      <w:pPr>
        <w:spacing w:line="276" w:lineRule="auto"/>
        <w:rPr>
          <w:rFonts w:ascii="Twinkl Cursive Unlooped" w:hAnsi="Twinkl Cursive Unlooped"/>
          <w:color w:val="000000"/>
          <w:sz w:val="22"/>
          <w:szCs w:val="32"/>
          <w:lang w:val="en-US"/>
        </w:rPr>
      </w:pPr>
      <w:r>
        <w:rPr>
          <w:rFonts w:ascii="Twinkl Cursive Unlooped" w:hAnsi="Twinkl Cursive Unlooped"/>
          <w:color w:val="000000"/>
          <w:sz w:val="22"/>
          <w:szCs w:val="32"/>
          <w:lang w:val="en-US"/>
        </w:rPr>
        <w:t xml:space="preserve">A key role of this Computing Curriculum is to </w:t>
      </w:r>
      <w:r w:rsidR="00727DC3">
        <w:rPr>
          <w:rFonts w:ascii="Twinkl Cursive Unlooped" w:hAnsi="Twinkl Cursive Unlooped"/>
          <w:color w:val="000000"/>
          <w:sz w:val="22"/>
          <w:szCs w:val="32"/>
          <w:lang w:val="en-US"/>
        </w:rPr>
        <w:t xml:space="preserve">develop </w:t>
      </w:r>
      <w:r w:rsidR="000E1152">
        <w:rPr>
          <w:rFonts w:ascii="Twinkl Cursive Unlooped" w:hAnsi="Twinkl Cursive Unlooped"/>
          <w:color w:val="000000"/>
          <w:sz w:val="22"/>
          <w:szCs w:val="32"/>
          <w:lang w:val="en-US"/>
        </w:rPr>
        <w:t xml:space="preserve">the children’s computational thinking, creativity </w:t>
      </w:r>
      <w:r w:rsidR="00AC30BB">
        <w:rPr>
          <w:rFonts w:ascii="Twinkl Cursive Unlooped" w:hAnsi="Twinkl Cursive Unlooped"/>
          <w:color w:val="000000"/>
          <w:sz w:val="22"/>
          <w:szCs w:val="32"/>
          <w:lang w:val="en-US"/>
        </w:rPr>
        <w:t xml:space="preserve">in using technology and </w:t>
      </w:r>
      <w:r w:rsidR="00D57D0A">
        <w:rPr>
          <w:rFonts w:ascii="Twinkl Cursive Unlooped" w:hAnsi="Twinkl Cursive Unlooped"/>
          <w:color w:val="000000"/>
          <w:sz w:val="22"/>
          <w:szCs w:val="32"/>
          <w:lang w:val="en-US"/>
        </w:rPr>
        <w:t xml:space="preserve">understanding of their roles and responsibilities </w:t>
      </w:r>
      <w:r w:rsidR="004D5079">
        <w:rPr>
          <w:rFonts w:ascii="Twinkl Cursive Unlooped" w:hAnsi="Twinkl Cursive Unlooped"/>
          <w:color w:val="000000"/>
          <w:sz w:val="22"/>
          <w:szCs w:val="32"/>
          <w:lang w:val="en-US"/>
        </w:rPr>
        <w:t xml:space="preserve">as part of a wider online community. This includes understanding </w:t>
      </w:r>
      <w:r w:rsidR="00971687">
        <w:rPr>
          <w:rFonts w:ascii="Twinkl Cursive Unlooped" w:hAnsi="Twinkl Cursive Unlooped"/>
          <w:color w:val="000000"/>
          <w:sz w:val="22"/>
          <w:szCs w:val="32"/>
          <w:lang w:val="en-US"/>
        </w:rPr>
        <w:t>how to behave appropriately online</w:t>
      </w:r>
      <w:r w:rsidR="00A35698">
        <w:rPr>
          <w:rFonts w:ascii="Twinkl Cursive Unlooped" w:hAnsi="Twinkl Cursive Unlooped"/>
          <w:color w:val="000000"/>
          <w:sz w:val="22"/>
          <w:szCs w:val="32"/>
          <w:lang w:val="en-US"/>
        </w:rPr>
        <w:t>, become discerning consumer</w:t>
      </w:r>
      <w:r w:rsidR="00F61247">
        <w:rPr>
          <w:rFonts w:ascii="Twinkl Cursive Unlooped" w:hAnsi="Twinkl Cursive Unlooped"/>
          <w:color w:val="000000"/>
          <w:sz w:val="22"/>
          <w:szCs w:val="32"/>
          <w:lang w:val="en-US"/>
        </w:rPr>
        <w:t>s</w:t>
      </w:r>
      <w:r w:rsidR="00A35698">
        <w:rPr>
          <w:rFonts w:ascii="Twinkl Cursive Unlooped" w:hAnsi="Twinkl Cursive Unlooped"/>
          <w:color w:val="000000"/>
          <w:sz w:val="22"/>
          <w:szCs w:val="32"/>
          <w:lang w:val="en-US"/>
        </w:rPr>
        <w:t xml:space="preserve"> of online information and develop a healthy use of technology.</w:t>
      </w:r>
      <w:r w:rsidR="00F61247">
        <w:rPr>
          <w:rFonts w:ascii="Twinkl Cursive Unlooped" w:hAnsi="Twinkl Cursive Unlooped"/>
          <w:color w:val="000000"/>
          <w:sz w:val="22"/>
          <w:szCs w:val="32"/>
          <w:lang w:val="en-US"/>
        </w:rPr>
        <w:t xml:space="preserve"> In </w:t>
      </w:r>
      <w:r w:rsidR="003E12D9">
        <w:rPr>
          <w:rFonts w:ascii="Twinkl Cursive Unlooped" w:hAnsi="Twinkl Cursive Unlooped"/>
          <w:color w:val="000000"/>
          <w:sz w:val="22"/>
          <w:szCs w:val="32"/>
          <w:lang w:val="en-US"/>
        </w:rPr>
        <w:t xml:space="preserve">developing </w:t>
      </w:r>
      <w:r w:rsidR="00DD6AFD">
        <w:rPr>
          <w:rFonts w:ascii="Twinkl Cursive Unlooped" w:hAnsi="Twinkl Cursive Unlooped"/>
          <w:color w:val="000000"/>
          <w:sz w:val="22"/>
          <w:szCs w:val="32"/>
          <w:lang w:val="en-US"/>
        </w:rPr>
        <w:t>their</w:t>
      </w:r>
      <w:r w:rsidR="003E12D9">
        <w:rPr>
          <w:rFonts w:ascii="Twinkl Cursive Unlooped" w:hAnsi="Twinkl Cursive Unlooped"/>
          <w:color w:val="000000"/>
          <w:sz w:val="22"/>
          <w:szCs w:val="32"/>
          <w:lang w:val="en-US"/>
        </w:rPr>
        <w:t xml:space="preserve"> </w:t>
      </w:r>
      <w:r w:rsidR="00A41250">
        <w:rPr>
          <w:rFonts w:ascii="Twinkl Cursive Unlooped" w:hAnsi="Twinkl Cursive Unlooped"/>
          <w:color w:val="000000"/>
          <w:sz w:val="22"/>
          <w:szCs w:val="32"/>
          <w:lang w:val="en-US"/>
        </w:rPr>
        <w:t>knowledge</w:t>
      </w:r>
      <w:r w:rsidR="003E12D9">
        <w:rPr>
          <w:rFonts w:ascii="Twinkl Cursive Unlooped" w:hAnsi="Twinkl Cursive Unlooped"/>
          <w:color w:val="000000"/>
          <w:sz w:val="22"/>
          <w:szCs w:val="32"/>
          <w:lang w:val="en-US"/>
        </w:rPr>
        <w:t xml:space="preserve"> </w:t>
      </w:r>
      <w:r w:rsidR="00AC3FE7">
        <w:rPr>
          <w:rFonts w:ascii="Twinkl Cursive Unlooped" w:hAnsi="Twinkl Cursive Unlooped"/>
          <w:color w:val="000000"/>
          <w:sz w:val="22"/>
          <w:szCs w:val="32"/>
          <w:lang w:val="en-US"/>
        </w:rPr>
        <w:t>and curiosity</w:t>
      </w:r>
      <w:r w:rsidR="00815339">
        <w:rPr>
          <w:rFonts w:ascii="Twinkl Cursive Unlooped" w:hAnsi="Twinkl Cursive Unlooped"/>
          <w:color w:val="000000"/>
          <w:sz w:val="22"/>
          <w:szCs w:val="32"/>
          <w:lang w:val="en-US"/>
        </w:rPr>
        <w:t xml:space="preserve"> for </w:t>
      </w:r>
      <w:r w:rsidR="00A41250">
        <w:rPr>
          <w:rFonts w:ascii="Twinkl Cursive Unlooped" w:hAnsi="Twinkl Cursive Unlooped"/>
          <w:color w:val="000000"/>
          <w:sz w:val="22"/>
          <w:szCs w:val="32"/>
          <w:lang w:val="en-US"/>
        </w:rPr>
        <w:t>Computing</w:t>
      </w:r>
      <w:r w:rsidR="00E40025">
        <w:rPr>
          <w:rFonts w:ascii="Twinkl Cursive Unlooped" w:hAnsi="Twinkl Cursive Unlooped"/>
          <w:color w:val="000000"/>
          <w:sz w:val="22"/>
          <w:szCs w:val="32"/>
          <w:lang w:val="en-US"/>
        </w:rPr>
        <w:t xml:space="preserve">, this </w:t>
      </w:r>
      <w:r w:rsidR="00A41250">
        <w:rPr>
          <w:rFonts w:ascii="Twinkl Cursive Unlooped" w:hAnsi="Twinkl Cursive Unlooped"/>
          <w:color w:val="000000"/>
          <w:sz w:val="22"/>
          <w:szCs w:val="32"/>
          <w:lang w:val="en-US"/>
        </w:rPr>
        <w:t>c</w:t>
      </w:r>
      <w:r w:rsidR="00E40025">
        <w:rPr>
          <w:rFonts w:ascii="Twinkl Cursive Unlooped" w:hAnsi="Twinkl Cursive Unlooped"/>
          <w:color w:val="000000"/>
          <w:sz w:val="22"/>
          <w:szCs w:val="32"/>
          <w:lang w:val="en-US"/>
        </w:rPr>
        <w:t xml:space="preserve">urriculum seeks to nurture the children’s skills to </w:t>
      </w:r>
      <w:r w:rsidR="00DE646F">
        <w:rPr>
          <w:rFonts w:ascii="Twinkl Cursive Unlooped" w:hAnsi="Twinkl Cursive Unlooped"/>
          <w:color w:val="000000"/>
          <w:sz w:val="22"/>
          <w:szCs w:val="32"/>
          <w:lang w:val="en-US"/>
        </w:rPr>
        <w:t>be</w:t>
      </w:r>
      <w:r w:rsidR="0046737F">
        <w:rPr>
          <w:rFonts w:ascii="Twinkl Cursive Unlooped" w:hAnsi="Twinkl Cursive Unlooped"/>
          <w:color w:val="000000"/>
          <w:sz w:val="22"/>
          <w:szCs w:val="32"/>
          <w:lang w:val="en-US"/>
        </w:rPr>
        <w:t>come</w:t>
      </w:r>
      <w:r w:rsidR="00DE646F">
        <w:rPr>
          <w:rFonts w:ascii="Twinkl Cursive Unlooped" w:hAnsi="Twinkl Cursive Unlooped"/>
          <w:color w:val="000000"/>
          <w:sz w:val="22"/>
          <w:szCs w:val="32"/>
          <w:lang w:val="en-US"/>
        </w:rPr>
        <w:t xml:space="preserve"> confident</w:t>
      </w:r>
      <w:r w:rsidR="00F41896">
        <w:rPr>
          <w:rFonts w:ascii="Twinkl Cursive Unlooped" w:hAnsi="Twinkl Cursive Unlooped"/>
          <w:color w:val="000000"/>
          <w:sz w:val="22"/>
          <w:szCs w:val="32"/>
          <w:lang w:val="en-US"/>
        </w:rPr>
        <w:t xml:space="preserve">, problem-solving </w:t>
      </w:r>
      <w:r w:rsidR="00F850F8">
        <w:rPr>
          <w:rFonts w:ascii="Twinkl Cursive Unlooped" w:hAnsi="Twinkl Cursive Unlooped"/>
          <w:color w:val="000000"/>
          <w:sz w:val="22"/>
          <w:szCs w:val="32"/>
          <w:lang w:val="en-US"/>
        </w:rPr>
        <w:t xml:space="preserve">users of </w:t>
      </w:r>
      <w:r w:rsidR="00A41250">
        <w:rPr>
          <w:rFonts w:ascii="Twinkl Cursive Unlooped" w:hAnsi="Twinkl Cursive Unlooped"/>
          <w:color w:val="000000"/>
          <w:sz w:val="22"/>
          <w:szCs w:val="32"/>
          <w:lang w:val="en-US"/>
        </w:rPr>
        <w:t>di</w:t>
      </w:r>
      <w:r w:rsidR="00C54D15">
        <w:rPr>
          <w:rFonts w:ascii="Twinkl Cursive Unlooped" w:hAnsi="Twinkl Cursive Unlooped"/>
          <w:color w:val="000000"/>
          <w:sz w:val="22"/>
          <w:szCs w:val="32"/>
          <w:lang w:val="en-US"/>
        </w:rPr>
        <w:t>gital technology.</w:t>
      </w:r>
    </w:p>
    <w:p w14:paraId="3D603CD9" w14:textId="77777777" w:rsidR="009F4CA2" w:rsidRPr="009F4CA2" w:rsidRDefault="009F4CA2" w:rsidP="009F4CA2">
      <w:pPr>
        <w:rPr>
          <w:rFonts w:ascii="Twinkl Cursive Unlooped" w:hAnsi="Twinkl Cursive Unlooped"/>
          <w:color w:val="7030A0"/>
          <w:sz w:val="22"/>
          <w:szCs w:val="32"/>
          <w:lang w:val="en-US"/>
        </w:rPr>
      </w:pPr>
    </w:p>
    <w:p w14:paraId="300B2C19" w14:textId="77777777" w:rsidR="00F81BCC" w:rsidRDefault="00F81BCC" w:rsidP="00307CF6">
      <w:pPr>
        <w:spacing w:line="276" w:lineRule="auto"/>
        <w:rPr>
          <w:rFonts w:ascii="Twinkl Cursive Unlooped" w:hAnsi="Twinkl Cursive Unlooped"/>
          <w:color w:val="000000"/>
          <w:sz w:val="22"/>
          <w:szCs w:val="32"/>
          <w:lang w:val="en-US"/>
        </w:rPr>
      </w:pPr>
    </w:p>
    <w:p w14:paraId="37A777B3" w14:textId="77777777" w:rsidR="00307CF6" w:rsidRPr="009F4CA2" w:rsidRDefault="002B3C42" w:rsidP="009F4CA2">
      <w:pPr>
        <w:rPr>
          <w:rFonts w:ascii="Twinkl Cursive Unlooped" w:hAnsi="Twinkl Cursive Unlooped"/>
          <w:b/>
          <w:sz w:val="22"/>
          <w:szCs w:val="22"/>
          <w:u w:val="single"/>
        </w:rPr>
      </w:pPr>
      <w:r>
        <w:rPr>
          <w:rFonts w:ascii="Twinkl Cursive Unlooped" w:hAnsi="Twinkl Cursive Unlooped"/>
          <w:b/>
          <w:sz w:val="22"/>
          <w:szCs w:val="22"/>
          <w:u w:val="single"/>
        </w:rPr>
        <w:t>A</w:t>
      </w:r>
      <w:r w:rsidR="009F4CA2">
        <w:rPr>
          <w:rFonts w:ascii="Twinkl Cursive Unlooped" w:hAnsi="Twinkl Cursive Unlooped"/>
          <w:b/>
          <w:sz w:val="22"/>
          <w:szCs w:val="22"/>
          <w:u w:val="single"/>
        </w:rPr>
        <w:t>ims</w:t>
      </w:r>
    </w:p>
    <w:p w14:paraId="2EA7E5D8" w14:textId="77777777" w:rsidR="00754F3A" w:rsidRDefault="00754F3A" w:rsidP="00307CF6">
      <w:pPr>
        <w:spacing w:line="276" w:lineRule="auto"/>
        <w:rPr>
          <w:rFonts w:ascii="Twinkl Cursive Unlooped" w:hAnsi="Twinkl Cursive Unlooped"/>
          <w:color w:val="000000"/>
          <w:sz w:val="22"/>
          <w:szCs w:val="32"/>
          <w:lang w:val="en-US"/>
        </w:rPr>
      </w:pPr>
    </w:p>
    <w:p w14:paraId="7A2964CF" w14:textId="77777777" w:rsidR="00307CF6" w:rsidRDefault="009F4CA2" w:rsidP="00307CF6">
      <w:pPr>
        <w:spacing w:line="276" w:lineRule="auto"/>
        <w:rPr>
          <w:rFonts w:ascii="Twinkl Cursive Unlooped" w:hAnsi="Twinkl Cursive Unlooped"/>
          <w:sz w:val="22"/>
          <w:szCs w:val="32"/>
          <w:lang w:val="en-US"/>
        </w:rPr>
      </w:pPr>
      <w:r>
        <w:rPr>
          <w:rFonts w:ascii="Twinkl Cursive Unlooped" w:hAnsi="Twinkl Cursive Unlooped"/>
          <w:sz w:val="22"/>
          <w:szCs w:val="32"/>
          <w:lang w:val="en-US"/>
        </w:rPr>
        <w:t xml:space="preserve">The teaching of Computing is important in helping to develop the children into </w:t>
      </w:r>
      <w:r w:rsidR="00080744">
        <w:rPr>
          <w:rFonts w:ascii="Twinkl Cursive Unlooped" w:hAnsi="Twinkl Cursive Unlooped"/>
          <w:sz w:val="22"/>
          <w:szCs w:val="32"/>
          <w:lang w:val="en-US"/>
        </w:rPr>
        <w:t>informed, responsible and respectful digital citizens who can use technology with confidence. The aims of Computing are to ensure all children:</w:t>
      </w:r>
    </w:p>
    <w:p w14:paraId="210D5522" w14:textId="77777777" w:rsidR="00080744" w:rsidRDefault="00080744" w:rsidP="00307CF6">
      <w:pPr>
        <w:spacing w:line="276" w:lineRule="auto"/>
        <w:rPr>
          <w:rFonts w:ascii="Twinkl Cursive Unlooped" w:hAnsi="Twinkl Cursive Unlooped"/>
          <w:sz w:val="22"/>
          <w:szCs w:val="32"/>
          <w:lang w:val="en-US"/>
        </w:rPr>
      </w:pPr>
    </w:p>
    <w:p w14:paraId="1787BD9D" w14:textId="77777777" w:rsidR="00080744" w:rsidRPr="00C71AB9" w:rsidRDefault="00080744" w:rsidP="00080744">
      <w:pPr>
        <w:pStyle w:val="ListParagraph"/>
        <w:numPr>
          <w:ilvl w:val="0"/>
          <w:numId w:val="2"/>
        </w:numPr>
        <w:spacing w:line="276" w:lineRule="auto"/>
        <w:rPr>
          <w:rFonts w:ascii="Twinkl Cursive Unlooped" w:hAnsi="Twinkl Cursive Unlooped"/>
          <w:sz w:val="22"/>
          <w:szCs w:val="32"/>
          <w:lang w:val="en-US"/>
        </w:rPr>
      </w:pPr>
      <w:r w:rsidRPr="00080744">
        <w:rPr>
          <w:rFonts w:ascii="Twinkl Cursive Unlooped" w:hAnsi="Twinkl Cursive Unlooped"/>
          <w:sz w:val="22"/>
          <w:szCs w:val="32"/>
          <w:lang w:val="en-US"/>
        </w:rPr>
        <w:t xml:space="preserve">can understand and apply the fundamental principles and concepts of computer </w:t>
      </w:r>
      <w:r w:rsidRPr="00C71AB9">
        <w:rPr>
          <w:rFonts w:ascii="Twinkl Cursive Unlooped" w:hAnsi="Twinkl Cursive Unlooped"/>
          <w:sz w:val="22"/>
          <w:szCs w:val="32"/>
          <w:lang w:val="en-US"/>
        </w:rPr>
        <w:t>science, including abstraction, logic, algorithms and data representation</w:t>
      </w:r>
    </w:p>
    <w:p w14:paraId="4D81F5B8" w14:textId="77777777" w:rsidR="00080744" w:rsidRPr="00080744" w:rsidRDefault="00C71AB9" w:rsidP="00080744">
      <w:pPr>
        <w:pStyle w:val="ListParagraph"/>
        <w:numPr>
          <w:ilvl w:val="0"/>
          <w:numId w:val="2"/>
        </w:numPr>
        <w:spacing w:line="276" w:lineRule="auto"/>
        <w:rPr>
          <w:rFonts w:ascii="Twinkl Cursive Unlooped" w:hAnsi="Twinkl Cursive Unlooped"/>
          <w:sz w:val="22"/>
          <w:szCs w:val="32"/>
          <w:lang w:val="en-US"/>
        </w:rPr>
      </w:pPr>
      <w:r>
        <w:rPr>
          <w:rFonts w:ascii="Twinkl Cursive Unlooped" w:hAnsi="Twinkl Cursive Unlooped"/>
          <w:sz w:val="22"/>
          <w:szCs w:val="32"/>
          <w:lang w:val="en-US"/>
        </w:rPr>
        <w:t></w:t>
      </w:r>
      <w:r w:rsidR="00080744" w:rsidRPr="00080744">
        <w:rPr>
          <w:rFonts w:ascii="Twinkl Cursive Unlooped" w:hAnsi="Twinkl Cursive Unlooped"/>
          <w:sz w:val="22"/>
          <w:szCs w:val="32"/>
          <w:lang w:val="en-US"/>
        </w:rPr>
        <w:t>can analyse problems in computational terms, and have repeated practical experience of writing computer programs in order to solve such problems</w:t>
      </w:r>
    </w:p>
    <w:p w14:paraId="0DBC6AD7" w14:textId="77777777" w:rsidR="00080744" w:rsidRPr="00C71AB9" w:rsidRDefault="00080744" w:rsidP="00080744">
      <w:pPr>
        <w:pStyle w:val="ListParagraph"/>
        <w:numPr>
          <w:ilvl w:val="0"/>
          <w:numId w:val="2"/>
        </w:numPr>
        <w:spacing w:line="276" w:lineRule="auto"/>
        <w:rPr>
          <w:rFonts w:ascii="Twinkl Cursive Unlooped" w:hAnsi="Twinkl Cursive Unlooped"/>
          <w:sz w:val="22"/>
          <w:szCs w:val="32"/>
          <w:lang w:val="en-US"/>
        </w:rPr>
      </w:pPr>
      <w:r>
        <w:rPr>
          <w:rFonts w:ascii="Twinkl Cursive Unlooped" w:hAnsi="Twinkl Cursive Unlooped"/>
          <w:sz w:val="22"/>
          <w:szCs w:val="32"/>
          <w:lang w:val="en-US"/>
        </w:rPr>
        <w:t></w:t>
      </w:r>
      <w:r w:rsidRPr="00080744">
        <w:rPr>
          <w:rFonts w:ascii="Twinkl Cursive Unlooped" w:hAnsi="Twinkl Cursive Unlooped"/>
          <w:sz w:val="22"/>
          <w:szCs w:val="32"/>
          <w:lang w:val="en-US"/>
        </w:rPr>
        <w:t xml:space="preserve">can evaluate and apply information technology, including new or unfamiliar </w:t>
      </w:r>
      <w:r w:rsidRPr="00C71AB9">
        <w:rPr>
          <w:rFonts w:ascii="Twinkl Cursive Unlooped" w:hAnsi="Twinkl Cursive Unlooped"/>
          <w:sz w:val="22"/>
          <w:szCs w:val="32"/>
          <w:lang w:val="en-US"/>
        </w:rPr>
        <w:t>technologies, analytically to solve problems</w:t>
      </w:r>
    </w:p>
    <w:p w14:paraId="105B692A" w14:textId="77777777" w:rsidR="00080744" w:rsidRPr="00C71AB9" w:rsidRDefault="00080744" w:rsidP="00080744">
      <w:pPr>
        <w:pStyle w:val="ListParagraph"/>
        <w:numPr>
          <w:ilvl w:val="0"/>
          <w:numId w:val="3"/>
        </w:numPr>
        <w:spacing w:line="276" w:lineRule="auto"/>
        <w:rPr>
          <w:rFonts w:ascii="Twinkl Cursive Unlooped" w:hAnsi="Twinkl Cursive Unlooped"/>
          <w:sz w:val="22"/>
          <w:szCs w:val="32"/>
          <w:lang w:val="en-US"/>
        </w:rPr>
      </w:pPr>
      <w:r w:rsidRPr="00080744">
        <w:rPr>
          <w:rFonts w:ascii="Twinkl Cursive Unlooped" w:hAnsi="Twinkl Cursive Unlooped"/>
          <w:sz w:val="22"/>
          <w:szCs w:val="32"/>
          <w:lang w:val="en-US"/>
        </w:rPr>
        <w:t xml:space="preserve">are responsible, competent, confident and creative users of information and </w:t>
      </w:r>
      <w:r w:rsidRPr="00C71AB9">
        <w:rPr>
          <w:rFonts w:ascii="Twinkl Cursive Unlooped" w:hAnsi="Twinkl Cursive Unlooped"/>
          <w:sz w:val="22"/>
          <w:szCs w:val="32"/>
          <w:lang w:val="en-US"/>
        </w:rPr>
        <w:t>communication technology.</w:t>
      </w:r>
    </w:p>
    <w:p w14:paraId="48B0EC93" w14:textId="77777777" w:rsidR="00C71AB9" w:rsidRDefault="00C71AB9" w:rsidP="008C4559">
      <w:pPr>
        <w:rPr>
          <w:rFonts w:ascii="Twinkl Cursive Unlooped" w:hAnsi="Twinkl Cursive Unlooped"/>
          <w:color w:val="FF0000"/>
        </w:rPr>
      </w:pPr>
    </w:p>
    <w:p w14:paraId="46709B5E" w14:textId="77777777" w:rsidR="00C71AB9" w:rsidRDefault="00C71AB9" w:rsidP="008C4559">
      <w:pPr>
        <w:rPr>
          <w:rFonts w:ascii="Twinkl Cursive Unlooped" w:hAnsi="Twinkl Cursive Unlooped"/>
          <w:color w:val="FF0000"/>
        </w:rPr>
      </w:pPr>
    </w:p>
    <w:p w14:paraId="6905486D" w14:textId="77777777" w:rsidR="008C4559" w:rsidRDefault="008C4559" w:rsidP="008C4559">
      <w:pPr>
        <w:rPr>
          <w:rFonts w:ascii="Twinkl Cursive Unlooped" w:hAnsi="Twinkl Cursive Unlooped"/>
          <w:b/>
          <w:sz w:val="22"/>
          <w:szCs w:val="22"/>
          <w:u w:val="single"/>
        </w:rPr>
      </w:pPr>
      <w:r w:rsidRPr="008C4559">
        <w:rPr>
          <w:rFonts w:ascii="Twinkl Cursive Unlooped" w:hAnsi="Twinkl Cursive Unlooped"/>
          <w:b/>
          <w:sz w:val="22"/>
          <w:szCs w:val="22"/>
          <w:u w:val="single"/>
        </w:rPr>
        <w:t>Objectives</w:t>
      </w:r>
    </w:p>
    <w:p w14:paraId="0AB8714A" w14:textId="77777777" w:rsidR="00080744" w:rsidRDefault="00080744" w:rsidP="008C4559">
      <w:pPr>
        <w:rPr>
          <w:rFonts w:ascii="Twinkl Cursive Unlooped" w:hAnsi="Twinkl Cursive Unlooped"/>
          <w:b/>
          <w:sz w:val="22"/>
          <w:szCs w:val="22"/>
          <w:u w:val="single"/>
        </w:rPr>
      </w:pPr>
    </w:p>
    <w:p w14:paraId="60DEE8BE" w14:textId="77777777" w:rsidR="00080744" w:rsidRDefault="00080744" w:rsidP="008C4559">
      <w:pPr>
        <w:rPr>
          <w:rFonts w:ascii="Twinkl Cursive Unlooped" w:hAnsi="Twinkl Cursive Unlooped"/>
          <w:sz w:val="22"/>
          <w:szCs w:val="22"/>
          <w:u w:val="single"/>
        </w:rPr>
      </w:pPr>
      <w:r w:rsidRPr="00080744">
        <w:rPr>
          <w:rFonts w:ascii="Twinkl Cursive Unlooped" w:hAnsi="Twinkl Cursive Unlooped"/>
          <w:sz w:val="22"/>
          <w:szCs w:val="22"/>
          <w:u w:val="single"/>
        </w:rPr>
        <w:t>Key Stage 1</w:t>
      </w:r>
    </w:p>
    <w:p w14:paraId="62939817" w14:textId="77777777" w:rsidR="00080744" w:rsidRDefault="00080744" w:rsidP="00080744">
      <w:pPr>
        <w:rPr>
          <w:rFonts w:ascii="Twinkl Cursive Unlooped" w:hAnsi="Twinkl Cursive Unlooped"/>
          <w:sz w:val="22"/>
          <w:szCs w:val="22"/>
          <w:u w:val="single"/>
        </w:rPr>
      </w:pPr>
    </w:p>
    <w:p w14:paraId="533E86BE" w14:textId="77777777" w:rsidR="00080744" w:rsidRPr="00C71AB9" w:rsidRDefault="00C71AB9" w:rsidP="00080744">
      <w:pPr>
        <w:pStyle w:val="ListParagraph"/>
        <w:numPr>
          <w:ilvl w:val="0"/>
          <w:numId w:val="3"/>
        </w:numPr>
        <w:rPr>
          <w:rFonts w:ascii="Twinkl Cursive Unlooped" w:hAnsi="Twinkl Cursive Unlooped"/>
          <w:sz w:val="22"/>
          <w:szCs w:val="22"/>
        </w:rPr>
      </w:pPr>
      <w:r>
        <w:rPr>
          <w:rFonts w:ascii="Twinkl Cursive Unlooped" w:hAnsi="Twinkl Cursive Unlooped"/>
          <w:sz w:val="22"/>
          <w:szCs w:val="22"/>
        </w:rPr>
        <w:t>U</w:t>
      </w:r>
      <w:r w:rsidR="00080744" w:rsidRPr="00080744">
        <w:rPr>
          <w:rFonts w:ascii="Twinkl Cursive Unlooped" w:hAnsi="Twinkl Cursive Unlooped"/>
          <w:sz w:val="22"/>
          <w:szCs w:val="22"/>
        </w:rPr>
        <w:t>nderstand</w:t>
      </w:r>
      <w:r>
        <w:rPr>
          <w:rFonts w:ascii="Twinkl Cursive Unlooped" w:hAnsi="Twinkl Cursive Unlooped"/>
          <w:sz w:val="22"/>
          <w:szCs w:val="22"/>
        </w:rPr>
        <w:t>ing</w:t>
      </w:r>
      <w:r w:rsidR="00080744" w:rsidRPr="00080744">
        <w:rPr>
          <w:rFonts w:ascii="Twinkl Cursive Unlooped" w:hAnsi="Twinkl Cursive Unlooped"/>
          <w:sz w:val="22"/>
          <w:szCs w:val="22"/>
        </w:rPr>
        <w:t xml:space="preserve"> what algorithms are; how they are implemented as programs on digital </w:t>
      </w:r>
      <w:r w:rsidR="00080744" w:rsidRPr="00C71AB9">
        <w:rPr>
          <w:rFonts w:ascii="Twinkl Cursive Unlooped" w:hAnsi="Twinkl Cursive Unlooped"/>
          <w:sz w:val="22"/>
          <w:szCs w:val="22"/>
        </w:rPr>
        <w:t>devices; and that programs execute by following precise and unambiguous instructions</w:t>
      </w:r>
    </w:p>
    <w:p w14:paraId="20C3FF71" w14:textId="77777777" w:rsidR="00080744" w:rsidRPr="00080744" w:rsidRDefault="00C71AB9" w:rsidP="00080744">
      <w:pPr>
        <w:pStyle w:val="ListParagraph"/>
        <w:numPr>
          <w:ilvl w:val="0"/>
          <w:numId w:val="3"/>
        </w:numPr>
        <w:rPr>
          <w:rFonts w:ascii="Twinkl Cursive Unlooped" w:hAnsi="Twinkl Cursive Unlooped"/>
          <w:sz w:val="22"/>
          <w:szCs w:val="22"/>
        </w:rPr>
      </w:pPr>
      <w:r>
        <w:rPr>
          <w:rFonts w:ascii="Twinkl Cursive Unlooped" w:hAnsi="Twinkl Cursive Unlooped"/>
          <w:sz w:val="22"/>
          <w:szCs w:val="22"/>
        </w:rPr>
        <w:t>Creating</w:t>
      </w:r>
      <w:r w:rsidR="00080744" w:rsidRPr="00080744">
        <w:rPr>
          <w:rFonts w:ascii="Twinkl Cursive Unlooped" w:hAnsi="Twinkl Cursive Unlooped"/>
          <w:sz w:val="22"/>
          <w:szCs w:val="22"/>
        </w:rPr>
        <w:t xml:space="preserve"> and debug</w:t>
      </w:r>
      <w:r>
        <w:rPr>
          <w:rFonts w:ascii="Twinkl Cursive Unlooped" w:hAnsi="Twinkl Cursive Unlooped"/>
          <w:sz w:val="22"/>
          <w:szCs w:val="22"/>
        </w:rPr>
        <w:t>ging</w:t>
      </w:r>
      <w:r w:rsidR="00080744" w:rsidRPr="00080744">
        <w:rPr>
          <w:rFonts w:ascii="Twinkl Cursive Unlooped" w:hAnsi="Twinkl Cursive Unlooped"/>
          <w:sz w:val="22"/>
          <w:szCs w:val="22"/>
        </w:rPr>
        <w:t xml:space="preserve"> simple programs</w:t>
      </w:r>
    </w:p>
    <w:p w14:paraId="1A2B526B" w14:textId="77777777" w:rsidR="00080744" w:rsidRPr="00080744" w:rsidRDefault="00C71AB9" w:rsidP="00080744">
      <w:pPr>
        <w:pStyle w:val="ListParagraph"/>
        <w:numPr>
          <w:ilvl w:val="0"/>
          <w:numId w:val="3"/>
        </w:numPr>
        <w:rPr>
          <w:rFonts w:ascii="Twinkl Cursive Unlooped" w:hAnsi="Twinkl Cursive Unlooped"/>
          <w:sz w:val="22"/>
          <w:szCs w:val="22"/>
        </w:rPr>
      </w:pPr>
      <w:r>
        <w:rPr>
          <w:rFonts w:ascii="Twinkl Cursive Unlooped" w:hAnsi="Twinkl Cursive Unlooped"/>
          <w:sz w:val="22"/>
          <w:szCs w:val="22"/>
        </w:rPr>
        <w:t>Using</w:t>
      </w:r>
      <w:r w:rsidR="00080744" w:rsidRPr="00080744">
        <w:rPr>
          <w:rFonts w:ascii="Twinkl Cursive Unlooped" w:hAnsi="Twinkl Cursive Unlooped"/>
          <w:sz w:val="22"/>
          <w:szCs w:val="22"/>
        </w:rPr>
        <w:t xml:space="preserve"> logical reasoning to predict the behaviour of simple programs</w:t>
      </w:r>
    </w:p>
    <w:p w14:paraId="0B058779" w14:textId="77777777" w:rsidR="00080744" w:rsidRDefault="00C71AB9" w:rsidP="00080744">
      <w:pPr>
        <w:pStyle w:val="ListParagraph"/>
        <w:numPr>
          <w:ilvl w:val="0"/>
          <w:numId w:val="3"/>
        </w:numPr>
        <w:rPr>
          <w:rFonts w:ascii="Twinkl Cursive Unlooped" w:hAnsi="Twinkl Cursive Unlooped"/>
          <w:sz w:val="22"/>
          <w:szCs w:val="22"/>
        </w:rPr>
      </w:pPr>
      <w:r>
        <w:rPr>
          <w:rFonts w:ascii="Twinkl Cursive Unlooped" w:hAnsi="Twinkl Cursive Unlooped"/>
          <w:sz w:val="22"/>
          <w:szCs w:val="22"/>
        </w:rPr>
        <w:lastRenderedPageBreak/>
        <w:t>Using</w:t>
      </w:r>
      <w:r w:rsidR="00080744" w:rsidRPr="00080744">
        <w:rPr>
          <w:rFonts w:ascii="Twinkl Cursive Unlooped" w:hAnsi="Twinkl Cursive Unlooped"/>
          <w:sz w:val="22"/>
          <w:szCs w:val="22"/>
        </w:rPr>
        <w:t xml:space="preserve"> technology purposefully to create, organise, store, manipulate and retrieve digital content</w:t>
      </w:r>
    </w:p>
    <w:p w14:paraId="6E2AF410" w14:textId="77777777" w:rsidR="00080744" w:rsidRDefault="00C71AB9" w:rsidP="00080744">
      <w:pPr>
        <w:pStyle w:val="ListParagraph"/>
        <w:numPr>
          <w:ilvl w:val="0"/>
          <w:numId w:val="3"/>
        </w:numPr>
        <w:rPr>
          <w:rFonts w:ascii="Twinkl Cursive Unlooped" w:hAnsi="Twinkl Cursive Unlooped"/>
          <w:sz w:val="22"/>
          <w:szCs w:val="22"/>
        </w:rPr>
      </w:pPr>
      <w:r>
        <w:rPr>
          <w:rFonts w:ascii="Twinkl Cursive Unlooped" w:hAnsi="Twinkl Cursive Unlooped"/>
          <w:sz w:val="22"/>
          <w:szCs w:val="22"/>
        </w:rPr>
        <w:t>Recognising</w:t>
      </w:r>
      <w:r w:rsidR="00080744" w:rsidRPr="00080744">
        <w:rPr>
          <w:rFonts w:ascii="Twinkl Cursive Unlooped" w:hAnsi="Twinkl Cursive Unlooped"/>
          <w:sz w:val="22"/>
          <w:szCs w:val="22"/>
        </w:rPr>
        <w:t xml:space="preserve"> common uses of information technology beyond school</w:t>
      </w:r>
    </w:p>
    <w:p w14:paraId="00E1F21E" w14:textId="77777777" w:rsidR="00080744" w:rsidRPr="00C71AB9" w:rsidRDefault="00C71AB9" w:rsidP="00080744">
      <w:pPr>
        <w:pStyle w:val="ListParagraph"/>
        <w:numPr>
          <w:ilvl w:val="0"/>
          <w:numId w:val="3"/>
        </w:numPr>
        <w:rPr>
          <w:rFonts w:ascii="Twinkl Cursive Unlooped" w:hAnsi="Twinkl Cursive Unlooped"/>
          <w:sz w:val="22"/>
          <w:szCs w:val="22"/>
        </w:rPr>
      </w:pPr>
      <w:r>
        <w:rPr>
          <w:rFonts w:ascii="Twinkl Cursive Unlooped" w:hAnsi="Twinkl Cursive Unlooped"/>
          <w:sz w:val="22"/>
          <w:szCs w:val="22"/>
        </w:rPr>
        <w:t>Using</w:t>
      </w:r>
      <w:r w:rsidR="00080744" w:rsidRPr="00080744">
        <w:rPr>
          <w:rFonts w:ascii="Twinkl Cursive Unlooped" w:hAnsi="Twinkl Cursive Unlooped"/>
          <w:sz w:val="22"/>
          <w:szCs w:val="22"/>
        </w:rPr>
        <w:t xml:space="preserve"> technology safely and respectfully, keeping personal information private; identify</w:t>
      </w:r>
      <w:r>
        <w:rPr>
          <w:rFonts w:ascii="Twinkl Cursive Unlooped" w:hAnsi="Twinkl Cursive Unlooped"/>
          <w:sz w:val="22"/>
          <w:szCs w:val="22"/>
        </w:rPr>
        <w:t xml:space="preserve"> </w:t>
      </w:r>
      <w:r w:rsidR="00080744" w:rsidRPr="00C71AB9">
        <w:rPr>
          <w:rFonts w:ascii="Twinkl Cursive Unlooped" w:hAnsi="Twinkl Cursive Unlooped"/>
          <w:sz w:val="22"/>
          <w:szCs w:val="22"/>
        </w:rPr>
        <w:t>where to go for help and support when they have concerns about content or contact on the internet or other online technologies.</w:t>
      </w:r>
    </w:p>
    <w:p w14:paraId="77121660" w14:textId="77777777" w:rsidR="00080744" w:rsidRDefault="00080744" w:rsidP="00080744">
      <w:pPr>
        <w:rPr>
          <w:rFonts w:ascii="Twinkl Cursive Unlooped" w:hAnsi="Twinkl Cursive Unlooped"/>
          <w:sz w:val="22"/>
          <w:szCs w:val="22"/>
        </w:rPr>
      </w:pPr>
    </w:p>
    <w:p w14:paraId="0BF16AE6" w14:textId="77777777" w:rsidR="00080744" w:rsidRDefault="00080744" w:rsidP="00080744">
      <w:pPr>
        <w:rPr>
          <w:rFonts w:ascii="Twinkl Cursive Unlooped" w:hAnsi="Twinkl Cursive Unlooped"/>
          <w:sz w:val="22"/>
          <w:szCs w:val="22"/>
          <w:u w:val="single"/>
        </w:rPr>
      </w:pPr>
      <w:r w:rsidRPr="00080744">
        <w:rPr>
          <w:rFonts w:ascii="Twinkl Cursive Unlooped" w:hAnsi="Twinkl Cursive Unlooped"/>
          <w:sz w:val="22"/>
          <w:szCs w:val="22"/>
          <w:u w:val="single"/>
        </w:rPr>
        <w:t>Key Stage</w:t>
      </w:r>
      <w:r>
        <w:rPr>
          <w:rFonts w:ascii="Twinkl Cursive Unlooped" w:hAnsi="Twinkl Cursive Unlooped"/>
          <w:sz w:val="22"/>
          <w:szCs w:val="22"/>
          <w:u w:val="single"/>
        </w:rPr>
        <w:t xml:space="preserve"> 2</w:t>
      </w:r>
    </w:p>
    <w:p w14:paraId="479EA889" w14:textId="77777777" w:rsidR="00C71AB9" w:rsidRDefault="00C71AB9" w:rsidP="00080744">
      <w:pPr>
        <w:rPr>
          <w:rFonts w:ascii="Twinkl Cursive Unlooped" w:hAnsi="Twinkl Cursive Unlooped"/>
          <w:sz w:val="22"/>
          <w:szCs w:val="22"/>
        </w:rPr>
      </w:pPr>
    </w:p>
    <w:p w14:paraId="2CB46557" w14:textId="77777777" w:rsidR="00080744" w:rsidRPr="00C71AB9" w:rsidRDefault="00C71AB9" w:rsidP="00080744">
      <w:pPr>
        <w:pStyle w:val="ListParagraph"/>
        <w:numPr>
          <w:ilvl w:val="0"/>
          <w:numId w:val="4"/>
        </w:numPr>
        <w:rPr>
          <w:rFonts w:ascii="Twinkl Cursive Unlooped" w:hAnsi="Twinkl Cursive Unlooped"/>
          <w:sz w:val="22"/>
          <w:szCs w:val="22"/>
        </w:rPr>
      </w:pPr>
      <w:r w:rsidRPr="00C71AB9">
        <w:rPr>
          <w:rFonts w:ascii="Twinkl Cursive Unlooped" w:hAnsi="Twinkl Cursive Unlooped"/>
          <w:sz w:val="22"/>
          <w:szCs w:val="22"/>
        </w:rPr>
        <w:t>D</w:t>
      </w:r>
      <w:r w:rsidR="00080744" w:rsidRPr="00C71AB9">
        <w:rPr>
          <w:rFonts w:ascii="Twinkl Cursive Unlooped" w:hAnsi="Twinkl Cursive Unlooped"/>
          <w:sz w:val="22"/>
          <w:szCs w:val="22"/>
        </w:rPr>
        <w:t>esign</w:t>
      </w:r>
      <w:r w:rsidRPr="00C71AB9">
        <w:rPr>
          <w:rFonts w:ascii="Twinkl Cursive Unlooped" w:hAnsi="Twinkl Cursive Unlooped"/>
          <w:sz w:val="22"/>
          <w:szCs w:val="22"/>
        </w:rPr>
        <w:t>ing</w:t>
      </w:r>
      <w:r w:rsidR="00080744" w:rsidRPr="00C71AB9">
        <w:rPr>
          <w:rFonts w:ascii="Twinkl Cursive Unlooped" w:hAnsi="Twinkl Cursive Unlooped"/>
          <w:sz w:val="22"/>
          <w:szCs w:val="22"/>
        </w:rPr>
        <w:t>, writ</w:t>
      </w:r>
      <w:r w:rsidRPr="00C71AB9">
        <w:rPr>
          <w:rFonts w:ascii="Twinkl Cursive Unlooped" w:hAnsi="Twinkl Cursive Unlooped"/>
          <w:sz w:val="22"/>
          <w:szCs w:val="22"/>
        </w:rPr>
        <w:t>ing</w:t>
      </w:r>
      <w:r w:rsidR="00080744" w:rsidRPr="00C71AB9">
        <w:rPr>
          <w:rFonts w:ascii="Twinkl Cursive Unlooped" w:hAnsi="Twinkl Cursive Unlooped"/>
          <w:sz w:val="22"/>
          <w:szCs w:val="22"/>
        </w:rPr>
        <w:t xml:space="preserve"> and debug</w:t>
      </w:r>
      <w:r w:rsidRPr="00C71AB9">
        <w:rPr>
          <w:rFonts w:ascii="Twinkl Cursive Unlooped" w:hAnsi="Twinkl Cursive Unlooped"/>
          <w:sz w:val="22"/>
          <w:szCs w:val="22"/>
        </w:rPr>
        <w:t>ging</w:t>
      </w:r>
      <w:r w:rsidR="00080744" w:rsidRPr="00C71AB9">
        <w:rPr>
          <w:rFonts w:ascii="Twinkl Cursive Unlooped" w:hAnsi="Twinkl Cursive Unlooped"/>
          <w:sz w:val="22"/>
          <w:szCs w:val="22"/>
        </w:rPr>
        <w:t xml:space="preserve"> programs that accomplish specific goals, including controlling or simulating physical systems; solve problems by decomposing them into smaller parts</w:t>
      </w:r>
    </w:p>
    <w:p w14:paraId="1FA07EB8" w14:textId="77777777" w:rsidR="00080744" w:rsidRPr="00C71AB9" w:rsidRDefault="00C71AB9" w:rsidP="00080744">
      <w:pPr>
        <w:pStyle w:val="ListParagraph"/>
        <w:numPr>
          <w:ilvl w:val="0"/>
          <w:numId w:val="4"/>
        </w:numPr>
        <w:rPr>
          <w:rFonts w:ascii="Twinkl Cursive Unlooped" w:hAnsi="Twinkl Cursive Unlooped"/>
          <w:sz w:val="22"/>
          <w:szCs w:val="22"/>
        </w:rPr>
      </w:pPr>
      <w:r>
        <w:rPr>
          <w:rFonts w:ascii="Twinkl Cursive Unlooped" w:hAnsi="Twinkl Cursive Unlooped"/>
          <w:sz w:val="22"/>
          <w:szCs w:val="22"/>
        </w:rPr>
        <w:t xml:space="preserve">Using </w:t>
      </w:r>
      <w:r w:rsidR="00080744" w:rsidRPr="00C71AB9">
        <w:rPr>
          <w:rFonts w:ascii="Twinkl Cursive Unlooped" w:hAnsi="Twinkl Cursive Unlooped"/>
          <w:sz w:val="22"/>
          <w:szCs w:val="22"/>
        </w:rPr>
        <w:t>sequence, selection, and repetition in programs; work with variables and various forms of input and output</w:t>
      </w:r>
    </w:p>
    <w:p w14:paraId="6B2A1097" w14:textId="77777777" w:rsidR="00080744" w:rsidRPr="00C71AB9" w:rsidRDefault="00C71AB9" w:rsidP="00080744">
      <w:pPr>
        <w:pStyle w:val="ListParagraph"/>
        <w:numPr>
          <w:ilvl w:val="0"/>
          <w:numId w:val="4"/>
        </w:numPr>
        <w:rPr>
          <w:rFonts w:ascii="Twinkl Cursive Unlooped" w:hAnsi="Twinkl Cursive Unlooped"/>
          <w:sz w:val="22"/>
          <w:szCs w:val="22"/>
        </w:rPr>
      </w:pPr>
      <w:r w:rsidRPr="00C71AB9">
        <w:rPr>
          <w:rFonts w:ascii="Twinkl Cursive Unlooped" w:hAnsi="Twinkl Cursive Unlooped"/>
          <w:sz w:val="22"/>
          <w:szCs w:val="22"/>
        </w:rPr>
        <w:t>Using</w:t>
      </w:r>
      <w:r w:rsidR="00080744" w:rsidRPr="00C71AB9">
        <w:rPr>
          <w:rFonts w:ascii="Twinkl Cursive Unlooped" w:hAnsi="Twinkl Cursive Unlooped"/>
          <w:sz w:val="22"/>
          <w:szCs w:val="22"/>
        </w:rPr>
        <w:t xml:space="preserve"> logical reasoning to explain how some simple algorithms work and to detect and correct errors in algorithms and programs</w:t>
      </w:r>
    </w:p>
    <w:p w14:paraId="47CB5017" w14:textId="77777777" w:rsidR="00080744" w:rsidRPr="00C71AB9" w:rsidRDefault="00C71AB9" w:rsidP="00080744">
      <w:pPr>
        <w:pStyle w:val="ListParagraph"/>
        <w:numPr>
          <w:ilvl w:val="0"/>
          <w:numId w:val="4"/>
        </w:numPr>
        <w:rPr>
          <w:rFonts w:ascii="Twinkl Cursive Unlooped" w:hAnsi="Twinkl Cursive Unlooped"/>
          <w:sz w:val="22"/>
          <w:szCs w:val="22"/>
        </w:rPr>
      </w:pPr>
      <w:r w:rsidRPr="00C71AB9">
        <w:rPr>
          <w:rFonts w:ascii="Twinkl Cursive Unlooped" w:hAnsi="Twinkl Cursive Unlooped"/>
          <w:sz w:val="22"/>
          <w:szCs w:val="22"/>
        </w:rPr>
        <w:t>U</w:t>
      </w:r>
      <w:r w:rsidR="00080744" w:rsidRPr="00C71AB9">
        <w:rPr>
          <w:rFonts w:ascii="Twinkl Cursive Unlooped" w:hAnsi="Twinkl Cursive Unlooped"/>
          <w:sz w:val="22"/>
          <w:szCs w:val="22"/>
        </w:rPr>
        <w:t>nderstand</w:t>
      </w:r>
      <w:r w:rsidRPr="00C71AB9">
        <w:rPr>
          <w:rFonts w:ascii="Twinkl Cursive Unlooped" w:hAnsi="Twinkl Cursive Unlooped"/>
          <w:sz w:val="22"/>
          <w:szCs w:val="22"/>
        </w:rPr>
        <w:t>ing</w:t>
      </w:r>
      <w:r w:rsidR="00080744" w:rsidRPr="00C71AB9">
        <w:rPr>
          <w:rFonts w:ascii="Twinkl Cursive Unlooped" w:hAnsi="Twinkl Cursive Unlooped"/>
          <w:sz w:val="22"/>
          <w:szCs w:val="22"/>
        </w:rPr>
        <w:t xml:space="preserve"> computer networks including the internet; how they can provide multiple services, such as the world wide web; and t</w:t>
      </w:r>
      <w:r>
        <w:rPr>
          <w:rFonts w:ascii="Twinkl Cursive Unlooped" w:hAnsi="Twinkl Cursive Unlooped"/>
          <w:sz w:val="22"/>
          <w:szCs w:val="22"/>
        </w:rPr>
        <w:t xml:space="preserve">he opportunities they offer for </w:t>
      </w:r>
      <w:r w:rsidR="00080744" w:rsidRPr="00C71AB9">
        <w:rPr>
          <w:rFonts w:ascii="Twinkl Cursive Unlooped" w:hAnsi="Twinkl Cursive Unlooped"/>
          <w:sz w:val="22"/>
          <w:szCs w:val="22"/>
        </w:rPr>
        <w:t>communication and collaboration</w:t>
      </w:r>
    </w:p>
    <w:p w14:paraId="5DCC5719" w14:textId="77777777" w:rsidR="00080744" w:rsidRPr="00C71AB9" w:rsidRDefault="00C71AB9" w:rsidP="00080744">
      <w:pPr>
        <w:pStyle w:val="ListParagraph"/>
        <w:numPr>
          <w:ilvl w:val="0"/>
          <w:numId w:val="4"/>
        </w:numPr>
        <w:rPr>
          <w:rFonts w:ascii="Twinkl Cursive Unlooped" w:hAnsi="Twinkl Cursive Unlooped"/>
          <w:sz w:val="22"/>
          <w:szCs w:val="22"/>
        </w:rPr>
      </w:pPr>
      <w:r>
        <w:rPr>
          <w:rFonts w:ascii="Twinkl Cursive Unlooped" w:hAnsi="Twinkl Cursive Unlooped"/>
          <w:sz w:val="22"/>
          <w:szCs w:val="22"/>
        </w:rPr>
        <w:t></w:t>
      </w:r>
      <w:r w:rsidRPr="00C71AB9">
        <w:rPr>
          <w:rFonts w:ascii="Twinkl Cursive Unlooped" w:hAnsi="Twinkl Cursive Unlooped"/>
          <w:sz w:val="22"/>
          <w:szCs w:val="22"/>
        </w:rPr>
        <w:t>Using</w:t>
      </w:r>
      <w:r w:rsidR="00080744" w:rsidRPr="00C71AB9">
        <w:rPr>
          <w:rFonts w:ascii="Twinkl Cursive Unlooped" w:hAnsi="Twinkl Cursive Unlooped"/>
          <w:sz w:val="22"/>
          <w:szCs w:val="22"/>
        </w:rPr>
        <w:t xml:space="preserve"> search technologies effectively, appreciate how results are selected and ranked, and be discerning in evaluating digital content</w:t>
      </w:r>
    </w:p>
    <w:p w14:paraId="033644A2" w14:textId="77777777" w:rsidR="00080744" w:rsidRPr="00C71AB9" w:rsidRDefault="00C71AB9" w:rsidP="00080744">
      <w:pPr>
        <w:pStyle w:val="ListParagraph"/>
        <w:numPr>
          <w:ilvl w:val="0"/>
          <w:numId w:val="4"/>
        </w:numPr>
        <w:rPr>
          <w:rFonts w:ascii="Twinkl Cursive Unlooped" w:hAnsi="Twinkl Cursive Unlooped"/>
          <w:sz w:val="22"/>
          <w:szCs w:val="22"/>
        </w:rPr>
      </w:pPr>
      <w:r>
        <w:rPr>
          <w:rFonts w:ascii="Twinkl Cursive Unlooped" w:hAnsi="Twinkl Cursive Unlooped"/>
          <w:sz w:val="22"/>
          <w:szCs w:val="22"/>
        </w:rPr>
        <w:t></w:t>
      </w:r>
      <w:r w:rsidRPr="00C71AB9">
        <w:rPr>
          <w:rFonts w:ascii="Twinkl Cursive Unlooped" w:hAnsi="Twinkl Cursive Unlooped"/>
          <w:sz w:val="22"/>
          <w:szCs w:val="22"/>
        </w:rPr>
        <w:t>Selecting</w:t>
      </w:r>
      <w:r w:rsidR="00080744" w:rsidRPr="00C71AB9">
        <w:rPr>
          <w:rFonts w:ascii="Twinkl Cursive Unlooped" w:hAnsi="Twinkl Cursive Unlooped"/>
          <w:sz w:val="22"/>
          <w:szCs w:val="22"/>
        </w:rPr>
        <w:t>, us</w:t>
      </w:r>
      <w:r w:rsidRPr="00C71AB9">
        <w:rPr>
          <w:rFonts w:ascii="Twinkl Cursive Unlooped" w:hAnsi="Twinkl Cursive Unlooped"/>
          <w:sz w:val="22"/>
          <w:szCs w:val="22"/>
        </w:rPr>
        <w:t>ing</w:t>
      </w:r>
      <w:r w:rsidR="00080744" w:rsidRPr="00C71AB9">
        <w:rPr>
          <w:rFonts w:ascii="Twinkl Cursive Unlooped" w:hAnsi="Twinkl Cursive Unlooped"/>
          <w:sz w:val="22"/>
          <w:szCs w:val="22"/>
        </w:rPr>
        <w:t xml:space="preserve"> and combin</w:t>
      </w:r>
      <w:r w:rsidRPr="00C71AB9">
        <w:rPr>
          <w:rFonts w:ascii="Twinkl Cursive Unlooped" w:hAnsi="Twinkl Cursive Unlooped"/>
          <w:sz w:val="22"/>
          <w:szCs w:val="22"/>
        </w:rPr>
        <w:t>ing</w:t>
      </w:r>
      <w:r w:rsidR="00080744" w:rsidRPr="00C71AB9">
        <w:rPr>
          <w:rFonts w:ascii="Twinkl Cursive Unlooped" w:hAnsi="Twinkl Cursive Unlooped"/>
          <w:sz w:val="22"/>
          <w:szCs w:val="22"/>
        </w:rPr>
        <w:t xml:space="preserve"> a variety of software (including internet services) on a range of digital devices to design and create a range of programs, systems and content that accomplish given goals, including collecting, analysing, evaluating and presenting data and information </w:t>
      </w:r>
    </w:p>
    <w:p w14:paraId="53F3B991" w14:textId="77777777" w:rsidR="00080744" w:rsidRDefault="00080744" w:rsidP="00080744">
      <w:pPr>
        <w:pStyle w:val="ListParagraph"/>
        <w:numPr>
          <w:ilvl w:val="0"/>
          <w:numId w:val="4"/>
        </w:numPr>
        <w:rPr>
          <w:rFonts w:ascii="Twinkl Cursive Unlooped" w:hAnsi="Twinkl Cursive Unlooped"/>
          <w:sz w:val="22"/>
          <w:szCs w:val="22"/>
        </w:rPr>
      </w:pPr>
      <w:r w:rsidRPr="00C71AB9">
        <w:rPr>
          <w:rFonts w:ascii="Twinkl Cursive Unlooped" w:hAnsi="Twinkl Cursive Unlooped"/>
          <w:sz w:val="22"/>
          <w:szCs w:val="22"/>
        </w:rPr>
        <w:t></w:t>
      </w:r>
      <w:r w:rsidR="00C71AB9" w:rsidRPr="00C71AB9">
        <w:rPr>
          <w:rFonts w:ascii="Twinkl Cursive Unlooped" w:hAnsi="Twinkl Cursive Unlooped"/>
          <w:sz w:val="22"/>
          <w:szCs w:val="22"/>
        </w:rPr>
        <w:t xml:space="preserve">Using </w:t>
      </w:r>
      <w:r w:rsidRPr="00C71AB9">
        <w:rPr>
          <w:rFonts w:ascii="Twinkl Cursive Unlooped" w:hAnsi="Twinkl Cursive Unlooped"/>
          <w:sz w:val="22"/>
          <w:szCs w:val="22"/>
        </w:rPr>
        <w:t>technology safely, respectfully and responsibly; recognise acceptable/unacceptable behaviour; identify a range of ways to report concerns about content and contact.</w:t>
      </w:r>
    </w:p>
    <w:p w14:paraId="79CA936D" w14:textId="77777777" w:rsidR="00C71AB9" w:rsidRPr="00C71AB9" w:rsidRDefault="00C71AB9" w:rsidP="00C71AB9">
      <w:pPr>
        <w:rPr>
          <w:rFonts w:ascii="Twinkl Cursive Unlooped" w:hAnsi="Twinkl Cursive Unlooped"/>
          <w:sz w:val="22"/>
          <w:szCs w:val="22"/>
        </w:rPr>
      </w:pPr>
    </w:p>
    <w:p w14:paraId="6B86B9F3" w14:textId="77777777" w:rsidR="008C4559" w:rsidRDefault="008C4559" w:rsidP="008C4559">
      <w:pPr>
        <w:rPr>
          <w:rFonts w:ascii="Twinkl Cursive Unlooped" w:hAnsi="Twinkl Cursive Unlooped"/>
          <w:color w:val="FF0000"/>
        </w:rPr>
      </w:pPr>
    </w:p>
    <w:p w14:paraId="2A989B23" w14:textId="77777777" w:rsidR="008C4559" w:rsidRDefault="008C4559"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r w:rsidRPr="00B241F0">
        <w:rPr>
          <w:rFonts w:ascii="Twinkl Cursive Unlooped" w:hAnsi="Twinkl Cursive Unlooped"/>
          <w:b/>
          <w:sz w:val="22"/>
          <w:szCs w:val="22"/>
          <w:u w:val="single"/>
          <w:lang w:val="en-US"/>
        </w:rPr>
        <w:t>Principles of teaching and learning</w:t>
      </w:r>
    </w:p>
    <w:p w14:paraId="3B844AEF" w14:textId="7D917C3C" w:rsidR="00971E3D" w:rsidRPr="0070237F" w:rsidRDefault="00FE3607" w:rsidP="00971E3D">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r w:rsidRPr="00FE3607">
        <w:rPr>
          <w:rFonts w:ascii="Twinkl Cursive Unlooped" w:hAnsi="Twinkl Cursive Unlooped"/>
          <w:sz w:val="22"/>
          <w:szCs w:val="22"/>
          <w:lang w:val="en-US"/>
        </w:rPr>
        <w:t>Computing</w:t>
      </w:r>
      <w:r w:rsidR="00971E3D" w:rsidRPr="00FE3607">
        <w:rPr>
          <w:rFonts w:ascii="Twinkl Cursive Unlooped" w:hAnsi="Twinkl Cursive Unlooped"/>
          <w:sz w:val="22"/>
          <w:szCs w:val="22"/>
          <w:lang w:val="en-US"/>
        </w:rPr>
        <w:t xml:space="preserve"> can be delivered in a cross-curricular way, or through a discreet lesson to deliver a planned scheme of work. Children’s learning in </w:t>
      </w:r>
      <w:r w:rsidRPr="00FE3607">
        <w:rPr>
          <w:rFonts w:ascii="Twinkl Cursive Unlooped" w:hAnsi="Twinkl Cursive Unlooped"/>
          <w:sz w:val="22"/>
          <w:szCs w:val="22"/>
          <w:lang w:val="en-US"/>
        </w:rPr>
        <w:t>Computing</w:t>
      </w:r>
      <w:r w:rsidR="00971E3D" w:rsidRPr="00FE3607">
        <w:rPr>
          <w:rFonts w:ascii="Twinkl Cursive Unlooped" w:hAnsi="Twinkl Cursive Unlooped"/>
          <w:sz w:val="22"/>
          <w:szCs w:val="22"/>
          <w:lang w:val="en-US"/>
        </w:rPr>
        <w:t xml:space="preserve"> is fundamentally improved by the positive ethos in our school. Our </w:t>
      </w:r>
      <w:r w:rsidRPr="00FE3607">
        <w:rPr>
          <w:rFonts w:ascii="Twinkl Cursive Unlooped" w:hAnsi="Twinkl Cursive Unlooped"/>
          <w:sz w:val="22"/>
          <w:szCs w:val="22"/>
          <w:lang w:val="en-US"/>
        </w:rPr>
        <w:t xml:space="preserve">long-term </w:t>
      </w:r>
      <w:r w:rsidR="00971E3D" w:rsidRPr="00FE3607">
        <w:rPr>
          <w:rFonts w:ascii="Twinkl Cursive Unlooped" w:hAnsi="Twinkl Cursive Unlooped"/>
          <w:sz w:val="22"/>
          <w:szCs w:val="22"/>
          <w:lang w:val="en-US"/>
        </w:rPr>
        <w:t xml:space="preserve">overview for </w:t>
      </w:r>
      <w:r w:rsidRPr="00FE3607">
        <w:rPr>
          <w:rFonts w:ascii="Twinkl Cursive Unlooped" w:hAnsi="Twinkl Cursive Unlooped"/>
          <w:sz w:val="22"/>
          <w:szCs w:val="22"/>
          <w:lang w:val="en-US"/>
        </w:rPr>
        <w:t xml:space="preserve">Computing </w:t>
      </w:r>
      <w:r w:rsidR="00971E3D" w:rsidRPr="00FE3607">
        <w:rPr>
          <w:rFonts w:ascii="Twinkl Cursive Unlooped" w:hAnsi="Twinkl Cursive Unlooped"/>
          <w:sz w:val="22"/>
          <w:szCs w:val="22"/>
          <w:lang w:val="en-US"/>
        </w:rPr>
        <w:t xml:space="preserve">indicates the areas that we have prioritised and how we </w:t>
      </w:r>
      <w:r w:rsidR="00971E3D" w:rsidRPr="0070237F">
        <w:rPr>
          <w:rFonts w:ascii="Twinkl Cursive Unlooped" w:hAnsi="Twinkl Cursive Unlooped"/>
          <w:sz w:val="22"/>
          <w:szCs w:val="22"/>
          <w:lang w:val="en-US"/>
        </w:rPr>
        <w:t>timetable them into the school year.</w:t>
      </w:r>
    </w:p>
    <w:p w14:paraId="5D3B75A9" w14:textId="77777777" w:rsidR="00971E3D" w:rsidRPr="0070237F"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p>
    <w:p w14:paraId="06D483EC" w14:textId="7673B65B" w:rsidR="00971E3D" w:rsidRPr="0046737F" w:rsidRDefault="00971E3D" w:rsidP="0046737F">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r w:rsidRPr="0070237F">
        <w:rPr>
          <w:rFonts w:ascii="Twinkl Cursive Unlooped" w:hAnsi="Twinkl Cursive Unlooped"/>
          <w:sz w:val="22"/>
          <w:szCs w:val="22"/>
          <w:lang w:val="en-US"/>
        </w:rPr>
        <w:t>Effective teaching of</w:t>
      </w:r>
      <w:r w:rsidR="00FE3607" w:rsidRPr="0070237F">
        <w:rPr>
          <w:rFonts w:ascii="Twinkl Cursive Unlooped" w:hAnsi="Twinkl Cursive Unlooped"/>
          <w:sz w:val="22"/>
          <w:szCs w:val="22"/>
          <w:lang w:val="en-US"/>
        </w:rPr>
        <w:t xml:space="preserve"> Computing</w:t>
      </w:r>
      <w:r w:rsidRPr="0070237F">
        <w:rPr>
          <w:rFonts w:ascii="Twinkl Cursive Unlooped" w:hAnsi="Twinkl Cursive Unlooped"/>
          <w:sz w:val="22"/>
          <w:szCs w:val="22"/>
          <w:lang w:val="en-US"/>
        </w:rPr>
        <w:t xml:space="preserve"> involves a range of teaching strategies, including group work, debate, discussion</w:t>
      </w:r>
      <w:r w:rsidR="0070237F">
        <w:rPr>
          <w:rFonts w:ascii="Twinkl Cursive Unlooped" w:hAnsi="Twinkl Cursive Unlooped"/>
          <w:sz w:val="22"/>
          <w:szCs w:val="22"/>
          <w:lang w:val="en-US"/>
        </w:rPr>
        <w:t xml:space="preserve"> and</w:t>
      </w:r>
      <w:r w:rsidRPr="0070237F">
        <w:rPr>
          <w:rFonts w:ascii="Twinkl Cursive Unlooped" w:hAnsi="Twinkl Cursive Unlooped"/>
          <w:sz w:val="22"/>
          <w:szCs w:val="22"/>
          <w:lang w:val="en-US"/>
        </w:rPr>
        <w:t xml:space="preserve"> role-play</w:t>
      </w:r>
      <w:r w:rsidR="0070237F">
        <w:rPr>
          <w:rFonts w:ascii="Twinkl Cursive Unlooped" w:hAnsi="Twinkl Cursive Unlooped"/>
          <w:sz w:val="22"/>
          <w:szCs w:val="22"/>
          <w:lang w:val="en-US"/>
        </w:rPr>
        <w:t xml:space="preserve">, in particular in </w:t>
      </w:r>
      <w:r w:rsidR="00907E7B">
        <w:rPr>
          <w:rFonts w:ascii="Twinkl Cursive Unlooped" w:hAnsi="Twinkl Cursive Unlooped"/>
          <w:sz w:val="22"/>
          <w:szCs w:val="22"/>
          <w:lang w:val="en-US"/>
        </w:rPr>
        <w:t>exploring Online Safety issues</w:t>
      </w:r>
      <w:r w:rsidR="0070237F">
        <w:rPr>
          <w:rFonts w:ascii="Twinkl Cursive Unlooped" w:hAnsi="Twinkl Cursive Unlooped"/>
          <w:sz w:val="22"/>
          <w:szCs w:val="22"/>
          <w:lang w:val="en-US"/>
        </w:rPr>
        <w:t>.</w:t>
      </w:r>
    </w:p>
    <w:p w14:paraId="1AE84535" w14:textId="77777777" w:rsidR="00971E3D" w:rsidRPr="00971E3D"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highlight w:val="yellow"/>
          <w:lang w:val="en-US"/>
        </w:rPr>
      </w:pPr>
    </w:p>
    <w:p w14:paraId="5BB3CA1C" w14:textId="77777777" w:rsidR="008C4559" w:rsidRPr="00971E3D"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r w:rsidRPr="00971E3D">
        <w:rPr>
          <w:rFonts w:ascii="Twinkl Cursive Unlooped" w:hAnsi="Twinkl Cursive Unlooped"/>
          <w:sz w:val="22"/>
          <w:szCs w:val="22"/>
          <w:highlight w:val="yellow"/>
          <w:lang w:val="en-US"/>
        </w:rPr>
        <w:tab/>
      </w:r>
      <w:r w:rsidRPr="00907E7B">
        <w:rPr>
          <w:rFonts w:ascii="Twinkl Cursive Unlooped" w:hAnsi="Twinkl Cursive Unlooped"/>
          <w:sz w:val="22"/>
          <w:szCs w:val="22"/>
          <w:lang w:val="en-US"/>
        </w:rPr>
        <w:t>Where visitors are used to support and extend classroom teaching, they should be used to complement the school’s scheme of work. The teacher should always be present and retains overall responsibility in the classroom.</w:t>
      </w:r>
    </w:p>
    <w:p w14:paraId="1B5D756E" w14:textId="77777777" w:rsidR="00971E3D" w:rsidRDefault="00971E3D"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p>
    <w:p w14:paraId="6B6ECDF5" w14:textId="77777777" w:rsidR="00971E3D" w:rsidRPr="00971E3D" w:rsidRDefault="00971E3D"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r w:rsidRPr="00971E3D">
        <w:rPr>
          <w:rFonts w:ascii="Twinkl Cursive Unlooped" w:hAnsi="Twinkl Cursive Unlooped"/>
          <w:b/>
          <w:sz w:val="22"/>
          <w:szCs w:val="22"/>
          <w:u w:val="single"/>
          <w:lang w:val="en-US"/>
        </w:rPr>
        <w:t>Differentiation and special needs</w:t>
      </w:r>
    </w:p>
    <w:p w14:paraId="73EEBDBB" w14:textId="77777777" w:rsidR="00971E3D" w:rsidRPr="00971E3D"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highlight w:val="yellow"/>
          <w:lang w:val="en-US"/>
        </w:rPr>
      </w:pPr>
    </w:p>
    <w:p w14:paraId="28F19DAE" w14:textId="77777777" w:rsidR="00971E3D"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r w:rsidRPr="00792D10">
        <w:rPr>
          <w:rFonts w:ascii="Twinkl Cursive Unlooped" w:hAnsi="Twinkl Cursive Unlooped"/>
          <w:sz w:val="22"/>
          <w:szCs w:val="22"/>
          <w:lang w:val="en-US"/>
        </w:rPr>
        <w:t>Teachers may need to use different resources, activities or provide specific support depending on the needs of their pupils. Where children’s IEP’s identify targets relating to their personal development, the teacher should ensure that opportunities are planned to support the pupil in achieving these. The programme should be broad and balanced and provide for all pupils’ different learning styles.</w:t>
      </w:r>
    </w:p>
    <w:p w14:paraId="583AE1AB" w14:textId="77777777" w:rsidR="00971E3D" w:rsidRPr="00971E3D"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p>
    <w:p w14:paraId="65F04592" w14:textId="77777777" w:rsidR="008C4559" w:rsidRPr="008C4559" w:rsidRDefault="008C4559" w:rsidP="008C4559">
      <w:pPr>
        <w:widowControl w:val="0"/>
        <w:tabs>
          <w:tab w:val="right" w:pos="1440"/>
          <w:tab w:val="left" w:pos="1872"/>
        </w:tabs>
        <w:autoSpaceDE w:val="0"/>
        <w:autoSpaceDN w:val="0"/>
        <w:adjustRightInd w:val="0"/>
        <w:ind w:left="-360"/>
        <w:rPr>
          <w:rFonts w:ascii="Twinkl Cursive Unlooped" w:hAnsi="Twinkl Cursive Unlooped"/>
          <w:b/>
          <w:sz w:val="22"/>
          <w:szCs w:val="22"/>
          <w:lang w:val="en-US"/>
        </w:rPr>
      </w:pPr>
      <w:r w:rsidRPr="00B241F0">
        <w:rPr>
          <w:rFonts w:ascii="Twinkl Cursive Unlooped" w:hAnsi="Twinkl Cursive Unlooped"/>
          <w:b/>
          <w:sz w:val="22"/>
          <w:szCs w:val="22"/>
          <w:u w:val="single"/>
          <w:lang w:val="en-US"/>
        </w:rPr>
        <w:t>Breadth &amp; balance</w:t>
      </w:r>
      <w:r w:rsidRPr="008C4559">
        <w:rPr>
          <w:rFonts w:ascii="Twinkl Cursive Unlooped" w:hAnsi="Twinkl Cursive Unlooped"/>
          <w:sz w:val="22"/>
          <w:szCs w:val="22"/>
          <w:lang w:val="en-US"/>
        </w:rPr>
        <w:tab/>
      </w:r>
    </w:p>
    <w:p w14:paraId="4DA9D3D2" w14:textId="3038AF54" w:rsidR="00971E3D" w:rsidRPr="00504A5B" w:rsidRDefault="00971E3D" w:rsidP="00971E3D">
      <w:pPr>
        <w:widowControl w:val="0"/>
        <w:tabs>
          <w:tab w:val="right" w:pos="1440"/>
          <w:tab w:val="left" w:pos="1872"/>
        </w:tabs>
        <w:autoSpaceDE w:val="0"/>
        <w:autoSpaceDN w:val="0"/>
        <w:adjustRightInd w:val="0"/>
        <w:rPr>
          <w:rFonts w:ascii="Twinkl Cursive Unlooped" w:hAnsi="Twinkl Cursive Unlooped"/>
          <w:b/>
          <w:sz w:val="22"/>
          <w:szCs w:val="22"/>
          <w:lang w:val="en-US"/>
        </w:rPr>
      </w:pPr>
      <w:r w:rsidRPr="00792D10">
        <w:rPr>
          <w:rFonts w:ascii="Twinkl Cursive Unlooped" w:hAnsi="Twinkl Cursive Unlooped"/>
          <w:sz w:val="22"/>
          <w:szCs w:val="22"/>
          <w:lang w:val="en-US"/>
        </w:rPr>
        <w:t xml:space="preserve">The </w:t>
      </w:r>
      <w:r w:rsidR="0040491B" w:rsidRPr="00504A5B">
        <w:rPr>
          <w:rFonts w:ascii="Twinkl Cursive Unlooped" w:hAnsi="Twinkl Cursive Unlooped"/>
          <w:sz w:val="22"/>
          <w:szCs w:val="22"/>
          <w:lang w:val="en-US"/>
        </w:rPr>
        <w:t>Computing</w:t>
      </w:r>
      <w:r w:rsidRPr="00504A5B">
        <w:rPr>
          <w:rFonts w:ascii="Twinkl Cursive Unlooped" w:hAnsi="Twinkl Cursive Unlooped"/>
          <w:sz w:val="22"/>
          <w:szCs w:val="22"/>
          <w:lang w:val="en-US"/>
        </w:rPr>
        <w:t xml:space="preserve"> programme should be delivered through a wide range of opportunities:</w:t>
      </w:r>
    </w:p>
    <w:p w14:paraId="072FFAB5" w14:textId="6BDD2941" w:rsidR="00971E3D" w:rsidRDefault="00792D10" w:rsidP="00971E3D">
      <w:pPr>
        <w:widowControl w:val="0"/>
        <w:numPr>
          <w:ilvl w:val="2"/>
          <w:numId w:val="6"/>
        </w:numPr>
        <w:tabs>
          <w:tab w:val="clear" w:pos="2160"/>
          <w:tab w:val="right" w:pos="540"/>
          <w:tab w:val="left" w:pos="1872"/>
        </w:tabs>
        <w:autoSpaceDE w:val="0"/>
        <w:autoSpaceDN w:val="0"/>
        <w:adjustRightInd w:val="0"/>
        <w:ind w:left="1440" w:hanging="1440"/>
        <w:rPr>
          <w:rFonts w:ascii="Twinkl Cursive Unlooped" w:hAnsi="Twinkl Cursive Unlooped"/>
          <w:sz w:val="22"/>
          <w:szCs w:val="22"/>
          <w:lang w:val="en-US"/>
        </w:rPr>
      </w:pPr>
      <w:r w:rsidRPr="00504A5B">
        <w:rPr>
          <w:rFonts w:ascii="Twinkl Cursive Unlooped" w:hAnsi="Twinkl Cursive Unlooped"/>
          <w:sz w:val="22"/>
          <w:szCs w:val="22"/>
          <w:lang w:val="en-US"/>
        </w:rPr>
        <w:t xml:space="preserve">Practical </w:t>
      </w:r>
      <w:r w:rsidR="00CC2938" w:rsidRPr="00504A5B">
        <w:rPr>
          <w:rFonts w:ascii="Twinkl Cursive Unlooped" w:hAnsi="Twinkl Cursive Unlooped"/>
          <w:sz w:val="22"/>
          <w:szCs w:val="22"/>
          <w:lang w:val="en-US"/>
        </w:rPr>
        <w:t xml:space="preserve">use of computing devices, such as iPads, laptops and </w:t>
      </w:r>
      <w:r w:rsidR="006D2E40" w:rsidRPr="00504A5B">
        <w:rPr>
          <w:rFonts w:ascii="Twinkl Cursive Unlooped" w:hAnsi="Twinkl Cursive Unlooped"/>
          <w:sz w:val="22"/>
          <w:szCs w:val="22"/>
          <w:lang w:val="en-US"/>
        </w:rPr>
        <w:t>computers</w:t>
      </w:r>
    </w:p>
    <w:p w14:paraId="1E849FF8" w14:textId="73F54AEF" w:rsidR="000B2545" w:rsidRDefault="00FE3607" w:rsidP="00971E3D">
      <w:pPr>
        <w:widowControl w:val="0"/>
        <w:numPr>
          <w:ilvl w:val="2"/>
          <w:numId w:val="6"/>
        </w:numPr>
        <w:tabs>
          <w:tab w:val="clear" w:pos="2160"/>
          <w:tab w:val="right" w:pos="540"/>
          <w:tab w:val="left" w:pos="1872"/>
        </w:tabs>
        <w:autoSpaceDE w:val="0"/>
        <w:autoSpaceDN w:val="0"/>
        <w:adjustRightInd w:val="0"/>
        <w:ind w:left="1440" w:hanging="1440"/>
        <w:rPr>
          <w:rFonts w:ascii="Twinkl Cursive Unlooped" w:hAnsi="Twinkl Cursive Unlooped"/>
          <w:sz w:val="22"/>
          <w:szCs w:val="22"/>
          <w:lang w:val="en-US"/>
        </w:rPr>
      </w:pPr>
      <w:r>
        <w:rPr>
          <w:rFonts w:ascii="Twinkl Cursive Unlooped" w:hAnsi="Twinkl Cursive Unlooped"/>
          <w:sz w:val="22"/>
          <w:szCs w:val="22"/>
          <w:lang w:val="en-US"/>
        </w:rPr>
        <w:t>Conducting research</w:t>
      </w:r>
    </w:p>
    <w:p w14:paraId="0D990A46" w14:textId="6A9832AE" w:rsidR="0033090F" w:rsidRPr="00504A5B" w:rsidRDefault="0033090F" w:rsidP="00971E3D">
      <w:pPr>
        <w:widowControl w:val="0"/>
        <w:numPr>
          <w:ilvl w:val="2"/>
          <w:numId w:val="6"/>
        </w:numPr>
        <w:tabs>
          <w:tab w:val="clear" w:pos="2160"/>
          <w:tab w:val="right" w:pos="540"/>
          <w:tab w:val="left" w:pos="1872"/>
        </w:tabs>
        <w:autoSpaceDE w:val="0"/>
        <w:autoSpaceDN w:val="0"/>
        <w:adjustRightInd w:val="0"/>
        <w:ind w:left="1440" w:hanging="1440"/>
        <w:rPr>
          <w:rFonts w:ascii="Twinkl Cursive Unlooped" w:hAnsi="Twinkl Cursive Unlooped"/>
          <w:sz w:val="22"/>
          <w:szCs w:val="22"/>
          <w:lang w:val="en-US"/>
        </w:rPr>
      </w:pPr>
      <w:r>
        <w:rPr>
          <w:rFonts w:ascii="Twinkl Cursive Unlooped" w:hAnsi="Twinkl Cursive Unlooped"/>
          <w:sz w:val="22"/>
          <w:szCs w:val="22"/>
          <w:lang w:val="en-US"/>
        </w:rPr>
        <w:t xml:space="preserve">Offline </w:t>
      </w:r>
      <w:r w:rsidR="000B2545">
        <w:rPr>
          <w:rFonts w:ascii="Twinkl Cursive Unlooped" w:hAnsi="Twinkl Cursive Unlooped"/>
          <w:sz w:val="22"/>
          <w:szCs w:val="22"/>
          <w:lang w:val="en-US"/>
        </w:rPr>
        <w:t xml:space="preserve">(‘non-screen’) </w:t>
      </w:r>
      <w:r>
        <w:rPr>
          <w:rFonts w:ascii="Twinkl Cursive Unlooped" w:hAnsi="Twinkl Cursive Unlooped"/>
          <w:sz w:val="22"/>
          <w:szCs w:val="22"/>
          <w:lang w:val="en-US"/>
        </w:rPr>
        <w:t xml:space="preserve">activities </w:t>
      </w:r>
    </w:p>
    <w:p w14:paraId="56B195F1" w14:textId="67D2AF2E" w:rsidR="00971E3D" w:rsidRPr="00C0442C" w:rsidRDefault="00504A5B" w:rsidP="00971E3D">
      <w:pPr>
        <w:widowControl w:val="0"/>
        <w:numPr>
          <w:ilvl w:val="2"/>
          <w:numId w:val="6"/>
        </w:numPr>
        <w:tabs>
          <w:tab w:val="clear" w:pos="2160"/>
          <w:tab w:val="right" w:pos="540"/>
          <w:tab w:val="left" w:pos="1872"/>
        </w:tabs>
        <w:autoSpaceDE w:val="0"/>
        <w:autoSpaceDN w:val="0"/>
        <w:adjustRightInd w:val="0"/>
        <w:ind w:left="1440" w:hanging="1440"/>
        <w:rPr>
          <w:rFonts w:ascii="Twinkl Cursive Unlooped" w:hAnsi="Twinkl Cursive Unlooped"/>
          <w:sz w:val="22"/>
          <w:szCs w:val="22"/>
          <w:lang w:val="en-US"/>
        </w:rPr>
      </w:pPr>
      <w:r w:rsidRPr="00C0442C">
        <w:rPr>
          <w:rFonts w:ascii="Twinkl Cursive Unlooped" w:hAnsi="Twinkl Cursive Unlooped"/>
          <w:sz w:val="22"/>
          <w:szCs w:val="22"/>
          <w:lang w:val="en-US"/>
        </w:rPr>
        <w:t>Creative activities using computing, individually and in groups</w:t>
      </w:r>
    </w:p>
    <w:p w14:paraId="75D2347C" w14:textId="6F6069BC" w:rsidR="00971E3D" w:rsidRPr="00C0442C" w:rsidRDefault="00C0442C" w:rsidP="00971E3D">
      <w:pPr>
        <w:widowControl w:val="0"/>
        <w:numPr>
          <w:ilvl w:val="2"/>
          <w:numId w:val="6"/>
        </w:numPr>
        <w:tabs>
          <w:tab w:val="clear" w:pos="2160"/>
          <w:tab w:val="right" w:pos="540"/>
          <w:tab w:val="left" w:pos="1872"/>
        </w:tabs>
        <w:autoSpaceDE w:val="0"/>
        <w:autoSpaceDN w:val="0"/>
        <w:adjustRightInd w:val="0"/>
        <w:ind w:left="1440" w:hanging="1440"/>
        <w:rPr>
          <w:rFonts w:ascii="Twinkl Cursive Unlooped" w:hAnsi="Twinkl Cursive Unlooped"/>
          <w:sz w:val="22"/>
          <w:szCs w:val="22"/>
          <w:lang w:val="en-US"/>
        </w:rPr>
      </w:pPr>
      <w:r w:rsidRPr="00C0442C">
        <w:rPr>
          <w:rFonts w:ascii="Twinkl Cursive Unlooped" w:hAnsi="Twinkl Cursive Unlooped"/>
          <w:sz w:val="22"/>
          <w:szCs w:val="22"/>
          <w:lang w:val="en-US"/>
        </w:rPr>
        <w:t xml:space="preserve">Participation in group discussion </w:t>
      </w:r>
    </w:p>
    <w:p w14:paraId="1C347581" w14:textId="77777777" w:rsidR="00971E3D" w:rsidRPr="00C0442C" w:rsidRDefault="00971E3D" w:rsidP="00971E3D">
      <w:pPr>
        <w:widowControl w:val="0"/>
        <w:numPr>
          <w:ilvl w:val="2"/>
          <w:numId w:val="6"/>
        </w:numPr>
        <w:tabs>
          <w:tab w:val="clear" w:pos="2160"/>
          <w:tab w:val="right" w:pos="540"/>
          <w:tab w:val="left" w:pos="1872"/>
        </w:tabs>
        <w:autoSpaceDE w:val="0"/>
        <w:autoSpaceDN w:val="0"/>
        <w:adjustRightInd w:val="0"/>
        <w:ind w:left="1440" w:hanging="1440"/>
        <w:rPr>
          <w:rFonts w:ascii="Twinkl Cursive Unlooped" w:hAnsi="Twinkl Cursive Unlooped"/>
          <w:sz w:val="22"/>
          <w:szCs w:val="22"/>
          <w:lang w:val="en-US"/>
        </w:rPr>
      </w:pPr>
      <w:r w:rsidRPr="00C0442C">
        <w:rPr>
          <w:rFonts w:ascii="Twinkl Cursive Unlooped" w:hAnsi="Twinkl Cursive Unlooped"/>
          <w:sz w:val="22"/>
          <w:szCs w:val="22"/>
          <w:lang w:val="en-US"/>
        </w:rPr>
        <w:t>Consideration of social and moral dilemmas</w:t>
      </w:r>
    </w:p>
    <w:p w14:paraId="43D64BB3" w14:textId="77777777" w:rsidR="008C4559" w:rsidRDefault="008C4559" w:rsidP="00971E3D">
      <w:pPr>
        <w:widowControl w:val="0"/>
        <w:tabs>
          <w:tab w:val="right" w:pos="1440"/>
          <w:tab w:val="left" w:pos="1872"/>
        </w:tabs>
        <w:autoSpaceDE w:val="0"/>
        <w:autoSpaceDN w:val="0"/>
        <w:adjustRightInd w:val="0"/>
        <w:rPr>
          <w:rFonts w:ascii="Twinkl Cursive Unlooped" w:hAnsi="Twinkl Cursive Unlooped"/>
          <w:b/>
          <w:sz w:val="22"/>
          <w:szCs w:val="22"/>
          <w:u w:val="single"/>
          <w:lang w:val="en-US"/>
        </w:rPr>
      </w:pPr>
    </w:p>
    <w:p w14:paraId="0F22FB4E" w14:textId="77777777" w:rsidR="008C4559" w:rsidRDefault="008C4559"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p>
    <w:p w14:paraId="4C0F9AAE" w14:textId="77777777" w:rsidR="008C4559" w:rsidRDefault="008C4559"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r w:rsidRPr="00B241F0">
        <w:rPr>
          <w:rFonts w:ascii="Twinkl Cursive Unlooped" w:hAnsi="Twinkl Cursive Unlooped"/>
          <w:b/>
          <w:sz w:val="22"/>
          <w:szCs w:val="22"/>
          <w:u w:val="single"/>
          <w:lang w:val="en-US"/>
        </w:rPr>
        <w:t>Cross Curricular Links</w:t>
      </w:r>
      <w:r>
        <w:rPr>
          <w:rFonts w:ascii="Twinkl Cursive Unlooped" w:hAnsi="Twinkl Cursive Unlooped"/>
          <w:b/>
          <w:sz w:val="22"/>
          <w:szCs w:val="22"/>
          <w:u w:val="single"/>
          <w:lang w:val="en-US"/>
        </w:rPr>
        <w:t>:</w:t>
      </w:r>
    </w:p>
    <w:p w14:paraId="0DADD9A9" w14:textId="77777777" w:rsidR="00676AF2" w:rsidRDefault="00676AF2" w:rsidP="008C4559">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r>
        <w:rPr>
          <w:rFonts w:ascii="Twinkl Cursive Unlooped" w:hAnsi="Twinkl Cursive Unlooped"/>
          <w:sz w:val="22"/>
          <w:szCs w:val="22"/>
          <w:lang w:val="en-US"/>
        </w:rPr>
        <w:t>Many areas of the curriculum provide opportunities to develop and apply skills from the Computing Curriculum. Some examples of cross-curricular opportunities are:</w:t>
      </w:r>
    </w:p>
    <w:p w14:paraId="6183D0B4" w14:textId="6C908012" w:rsidR="00676AF2" w:rsidRDefault="00670945" w:rsidP="00676AF2">
      <w:pPr>
        <w:pStyle w:val="ListParagraph"/>
        <w:widowControl w:val="0"/>
        <w:numPr>
          <w:ilvl w:val="0"/>
          <w:numId w:val="5"/>
        </w:numPr>
        <w:tabs>
          <w:tab w:val="right" w:pos="1440"/>
          <w:tab w:val="left" w:pos="1872"/>
        </w:tabs>
        <w:autoSpaceDE w:val="0"/>
        <w:autoSpaceDN w:val="0"/>
        <w:adjustRightInd w:val="0"/>
        <w:rPr>
          <w:rFonts w:ascii="Twinkl Cursive Unlooped" w:hAnsi="Twinkl Cursive Unlooped"/>
          <w:sz w:val="22"/>
          <w:szCs w:val="22"/>
          <w:lang w:val="en-US"/>
        </w:rPr>
      </w:pPr>
      <w:r>
        <w:rPr>
          <w:rFonts w:ascii="Twinkl Cursive Unlooped" w:hAnsi="Twinkl Cursive Unlooped"/>
          <w:sz w:val="22"/>
          <w:szCs w:val="22"/>
          <w:lang w:val="en-US"/>
        </w:rPr>
        <w:t xml:space="preserve">Digital Literacy- </w:t>
      </w:r>
      <w:r w:rsidR="00676AF2">
        <w:rPr>
          <w:rFonts w:ascii="Twinkl Cursive Unlooped" w:hAnsi="Twinkl Cursive Unlooped"/>
          <w:sz w:val="22"/>
          <w:szCs w:val="22"/>
          <w:lang w:val="en-US"/>
        </w:rPr>
        <w:t>The use of digital libraries of e-books such as MyOn or Oxford Owl</w:t>
      </w:r>
      <w:r>
        <w:rPr>
          <w:rFonts w:ascii="Twinkl Cursive Unlooped" w:hAnsi="Twinkl Cursive Unlooped"/>
          <w:sz w:val="22"/>
          <w:szCs w:val="22"/>
          <w:lang w:val="en-US"/>
        </w:rPr>
        <w:t xml:space="preserve"> </w:t>
      </w:r>
      <w:r w:rsidR="00676AF2">
        <w:rPr>
          <w:rFonts w:ascii="Twinkl Cursive Unlooped" w:hAnsi="Twinkl Cursive Unlooped"/>
          <w:sz w:val="22"/>
          <w:szCs w:val="22"/>
          <w:lang w:val="en-US"/>
        </w:rPr>
        <w:t>in English lessons</w:t>
      </w:r>
    </w:p>
    <w:p w14:paraId="18EA7EF5" w14:textId="116B1022" w:rsidR="00670945" w:rsidRDefault="00670945" w:rsidP="00676AF2">
      <w:pPr>
        <w:pStyle w:val="ListParagraph"/>
        <w:widowControl w:val="0"/>
        <w:numPr>
          <w:ilvl w:val="0"/>
          <w:numId w:val="5"/>
        </w:numPr>
        <w:tabs>
          <w:tab w:val="right" w:pos="1440"/>
          <w:tab w:val="left" w:pos="1872"/>
        </w:tabs>
        <w:autoSpaceDE w:val="0"/>
        <w:autoSpaceDN w:val="0"/>
        <w:adjustRightInd w:val="0"/>
        <w:rPr>
          <w:rFonts w:ascii="Twinkl Cursive Unlooped" w:hAnsi="Twinkl Cursive Unlooped"/>
          <w:sz w:val="22"/>
          <w:szCs w:val="22"/>
          <w:lang w:val="en-US"/>
        </w:rPr>
      </w:pPr>
      <w:r>
        <w:rPr>
          <w:rFonts w:ascii="Twinkl Cursive Unlooped" w:hAnsi="Twinkl Cursive Unlooped"/>
          <w:sz w:val="22"/>
          <w:szCs w:val="22"/>
          <w:lang w:val="en-US"/>
        </w:rPr>
        <w:t xml:space="preserve">Using </w:t>
      </w:r>
      <w:r w:rsidR="00923AF6">
        <w:rPr>
          <w:rFonts w:ascii="Twinkl Cursive Unlooped" w:hAnsi="Twinkl Cursive Unlooped"/>
          <w:sz w:val="22"/>
          <w:szCs w:val="22"/>
          <w:lang w:val="en-US"/>
        </w:rPr>
        <w:t>h</w:t>
      </w:r>
      <w:r>
        <w:rPr>
          <w:rFonts w:ascii="Twinkl Cursive Unlooped" w:hAnsi="Twinkl Cursive Unlooped"/>
          <w:sz w:val="22"/>
          <w:szCs w:val="22"/>
          <w:lang w:val="en-US"/>
        </w:rPr>
        <w:t>ardware- Using devices such as iPads to take photos and videos for creative projects, learning to edit the videos for a desired effect</w:t>
      </w:r>
    </w:p>
    <w:p w14:paraId="77153040" w14:textId="77777777" w:rsidR="00670945" w:rsidRDefault="00670945" w:rsidP="00676AF2">
      <w:pPr>
        <w:pStyle w:val="ListParagraph"/>
        <w:widowControl w:val="0"/>
        <w:numPr>
          <w:ilvl w:val="0"/>
          <w:numId w:val="5"/>
        </w:numPr>
        <w:tabs>
          <w:tab w:val="right" w:pos="1440"/>
          <w:tab w:val="left" w:pos="1872"/>
        </w:tabs>
        <w:autoSpaceDE w:val="0"/>
        <w:autoSpaceDN w:val="0"/>
        <w:adjustRightInd w:val="0"/>
        <w:rPr>
          <w:rFonts w:ascii="Twinkl Cursive Unlooped" w:hAnsi="Twinkl Cursive Unlooped"/>
          <w:sz w:val="22"/>
          <w:szCs w:val="22"/>
          <w:lang w:val="en-US"/>
        </w:rPr>
      </w:pPr>
      <w:r>
        <w:rPr>
          <w:rFonts w:ascii="Twinkl Cursive Unlooped" w:hAnsi="Twinkl Cursive Unlooped"/>
          <w:sz w:val="22"/>
          <w:szCs w:val="22"/>
          <w:lang w:val="en-US"/>
        </w:rPr>
        <w:t>Computational Thinking- Using logical reasoning to design step-by-step instructions for Science experiment investigations</w:t>
      </w:r>
    </w:p>
    <w:p w14:paraId="02E910BF" w14:textId="77777777" w:rsidR="00676AF2" w:rsidRDefault="00670945" w:rsidP="00676AF2">
      <w:pPr>
        <w:pStyle w:val="ListParagraph"/>
        <w:widowControl w:val="0"/>
        <w:numPr>
          <w:ilvl w:val="0"/>
          <w:numId w:val="5"/>
        </w:numPr>
        <w:tabs>
          <w:tab w:val="right" w:pos="1440"/>
          <w:tab w:val="left" w:pos="1872"/>
        </w:tabs>
        <w:autoSpaceDE w:val="0"/>
        <w:autoSpaceDN w:val="0"/>
        <w:adjustRightInd w:val="0"/>
        <w:rPr>
          <w:rFonts w:ascii="Twinkl Cursive Unlooped" w:hAnsi="Twinkl Cursive Unlooped"/>
          <w:sz w:val="22"/>
          <w:szCs w:val="22"/>
          <w:lang w:val="en-US"/>
        </w:rPr>
      </w:pPr>
      <w:r>
        <w:rPr>
          <w:rFonts w:ascii="Twinkl Cursive Unlooped" w:hAnsi="Twinkl Cursive Unlooped"/>
          <w:sz w:val="22"/>
          <w:szCs w:val="22"/>
          <w:lang w:val="en-US"/>
        </w:rPr>
        <w:t>Using software- Developing their word processing skills to produce presentations and documents to share their topic learning with their peers</w:t>
      </w:r>
    </w:p>
    <w:p w14:paraId="42342EDA" w14:textId="77777777" w:rsidR="00670945" w:rsidRPr="00676AF2" w:rsidRDefault="00670945" w:rsidP="00676AF2">
      <w:pPr>
        <w:pStyle w:val="ListParagraph"/>
        <w:widowControl w:val="0"/>
        <w:numPr>
          <w:ilvl w:val="0"/>
          <w:numId w:val="5"/>
        </w:numPr>
        <w:tabs>
          <w:tab w:val="right" w:pos="1440"/>
          <w:tab w:val="left" w:pos="1872"/>
        </w:tabs>
        <w:autoSpaceDE w:val="0"/>
        <w:autoSpaceDN w:val="0"/>
        <w:adjustRightInd w:val="0"/>
        <w:rPr>
          <w:rFonts w:ascii="Twinkl Cursive Unlooped" w:hAnsi="Twinkl Cursive Unlooped"/>
          <w:sz w:val="22"/>
          <w:szCs w:val="22"/>
          <w:lang w:val="en-US"/>
        </w:rPr>
      </w:pPr>
      <w:r>
        <w:rPr>
          <w:rFonts w:ascii="Twinkl Cursive Unlooped" w:hAnsi="Twinkl Cursive Unlooped"/>
          <w:sz w:val="22"/>
          <w:szCs w:val="22"/>
          <w:lang w:val="en-US"/>
        </w:rPr>
        <w:t>Using data- Linking their understanding of data analysis to the studying of Statistics in Maths</w:t>
      </w:r>
    </w:p>
    <w:p w14:paraId="66F63544" w14:textId="77777777" w:rsidR="008C4559" w:rsidRDefault="008C4559"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p>
    <w:p w14:paraId="0E665AE8" w14:textId="77777777" w:rsidR="008C4559" w:rsidRDefault="008C4559"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r>
        <w:rPr>
          <w:rFonts w:ascii="Twinkl Cursive Unlooped" w:hAnsi="Twinkl Cursive Unlooped"/>
          <w:b/>
          <w:sz w:val="22"/>
          <w:szCs w:val="22"/>
          <w:u w:val="single"/>
          <w:lang w:val="en-US"/>
        </w:rPr>
        <w:t>Online Safety</w:t>
      </w:r>
    </w:p>
    <w:p w14:paraId="07BA2AA9" w14:textId="77777777" w:rsidR="008C4559" w:rsidRDefault="008C4559"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p>
    <w:p w14:paraId="0C03479A" w14:textId="2A51FDED" w:rsidR="00971E3D" w:rsidRDefault="00DA6F4E" w:rsidP="008C4559">
      <w:pPr>
        <w:widowControl w:val="0"/>
        <w:tabs>
          <w:tab w:val="right" w:pos="1440"/>
          <w:tab w:val="left" w:pos="1872"/>
        </w:tabs>
        <w:autoSpaceDE w:val="0"/>
        <w:autoSpaceDN w:val="0"/>
        <w:adjustRightInd w:val="0"/>
        <w:ind w:left="-360"/>
        <w:rPr>
          <w:rFonts w:ascii="Twinkl Cursive Unlooped" w:hAnsi="Twinkl Cursive Unlooped"/>
          <w:bCs/>
          <w:sz w:val="22"/>
          <w:szCs w:val="22"/>
          <w:lang w:val="en-US"/>
        </w:rPr>
      </w:pPr>
      <w:r>
        <w:rPr>
          <w:rFonts w:ascii="Twinkl Cursive Unlooped" w:hAnsi="Twinkl Cursive Unlooped"/>
          <w:bCs/>
          <w:sz w:val="22"/>
          <w:szCs w:val="22"/>
          <w:lang w:val="en-US"/>
        </w:rPr>
        <w:t xml:space="preserve">Each year group has </w:t>
      </w:r>
      <w:r w:rsidR="0053519E">
        <w:rPr>
          <w:rFonts w:ascii="Twinkl Cursive Unlooped" w:hAnsi="Twinkl Cursive Unlooped"/>
          <w:bCs/>
          <w:sz w:val="22"/>
          <w:szCs w:val="22"/>
          <w:lang w:val="en-US"/>
        </w:rPr>
        <w:t xml:space="preserve">direct teaching of </w:t>
      </w:r>
      <w:r w:rsidR="00DE2765">
        <w:rPr>
          <w:rFonts w:ascii="Twinkl Cursive Unlooped" w:hAnsi="Twinkl Cursive Unlooped"/>
          <w:bCs/>
          <w:sz w:val="22"/>
          <w:szCs w:val="22"/>
          <w:lang w:val="en-US"/>
        </w:rPr>
        <w:t xml:space="preserve">a unit of </w:t>
      </w:r>
      <w:r w:rsidR="0053519E">
        <w:rPr>
          <w:rFonts w:ascii="Twinkl Cursive Unlooped" w:hAnsi="Twinkl Cursive Unlooped"/>
          <w:bCs/>
          <w:sz w:val="22"/>
          <w:szCs w:val="22"/>
          <w:lang w:val="en-US"/>
        </w:rPr>
        <w:t>Online Safety</w:t>
      </w:r>
      <w:r w:rsidR="00DE2765">
        <w:rPr>
          <w:rFonts w:ascii="Twinkl Cursive Unlooped" w:hAnsi="Twinkl Cursive Unlooped"/>
          <w:bCs/>
          <w:sz w:val="22"/>
          <w:szCs w:val="22"/>
          <w:lang w:val="en-US"/>
        </w:rPr>
        <w:t xml:space="preserve"> lessons, which are outlined in our Online Safety </w:t>
      </w:r>
      <w:r w:rsidR="003662A5">
        <w:rPr>
          <w:rFonts w:ascii="Twinkl Cursive Unlooped" w:hAnsi="Twinkl Cursive Unlooped"/>
          <w:bCs/>
          <w:sz w:val="22"/>
          <w:szCs w:val="22"/>
          <w:lang w:val="en-US"/>
        </w:rPr>
        <w:t>Curriculum Overview document. Furthermore, this subject area is additionally taught within PSHE lessons</w:t>
      </w:r>
      <w:r w:rsidR="00AA5640">
        <w:rPr>
          <w:rFonts w:ascii="Twinkl Cursive Unlooped" w:hAnsi="Twinkl Cursive Unlooped"/>
          <w:bCs/>
          <w:sz w:val="22"/>
          <w:szCs w:val="22"/>
          <w:lang w:val="en-US"/>
        </w:rPr>
        <w:t>. Each Spring Term, in conjunction with</w:t>
      </w:r>
      <w:r w:rsidR="00986134">
        <w:rPr>
          <w:rFonts w:ascii="Twinkl Cursive Unlooped" w:hAnsi="Twinkl Cursive Unlooped"/>
          <w:bCs/>
          <w:sz w:val="22"/>
          <w:szCs w:val="22"/>
          <w:lang w:val="en-US"/>
        </w:rPr>
        <w:t xml:space="preserve"> </w:t>
      </w:r>
      <w:r w:rsidR="00AA5640">
        <w:rPr>
          <w:rFonts w:ascii="Twinkl Cursive Unlooped" w:hAnsi="Twinkl Cursive Unlooped"/>
          <w:bCs/>
          <w:sz w:val="22"/>
          <w:szCs w:val="22"/>
          <w:lang w:val="en-US"/>
        </w:rPr>
        <w:t xml:space="preserve">Safer Internet Day, SS John and Monica’s take part in </w:t>
      </w:r>
      <w:r w:rsidR="004A5ACC">
        <w:rPr>
          <w:rFonts w:ascii="Twinkl Cursive Unlooped" w:hAnsi="Twinkl Cursive Unlooped"/>
          <w:bCs/>
          <w:sz w:val="22"/>
          <w:szCs w:val="22"/>
          <w:lang w:val="en-US"/>
        </w:rPr>
        <w:t xml:space="preserve">Online Safety activities and assemblies linked to the key focus of that academic year. </w:t>
      </w:r>
    </w:p>
    <w:p w14:paraId="26872944" w14:textId="2A46EA13" w:rsidR="000225A2" w:rsidRDefault="000225A2" w:rsidP="008C4559">
      <w:pPr>
        <w:widowControl w:val="0"/>
        <w:tabs>
          <w:tab w:val="right" w:pos="1440"/>
          <w:tab w:val="left" w:pos="1872"/>
        </w:tabs>
        <w:autoSpaceDE w:val="0"/>
        <w:autoSpaceDN w:val="0"/>
        <w:adjustRightInd w:val="0"/>
        <w:ind w:left="-360"/>
        <w:rPr>
          <w:rFonts w:ascii="Twinkl Cursive Unlooped" w:hAnsi="Twinkl Cursive Unlooped"/>
          <w:bCs/>
          <w:sz w:val="22"/>
          <w:szCs w:val="22"/>
          <w:lang w:val="en-US"/>
        </w:rPr>
      </w:pPr>
    </w:p>
    <w:p w14:paraId="7D8EA29B" w14:textId="556E8FE2" w:rsidR="000225A2" w:rsidRPr="00DA6F4E" w:rsidRDefault="00A10F42" w:rsidP="008C4559">
      <w:pPr>
        <w:widowControl w:val="0"/>
        <w:tabs>
          <w:tab w:val="right" w:pos="1440"/>
          <w:tab w:val="left" w:pos="1872"/>
        </w:tabs>
        <w:autoSpaceDE w:val="0"/>
        <w:autoSpaceDN w:val="0"/>
        <w:adjustRightInd w:val="0"/>
        <w:ind w:left="-360"/>
        <w:rPr>
          <w:rFonts w:ascii="Twinkl Cursive Unlooped" w:hAnsi="Twinkl Cursive Unlooped"/>
          <w:bCs/>
          <w:sz w:val="22"/>
          <w:szCs w:val="22"/>
          <w:lang w:val="en-US"/>
        </w:rPr>
      </w:pPr>
      <w:r>
        <w:rPr>
          <w:rFonts w:ascii="Twinkl Cursive Unlooped" w:hAnsi="Twinkl Cursive Unlooped"/>
          <w:bCs/>
          <w:sz w:val="22"/>
          <w:szCs w:val="22"/>
          <w:lang w:val="en-US"/>
        </w:rPr>
        <w:t xml:space="preserve">Online Safety is consistently promoted through teaching opportunities </w:t>
      </w:r>
      <w:r w:rsidR="00B932C3">
        <w:rPr>
          <w:rFonts w:ascii="Twinkl Cursive Unlooped" w:hAnsi="Twinkl Cursive Unlooped"/>
          <w:bCs/>
          <w:sz w:val="22"/>
          <w:szCs w:val="22"/>
          <w:lang w:val="en-US"/>
        </w:rPr>
        <w:t xml:space="preserve">throughout the curriculum and in daily interactions with the children. </w:t>
      </w:r>
      <w:r w:rsidR="0003061B">
        <w:rPr>
          <w:rFonts w:ascii="Twinkl Cursive Unlooped" w:hAnsi="Twinkl Cursive Unlooped"/>
          <w:bCs/>
          <w:sz w:val="22"/>
          <w:szCs w:val="22"/>
          <w:lang w:val="en-US"/>
        </w:rPr>
        <w:t xml:space="preserve">Children are encouraged to share any questions or concerns that they have about </w:t>
      </w:r>
      <w:r w:rsidR="0094477E">
        <w:rPr>
          <w:rFonts w:ascii="Twinkl Cursive Unlooped" w:hAnsi="Twinkl Cursive Unlooped"/>
          <w:bCs/>
          <w:sz w:val="22"/>
          <w:szCs w:val="22"/>
          <w:lang w:val="en-US"/>
        </w:rPr>
        <w:t xml:space="preserve">Online Safety and any issues concerning Online Safety are </w:t>
      </w:r>
      <w:r w:rsidR="0040491B">
        <w:rPr>
          <w:rFonts w:ascii="Twinkl Cursive Unlooped" w:hAnsi="Twinkl Cursive Unlooped"/>
          <w:bCs/>
          <w:sz w:val="22"/>
          <w:szCs w:val="22"/>
          <w:lang w:val="en-US"/>
        </w:rPr>
        <w:t xml:space="preserve">dealt with in-line with SS John and Monica’s Safeguarding policy. </w:t>
      </w:r>
    </w:p>
    <w:p w14:paraId="74DE86E1" w14:textId="77777777" w:rsidR="00971E3D" w:rsidRDefault="00971E3D" w:rsidP="008C4559">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p>
    <w:p w14:paraId="17E95ED3" w14:textId="77777777" w:rsidR="00971E3D" w:rsidRDefault="008C4559"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r>
        <w:rPr>
          <w:rFonts w:ascii="Twinkl Cursive Unlooped" w:hAnsi="Twinkl Cursive Unlooped"/>
          <w:b/>
          <w:sz w:val="22"/>
          <w:szCs w:val="22"/>
          <w:u w:val="single"/>
          <w:lang w:val="en-US"/>
        </w:rPr>
        <w:t>Confidentiality</w:t>
      </w:r>
    </w:p>
    <w:p w14:paraId="6EE78C82" w14:textId="77777777" w:rsidR="00971E3D" w:rsidRDefault="00971E3D" w:rsidP="00971E3D">
      <w:pPr>
        <w:widowControl w:val="0"/>
        <w:tabs>
          <w:tab w:val="right" w:pos="1440"/>
          <w:tab w:val="left" w:pos="1872"/>
        </w:tabs>
        <w:autoSpaceDE w:val="0"/>
        <w:autoSpaceDN w:val="0"/>
        <w:adjustRightInd w:val="0"/>
        <w:ind w:left="-360"/>
        <w:rPr>
          <w:rFonts w:ascii="Twinkl Cursive Unlooped" w:hAnsi="Twinkl Cursive Unlooped"/>
          <w:b/>
          <w:sz w:val="22"/>
          <w:szCs w:val="22"/>
          <w:lang w:val="en-US"/>
        </w:rPr>
      </w:pPr>
    </w:p>
    <w:p w14:paraId="4406387C" w14:textId="77777777" w:rsidR="00971E3D" w:rsidRPr="00971E3D"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r w:rsidRPr="00971E3D">
        <w:rPr>
          <w:rFonts w:ascii="Twinkl Cursive Unlooped" w:hAnsi="Twinkl Cursive Unlooped"/>
          <w:sz w:val="22"/>
          <w:szCs w:val="22"/>
          <w:lang w:val="en-US"/>
        </w:rPr>
        <w:t>Teachers cannot and should not promise total confidentiality. The nature of the subject is such that teachers may find themselves party to personal information which does not normally surface within the school environment. When a pupil discloses information which is sensitive, not generally known and which the pupil asks not to be passed on the request will be honoured unless child protection issues, police investigation or the need for referral to external services becomes apparent.</w:t>
      </w:r>
    </w:p>
    <w:p w14:paraId="3DB1BE32" w14:textId="77777777" w:rsidR="00971E3D" w:rsidRPr="00971E3D" w:rsidRDefault="00971E3D" w:rsidP="00971E3D">
      <w:pPr>
        <w:widowControl w:val="0"/>
        <w:tabs>
          <w:tab w:val="right" w:pos="1440"/>
          <w:tab w:val="left" w:pos="1872"/>
        </w:tabs>
        <w:autoSpaceDE w:val="0"/>
        <w:autoSpaceDN w:val="0"/>
        <w:adjustRightInd w:val="0"/>
        <w:ind w:left="-360"/>
        <w:rPr>
          <w:rFonts w:ascii="Twinkl Cursive Unlooped" w:hAnsi="Twinkl Cursive Unlooped"/>
          <w:b/>
          <w:sz w:val="22"/>
          <w:szCs w:val="22"/>
          <w:lang w:val="en-US"/>
        </w:rPr>
      </w:pPr>
    </w:p>
    <w:p w14:paraId="66DA5323" w14:textId="731D3D56" w:rsidR="00971E3D" w:rsidRDefault="008C4559"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rPr>
      </w:pPr>
      <w:r w:rsidRPr="001A0182">
        <w:rPr>
          <w:rFonts w:ascii="Twinkl Cursive Unlooped" w:hAnsi="Twinkl Cursive Unlooped"/>
          <w:b/>
          <w:sz w:val="22"/>
          <w:szCs w:val="22"/>
          <w:u w:val="single"/>
        </w:rPr>
        <w:t>Schemes of Work/Resources</w:t>
      </w:r>
    </w:p>
    <w:p w14:paraId="43C6F930" w14:textId="77777777" w:rsidR="001A0182" w:rsidRPr="001A0182" w:rsidRDefault="001A0182"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rPr>
      </w:pPr>
    </w:p>
    <w:p w14:paraId="60B450C9" w14:textId="2E0DF1EC" w:rsidR="00971E3D" w:rsidRPr="001A0182"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rPr>
      </w:pPr>
      <w:r w:rsidRPr="001A0182">
        <w:rPr>
          <w:rFonts w:ascii="Twinkl Cursive Unlooped" w:hAnsi="Twinkl Cursive Unlooped"/>
          <w:sz w:val="22"/>
          <w:szCs w:val="22"/>
        </w:rPr>
        <w:t xml:space="preserve">The </w:t>
      </w:r>
      <w:r w:rsidR="00A45A7C" w:rsidRPr="001A0182">
        <w:rPr>
          <w:rFonts w:ascii="Twinkl Cursive Unlooped" w:hAnsi="Twinkl Cursive Unlooped"/>
          <w:sz w:val="22"/>
          <w:szCs w:val="22"/>
        </w:rPr>
        <w:t>Computing Subject Lead</w:t>
      </w:r>
      <w:r w:rsidRPr="001A0182">
        <w:rPr>
          <w:rFonts w:ascii="Twinkl Cursive Unlooped" w:hAnsi="Twinkl Cursive Unlooped"/>
          <w:sz w:val="22"/>
          <w:szCs w:val="22"/>
        </w:rPr>
        <w:t xml:space="preserve"> will ensure that a bank of resources is created to support children and teachers in this subject area. </w:t>
      </w:r>
    </w:p>
    <w:p w14:paraId="008C1E84" w14:textId="77777777" w:rsidR="00971E3D" w:rsidRPr="001A0182"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rPr>
      </w:pPr>
    </w:p>
    <w:p w14:paraId="1D6158F9" w14:textId="3F27C5CA" w:rsidR="00D77D13" w:rsidRDefault="00971E3D" w:rsidP="00971E3D">
      <w:pPr>
        <w:widowControl w:val="0"/>
        <w:tabs>
          <w:tab w:val="right" w:pos="1440"/>
          <w:tab w:val="left" w:pos="1872"/>
        </w:tabs>
        <w:autoSpaceDE w:val="0"/>
        <w:autoSpaceDN w:val="0"/>
        <w:adjustRightInd w:val="0"/>
        <w:ind w:left="-360"/>
        <w:rPr>
          <w:rFonts w:ascii="Twinkl Cursive Unlooped" w:hAnsi="Twinkl Cursive Unlooped"/>
          <w:sz w:val="22"/>
          <w:szCs w:val="22"/>
        </w:rPr>
      </w:pPr>
      <w:r w:rsidRPr="001A0182">
        <w:rPr>
          <w:rFonts w:ascii="Twinkl Cursive Unlooped" w:hAnsi="Twinkl Cursive Unlooped"/>
          <w:sz w:val="22"/>
          <w:szCs w:val="22"/>
        </w:rPr>
        <w:t xml:space="preserve">Teachers at SS John </w:t>
      </w:r>
      <w:r w:rsidR="00D77D13" w:rsidRPr="001A0182">
        <w:rPr>
          <w:rFonts w:ascii="Twinkl Cursive Unlooped" w:hAnsi="Twinkl Cursive Unlooped"/>
          <w:sz w:val="22"/>
          <w:szCs w:val="22"/>
        </w:rPr>
        <w:t>and</w:t>
      </w:r>
      <w:r w:rsidRPr="001A0182">
        <w:rPr>
          <w:rFonts w:ascii="Twinkl Cursive Unlooped" w:hAnsi="Twinkl Cursive Unlooped"/>
          <w:sz w:val="22"/>
          <w:szCs w:val="22"/>
        </w:rPr>
        <w:t xml:space="preserve"> Monica use a range of appropriate materials for each topic they teach. Once this subject area is resourced, they will be kept centrally to allow staff to access the materials they need as they want them. </w:t>
      </w:r>
    </w:p>
    <w:p w14:paraId="7C57E9C9" w14:textId="53B0BC47" w:rsidR="00D77D13" w:rsidRDefault="00D77D13" w:rsidP="00971E3D">
      <w:pPr>
        <w:widowControl w:val="0"/>
        <w:tabs>
          <w:tab w:val="right" w:pos="1440"/>
          <w:tab w:val="left" w:pos="1872"/>
        </w:tabs>
        <w:autoSpaceDE w:val="0"/>
        <w:autoSpaceDN w:val="0"/>
        <w:adjustRightInd w:val="0"/>
        <w:ind w:left="-360"/>
        <w:rPr>
          <w:rFonts w:ascii="Twinkl Cursive Unlooped" w:hAnsi="Twinkl Cursive Unlooped"/>
          <w:sz w:val="22"/>
          <w:szCs w:val="22"/>
        </w:rPr>
      </w:pPr>
    </w:p>
    <w:p w14:paraId="704DAC19" w14:textId="77777777" w:rsidR="009908DC" w:rsidRDefault="00D77D13" w:rsidP="009908DC">
      <w:pPr>
        <w:widowControl w:val="0"/>
        <w:tabs>
          <w:tab w:val="right" w:pos="1440"/>
          <w:tab w:val="left" w:pos="1872"/>
        </w:tabs>
        <w:autoSpaceDE w:val="0"/>
        <w:autoSpaceDN w:val="0"/>
        <w:adjustRightInd w:val="0"/>
        <w:ind w:left="-360"/>
        <w:rPr>
          <w:rFonts w:ascii="Twinkl Cursive Unlooped" w:hAnsi="Twinkl Cursive Unlooped"/>
          <w:sz w:val="22"/>
          <w:szCs w:val="22"/>
        </w:rPr>
      </w:pPr>
      <w:r>
        <w:rPr>
          <w:rFonts w:ascii="Twinkl Cursive Unlooped" w:hAnsi="Twinkl Cursive Unlooped"/>
          <w:sz w:val="22"/>
          <w:szCs w:val="22"/>
        </w:rPr>
        <w:t xml:space="preserve">The core scheme that SS John and Monica </w:t>
      </w:r>
      <w:r w:rsidR="00925B4A">
        <w:rPr>
          <w:rFonts w:ascii="Twinkl Cursive Unlooped" w:hAnsi="Twinkl Cursive Unlooped"/>
          <w:sz w:val="22"/>
          <w:szCs w:val="22"/>
        </w:rPr>
        <w:t xml:space="preserve">follows for Computing is the Kapow learning scheme. </w:t>
      </w:r>
      <w:r w:rsidR="003416FE">
        <w:rPr>
          <w:rFonts w:ascii="Twinkl Cursive Unlooped" w:hAnsi="Twinkl Cursive Unlooped"/>
          <w:sz w:val="22"/>
          <w:szCs w:val="22"/>
        </w:rPr>
        <w:t>This learning scheme provides a rich bank of resources for learning from Foundation Stage Level through to Year 6</w:t>
      </w:r>
      <w:r w:rsidR="00F3390E">
        <w:rPr>
          <w:rFonts w:ascii="Twinkl Cursive Unlooped" w:hAnsi="Twinkl Cursive Unlooped"/>
          <w:sz w:val="22"/>
          <w:szCs w:val="22"/>
        </w:rPr>
        <w:t>, including information slides, activity resources</w:t>
      </w:r>
      <w:r w:rsidR="00AF319C">
        <w:rPr>
          <w:rFonts w:ascii="Twinkl Cursive Unlooped" w:hAnsi="Twinkl Cursive Unlooped"/>
          <w:sz w:val="22"/>
          <w:szCs w:val="22"/>
        </w:rPr>
        <w:t xml:space="preserve"> and assessment tools. The Computing Curriculum for SS John and Monica has been designed </w:t>
      </w:r>
      <w:r w:rsidR="00FC1A44">
        <w:rPr>
          <w:rFonts w:ascii="Twinkl Cursive Unlooped" w:hAnsi="Twinkl Cursive Unlooped"/>
          <w:sz w:val="22"/>
          <w:szCs w:val="22"/>
        </w:rPr>
        <w:t>to directly link with th</w:t>
      </w:r>
      <w:r w:rsidR="00F57EE6">
        <w:rPr>
          <w:rFonts w:ascii="Twinkl Cursive Unlooped" w:hAnsi="Twinkl Cursive Unlooped"/>
          <w:sz w:val="22"/>
          <w:szCs w:val="22"/>
        </w:rPr>
        <w:t>is scheme, ensuring good coverage of the three key curriculum areas of Computing</w:t>
      </w:r>
      <w:r w:rsidR="001A0182">
        <w:rPr>
          <w:rFonts w:ascii="Twinkl Cursive Unlooped" w:hAnsi="Twinkl Cursive Unlooped"/>
          <w:sz w:val="22"/>
          <w:szCs w:val="22"/>
        </w:rPr>
        <w:t xml:space="preserve">: Digital Literacy, Computer Science and Information Technology. </w:t>
      </w:r>
    </w:p>
    <w:p w14:paraId="421DF845" w14:textId="77777777" w:rsidR="009908DC" w:rsidRDefault="009908DC" w:rsidP="009908DC">
      <w:pPr>
        <w:widowControl w:val="0"/>
        <w:tabs>
          <w:tab w:val="right" w:pos="1440"/>
          <w:tab w:val="left" w:pos="1872"/>
        </w:tabs>
        <w:autoSpaceDE w:val="0"/>
        <w:autoSpaceDN w:val="0"/>
        <w:adjustRightInd w:val="0"/>
        <w:ind w:left="-360"/>
        <w:rPr>
          <w:rFonts w:ascii="Twinkl Cursive Unlooped" w:hAnsi="Twinkl Cursive Unlooped"/>
          <w:sz w:val="22"/>
          <w:szCs w:val="22"/>
        </w:rPr>
      </w:pPr>
    </w:p>
    <w:p w14:paraId="401EC97E" w14:textId="68660942" w:rsidR="003B02FA" w:rsidRDefault="009B0BB4" w:rsidP="009908DC">
      <w:pPr>
        <w:widowControl w:val="0"/>
        <w:tabs>
          <w:tab w:val="right" w:pos="1440"/>
          <w:tab w:val="left" w:pos="1872"/>
        </w:tabs>
        <w:autoSpaceDE w:val="0"/>
        <w:autoSpaceDN w:val="0"/>
        <w:adjustRightInd w:val="0"/>
        <w:ind w:left="-360"/>
        <w:rPr>
          <w:rFonts w:ascii="Twinkl Cursive Unlooped" w:hAnsi="Twinkl Cursive Unlooped"/>
          <w:sz w:val="22"/>
          <w:szCs w:val="22"/>
        </w:rPr>
      </w:pPr>
      <w:r>
        <w:rPr>
          <w:rFonts w:ascii="Twinkl Cursive Unlooped" w:hAnsi="Twinkl Cursive Unlooped"/>
          <w:sz w:val="22"/>
          <w:szCs w:val="22"/>
        </w:rPr>
        <w:t xml:space="preserve">In addition to the Kapow learning scheme, </w:t>
      </w:r>
      <w:r w:rsidR="0031521E">
        <w:rPr>
          <w:rFonts w:ascii="Twinkl Cursive Unlooped" w:hAnsi="Twinkl Cursive Unlooped"/>
          <w:sz w:val="22"/>
          <w:szCs w:val="22"/>
        </w:rPr>
        <w:t>other resources are used in the teaching and promotion of Online Safety, including:</w:t>
      </w:r>
    </w:p>
    <w:p w14:paraId="4BDB93DA" w14:textId="6609E6D3" w:rsidR="0031521E" w:rsidRDefault="008D5851" w:rsidP="0031521E">
      <w:pPr>
        <w:pStyle w:val="ListParagraph"/>
        <w:widowControl w:val="0"/>
        <w:numPr>
          <w:ilvl w:val="0"/>
          <w:numId w:val="7"/>
        </w:numPr>
        <w:tabs>
          <w:tab w:val="right" w:pos="1440"/>
          <w:tab w:val="left" w:pos="1872"/>
        </w:tabs>
        <w:autoSpaceDE w:val="0"/>
        <w:autoSpaceDN w:val="0"/>
        <w:adjustRightInd w:val="0"/>
        <w:rPr>
          <w:rFonts w:ascii="Twinkl Cursive Unlooped" w:hAnsi="Twinkl Cursive Unlooped"/>
          <w:sz w:val="22"/>
          <w:szCs w:val="22"/>
        </w:rPr>
      </w:pPr>
      <w:r>
        <w:rPr>
          <w:rFonts w:ascii="Twinkl Cursive Unlooped" w:hAnsi="Twinkl Cursive Unlooped"/>
          <w:sz w:val="22"/>
          <w:szCs w:val="22"/>
        </w:rPr>
        <w:t>UK Safer Internet Centre</w:t>
      </w:r>
    </w:p>
    <w:p w14:paraId="24E91F72" w14:textId="20BC5C36" w:rsidR="008D5851" w:rsidRDefault="00EA0227" w:rsidP="0031521E">
      <w:pPr>
        <w:pStyle w:val="ListParagraph"/>
        <w:widowControl w:val="0"/>
        <w:numPr>
          <w:ilvl w:val="0"/>
          <w:numId w:val="7"/>
        </w:numPr>
        <w:tabs>
          <w:tab w:val="right" w:pos="1440"/>
          <w:tab w:val="left" w:pos="1872"/>
        </w:tabs>
        <w:autoSpaceDE w:val="0"/>
        <w:autoSpaceDN w:val="0"/>
        <w:adjustRightInd w:val="0"/>
        <w:rPr>
          <w:rFonts w:ascii="Twinkl Cursive Unlooped" w:hAnsi="Twinkl Cursive Unlooped"/>
          <w:sz w:val="22"/>
          <w:szCs w:val="22"/>
        </w:rPr>
      </w:pPr>
      <w:r>
        <w:rPr>
          <w:rFonts w:ascii="Twinkl Cursive Unlooped" w:hAnsi="Twinkl Cursive Unlooped"/>
          <w:sz w:val="22"/>
          <w:szCs w:val="22"/>
        </w:rPr>
        <w:t>Internet Matters.Org</w:t>
      </w:r>
    </w:p>
    <w:p w14:paraId="752A3DD5" w14:textId="0D785E61" w:rsidR="00EA0227" w:rsidRDefault="00A64783" w:rsidP="0031521E">
      <w:pPr>
        <w:pStyle w:val="ListParagraph"/>
        <w:widowControl w:val="0"/>
        <w:numPr>
          <w:ilvl w:val="0"/>
          <w:numId w:val="7"/>
        </w:numPr>
        <w:tabs>
          <w:tab w:val="right" w:pos="1440"/>
          <w:tab w:val="left" w:pos="1872"/>
        </w:tabs>
        <w:autoSpaceDE w:val="0"/>
        <w:autoSpaceDN w:val="0"/>
        <w:adjustRightInd w:val="0"/>
        <w:rPr>
          <w:rFonts w:ascii="Twinkl Cursive Unlooped" w:hAnsi="Twinkl Cursive Unlooped"/>
          <w:sz w:val="22"/>
          <w:szCs w:val="22"/>
        </w:rPr>
      </w:pPr>
      <w:r>
        <w:rPr>
          <w:rFonts w:ascii="Twinkl Cursive Unlooped" w:hAnsi="Twinkl Cursive Unlooped"/>
          <w:sz w:val="22"/>
          <w:szCs w:val="22"/>
        </w:rPr>
        <w:t>Twinkl</w:t>
      </w:r>
    </w:p>
    <w:p w14:paraId="5DC95A9F" w14:textId="5B138DE4" w:rsidR="00A64783" w:rsidRPr="0031521E" w:rsidRDefault="00DE46FA" w:rsidP="0031521E">
      <w:pPr>
        <w:pStyle w:val="ListParagraph"/>
        <w:widowControl w:val="0"/>
        <w:numPr>
          <w:ilvl w:val="0"/>
          <w:numId w:val="7"/>
        </w:numPr>
        <w:tabs>
          <w:tab w:val="right" w:pos="1440"/>
          <w:tab w:val="left" w:pos="1872"/>
        </w:tabs>
        <w:autoSpaceDE w:val="0"/>
        <w:autoSpaceDN w:val="0"/>
        <w:adjustRightInd w:val="0"/>
        <w:rPr>
          <w:rFonts w:ascii="Twinkl Cursive Unlooped" w:hAnsi="Twinkl Cursive Unlooped"/>
          <w:sz w:val="22"/>
          <w:szCs w:val="22"/>
        </w:rPr>
      </w:pPr>
      <w:r>
        <w:rPr>
          <w:rFonts w:ascii="Twinkl Cursive Unlooped" w:hAnsi="Twinkl Cursive Unlooped"/>
          <w:sz w:val="22"/>
          <w:szCs w:val="22"/>
        </w:rPr>
        <w:t>SCARF (Corum Life Education)</w:t>
      </w:r>
    </w:p>
    <w:p w14:paraId="13CA2C60" w14:textId="77777777" w:rsidR="0031521E" w:rsidRDefault="0031521E" w:rsidP="009908DC">
      <w:pPr>
        <w:widowControl w:val="0"/>
        <w:tabs>
          <w:tab w:val="right" w:pos="1440"/>
          <w:tab w:val="left" w:pos="1872"/>
        </w:tabs>
        <w:autoSpaceDE w:val="0"/>
        <w:autoSpaceDN w:val="0"/>
        <w:adjustRightInd w:val="0"/>
        <w:ind w:left="-360"/>
        <w:rPr>
          <w:rFonts w:ascii="Twinkl Cursive Unlooped" w:hAnsi="Twinkl Cursive Unlooped"/>
          <w:sz w:val="22"/>
          <w:szCs w:val="22"/>
        </w:rPr>
      </w:pPr>
    </w:p>
    <w:p w14:paraId="54917D7F" w14:textId="77777777" w:rsidR="00AF6236" w:rsidRPr="00971E3D" w:rsidRDefault="00AF6236" w:rsidP="003B02FA">
      <w:pPr>
        <w:widowControl w:val="0"/>
        <w:tabs>
          <w:tab w:val="right" w:pos="1440"/>
          <w:tab w:val="left" w:pos="1872"/>
        </w:tabs>
        <w:autoSpaceDE w:val="0"/>
        <w:autoSpaceDN w:val="0"/>
        <w:adjustRightInd w:val="0"/>
        <w:ind w:left="-360"/>
        <w:rPr>
          <w:rFonts w:ascii="Twinkl Cursive Unlooped" w:hAnsi="Twinkl Cursive Unlooped"/>
          <w:sz w:val="22"/>
          <w:szCs w:val="22"/>
        </w:rPr>
      </w:pPr>
    </w:p>
    <w:p w14:paraId="0BF37804" w14:textId="77777777" w:rsidR="00971E3D" w:rsidRDefault="008C4559"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r w:rsidRPr="00971E3D">
        <w:rPr>
          <w:rFonts w:ascii="Twinkl Cursive Unlooped" w:hAnsi="Twinkl Cursive Unlooped"/>
          <w:b/>
          <w:sz w:val="22"/>
          <w:szCs w:val="22"/>
          <w:u w:val="single"/>
        </w:rPr>
        <w:t>Assessment recording &amp; reporting</w:t>
      </w:r>
    </w:p>
    <w:p w14:paraId="164FDE00" w14:textId="77777777" w:rsidR="00971E3D" w:rsidRDefault="00971E3D"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p>
    <w:p w14:paraId="11046C19" w14:textId="3F2A0C1E" w:rsidR="00971E3D" w:rsidRPr="008F75FA" w:rsidRDefault="008F75FA" w:rsidP="00971E3D">
      <w:pPr>
        <w:widowControl w:val="0"/>
        <w:tabs>
          <w:tab w:val="right" w:pos="1440"/>
          <w:tab w:val="left" w:pos="1872"/>
        </w:tabs>
        <w:autoSpaceDE w:val="0"/>
        <w:autoSpaceDN w:val="0"/>
        <w:adjustRightInd w:val="0"/>
        <w:ind w:left="-360"/>
        <w:rPr>
          <w:rFonts w:ascii="Twinkl Cursive Unlooped" w:hAnsi="Twinkl Cursive Unlooped"/>
          <w:sz w:val="22"/>
          <w:szCs w:val="22"/>
          <w:lang w:val="en-US"/>
        </w:rPr>
      </w:pPr>
      <w:r w:rsidRPr="003817E6">
        <w:rPr>
          <w:rFonts w:ascii="Twinkl Cursive Unlooped" w:hAnsi="Twinkl Cursive Unlooped"/>
          <w:sz w:val="22"/>
          <w:szCs w:val="22"/>
          <w:lang w:val="en-US"/>
        </w:rPr>
        <w:t xml:space="preserve">Teachers make regular informal assessments of children’s progress in </w:t>
      </w:r>
      <w:r w:rsidR="004005DA" w:rsidRPr="003817E6">
        <w:rPr>
          <w:rFonts w:ascii="Twinkl Cursive Unlooped" w:hAnsi="Twinkl Cursive Unlooped"/>
          <w:sz w:val="22"/>
          <w:szCs w:val="22"/>
          <w:lang w:val="en-US"/>
        </w:rPr>
        <w:t>Computing</w:t>
      </w:r>
      <w:r w:rsidRPr="003817E6">
        <w:rPr>
          <w:rFonts w:ascii="Twinkl Cursive Unlooped" w:hAnsi="Twinkl Cursive Unlooped"/>
          <w:sz w:val="22"/>
          <w:szCs w:val="22"/>
          <w:lang w:val="en-US"/>
        </w:rPr>
        <w:t xml:space="preserve"> and parents are kept informed of their child’s progress in the annual school report. In addition, children may be given the opportunity to assess themselves, and within a positive and supportive framework, assess their peers.</w:t>
      </w:r>
    </w:p>
    <w:p w14:paraId="71B3BEDA" w14:textId="77777777" w:rsidR="00971E3D" w:rsidRDefault="00971E3D"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p>
    <w:p w14:paraId="17ADA97F" w14:textId="77777777" w:rsidR="008C4559" w:rsidRPr="00B241F0" w:rsidRDefault="008C4559" w:rsidP="00971E3D">
      <w:pPr>
        <w:widowControl w:val="0"/>
        <w:tabs>
          <w:tab w:val="right" w:pos="1440"/>
          <w:tab w:val="left" w:pos="1872"/>
        </w:tabs>
        <w:autoSpaceDE w:val="0"/>
        <w:autoSpaceDN w:val="0"/>
        <w:adjustRightInd w:val="0"/>
        <w:ind w:left="-360"/>
        <w:rPr>
          <w:rFonts w:ascii="Twinkl Cursive Unlooped" w:hAnsi="Twinkl Cursive Unlooped"/>
          <w:b/>
          <w:sz w:val="22"/>
          <w:szCs w:val="22"/>
          <w:u w:val="single"/>
          <w:lang w:val="en-US"/>
        </w:rPr>
      </w:pPr>
      <w:r w:rsidRPr="00B241F0">
        <w:rPr>
          <w:rFonts w:ascii="Twinkl Cursive Unlooped" w:hAnsi="Twinkl Cursive Unlooped"/>
          <w:b/>
          <w:sz w:val="22"/>
          <w:szCs w:val="22"/>
          <w:u w:val="single"/>
          <w:lang w:val="en-US"/>
        </w:rPr>
        <w:t>Monitoring and Review</w:t>
      </w:r>
    </w:p>
    <w:p w14:paraId="7C4C2568" w14:textId="77777777" w:rsidR="008C4559" w:rsidRPr="008F75FA" w:rsidRDefault="008C4559" w:rsidP="008C4559">
      <w:pPr>
        <w:rPr>
          <w:lang w:val="en-US"/>
        </w:rPr>
      </w:pPr>
    </w:p>
    <w:p w14:paraId="1043F06F" w14:textId="6B28C62D" w:rsidR="008C4559" w:rsidRPr="00B241F0" w:rsidRDefault="008F75FA" w:rsidP="008C4559">
      <w:pPr>
        <w:widowControl w:val="0"/>
        <w:tabs>
          <w:tab w:val="right" w:pos="1440"/>
          <w:tab w:val="left" w:pos="1872"/>
        </w:tabs>
        <w:autoSpaceDE w:val="0"/>
        <w:autoSpaceDN w:val="0"/>
        <w:adjustRightInd w:val="0"/>
        <w:ind w:left="-360"/>
        <w:rPr>
          <w:rFonts w:ascii="Twinkl Cursive Unlooped" w:hAnsi="Twinkl Cursive Unlooped"/>
          <w:sz w:val="22"/>
          <w:szCs w:val="22"/>
          <w:u w:val="single"/>
          <w:lang w:val="en-US"/>
        </w:rPr>
      </w:pPr>
      <w:r w:rsidRPr="007E1D99">
        <w:rPr>
          <w:rFonts w:ascii="Twinkl Cursive Unlooped" w:hAnsi="Twinkl Cursive Unlooped"/>
          <w:sz w:val="22"/>
          <w:szCs w:val="22"/>
          <w:lang w:val="en-US"/>
        </w:rPr>
        <w:t xml:space="preserve">This policy will be monitored by the </w:t>
      </w:r>
      <w:r w:rsidR="007E1D99" w:rsidRPr="007E1D99">
        <w:rPr>
          <w:rFonts w:ascii="Twinkl Cursive Unlooped" w:hAnsi="Twinkl Cursive Unlooped"/>
          <w:sz w:val="22"/>
          <w:szCs w:val="22"/>
          <w:lang w:val="en-US"/>
        </w:rPr>
        <w:t>Computing Subject Lead</w:t>
      </w:r>
      <w:r w:rsidRPr="007E1D99">
        <w:rPr>
          <w:rFonts w:ascii="Twinkl Cursive Unlooped" w:hAnsi="Twinkl Cursive Unlooped"/>
          <w:sz w:val="22"/>
          <w:szCs w:val="22"/>
          <w:lang w:val="en-US"/>
        </w:rPr>
        <w:t xml:space="preserve"> and will be reviewed/updated annually.</w:t>
      </w:r>
    </w:p>
    <w:p w14:paraId="196B8A4C" w14:textId="77777777" w:rsidR="008C4559" w:rsidRPr="008C4559" w:rsidRDefault="008C4559" w:rsidP="008C4559">
      <w:pPr>
        <w:rPr>
          <w:rFonts w:ascii="Twinkl Cursive Unlooped" w:hAnsi="Twinkl Cursive Unlooped"/>
          <w:color w:val="FF0000"/>
        </w:rPr>
      </w:pPr>
    </w:p>
    <w:sectPr w:rsidR="008C4559" w:rsidRPr="008C4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384A"/>
    <w:multiLevelType w:val="hybridMultilevel"/>
    <w:tmpl w:val="EFA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41C4D"/>
    <w:multiLevelType w:val="hybridMultilevel"/>
    <w:tmpl w:val="D8F6E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485CC2"/>
    <w:multiLevelType w:val="hybridMultilevel"/>
    <w:tmpl w:val="3AE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746C6"/>
    <w:multiLevelType w:val="hybridMultilevel"/>
    <w:tmpl w:val="AE68652E"/>
    <w:lvl w:ilvl="0" w:tplc="FFFFFFFF">
      <w:numFmt w:val="bullet"/>
      <w:lvlText w:val=""/>
      <w:lvlJc w:val="left"/>
      <w:pPr>
        <w:tabs>
          <w:tab w:val="num" w:pos="2235"/>
        </w:tabs>
        <w:ind w:left="2235" w:hanging="360"/>
      </w:pPr>
      <w:rPr>
        <w:rFonts w:ascii="Wingdings" w:eastAsia="Times New Roman" w:hAnsi="Wingdings" w:hint="default"/>
        <w:color w:val="auto"/>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6E46B4"/>
    <w:multiLevelType w:val="hybridMultilevel"/>
    <w:tmpl w:val="9C24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A5E67"/>
    <w:multiLevelType w:val="hybridMultilevel"/>
    <w:tmpl w:val="9BC2F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064278"/>
    <w:multiLevelType w:val="hybridMultilevel"/>
    <w:tmpl w:val="72D24DD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574097189">
    <w:abstractNumId w:val="6"/>
  </w:num>
  <w:num w:numId="2" w16cid:durableId="1201623284">
    <w:abstractNumId w:val="0"/>
  </w:num>
  <w:num w:numId="3" w16cid:durableId="112747024">
    <w:abstractNumId w:val="4"/>
  </w:num>
  <w:num w:numId="4" w16cid:durableId="998074519">
    <w:abstractNumId w:val="2"/>
  </w:num>
  <w:num w:numId="5" w16cid:durableId="1715234094">
    <w:abstractNumId w:val="5"/>
  </w:num>
  <w:num w:numId="6" w16cid:durableId="2061241340">
    <w:abstractNumId w:val="3"/>
  </w:num>
  <w:num w:numId="7" w16cid:durableId="1137529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59"/>
    <w:rsid w:val="00002801"/>
    <w:rsid w:val="000225A2"/>
    <w:rsid w:val="0003061B"/>
    <w:rsid w:val="00080744"/>
    <w:rsid w:val="000B2545"/>
    <w:rsid w:val="000B3F6C"/>
    <w:rsid w:val="000E1152"/>
    <w:rsid w:val="001A0182"/>
    <w:rsid w:val="00294F18"/>
    <w:rsid w:val="002B3C42"/>
    <w:rsid w:val="00307CF6"/>
    <w:rsid w:val="0031521E"/>
    <w:rsid w:val="0033090F"/>
    <w:rsid w:val="003416FE"/>
    <w:rsid w:val="003662A5"/>
    <w:rsid w:val="003817E6"/>
    <w:rsid w:val="003B02FA"/>
    <w:rsid w:val="003E12D9"/>
    <w:rsid w:val="003F3F38"/>
    <w:rsid w:val="004005DA"/>
    <w:rsid w:val="0040491B"/>
    <w:rsid w:val="0041120E"/>
    <w:rsid w:val="0046737F"/>
    <w:rsid w:val="004A5ACC"/>
    <w:rsid w:val="004B34C1"/>
    <w:rsid w:val="004B743A"/>
    <w:rsid w:val="004D5079"/>
    <w:rsid w:val="004E7A9C"/>
    <w:rsid w:val="00504A5B"/>
    <w:rsid w:val="00527B54"/>
    <w:rsid w:val="0053519E"/>
    <w:rsid w:val="00582A20"/>
    <w:rsid w:val="005D1806"/>
    <w:rsid w:val="005F3468"/>
    <w:rsid w:val="006206C6"/>
    <w:rsid w:val="00670945"/>
    <w:rsid w:val="00676AF2"/>
    <w:rsid w:val="006D2E40"/>
    <w:rsid w:val="0070237F"/>
    <w:rsid w:val="00727DC3"/>
    <w:rsid w:val="00754F3A"/>
    <w:rsid w:val="00792D10"/>
    <w:rsid w:val="007B2BA0"/>
    <w:rsid w:val="007E1D99"/>
    <w:rsid w:val="00815339"/>
    <w:rsid w:val="008C4559"/>
    <w:rsid w:val="008D5851"/>
    <w:rsid w:val="008E5258"/>
    <w:rsid w:val="008F75FA"/>
    <w:rsid w:val="00907E7B"/>
    <w:rsid w:val="00923AF6"/>
    <w:rsid w:val="00925B4A"/>
    <w:rsid w:val="0094477E"/>
    <w:rsid w:val="00971687"/>
    <w:rsid w:val="00971E3D"/>
    <w:rsid w:val="00986134"/>
    <w:rsid w:val="009908DC"/>
    <w:rsid w:val="009B0BB4"/>
    <w:rsid w:val="009F4CA2"/>
    <w:rsid w:val="00A10F42"/>
    <w:rsid w:val="00A35698"/>
    <w:rsid w:val="00A41250"/>
    <w:rsid w:val="00A45A7C"/>
    <w:rsid w:val="00A64783"/>
    <w:rsid w:val="00A740F7"/>
    <w:rsid w:val="00AA5640"/>
    <w:rsid w:val="00AC30BB"/>
    <w:rsid w:val="00AC3FE7"/>
    <w:rsid w:val="00AF319C"/>
    <w:rsid w:val="00AF6236"/>
    <w:rsid w:val="00B72164"/>
    <w:rsid w:val="00B932C3"/>
    <w:rsid w:val="00C0442C"/>
    <w:rsid w:val="00C34BC8"/>
    <w:rsid w:val="00C54D15"/>
    <w:rsid w:val="00C71AB9"/>
    <w:rsid w:val="00C85AC2"/>
    <w:rsid w:val="00CC2938"/>
    <w:rsid w:val="00D57D0A"/>
    <w:rsid w:val="00D77D13"/>
    <w:rsid w:val="00D96392"/>
    <w:rsid w:val="00DA6F4E"/>
    <w:rsid w:val="00DD6AFD"/>
    <w:rsid w:val="00DE2765"/>
    <w:rsid w:val="00DE46FA"/>
    <w:rsid w:val="00DE646F"/>
    <w:rsid w:val="00E40025"/>
    <w:rsid w:val="00EA0227"/>
    <w:rsid w:val="00F3390E"/>
    <w:rsid w:val="00F41896"/>
    <w:rsid w:val="00F57EE6"/>
    <w:rsid w:val="00F61247"/>
    <w:rsid w:val="00F72EC0"/>
    <w:rsid w:val="00F81BCC"/>
    <w:rsid w:val="00F850F8"/>
    <w:rsid w:val="00FC1A44"/>
    <w:rsid w:val="00FE3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D9A6"/>
  <w15:chartTrackingRefBased/>
  <w15:docId w15:val="{9F5FEF02-2620-4D8B-93BD-CBD90FC3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59"/>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qFormat/>
    <w:rsid w:val="008C4559"/>
    <w:pPr>
      <w:keepNext/>
      <w:widowControl w:val="0"/>
      <w:tabs>
        <w:tab w:val="right" w:pos="1440"/>
        <w:tab w:val="left" w:pos="1872"/>
      </w:tabs>
      <w:autoSpaceDE w:val="0"/>
      <w:autoSpaceDN w:val="0"/>
      <w:adjustRightInd w:val="0"/>
      <w:outlineLvl w:val="1"/>
    </w:pPr>
    <w:rPr>
      <w:rFonts w:ascii="Comic Sans MS" w:hAnsi="Comic Sans MS"/>
      <w:b/>
      <w:sz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4559"/>
    <w:rPr>
      <w:rFonts w:ascii="Comic Sans MS" w:eastAsia="Times New Roman" w:hAnsi="Comic Sans MS" w:cs="Times New Roman"/>
      <w:b/>
      <w:sz w:val="20"/>
      <w:szCs w:val="20"/>
      <w:u w:val="single"/>
      <w:lang w:val="en-US"/>
    </w:rPr>
  </w:style>
  <w:style w:type="paragraph" w:styleId="ListParagraph">
    <w:name w:val="List Paragraph"/>
    <w:basedOn w:val="Normal"/>
    <w:uiPriority w:val="34"/>
    <w:qFormat/>
    <w:rsid w:val="009F4CA2"/>
    <w:pPr>
      <w:ind w:left="720"/>
      <w:contextualSpacing/>
    </w:pPr>
  </w:style>
  <w:style w:type="paragraph" w:customStyle="1" w:styleId="bodytoo">
    <w:name w:val="body too"/>
    <w:basedOn w:val="Normal"/>
    <w:rsid w:val="00971E3D"/>
    <w:pPr>
      <w:widowControl w:val="0"/>
      <w:tabs>
        <w:tab w:val="right" w:pos="1440"/>
        <w:tab w:val="left" w:pos="1872"/>
      </w:tabs>
    </w:pPr>
    <w:rPr>
      <w:rFonts w:ascii="GillSans" w:hAnsi="GillSans"/>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SS John and Monica Catholic Primary</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Treacy</dc:creator>
  <cp:keywords/>
  <dc:description/>
  <cp:lastModifiedBy>Siobhan Treacy</cp:lastModifiedBy>
  <cp:revision>4</cp:revision>
  <dcterms:created xsi:type="dcterms:W3CDTF">2022-03-16T14:18:00Z</dcterms:created>
  <dcterms:modified xsi:type="dcterms:W3CDTF">2023-05-30T08:42:00Z</dcterms:modified>
</cp:coreProperties>
</file>