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EA7F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E18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1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B76C4A" w:rsidRDefault="00B76C4A" w:rsidP="00CA3011">
      <w:pPr>
        <w:spacing w:after="240"/>
        <w:jc w:val="center"/>
        <w:outlineLvl w:val="0"/>
        <w:rPr>
          <w:rFonts w:ascii="Arial" w:hAnsi="Arial" w:cs="Arial"/>
          <w:sz w:val="24"/>
          <w:szCs w:val="24"/>
        </w:rPr>
      </w:pPr>
    </w:p>
    <w:p w:rsidR="00D935E7" w:rsidRDefault="00D935E7" w:rsidP="00D935E7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2022</w:t>
      </w:r>
    </w:p>
    <w:p w:rsidR="00D935E7" w:rsidRDefault="00D935E7" w:rsidP="00CA3011">
      <w:pPr>
        <w:spacing w:after="240"/>
        <w:jc w:val="center"/>
        <w:outlineLvl w:val="0"/>
        <w:rPr>
          <w:rFonts w:ascii="Arial" w:hAnsi="Arial" w:cs="Arial"/>
          <w:sz w:val="24"/>
          <w:szCs w:val="24"/>
        </w:rPr>
      </w:pPr>
    </w:p>
    <w:p w:rsid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Dear Colleagues,</w:t>
      </w:r>
    </w:p>
    <w:p w:rsidR="00AF41E3" w:rsidRDefault="00AF41E3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</w:p>
    <w:p w:rsidR="00FC69D1" w:rsidRPr="00FC69D1" w:rsidRDefault="00FC69D1" w:rsidP="00A03728">
      <w:pPr>
        <w:shd w:val="clear" w:color="auto" w:fill="FFFFFF"/>
        <w:rPr>
          <w:rFonts w:ascii="Arial" w:hAnsi="Arial" w:cs="Arial"/>
          <w:b/>
          <w:color w:val="201F1E"/>
          <w:sz w:val="24"/>
          <w:szCs w:val="24"/>
          <w:u w:val="single"/>
          <w:lang w:val="en-GB" w:eastAsia="en-GB"/>
        </w:rPr>
      </w:pPr>
      <w:r w:rsidRPr="00FC69D1">
        <w:rPr>
          <w:rFonts w:ascii="Arial" w:hAnsi="Arial" w:cs="Arial"/>
          <w:b/>
          <w:color w:val="201F1E"/>
          <w:sz w:val="24"/>
          <w:szCs w:val="24"/>
          <w:u w:val="single"/>
          <w:lang w:val="en-GB" w:eastAsia="en-GB"/>
        </w:rPr>
        <w:t>Consultation of Admission Arrangements for 2024/2025</w:t>
      </w:r>
    </w:p>
    <w:p w:rsidR="00A03728" w:rsidRPr="00FC69D1" w:rsidRDefault="00A03728" w:rsidP="00A03728">
      <w:pPr>
        <w:shd w:val="clear" w:color="auto" w:fill="FFFFFF"/>
        <w:rPr>
          <w:rFonts w:ascii="Arial" w:hAnsi="Arial" w:cs="Arial"/>
          <w:b/>
          <w:color w:val="201F1E"/>
          <w:sz w:val="24"/>
          <w:szCs w:val="24"/>
          <w:u w:val="single"/>
          <w:lang w:val="en-GB" w:eastAsia="en-GB"/>
        </w:rPr>
      </w:pP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 xml:space="preserve">We </w:t>
      </w:r>
      <w:r w:rsidR="00FC69D1">
        <w:rPr>
          <w:rFonts w:ascii="Arial" w:hAnsi="Arial" w:cs="Arial"/>
          <w:color w:val="201F1E"/>
          <w:sz w:val="24"/>
          <w:szCs w:val="24"/>
          <w:lang w:val="en-GB" w:eastAsia="en-GB"/>
        </w:rPr>
        <w:t xml:space="preserve">are writing to inform you that the school is required every seven years to </w:t>
      </w:r>
      <w:proofErr w:type="gramStart"/>
      <w:r w:rsidR="00FC69D1">
        <w:rPr>
          <w:rFonts w:ascii="Arial" w:hAnsi="Arial" w:cs="Arial"/>
          <w:color w:val="201F1E"/>
          <w:sz w:val="24"/>
          <w:szCs w:val="24"/>
          <w:lang w:val="en-GB" w:eastAsia="en-GB"/>
        </w:rPr>
        <w:t>consult  Admission</w:t>
      </w:r>
      <w:proofErr w:type="gramEnd"/>
      <w:r w:rsidR="00FC69D1">
        <w:rPr>
          <w:rFonts w:ascii="Arial" w:hAnsi="Arial" w:cs="Arial"/>
          <w:color w:val="201F1E"/>
          <w:sz w:val="24"/>
          <w:szCs w:val="24"/>
          <w:lang w:val="en-GB" w:eastAsia="en-GB"/>
        </w:rPr>
        <w:t xml:space="preserve"> Arrangements for 2024/2025 academic year.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</w:t>
      </w:r>
    </w:p>
    <w:p w:rsidR="00CF7F80" w:rsidRDefault="00FC69D1" w:rsidP="00A03728">
      <w:pPr>
        <w:shd w:val="clear" w:color="auto" w:fill="FFFFFF"/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</w:pPr>
      <w:r>
        <w:rPr>
          <w:rFonts w:ascii="Arial" w:hAnsi="Arial" w:cs="Arial"/>
          <w:color w:val="201F1E"/>
          <w:sz w:val="24"/>
          <w:szCs w:val="24"/>
          <w:lang w:val="en-GB" w:eastAsia="en-GB"/>
        </w:rPr>
        <w:t>Our</w:t>
      </w:r>
      <w:r w:rsidR="00A03728"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</w:t>
      </w:r>
      <w:r w:rsidR="00A03728" w:rsidRPr="00A03728">
        <w:rPr>
          <w:rFonts w:ascii="Arial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>consultation</w:t>
      </w:r>
      <w:r w:rsidR="00A03728"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will run from: </w:t>
      </w:r>
      <w:r w:rsidR="00A03728" w:rsidRPr="00A03728">
        <w:rPr>
          <w:rFonts w:ascii="Arial" w:hAnsi="Arial" w:cs="Arial"/>
          <w:b/>
          <w:color w:val="201F1E"/>
          <w:sz w:val="24"/>
          <w:szCs w:val="24"/>
          <w:lang w:val="en-GB" w:eastAsia="en-GB"/>
        </w:rPr>
        <w:t>Monday 3rd October 2022,</w:t>
      </w:r>
      <w:r w:rsidR="00A03728" w:rsidRPr="00A03728"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  <w:t xml:space="preserve"> and will end on 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  <w:t xml:space="preserve">Friday </w:t>
      </w:r>
      <w:r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  <w:t>11</w:t>
      </w:r>
      <w:r w:rsidRPr="00A03728">
        <w:rPr>
          <w:rFonts w:ascii="Arial" w:hAnsi="Arial" w:cs="Arial"/>
          <w:b/>
          <w:bCs/>
          <w:color w:val="201F1E"/>
          <w:sz w:val="24"/>
          <w:szCs w:val="24"/>
          <w:vertAlign w:val="superscript"/>
          <w:lang w:val="en-GB" w:eastAsia="en-GB"/>
        </w:rPr>
        <w:t>th</w:t>
      </w:r>
      <w:r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  <w:t xml:space="preserve"> November 2022</w:t>
      </w: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.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</w:t>
      </w:r>
      <w:r w:rsidRPr="00A03728"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  <w:t> </w:t>
      </w:r>
    </w:p>
    <w:p w:rsidR="00A03728" w:rsidRDefault="00724DB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>
        <w:rPr>
          <w:rFonts w:ascii="Arial" w:hAnsi="Arial" w:cs="Arial"/>
          <w:color w:val="201F1E"/>
          <w:sz w:val="24"/>
          <w:szCs w:val="24"/>
          <w:lang w:val="en-GB" w:eastAsia="en-GB"/>
        </w:rPr>
        <w:t>A copy of our</w:t>
      </w:r>
      <w:r w:rsidR="00A03728"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 xml:space="preserve"> proposed </w:t>
      </w:r>
      <w:r w:rsidR="00A03728" w:rsidRPr="00A03728">
        <w:rPr>
          <w:rFonts w:ascii="Arial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>admission</w:t>
      </w:r>
      <w:r w:rsidR="00A03728"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s arrangements can be found here: </w:t>
      </w:r>
    </w:p>
    <w:p w:rsidR="00D935E7" w:rsidRDefault="00D935E7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</w:p>
    <w:p w:rsidR="00D935E7" w:rsidRPr="00A03728" w:rsidRDefault="0065422A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hyperlink r:id="rId12" w:history="1">
        <w:r w:rsidR="005B4AEE" w:rsidRPr="00E75AC8">
          <w:rPr>
            <w:rStyle w:val="Hyperlink"/>
            <w:rFonts w:ascii="Arial" w:hAnsi="Arial" w:cs="Arial"/>
            <w:sz w:val="24"/>
            <w:szCs w:val="24"/>
            <w:lang w:val="en-GB" w:eastAsia="en-GB"/>
          </w:rPr>
          <w:t>https://www.stjonmon.bham.sch.uk/about-us/admission</w:t>
        </w:r>
      </w:hyperlink>
      <w:r w:rsidR="005B4AEE">
        <w:rPr>
          <w:rFonts w:ascii="Arial" w:hAnsi="Arial" w:cs="Arial"/>
          <w:color w:val="201F1E"/>
          <w:sz w:val="24"/>
          <w:szCs w:val="24"/>
          <w:lang w:val="en-GB" w:eastAsia="en-GB"/>
        </w:rPr>
        <w:t xml:space="preserve"> 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If you h</w:t>
      </w:r>
      <w:r w:rsidR="00724DB8">
        <w:rPr>
          <w:rFonts w:ascii="Arial" w:hAnsi="Arial" w:cs="Arial"/>
          <w:color w:val="201F1E"/>
          <w:sz w:val="24"/>
          <w:szCs w:val="24"/>
          <w:lang w:val="en-GB" w:eastAsia="en-GB"/>
        </w:rPr>
        <w:t>ave any comments regarding our</w:t>
      </w: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 xml:space="preserve"> proposed </w:t>
      </w:r>
      <w:r w:rsidRPr="00A03728">
        <w:rPr>
          <w:rFonts w:ascii="Arial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>admission</w:t>
      </w: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s arrangements please email the School during the </w:t>
      </w:r>
      <w:r w:rsidRPr="00A03728">
        <w:rPr>
          <w:rFonts w:ascii="Arial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>consultation</w:t>
      </w: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period at:</w:t>
      </w:r>
      <w:r w:rsidRPr="00A03728">
        <w:rPr>
          <w:rFonts w:ascii="Arial" w:hAnsi="Arial" w:cs="Arial"/>
          <w:color w:val="0000FF"/>
          <w:spacing w:val="7"/>
          <w:sz w:val="24"/>
          <w:szCs w:val="24"/>
          <w:u w:val="single"/>
          <w:bdr w:val="none" w:sz="0" w:space="0" w:color="auto" w:frame="1"/>
          <w:lang w:val="en-GB" w:eastAsia="en-GB"/>
        </w:rPr>
        <w:t> </w:t>
      </w:r>
      <w:hyperlink r:id="rId13" w:history="1">
        <w:r w:rsidR="00960C26" w:rsidRPr="002F4AE9">
          <w:rPr>
            <w:rStyle w:val="Hyperlink"/>
            <w:rFonts w:ascii="Arial" w:hAnsi="Arial" w:cs="Arial"/>
            <w:b/>
            <w:bCs/>
            <w:sz w:val="24"/>
            <w:szCs w:val="24"/>
            <w:bdr w:val="none" w:sz="0" w:space="0" w:color="auto" w:frame="1"/>
            <w:lang w:val="en-GB" w:eastAsia="en-GB"/>
          </w:rPr>
          <w:t>enquiry@stjonmon.bham.sch.uk</w:t>
        </w:r>
      </w:hyperlink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b/>
          <w:bCs/>
          <w:color w:val="201F1E"/>
          <w:spacing w:val="7"/>
          <w:sz w:val="24"/>
          <w:szCs w:val="24"/>
          <w:bdr w:val="none" w:sz="0" w:space="0" w:color="auto" w:frame="1"/>
          <w:lang w:val="en-GB" w:eastAsia="en-GB"/>
        </w:rPr>
        <w:t> </w:t>
      </w:r>
    </w:p>
    <w:p w:rsidR="00A9269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Any comments received during the </w:t>
      </w:r>
      <w:r w:rsidRPr="00A03728">
        <w:rPr>
          <w:rFonts w:ascii="Arial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>consultation</w:t>
      </w: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period will be taken into consideration by the </w:t>
      </w:r>
      <w:r w:rsidRPr="00A03728">
        <w:rPr>
          <w:rFonts w:ascii="Arial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>admission</w:t>
      </w: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authority prior to their </w:t>
      </w:r>
      <w:r w:rsidRPr="00A03728">
        <w:rPr>
          <w:rFonts w:ascii="Arial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>admission</w:t>
      </w: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s arrangements being determined by 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  <w:t>28</w:t>
      </w:r>
      <w:r w:rsidR="00DC19B6"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  <w:t>th</w:t>
      </w:r>
      <w:r w:rsidRPr="00A03728"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  <w:t xml:space="preserve"> February 2022</w:t>
      </w: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.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b/>
          <w:bCs/>
          <w:color w:val="201F1E"/>
          <w:sz w:val="24"/>
          <w:szCs w:val="24"/>
          <w:lang w:val="en-GB" w:eastAsia="en-GB"/>
        </w:rPr>
        <w:t>Please feel free to share the above information with any other interested parties, we appreciate your support with this.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lang w:val="en-GB" w:eastAsia="en-GB"/>
        </w:rPr>
        <w:t> </w:t>
      </w:r>
    </w:p>
    <w:p w:rsidR="00A03728" w:rsidRPr="00A03728" w:rsidRDefault="00A03728" w:rsidP="00A03728">
      <w:pPr>
        <w:shd w:val="clear" w:color="auto" w:fill="FFFFFF"/>
        <w:rPr>
          <w:rFonts w:ascii="Arial" w:hAnsi="Arial" w:cs="Arial"/>
          <w:color w:val="201F1E"/>
          <w:sz w:val="24"/>
          <w:szCs w:val="24"/>
          <w:lang w:val="en-GB" w:eastAsia="en-GB"/>
        </w:rPr>
      </w:pPr>
      <w:r w:rsidRPr="00A03728">
        <w:rPr>
          <w:rFonts w:ascii="Arial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>Yours sincerely</w:t>
      </w:r>
      <w:r w:rsidR="00D935E7">
        <w:rPr>
          <w:rFonts w:ascii="Arial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>,</w:t>
      </w:r>
    </w:p>
    <w:p w:rsidR="00B76C4A" w:rsidRDefault="0065422A" w:rsidP="00724DB8">
      <w:pPr>
        <w:spacing w:after="240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243965" cy="316865"/>
            <wp:effectExtent l="0" t="0" r="0" b="6985"/>
            <wp:wrapTight wrapText="bothSides">
              <wp:wrapPolygon edited="0">
                <wp:start x="0" y="0"/>
                <wp:lineTo x="0" y="20778"/>
                <wp:lineTo x="21170" y="20778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4DB8" w:rsidRDefault="00724DB8" w:rsidP="00724DB8">
      <w:pPr>
        <w:spacing w:after="240"/>
        <w:outlineLvl w:val="0"/>
        <w:rPr>
          <w:rFonts w:ascii="Arial" w:hAnsi="Arial" w:cs="Arial"/>
          <w:sz w:val="24"/>
          <w:szCs w:val="24"/>
        </w:rPr>
      </w:pPr>
    </w:p>
    <w:p w:rsidR="00724DB8" w:rsidRDefault="00724DB8" w:rsidP="00724DB8">
      <w:pPr>
        <w:spacing w:after="2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M Elliott</w:t>
      </w:r>
    </w:p>
    <w:p w:rsidR="00724DB8" w:rsidRDefault="00724DB8" w:rsidP="00724DB8">
      <w:pPr>
        <w:spacing w:after="2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</w:p>
    <w:sectPr w:rsidR="00724DB8" w:rsidSect="00D10F4E">
      <w:footerReference w:type="default" r:id="rId15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98" w:rsidRDefault="00A92698" w:rsidP="004A1BA3">
      <w:r>
        <w:separator/>
      </w:r>
    </w:p>
  </w:endnote>
  <w:endnote w:type="continuationSeparator" w:id="0">
    <w:p w:rsidR="00A92698" w:rsidRDefault="00A9269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8" w:rsidRPr="002836E2" w:rsidRDefault="00A92698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98" w:rsidRDefault="00A92698" w:rsidP="004A1BA3">
      <w:r>
        <w:separator/>
      </w:r>
    </w:p>
  </w:footnote>
  <w:footnote w:type="continuationSeparator" w:id="0">
    <w:p w:rsidR="00A92698" w:rsidRDefault="00A92698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33140C"/>
    <w:rsid w:val="00335BE7"/>
    <w:rsid w:val="00353C71"/>
    <w:rsid w:val="0037710B"/>
    <w:rsid w:val="003F0392"/>
    <w:rsid w:val="004426F3"/>
    <w:rsid w:val="004635C6"/>
    <w:rsid w:val="00474D44"/>
    <w:rsid w:val="004A1BA3"/>
    <w:rsid w:val="004C63D2"/>
    <w:rsid w:val="004C65A7"/>
    <w:rsid w:val="0050659D"/>
    <w:rsid w:val="005723A6"/>
    <w:rsid w:val="005A5B53"/>
    <w:rsid w:val="005B2B93"/>
    <w:rsid w:val="005B4AEE"/>
    <w:rsid w:val="00634E3D"/>
    <w:rsid w:val="0065422A"/>
    <w:rsid w:val="006E56BD"/>
    <w:rsid w:val="00701142"/>
    <w:rsid w:val="00705BED"/>
    <w:rsid w:val="00713A61"/>
    <w:rsid w:val="00724DB8"/>
    <w:rsid w:val="0073763E"/>
    <w:rsid w:val="00765599"/>
    <w:rsid w:val="00781FCB"/>
    <w:rsid w:val="007860DD"/>
    <w:rsid w:val="007B3198"/>
    <w:rsid w:val="007D6429"/>
    <w:rsid w:val="007E0AA2"/>
    <w:rsid w:val="007E0F86"/>
    <w:rsid w:val="00831C96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60C26"/>
    <w:rsid w:val="009827BE"/>
    <w:rsid w:val="009E200D"/>
    <w:rsid w:val="00A03728"/>
    <w:rsid w:val="00A24D11"/>
    <w:rsid w:val="00A30959"/>
    <w:rsid w:val="00A41D08"/>
    <w:rsid w:val="00A50A62"/>
    <w:rsid w:val="00A56CB0"/>
    <w:rsid w:val="00A66533"/>
    <w:rsid w:val="00A721FB"/>
    <w:rsid w:val="00A92698"/>
    <w:rsid w:val="00AA5176"/>
    <w:rsid w:val="00AB0342"/>
    <w:rsid w:val="00AD4C13"/>
    <w:rsid w:val="00AE408F"/>
    <w:rsid w:val="00AF41E3"/>
    <w:rsid w:val="00B00C35"/>
    <w:rsid w:val="00B44272"/>
    <w:rsid w:val="00B7027D"/>
    <w:rsid w:val="00B7413B"/>
    <w:rsid w:val="00B76C4A"/>
    <w:rsid w:val="00BB3E9F"/>
    <w:rsid w:val="00BD181C"/>
    <w:rsid w:val="00C266D4"/>
    <w:rsid w:val="00C42742"/>
    <w:rsid w:val="00C55D41"/>
    <w:rsid w:val="00CA3011"/>
    <w:rsid w:val="00CB5B9E"/>
    <w:rsid w:val="00CD2116"/>
    <w:rsid w:val="00CF7F80"/>
    <w:rsid w:val="00D10F4E"/>
    <w:rsid w:val="00D40EE1"/>
    <w:rsid w:val="00D64B06"/>
    <w:rsid w:val="00D7618C"/>
    <w:rsid w:val="00D935E7"/>
    <w:rsid w:val="00DA6F65"/>
    <w:rsid w:val="00DC19B6"/>
    <w:rsid w:val="00E20DC7"/>
    <w:rsid w:val="00E40119"/>
    <w:rsid w:val="00E651BF"/>
    <w:rsid w:val="00ED18AD"/>
    <w:rsid w:val="00FA048C"/>
    <w:rsid w:val="00FC25AA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quiry@stjonmon.bham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jonmon.bham.sch.uk/about-us/admiss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2C6A-7A93-467D-9BBB-B7345AFC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Ms M Elliott</cp:lastModifiedBy>
  <cp:revision>2</cp:revision>
  <cp:lastPrinted>2022-09-29T11:28:00Z</cp:lastPrinted>
  <dcterms:created xsi:type="dcterms:W3CDTF">2022-09-30T07:39:00Z</dcterms:created>
  <dcterms:modified xsi:type="dcterms:W3CDTF">2022-09-30T07:39:00Z</dcterms:modified>
</cp:coreProperties>
</file>