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D3332" w14:textId="595A40A2" w:rsidR="00DD5F91" w:rsidRDefault="00D365A3" w:rsidP="00F97E5C">
      <w:pPr>
        <w:jc w:val="center"/>
        <w:rPr>
          <w:b/>
          <w:bCs/>
          <w:sz w:val="24"/>
          <w:szCs w:val="24"/>
          <w:u w:val="single"/>
        </w:rPr>
      </w:pPr>
      <w:r>
        <w:rPr>
          <w:b/>
          <w:bCs/>
          <w:sz w:val="24"/>
          <w:szCs w:val="24"/>
          <w:u w:val="single"/>
        </w:rPr>
        <w:t xml:space="preserve">Art and Design </w:t>
      </w:r>
      <w:r w:rsidR="00F97E5C">
        <w:rPr>
          <w:b/>
          <w:bCs/>
          <w:sz w:val="24"/>
          <w:szCs w:val="24"/>
          <w:u w:val="single"/>
        </w:rPr>
        <w:t>Curriculum Design</w:t>
      </w:r>
    </w:p>
    <w:p w14:paraId="766E6DA6" w14:textId="77777777" w:rsidR="0029576E" w:rsidRDefault="0029576E" w:rsidP="00F97E5C">
      <w:pPr>
        <w:jc w:val="center"/>
        <w:rPr>
          <w:b/>
          <w:bCs/>
          <w:sz w:val="24"/>
          <w:szCs w:val="24"/>
          <w:u w:val="single"/>
        </w:rPr>
      </w:pPr>
    </w:p>
    <w:p w14:paraId="7E301F4A" w14:textId="72A9A880" w:rsidR="00F97E5C" w:rsidRDefault="00F97E5C" w:rsidP="00F97E5C">
      <w:pPr>
        <w:rPr>
          <w:b/>
          <w:bCs/>
          <w:sz w:val="24"/>
          <w:szCs w:val="24"/>
          <w:u w:val="single"/>
        </w:rPr>
      </w:pPr>
      <w:r>
        <w:rPr>
          <w:b/>
          <w:bCs/>
          <w:sz w:val="24"/>
          <w:szCs w:val="24"/>
          <w:u w:val="single"/>
        </w:rPr>
        <w:t>Curriculum Intent</w:t>
      </w:r>
    </w:p>
    <w:p w14:paraId="62EBDDAE" w14:textId="24E8EB8C" w:rsidR="00D365A3" w:rsidRPr="00D365A3" w:rsidRDefault="00F97E5C" w:rsidP="00D365A3">
      <w:pPr>
        <w:rPr>
          <w:bCs/>
          <w:sz w:val="24"/>
          <w:szCs w:val="24"/>
        </w:rPr>
      </w:pPr>
      <w:r>
        <w:rPr>
          <w:bCs/>
          <w:sz w:val="24"/>
          <w:szCs w:val="24"/>
        </w:rPr>
        <w:t xml:space="preserve">At S.S John and Monica Catholic </w:t>
      </w:r>
      <w:r w:rsidR="009C73D4">
        <w:rPr>
          <w:bCs/>
          <w:sz w:val="24"/>
          <w:szCs w:val="24"/>
        </w:rPr>
        <w:t>P</w:t>
      </w:r>
      <w:r>
        <w:rPr>
          <w:bCs/>
          <w:sz w:val="24"/>
          <w:szCs w:val="24"/>
        </w:rPr>
        <w:t xml:space="preserve">rimary we </w:t>
      </w:r>
      <w:r w:rsidR="00D365A3">
        <w:rPr>
          <w:bCs/>
          <w:sz w:val="24"/>
          <w:szCs w:val="24"/>
        </w:rPr>
        <w:t xml:space="preserve">want our art and design curriculum to </w:t>
      </w:r>
      <w:r w:rsidR="00D365A3" w:rsidRPr="00D365A3">
        <w:rPr>
          <w:sz w:val="24"/>
          <w:szCs w:val="24"/>
        </w:rPr>
        <w:t>stimulate creativity and imagination. We hope to provide visual, tactile and sensory experiences, and a special way of understanding and responding to the world</w:t>
      </w:r>
      <w:r w:rsidR="00D365A3">
        <w:rPr>
          <w:sz w:val="24"/>
          <w:szCs w:val="24"/>
        </w:rPr>
        <w:t xml:space="preserve">, </w:t>
      </w:r>
      <w:r w:rsidR="00D365A3" w:rsidRPr="00D365A3">
        <w:rPr>
          <w:sz w:val="24"/>
          <w:szCs w:val="24"/>
        </w:rPr>
        <w:t>enabl</w:t>
      </w:r>
      <w:r w:rsidR="00D365A3">
        <w:rPr>
          <w:sz w:val="24"/>
          <w:szCs w:val="24"/>
        </w:rPr>
        <w:t xml:space="preserve">ing </w:t>
      </w:r>
      <w:r w:rsidR="00D365A3" w:rsidRPr="00D365A3">
        <w:rPr>
          <w:sz w:val="24"/>
          <w:szCs w:val="24"/>
        </w:rPr>
        <w:t xml:space="preserve">children to communicate what they see, </w:t>
      </w:r>
      <w:r w:rsidR="00BE1BBC">
        <w:rPr>
          <w:sz w:val="24"/>
          <w:szCs w:val="24"/>
        </w:rPr>
        <w:t>develop their ability, talent and interests</w:t>
      </w:r>
      <w:r w:rsidR="00C72119">
        <w:rPr>
          <w:sz w:val="24"/>
          <w:szCs w:val="24"/>
        </w:rPr>
        <w:t>, and express their ideas</w:t>
      </w:r>
      <w:r w:rsidR="00D365A3" w:rsidRPr="00D365A3">
        <w:rPr>
          <w:sz w:val="24"/>
          <w:szCs w:val="24"/>
        </w:rPr>
        <w:t>. We want children to become involved in shaping their environments through art and design activities, to learn to make informed judgements, aesthetic and practical decisions and explore ideas and meanings through the work of artists and designers. We believe that the appreciation and enjoyment of the visual arts enrich all our lives</w:t>
      </w:r>
      <w:r w:rsidR="008139D2">
        <w:rPr>
          <w:sz w:val="24"/>
          <w:szCs w:val="24"/>
        </w:rPr>
        <w:t>, and that our creativity is irretrievably linked to our spirituality.</w:t>
      </w:r>
    </w:p>
    <w:p w14:paraId="1F29B228" w14:textId="7CB90CF9" w:rsidR="00D365A3" w:rsidRDefault="00D365A3" w:rsidP="00D365A3">
      <w:pPr>
        <w:rPr>
          <w:rFonts w:cs="Arial"/>
          <w:sz w:val="24"/>
          <w:szCs w:val="24"/>
        </w:rPr>
      </w:pPr>
      <w:r>
        <w:rPr>
          <w:bCs/>
          <w:sz w:val="24"/>
          <w:szCs w:val="24"/>
        </w:rPr>
        <w:t>It is our intent that pupils will</w:t>
      </w:r>
      <w:r w:rsidR="00432A04">
        <w:rPr>
          <w:bCs/>
          <w:sz w:val="24"/>
          <w:szCs w:val="24"/>
        </w:rPr>
        <w:t xml:space="preserve"> </w:t>
      </w:r>
      <w:r w:rsidR="00432A04" w:rsidRPr="00432A04">
        <w:rPr>
          <w:rFonts w:cs="Arial"/>
          <w:sz w:val="24"/>
          <w:szCs w:val="24"/>
        </w:rPr>
        <w:t xml:space="preserve">produce creative work, </w:t>
      </w:r>
      <w:r w:rsidR="00432A04">
        <w:rPr>
          <w:rFonts w:cs="Arial"/>
          <w:sz w:val="24"/>
          <w:szCs w:val="24"/>
        </w:rPr>
        <w:t xml:space="preserve">develop skills </w:t>
      </w:r>
      <w:r w:rsidR="00432A04" w:rsidRPr="00432A04">
        <w:rPr>
          <w:rFonts w:cs="Arial"/>
          <w:sz w:val="24"/>
          <w:szCs w:val="24"/>
        </w:rPr>
        <w:t xml:space="preserve">in drawing, painting, sculpture and other art, craft and design techniques, have opportunities to evaluate and analyse creative works and </w:t>
      </w:r>
      <w:r w:rsidR="00432A04">
        <w:rPr>
          <w:rFonts w:cs="Arial"/>
          <w:sz w:val="24"/>
          <w:szCs w:val="24"/>
        </w:rPr>
        <w:t>learn</w:t>
      </w:r>
      <w:r w:rsidR="00432A04" w:rsidRPr="00432A04">
        <w:rPr>
          <w:rFonts w:cs="Arial"/>
          <w:sz w:val="24"/>
          <w:szCs w:val="24"/>
        </w:rPr>
        <w:t xml:space="preserve"> about great artists and designers.</w:t>
      </w:r>
    </w:p>
    <w:p w14:paraId="6233943B" w14:textId="77777777" w:rsidR="00D87AFD" w:rsidRDefault="00D87AFD" w:rsidP="00D365A3">
      <w:pPr>
        <w:rPr>
          <w:rFonts w:ascii="Arial" w:hAnsi="Arial" w:cs="Arial"/>
          <w:sz w:val="30"/>
          <w:szCs w:val="30"/>
        </w:rPr>
      </w:pPr>
    </w:p>
    <w:p w14:paraId="3FCCAC71" w14:textId="49BA6FD6" w:rsidR="009C73D4" w:rsidRPr="009C73D4" w:rsidRDefault="009C73D4" w:rsidP="00F97E5C">
      <w:pPr>
        <w:rPr>
          <w:b/>
          <w:sz w:val="24"/>
          <w:szCs w:val="24"/>
          <w:u w:val="single"/>
        </w:rPr>
      </w:pPr>
      <w:r w:rsidRPr="009C73D4">
        <w:rPr>
          <w:b/>
          <w:sz w:val="24"/>
          <w:szCs w:val="24"/>
          <w:u w:val="single"/>
        </w:rPr>
        <w:t>Curriculum Implementation</w:t>
      </w:r>
    </w:p>
    <w:p w14:paraId="1AFE69AA" w14:textId="1CBB8C81" w:rsidR="007B0CF8" w:rsidRDefault="009C73D4" w:rsidP="004F3CE8">
      <w:pPr>
        <w:rPr>
          <w:sz w:val="24"/>
          <w:szCs w:val="24"/>
        </w:rPr>
      </w:pPr>
      <w:bookmarkStart w:id="0" w:name="_GoBack"/>
      <w:r>
        <w:rPr>
          <w:sz w:val="24"/>
          <w:szCs w:val="24"/>
        </w:rPr>
        <w:t xml:space="preserve">At S.S John and Monica Catholic Primary </w:t>
      </w:r>
      <w:r w:rsidR="00784C71">
        <w:rPr>
          <w:sz w:val="24"/>
          <w:szCs w:val="24"/>
        </w:rPr>
        <w:t>we follow the Kapow Art scheme of work</w:t>
      </w:r>
      <w:r w:rsidR="00C72119">
        <w:rPr>
          <w:sz w:val="24"/>
          <w:szCs w:val="24"/>
        </w:rPr>
        <w:t>, which supports pupils to meet the national curriculum end of key stage attainment targets</w:t>
      </w:r>
      <w:r w:rsidR="00784C71">
        <w:rPr>
          <w:sz w:val="24"/>
          <w:szCs w:val="24"/>
        </w:rPr>
        <w:t>.</w:t>
      </w:r>
      <w:r w:rsidRPr="009C73D4">
        <w:rPr>
          <w:bCs/>
          <w:sz w:val="24"/>
          <w:szCs w:val="24"/>
        </w:rPr>
        <w:t xml:space="preserve"> </w:t>
      </w:r>
      <w:r w:rsidR="00784C71">
        <w:rPr>
          <w:bCs/>
          <w:sz w:val="24"/>
          <w:szCs w:val="24"/>
        </w:rPr>
        <w:t>Units of lessons are sequential, allowing children to build their skills and knowledge, applying them to a range of outcomes.</w:t>
      </w:r>
      <w:r w:rsidR="007B0CF8">
        <w:rPr>
          <w:bCs/>
          <w:sz w:val="24"/>
          <w:szCs w:val="24"/>
        </w:rPr>
        <w:t xml:space="preserve">  </w:t>
      </w:r>
      <w:r w:rsidR="00784C71">
        <w:rPr>
          <w:sz w:val="24"/>
          <w:szCs w:val="24"/>
        </w:rPr>
        <w:t xml:space="preserve">The formal elements, a key part of the National Curriculum, are also woven throughout units.  Key skills are revisited again and again, with increasing complexity, in a spiral curriculum model. This allows pupils to revise and build on their previous learning.  </w:t>
      </w:r>
    </w:p>
    <w:p w14:paraId="0CBC3EDB" w14:textId="0399236A" w:rsidR="00D531A1" w:rsidRDefault="00784C71" w:rsidP="004F3CE8">
      <w:pPr>
        <w:rPr>
          <w:sz w:val="24"/>
          <w:szCs w:val="24"/>
        </w:rPr>
      </w:pPr>
      <w:r>
        <w:rPr>
          <w:sz w:val="24"/>
          <w:szCs w:val="24"/>
        </w:rPr>
        <w:t xml:space="preserve">Kapow’s units have been adapted </w:t>
      </w:r>
      <w:r w:rsidR="008A0BA3">
        <w:rPr>
          <w:sz w:val="24"/>
          <w:szCs w:val="24"/>
        </w:rPr>
        <w:t xml:space="preserve">at Ss John and Monica’s </w:t>
      </w:r>
      <w:r>
        <w:rPr>
          <w:sz w:val="24"/>
          <w:szCs w:val="24"/>
        </w:rPr>
        <w:t>to link in a cross-curricular way</w:t>
      </w:r>
      <w:r w:rsidR="008A0BA3">
        <w:rPr>
          <w:sz w:val="24"/>
          <w:szCs w:val="24"/>
        </w:rPr>
        <w:t xml:space="preserve"> to other topics and subjects, allowing our pupils to make their own creative choices and allowing teachers to maximise learning opportunities.  Lessons are practical in nature and differentiated to ensure lessons can be accessed by all pupils and opportunities to stretch pupils’ learning are available when required.  Knowledge organisers for each unit support pupils by providing a highly visual</w:t>
      </w:r>
      <w:r w:rsidR="007B0CF8">
        <w:rPr>
          <w:sz w:val="24"/>
          <w:szCs w:val="24"/>
        </w:rPr>
        <w:t xml:space="preserve"> </w:t>
      </w:r>
      <w:r w:rsidR="008A0BA3">
        <w:rPr>
          <w:sz w:val="24"/>
          <w:szCs w:val="24"/>
        </w:rPr>
        <w:t>record of the key knowledge and techniques learned, encouraging recall of skills, processes, key facts and vocabulary.</w:t>
      </w:r>
    </w:p>
    <w:p w14:paraId="24F05048" w14:textId="188DB907" w:rsidR="007B0CF8" w:rsidRDefault="007B0CF8" w:rsidP="004F3CE8">
      <w:pPr>
        <w:rPr>
          <w:sz w:val="24"/>
          <w:szCs w:val="24"/>
        </w:rPr>
      </w:pPr>
      <w:r>
        <w:rPr>
          <w:sz w:val="24"/>
          <w:szCs w:val="24"/>
        </w:rPr>
        <w:t>Children in each year group receive 18-20 lessons of Art, in 4 units (3 in EYFS) across the year.  Staff are free to adapt and teach these units according to their cross-curricular needs and timetabling requirements.</w:t>
      </w:r>
    </w:p>
    <w:p w14:paraId="0FFFF5C5" w14:textId="5C1006F3" w:rsidR="007B0CF8" w:rsidRPr="007B0CF8" w:rsidRDefault="007B0CF8" w:rsidP="004F3CE8">
      <w:pPr>
        <w:rPr>
          <w:bCs/>
          <w:sz w:val="24"/>
          <w:szCs w:val="24"/>
        </w:rPr>
      </w:pPr>
      <w:r>
        <w:rPr>
          <w:sz w:val="24"/>
          <w:szCs w:val="24"/>
        </w:rPr>
        <w:lastRenderedPageBreak/>
        <w:t>Art week takes place in the summer term, allowing for a special focus on Art and Artists, with an exhibition for parents to see the range of work covered over the year in Art and Design.</w:t>
      </w:r>
    </w:p>
    <w:bookmarkEnd w:id="0"/>
    <w:p w14:paraId="652356E0" w14:textId="77777777" w:rsidR="00D531A1" w:rsidRDefault="00D531A1" w:rsidP="009C73D4">
      <w:pPr>
        <w:rPr>
          <w:b/>
          <w:sz w:val="24"/>
          <w:szCs w:val="24"/>
          <w:u w:val="single"/>
        </w:rPr>
      </w:pPr>
    </w:p>
    <w:p w14:paraId="088C4C56" w14:textId="780EA6D6" w:rsidR="009C73D4" w:rsidRPr="009C73D4" w:rsidRDefault="009C73D4" w:rsidP="009C73D4">
      <w:pPr>
        <w:rPr>
          <w:b/>
          <w:sz w:val="24"/>
          <w:szCs w:val="24"/>
          <w:u w:val="single"/>
        </w:rPr>
      </w:pPr>
      <w:r>
        <w:rPr>
          <w:b/>
          <w:sz w:val="24"/>
          <w:szCs w:val="24"/>
          <w:u w:val="single"/>
        </w:rPr>
        <w:t>Curriculum Impact</w:t>
      </w:r>
    </w:p>
    <w:p w14:paraId="2EE27D8B" w14:textId="6FCA8B4D" w:rsidR="009C73D4" w:rsidRDefault="009C73D4" w:rsidP="009C73D4">
      <w:pPr>
        <w:rPr>
          <w:sz w:val="24"/>
          <w:szCs w:val="24"/>
        </w:rPr>
      </w:pPr>
      <w:r>
        <w:rPr>
          <w:sz w:val="24"/>
          <w:szCs w:val="24"/>
        </w:rPr>
        <w:t xml:space="preserve">We aim for all </w:t>
      </w:r>
      <w:r w:rsidR="002913C9">
        <w:rPr>
          <w:sz w:val="24"/>
          <w:szCs w:val="24"/>
        </w:rPr>
        <w:t>pupils</w:t>
      </w:r>
      <w:r w:rsidRPr="009C73D4">
        <w:rPr>
          <w:sz w:val="24"/>
          <w:szCs w:val="24"/>
        </w:rPr>
        <w:t xml:space="preserve"> </w:t>
      </w:r>
      <w:r>
        <w:rPr>
          <w:sz w:val="24"/>
          <w:szCs w:val="24"/>
        </w:rPr>
        <w:t xml:space="preserve">to </w:t>
      </w:r>
      <w:r w:rsidRPr="009C73D4">
        <w:rPr>
          <w:sz w:val="24"/>
          <w:szCs w:val="24"/>
        </w:rPr>
        <w:t xml:space="preserve">enjoy learning within </w:t>
      </w:r>
      <w:r w:rsidR="00F563B2">
        <w:rPr>
          <w:sz w:val="24"/>
          <w:szCs w:val="24"/>
        </w:rPr>
        <w:t>art and design</w:t>
      </w:r>
      <w:r w:rsidRPr="009C73D4">
        <w:rPr>
          <w:sz w:val="24"/>
          <w:szCs w:val="24"/>
        </w:rPr>
        <w:t xml:space="preserve">.  They </w:t>
      </w:r>
      <w:r>
        <w:rPr>
          <w:sz w:val="24"/>
          <w:szCs w:val="24"/>
        </w:rPr>
        <w:t xml:space="preserve">will </w:t>
      </w:r>
      <w:r w:rsidRPr="009C73D4">
        <w:rPr>
          <w:sz w:val="24"/>
          <w:szCs w:val="24"/>
        </w:rPr>
        <w:t>experience a range of challenges within the subject and use a wide range of resources.</w:t>
      </w:r>
      <w:r>
        <w:rPr>
          <w:sz w:val="24"/>
          <w:szCs w:val="24"/>
        </w:rPr>
        <w:t xml:space="preserve">  </w:t>
      </w:r>
      <w:r w:rsidR="00AE58D4">
        <w:rPr>
          <w:sz w:val="24"/>
          <w:szCs w:val="24"/>
        </w:rPr>
        <w:t>We want c</w:t>
      </w:r>
      <w:r w:rsidRPr="009C73D4">
        <w:rPr>
          <w:sz w:val="24"/>
          <w:szCs w:val="24"/>
        </w:rPr>
        <w:t xml:space="preserve">hildren of all abilities and backgrounds </w:t>
      </w:r>
      <w:r w:rsidR="00AE58D4">
        <w:rPr>
          <w:sz w:val="24"/>
          <w:szCs w:val="24"/>
        </w:rPr>
        <w:t xml:space="preserve">to </w:t>
      </w:r>
      <w:r w:rsidRPr="009C73D4">
        <w:rPr>
          <w:sz w:val="24"/>
          <w:szCs w:val="24"/>
        </w:rPr>
        <w:t xml:space="preserve">achieve well in </w:t>
      </w:r>
      <w:r w:rsidR="00AE58D4">
        <w:rPr>
          <w:sz w:val="24"/>
          <w:szCs w:val="24"/>
        </w:rPr>
        <w:t xml:space="preserve">art and </w:t>
      </w:r>
      <w:r w:rsidRPr="009C73D4">
        <w:rPr>
          <w:sz w:val="24"/>
          <w:szCs w:val="24"/>
        </w:rPr>
        <w:t>desig</w:t>
      </w:r>
      <w:r w:rsidR="00AE58D4">
        <w:rPr>
          <w:sz w:val="24"/>
          <w:szCs w:val="24"/>
        </w:rPr>
        <w:t>n</w:t>
      </w:r>
      <w:r w:rsidR="002913C9">
        <w:rPr>
          <w:sz w:val="24"/>
          <w:szCs w:val="24"/>
        </w:rPr>
        <w:t xml:space="preserve">, </w:t>
      </w:r>
      <w:r w:rsidRPr="009C73D4">
        <w:rPr>
          <w:sz w:val="24"/>
          <w:szCs w:val="24"/>
        </w:rPr>
        <w:t>talk</w:t>
      </w:r>
      <w:r w:rsidR="00AE58D4">
        <w:rPr>
          <w:sz w:val="24"/>
          <w:szCs w:val="24"/>
        </w:rPr>
        <w:t>ing</w:t>
      </w:r>
      <w:r w:rsidRPr="009C73D4">
        <w:rPr>
          <w:sz w:val="24"/>
          <w:szCs w:val="24"/>
        </w:rPr>
        <w:t xml:space="preserve"> enthusiastically about their learning and</w:t>
      </w:r>
      <w:r w:rsidR="00AE58D4">
        <w:rPr>
          <w:sz w:val="24"/>
          <w:szCs w:val="24"/>
        </w:rPr>
        <w:t xml:space="preserve"> </w:t>
      </w:r>
      <w:r w:rsidR="002913C9">
        <w:rPr>
          <w:sz w:val="24"/>
          <w:szCs w:val="24"/>
        </w:rPr>
        <w:t>be</w:t>
      </w:r>
      <w:r w:rsidR="00AE58D4">
        <w:rPr>
          <w:sz w:val="24"/>
          <w:szCs w:val="24"/>
        </w:rPr>
        <w:t>ing</w:t>
      </w:r>
      <w:r w:rsidR="002913C9">
        <w:rPr>
          <w:sz w:val="24"/>
          <w:szCs w:val="24"/>
        </w:rPr>
        <w:t xml:space="preserve"> </w:t>
      </w:r>
      <w:r w:rsidRPr="009C73D4">
        <w:rPr>
          <w:sz w:val="24"/>
          <w:szCs w:val="24"/>
        </w:rPr>
        <w:t xml:space="preserve">eager to further </w:t>
      </w:r>
      <w:r w:rsidR="00AE58D4">
        <w:rPr>
          <w:sz w:val="24"/>
          <w:szCs w:val="24"/>
        </w:rPr>
        <w:t>this</w:t>
      </w:r>
      <w:r w:rsidRPr="009C73D4">
        <w:rPr>
          <w:sz w:val="24"/>
          <w:szCs w:val="24"/>
        </w:rPr>
        <w:t xml:space="preserve"> in the next stages of their education.</w:t>
      </w:r>
      <w:r w:rsidR="00AE58D4">
        <w:rPr>
          <w:sz w:val="24"/>
          <w:szCs w:val="24"/>
        </w:rPr>
        <w:t xml:space="preserve">  </w:t>
      </w:r>
      <w:r w:rsidR="00844F5C">
        <w:rPr>
          <w:sz w:val="24"/>
          <w:szCs w:val="24"/>
        </w:rPr>
        <w:t xml:space="preserve">In addition we aim for all our pupils to grow in their appreciation of the links between their creativity and spirituality.  </w:t>
      </w:r>
    </w:p>
    <w:p w14:paraId="484EEA14" w14:textId="434DE14A" w:rsidR="00D87AFD" w:rsidRDefault="00D87AFD" w:rsidP="009C73D4">
      <w:pPr>
        <w:rPr>
          <w:sz w:val="24"/>
          <w:szCs w:val="24"/>
        </w:rPr>
      </w:pPr>
      <w:r>
        <w:rPr>
          <w:sz w:val="24"/>
          <w:szCs w:val="24"/>
        </w:rPr>
        <w:t>The expected impact of following the Kapow scheme of work is that children will</w:t>
      </w:r>
    </w:p>
    <w:p w14:paraId="1F3D49C1" w14:textId="3A092171" w:rsidR="00D87AFD" w:rsidRPr="00D87AFD" w:rsidRDefault="00D87AFD" w:rsidP="00D87AFD">
      <w:pPr>
        <w:pStyle w:val="ListParagraph"/>
        <w:numPr>
          <w:ilvl w:val="0"/>
          <w:numId w:val="4"/>
        </w:numPr>
        <w:rPr>
          <w:rFonts w:ascii="Twinkl Cursive Unlooped" w:hAnsi="Twinkl Cursive Unlooped"/>
          <w:sz w:val="24"/>
          <w:szCs w:val="24"/>
        </w:rPr>
      </w:pPr>
      <w:r w:rsidRPr="00D87AFD">
        <w:rPr>
          <w:rFonts w:ascii="Twinkl Cursive Unlooped" w:hAnsi="Twinkl Cursive Unlooped"/>
          <w:sz w:val="24"/>
          <w:szCs w:val="24"/>
        </w:rPr>
        <w:t>Produce creative work, exploring and recording their ideas and experiences</w:t>
      </w:r>
    </w:p>
    <w:p w14:paraId="0B54C3CC" w14:textId="2071983A" w:rsidR="00D87AFD" w:rsidRPr="00D87AFD" w:rsidRDefault="00D87AFD" w:rsidP="00D87AFD">
      <w:pPr>
        <w:pStyle w:val="ListParagraph"/>
        <w:numPr>
          <w:ilvl w:val="0"/>
          <w:numId w:val="4"/>
        </w:numPr>
        <w:rPr>
          <w:rFonts w:ascii="Twinkl Cursive Unlooped" w:hAnsi="Twinkl Cursive Unlooped"/>
          <w:sz w:val="24"/>
          <w:szCs w:val="24"/>
        </w:rPr>
      </w:pPr>
      <w:r w:rsidRPr="00D87AFD">
        <w:rPr>
          <w:rFonts w:ascii="Twinkl Cursive Unlooped" w:hAnsi="Twinkl Cursive Unlooped"/>
          <w:sz w:val="24"/>
          <w:szCs w:val="24"/>
        </w:rPr>
        <w:t>Be proficient in drawing, painting, sculpture and other art, craft and design techniques</w:t>
      </w:r>
    </w:p>
    <w:p w14:paraId="40E9B8A5" w14:textId="1235D4C9" w:rsidR="00D87AFD" w:rsidRPr="00D87AFD" w:rsidRDefault="00D87AFD" w:rsidP="00D87AFD">
      <w:pPr>
        <w:pStyle w:val="ListParagraph"/>
        <w:numPr>
          <w:ilvl w:val="0"/>
          <w:numId w:val="4"/>
        </w:numPr>
        <w:rPr>
          <w:rFonts w:ascii="Twinkl Cursive Unlooped" w:hAnsi="Twinkl Cursive Unlooped"/>
          <w:sz w:val="24"/>
          <w:szCs w:val="24"/>
        </w:rPr>
      </w:pPr>
      <w:r w:rsidRPr="00D87AFD">
        <w:rPr>
          <w:rFonts w:ascii="Twinkl Cursive Unlooped" w:hAnsi="Twinkl Cursive Unlooped"/>
          <w:sz w:val="24"/>
          <w:szCs w:val="24"/>
        </w:rPr>
        <w:t>Evaluate and analyse creative works, using subject-specific language</w:t>
      </w:r>
    </w:p>
    <w:p w14:paraId="3630DFA3" w14:textId="55D26BD2" w:rsidR="00D87AFD" w:rsidRPr="00D87AFD" w:rsidRDefault="00D87AFD" w:rsidP="00D87AFD">
      <w:pPr>
        <w:pStyle w:val="ListParagraph"/>
        <w:numPr>
          <w:ilvl w:val="0"/>
          <w:numId w:val="4"/>
        </w:numPr>
        <w:rPr>
          <w:rFonts w:ascii="Twinkl Cursive Unlooped" w:hAnsi="Twinkl Cursive Unlooped"/>
          <w:sz w:val="24"/>
          <w:szCs w:val="24"/>
        </w:rPr>
      </w:pPr>
      <w:r w:rsidRPr="00D87AFD">
        <w:rPr>
          <w:rFonts w:ascii="Twinkl Cursive Unlooped" w:hAnsi="Twinkl Cursive Unlooped"/>
          <w:sz w:val="24"/>
          <w:szCs w:val="24"/>
        </w:rPr>
        <w:t>Know about great artists and the historical and cultural development of their art</w:t>
      </w:r>
    </w:p>
    <w:p w14:paraId="047F2FEF" w14:textId="2AB45F9A" w:rsidR="00D87AFD" w:rsidRPr="00D87AFD" w:rsidRDefault="00D87AFD" w:rsidP="00D87AFD">
      <w:pPr>
        <w:pStyle w:val="ListParagraph"/>
        <w:numPr>
          <w:ilvl w:val="0"/>
          <w:numId w:val="4"/>
        </w:numPr>
        <w:rPr>
          <w:rFonts w:ascii="Twinkl Cursive Unlooped" w:hAnsi="Twinkl Cursive Unlooped"/>
          <w:sz w:val="24"/>
          <w:szCs w:val="24"/>
        </w:rPr>
      </w:pPr>
      <w:r w:rsidRPr="00D87AFD">
        <w:rPr>
          <w:rFonts w:ascii="Twinkl Cursive Unlooped" w:hAnsi="Twinkl Cursive Unlooped"/>
          <w:sz w:val="24"/>
          <w:szCs w:val="24"/>
        </w:rPr>
        <w:t>Meet the end of key stage expectations outlined int eh national curriculum for Art and Design</w:t>
      </w:r>
    </w:p>
    <w:p w14:paraId="25876F64" w14:textId="77777777" w:rsidR="009C73D4" w:rsidRPr="009C73D4" w:rsidRDefault="009C73D4" w:rsidP="009C73D4">
      <w:pPr>
        <w:rPr>
          <w:bCs/>
          <w:sz w:val="24"/>
          <w:szCs w:val="24"/>
        </w:rPr>
      </w:pPr>
    </w:p>
    <w:p w14:paraId="730D2E32" w14:textId="5E411ED4" w:rsidR="009C73D4" w:rsidRPr="009C73D4" w:rsidRDefault="00882940" w:rsidP="009C73D4">
      <w:pPr>
        <w:rPr>
          <w:bCs/>
          <w:sz w:val="24"/>
          <w:szCs w:val="24"/>
        </w:rPr>
      </w:pPr>
      <w:r>
        <w:rPr>
          <w:bCs/>
          <w:sz w:val="24"/>
          <w:szCs w:val="24"/>
        </w:rPr>
        <w:t xml:space="preserve">Updated </w:t>
      </w:r>
      <w:r w:rsidR="007B0CF8">
        <w:rPr>
          <w:bCs/>
          <w:sz w:val="24"/>
          <w:szCs w:val="24"/>
        </w:rPr>
        <w:t>October</w:t>
      </w:r>
      <w:r>
        <w:rPr>
          <w:bCs/>
          <w:sz w:val="24"/>
          <w:szCs w:val="24"/>
        </w:rPr>
        <w:t xml:space="preserve"> 22</w:t>
      </w:r>
    </w:p>
    <w:p w14:paraId="6C3F7298" w14:textId="4EC7F2F9" w:rsidR="00F97E5C" w:rsidRDefault="00F97E5C" w:rsidP="00F97E5C">
      <w:pPr>
        <w:rPr>
          <w:bCs/>
          <w:sz w:val="24"/>
          <w:szCs w:val="24"/>
        </w:rPr>
      </w:pPr>
    </w:p>
    <w:p w14:paraId="1B973DB6" w14:textId="77777777" w:rsidR="009C73D4" w:rsidRPr="00F97E5C" w:rsidRDefault="009C73D4" w:rsidP="00F97E5C">
      <w:pPr>
        <w:rPr>
          <w:b/>
          <w:bCs/>
          <w:sz w:val="24"/>
          <w:szCs w:val="24"/>
          <w:u w:val="single"/>
        </w:rPr>
      </w:pPr>
    </w:p>
    <w:sectPr w:rsidR="009C73D4" w:rsidRPr="00F97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Calibri"/>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F23"/>
    <w:multiLevelType w:val="hybridMultilevel"/>
    <w:tmpl w:val="9464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47596"/>
    <w:multiLevelType w:val="hybridMultilevel"/>
    <w:tmpl w:val="A8207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6065AA0"/>
    <w:multiLevelType w:val="hybridMultilevel"/>
    <w:tmpl w:val="0FD8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86D93"/>
    <w:multiLevelType w:val="hybridMultilevel"/>
    <w:tmpl w:val="D4B0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5C"/>
    <w:rsid w:val="00034967"/>
    <w:rsid w:val="001A30BF"/>
    <w:rsid w:val="002913C9"/>
    <w:rsid w:val="0029576E"/>
    <w:rsid w:val="00432A04"/>
    <w:rsid w:val="004F3CE8"/>
    <w:rsid w:val="00652338"/>
    <w:rsid w:val="00784C71"/>
    <w:rsid w:val="007B0CF8"/>
    <w:rsid w:val="008139D2"/>
    <w:rsid w:val="00844F5C"/>
    <w:rsid w:val="00882940"/>
    <w:rsid w:val="008A0BA3"/>
    <w:rsid w:val="00942DB4"/>
    <w:rsid w:val="009C73D4"/>
    <w:rsid w:val="00A21A6B"/>
    <w:rsid w:val="00AE58D4"/>
    <w:rsid w:val="00B2325A"/>
    <w:rsid w:val="00BA7CBF"/>
    <w:rsid w:val="00BE1BBC"/>
    <w:rsid w:val="00C72119"/>
    <w:rsid w:val="00D365A3"/>
    <w:rsid w:val="00D531A1"/>
    <w:rsid w:val="00D87AFD"/>
    <w:rsid w:val="00DD5F91"/>
    <w:rsid w:val="00E51259"/>
    <w:rsid w:val="00F563B2"/>
    <w:rsid w:val="00F97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3A18"/>
  <w15:chartTrackingRefBased/>
  <w15:docId w15:val="{6BCC4D72-D0B0-4951-868C-3238E266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Cursive Unlooped" w:eastAsiaTheme="minorHAnsi" w:hAnsi="Twinkl Cursive Unlooped" w:cs="Times New Roman"/>
        <w:sz w:val="16"/>
        <w:szCs w:val="16"/>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3D4"/>
    <w:pPr>
      <w:spacing w:after="200" w:line="276" w:lineRule="auto"/>
      <w:ind w:left="720"/>
      <w:contextualSpacing/>
    </w:pPr>
    <w:rPr>
      <w:rFonts w:asciiTheme="minorHAnsi" w:hAnsiTheme="minorHAnsi" w:cstheme="minorBidi"/>
      <w:sz w:val="22"/>
      <w:szCs w:val="22"/>
    </w:rPr>
  </w:style>
  <w:style w:type="paragraph" w:styleId="BodyText">
    <w:name w:val="Body Text"/>
    <w:basedOn w:val="Normal"/>
    <w:link w:val="BodyTextChar"/>
    <w:rsid w:val="00D365A3"/>
    <w:pPr>
      <w:spacing w:after="120" w:line="240" w:lineRule="auto"/>
      <w:ind w:left="720" w:hanging="720"/>
    </w:pPr>
    <w:rPr>
      <w:rFonts w:ascii="Arial" w:eastAsia="Times New Roman" w:hAnsi="Arial" w:cs="Arial"/>
      <w:sz w:val="22"/>
      <w:szCs w:val="22"/>
      <w:lang w:eastAsia="en-GB"/>
    </w:rPr>
  </w:style>
  <w:style w:type="character" w:customStyle="1" w:styleId="BodyTextChar">
    <w:name w:val="Body Text Char"/>
    <w:basedOn w:val="DefaultParagraphFont"/>
    <w:link w:val="BodyText"/>
    <w:rsid w:val="00D365A3"/>
    <w:rPr>
      <w:rFonts w:ascii="Arial" w:eastAsia="Times New Roman" w:hAnsi="Arial" w:cs="Arial"/>
      <w:sz w:val="22"/>
      <w:szCs w:val="22"/>
      <w:lang w:eastAsia="en-GB"/>
    </w:rPr>
  </w:style>
  <w:style w:type="table" w:styleId="TableGrid">
    <w:name w:val="Table Grid"/>
    <w:basedOn w:val="TableNormal"/>
    <w:rsid w:val="00034967"/>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J Catling</dc:creator>
  <cp:keywords/>
  <dc:description/>
  <cp:lastModifiedBy>Miss J Catling</cp:lastModifiedBy>
  <cp:revision>2</cp:revision>
  <cp:lastPrinted>2022-10-31T15:49:00Z</cp:lastPrinted>
  <dcterms:created xsi:type="dcterms:W3CDTF">2022-10-31T16:07:00Z</dcterms:created>
  <dcterms:modified xsi:type="dcterms:W3CDTF">2022-10-31T16:07:00Z</dcterms:modified>
</cp:coreProperties>
</file>