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F350" w14:textId="77777777" w:rsidR="004A1BA3" w:rsidRPr="00045E68" w:rsidRDefault="003F0392" w:rsidP="004A1BA3">
      <w:pPr>
        <w:rPr>
          <w:rFonts w:asciiTheme="minorHAnsi" w:hAnsiTheme="minorHAnsi" w:cstheme="minorHAnsi"/>
          <w:b/>
          <w:sz w:val="37"/>
          <w:szCs w:val="37"/>
        </w:rPr>
      </w:pPr>
      <w:r w:rsidRPr="00045E68">
        <w:rPr>
          <w:rFonts w:asciiTheme="minorHAnsi" w:hAnsiTheme="minorHAnsi" w:cstheme="minorHAnsi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045E68">
        <w:rPr>
          <w:rFonts w:asciiTheme="minorHAnsi" w:hAnsiTheme="minorHAnsi" w:cstheme="minorHAnsi"/>
          <w:b/>
          <w:sz w:val="37"/>
          <w:szCs w:val="37"/>
        </w:rPr>
        <w:t>SS</w:t>
      </w:r>
      <w:r w:rsidR="004A1BA3" w:rsidRPr="00045E68">
        <w:rPr>
          <w:rFonts w:asciiTheme="minorHAnsi" w:hAnsiTheme="minorHAnsi" w:cstheme="minorHAnsi"/>
          <w:b/>
          <w:sz w:val="37"/>
          <w:szCs w:val="37"/>
        </w:rPr>
        <w:t xml:space="preserve"> John &amp; Monica </w:t>
      </w:r>
      <w:r w:rsidR="00D10F4E" w:rsidRPr="00045E68">
        <w:rPr>
          <w:rFonts w:asciiTheme="minorHAnsi" w:hAnsiTheme="minorHAnsi" w:cstheme="minorHAnsi"/>
          <w:b/>
          <w:sz w:val="37"/>
          <w:szCs w:val="37"/>
        </w:rPr>
        <w:t>Catholic Primary</w:t>
      </w:r>
      <w:r w:rsidR="004A1BA3" w:rsidRPr="00045E68">
        <w:rPr>
          <w:rFonts w:asciiTheme="minorHAnsi" w:hAnsiTheme="minorHAnsi" w:cstheme="minorHAnsi"/>
          <w:b/>
          <w:sz w:val="37"/>
          <w:szCs w:val="37"/>
        </w:rPr>
        <w:t xml:space="preserve"> School</w:t>
      </w:r>
    </w:p>
    <w:p w14:paraId="54EE970A" w14:textId="77777777" w:rsidR="004A1BA3" w:rsidRPr="00045E68" w:rsidRDefault="00831C96" w:rsidP="004A1BA3">
      <w:pPr>
        <w:rPr>
          <w:rFonts w:asciiTheme="minorHAnsi" w:hAnsiTheme="minorHAnsi" w:cstheme="minorHAnsi"/>
          <w:sz w:val="16"/>
          <w:szCs w:val="16"/>
          <w:u w:val="single"/>
        </w:rPr>
      </w:pPr>
      <w:r w:rsidRPr="00045E68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 w:rsidRPr="00045E68">
        <w:rPr>
          <w:rFonts w:asciiTheme="minorHAnsi" w:hAnsiTheme="minorHAnsi" w:cstheme="minorHAnsi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B234383">
  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3.55pt,.4pt" to="340.7pt,.4pt" w14:anchorId="7FCAB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D10F4E" w:rsidRPr="00045E68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7661152">
              <v:line id="Straight Connector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4pt" from="-3.55pt,4.9pt" to="340.7pt,4.9pt" w14:anchorId="1D3E9B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76B98630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Head</w:t>
      </w:r>
      <w:r w:rsidR="00C42742" w:rsidRPr="00045E68">
        <w:rPr>
          <w:rFonts w:asciiTheme="minorHAnsi" w:hAnsiTheme="minorHAnsi" w:cstheme="minorHAnsi"/>
          <w:b/>
          <w:sz w:val="16"/>
          <w:szCs w:val="16"/>
        </w:rPr>
        <w:t xml:space="preserve"> T</w:t>
      </w:r>
      <w:r w:rsidRPr="00045E68">
        <w:rPr>
          <w:rFonts w:asciiTheme="minorHAnsi" w:hAnsiTheme="minorHAnsi" w:cstheme="minorHAnsi"/>
          <w:b/>
          <w:sz w:val="16"/>
          <w:szCs w:val="16"/>
        </w:rPr>
        <w:t>eacher:</w:t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  <w:r w:rsidR="00831C96" w:rsidRPr="00045E68">
        <w:rPr>
          <w:rFonts w:asciiTheme="minorHAnsi" w:hAnsiTheme="minorHAnsi" w:cstheme="minorHAnsi"/>
          <w:b/>
          <w:sz w:val="16"/>
          <w:szCs w:val="16"/>
        </w:rPr>
        <w:tab/>
      </w:r>
    </w:p>
    <w:p w14:paraId="3F382D4F" w14:textId="77777777" w:rsidR="004A1BA3" w:rsidRPr="00045E68" w:rsidRDefault="00DA6F65" w:rsidP="004A1BA3">
      <w:pPr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045E68">
        <w:rPr>
          <w:rFonts w:asciiTheme="minorHAnsi" w:hAnsiTheme="minorHAnsi" w:cstheme="minorHAnsi"/>
          <w:b/>
          <w:sz w:val="16"/>
          <w:szCs w:val="16"/>
        </w:rPr>
        <w:t>M.Elliott</w:t>
      </w:r>
      <w:proofErr w:type="spellEnd"/>
      <w:r w:rsidRPr="00045E68">
        <w:rPr>
          <w:rFonts w:asciiTheme="minorHAnsi" w:hAnsiTheme="minorHAnsi" w:cstheme="minorHAnsi"/>
          <w:b/>
          <w:sz w:val="16"/>
          <w:szCs w:val="16"/>
        </w:rPr>
        <w:t xml:space="preserve"> (B.Ed. Hons, NPQH)</w:t>
      </w:r>
    </w:p>
    <w:p w14:paraId="28F61C39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Chantry Road</w:t>
      </w:r>
    </w:p>
    <w:p w14:paraId="66CAA947" w14:textId="77777777" w:rsidR="004A1BA3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Moseley</w:t>
      </w:r>
    </w:p>
    <w:p w14:paraId="2A93FB16" w14:textId="77777777" w:rsidR="00C266D4" w:rsidRPr="00045E68" w:rsidRDefault="004A1BA3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Birmingham B13 8DW</w:t>
      </w:r>
    </w:p>
    <w:p w14:paraId="6FB73114" w14:textId="44D5275D" w:rsidR="004A1BA3" w:rsidRPr="00045E68" w:rsidRDefault="00C266D4" w:rsidP="004A1BA3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>T</w:t>
      </w:r>
      <w:r w:rsidR="004A1BA3" w:rsidRPr="00045E68">
        <w:rPr>
          <w:rFonts w:asciiTheme="minorHAnsi" w:hAnsiTheme="minorHAnsi" w:cstheme="minorHAnsi"/>
          <w:b/>
          <w:sz w:val="16"/>
          <w:szCs w:val="16"/>
        </w:rPr>
        <w:t>elephone: 0121 464 5868</w:t>
      </w:r>
    </w:p>
    <w:p w14:paraId="7A11F6D9" w14:textId="77777777" w:rsidR="004A1BA3" w:rsidRPr="00045E68" w:rsidRDefault="004A1BA3" w:rsidP="004A1BA3">
      <w:pPr>
        <w:rPr>
          <w:rStyle w:val="Hyperlink"/>
          <w:rFonts w:asciiTheme="minorHAnsi" w:hAnsiTheme="minorHAnsi" w:cstheme="minorHAnsi"/>
          <w:b/>
          <w:sz w:val="16"/>
          <w:szCs w:val="16"/>
        </w:rPr>
      </w:pPr>
      <w:r w:rsidRPr="00045E68">
        <w:rPr>
          <w:rFonts w:asciiTheme="minorHAnsi" w:hAnsiTheme="minorHAnsi" w:cstheme="minorHAnsi"/>
          <w:b/>
          <w:sz w:val="16"/>
          <w:szCs w:val="16"/>
        </w:rPr>
        <w:t xml:space="preserve">Email: </w:t>
      </w:r>
      <w:r w:rsidR="007D6429" w:rsidRPr="00045E68">
        <w:rPr>
          <w:rFonts w:asciiTheme="minorHAnsi" w:hAnsiTheme="minorHAnsi" w:cstheme="minorHAnsi"/>
          <w:b/>
          <w:sz w:val="16"/>
          <w:szCs w:val="16"/>
        </w:rPr>
        <w:t xml:space="preserve">        </w:t>
      </w:r>
      <w:hyperlink r:id="rId9" w:history="1">
        <w:r w:rsidRPr="00045E68">
          <w:rPr>
            <w:rStyle w:val="Hyperlink"/>
            <w:rFonts w:asciiTheme="minorHAnsi" w:hAnsiTheme="minorHAnsi" w:cstheme="minorHAnsi"/>
            <w:b/>
            <w:sz w:val="16"/>
            <w:szCs w:val="16"/>
          </w:rPr>
          <w:t>enquiry@stjonmon.bham.sch.uk</w:t>
        </w:r>
      </w:hyperlink>
    </w:p>
    <w:p w14:paraId="567B7D54" w14:textId="77777777" w:rsidR="007D6429" w:rsidRPr="00045E68" w:rsidRDefault="007D6429" w:rsidP="004A1BA3">
      <w:pPr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</w:pPr>
      <w:r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045E68">
          <w:rPr>
            <w:rStyle w:val="Hyperlink"/>
            <w:rFonts w:asciiTheme="minorHAnsi" w:hAnsiTheme="minorHAnsi" w:cstheme="minorHAnsi"/>
            <w:b/>
            <w:sz w:val="16"/>
            <w:szCs w:val="16"/>
          </w:rPr>
          <w:t>www.stjonmon.bham.sch.uk</w:t>
        </w:r>
      </w:hyperlink>
    </w:p>
    <w:p w14:paraId="672A6659" w14:textId="594A249B" w:rsidR="00474D44" w:rsidRPr="00045E68" w:rsidRDefault="007D6429" w:rsidP="00474D44">
      <w:pPr>
        <w:rPr>
          <w:rFonts w:asciiTheme="minorHAnsi" w:hAnsiTheme="minorHAnsi" w:cstheme="minorHAnsi"/>
          <w:b/>
          <w:sz w:val="16"/>
          <w:szCs w:val="16"/>
        </w:rPr>
      </w:pPr>
      <w:r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>Twitter:       @</w:t>
      </w:r>
      <w:proofErr w:type="spellStart"/>
      <w:r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>SSJohnMonicas</w:t>
      </w:r>
      <w:proofErr w:type="spellEnd"/>
      <w:r w:rsidR="00C266D4" w:rsidRPr="00045E68">
        <w:rPr>
          <w:rStyle w:val="Hyperlink"/>
          <w:rFonts w:asciiTheme="minorHAnsi" w:hAnsiTheme="minorHAnsi" w:cstheme="minorHAnsi"/>
          <w:b/>
          <w:color w:val="auto"/>
          <w:sz w:val="16"/>
          <w:szCs w:val="16"/>
          <w:u w:val="none"/>
        </w:rPr>
        <w:t xml:space="preserve"> </w:t>
      </w:r>
    </w:p>
    <w:p w14:paraId="3A279F4F" w14:textId="6B441B24" w:rsidR="00045E68" w:rsidRDefault="00A035F0" w:rsidP="00045E68">
      <w:pPr>
        <w:spacing w:after="225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February 2025</w:t>
      </w:r>
    </w:p>
    <w:p w14:paraId="30E33989" w14:textId="2EE2496D" w:rsidR="00AB732C" w:rsidRPr="00045E68" w:rsidRDefault="00F455DA" w:rsidP="00045E68">
      <w:pPr>
        <w:spacing w:after="225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Dear Parents / Carers, </w:t>
      </w:r>
    </w:p>
    <w:p w14:paraId="3EC92A17" w14:textId="10FEEB11" w:rsidR="00045E68" w:rsidRPr="00045E68" w:rsidRDefault="00045E68" w:rsidP="00B360E5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Please see below the details for PE and Forest School for </w:t>
      </w:r>
      <w:r w:rsidR="008E6533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the </w:t>
      </w:r>
      <w:r w:rsid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new half term</w:t>
      </w:r>
      <w:r w:rsidR="008E6533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(Spring</w:t>
      </w:r>
      <w:r w:rsid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2</w:t>
      </w:r>
      <w:r w:rsidR="008E6533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)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.</w:t>
      </w:r>
    </w:p>
    <w:p w14:paraId="03021168" w14:textId="3F8C2830" w:rsidR="00045E68" w:rsidRPr="00045E68" w:rsidRDefault="00045E68" w:rsidP="00B360E5">
      <w:pPr>
        <w:spacing w:line="360" w:lineRule="atLeast"/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</w:pPr>
      <w:r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Forest School</w:t>
      </w:r>
    </w:p>
    <w:p w14:paraId="0A37501D" w14:textId="10828D01" w:rsidR="00B360E5" w:rsidRPr="00045E68" w:rsidRDefault="00045E68" w:rsidP="00B360E5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Our forest school sessions with Ruth will </w:t>
      </w:r>
      <w:r w:rsid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continue in the new term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from Tuesday </w:t>
      </w:r>
      <w:r w:rsid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25</w:t>
      </w:r>
      <w:r w:rsidRPr="00045E68">
        <w:rPr>
          <w:rFonts w:asciiTheme="minorHAnsi" w:hAnsiTheme="minorHAnsi" w:cstheme="minorHAnsi"/>
          <w:color w:val="333333"/>
          <w:sz w:val="22"/>
          <w:szCs w:val="24"/>
          <w:vertAlign w:val="superscript"/>
          <w:lang w:val="en-GB" w:eastAsia="en-GB"/>
        </w:rPr>
        <w:t>th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(Year </w:t>
      </w:r>
      <w:r w:rsid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1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) and Wednesday </w:t>
      </w:r>
      <w:r w:rsid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26</w:t>
      </w:r>
      <w:r w:rsidRPr="00045E68">
        <w:rPr>
          <w:rFonts w:asciiTheme="minorHAnsi" w:hAnsiTheme="minorHAnsi" w:cstheme="minorHAnsi"/>
          <w:color w:val="333333"/>
          <w:sz w:val="22"/>
          <w:szCs w:val="24"/>
          <w:vertAlign w:val="superscript"/>
          <w:lang w:val="en-GB" w:eastAsia="en-GB"/>
        </w:rPr>
        <w:t>th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</w:t>
      </w:r>
      <w:r w:rsid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REC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). </w:t>
      </w:r>
      <w:r w:rsidR="009D6C26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T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eachers will distribute the organisational logistics for these sessions.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</w:tblGrid>
      <w:tr w:rsidR="00B360E5" w:rsidRPr="00045E68" w14:paraId="5A073808" w14:textId="77777777" w:rsidTr="00B360E5">
        <w:tc>
          <w:tcPr>
            <w:tcW w:w="1555" w:type="dxa"/>
          </w:tcPr>
          <w:p w14:paraId="2C055FC8" w14:textId="7FD4337D" w:rsidR="00B360E5" w:rsidRPr="00045E68" w:rsidRDefault="00D704F9" w:rsidP="00B360E5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 w:rsidRPr="00045E68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Tuesday</w:t>
            </w:r>
          </w:p>
        </w:tc>
        <w:tc>
          <w:tcPr>
            <w:tcW w:w="992" w:type="dxa"/>
          </w:tcPr>
          <w:p w14:paraId="04568CE7" w14:textId="3DFB2656" w:rsidR="00B360E5" w:rsidRPr="00045E68" w:rsidRDefault="00B360E5" w:rsidP="009D6C26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 w:rsidRPr="00045E68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 xml:space="preserve">Year </w:t>
            </w:r>
            <w:r w:rsidR="00A035F0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1</w:t>
            </w:r>
          </w:p>
        </w:tc>
      </w:tr>
      <w:tr w:rsidR="00B360E5" w:rsidRPr="00045E68" w14:paraId="7EB2AB16" w14:textId="77777777" w:rsidTr="00B360E5">
        <w:tc>
          <w:tcPr>
            <w:tcW w:w="1555" w:type="dxa"/>
          </w:tcPr>
          <w:p w14:paraId="6CAC590F" w14:textId="38846E36" w:rsidR="00B360E5" w:rsidRPr="00045E68" w:rsidRDefault="00D704F9" w:rsidP="00B360E5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 w:rsidRPr="00045E68"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Wednesday</w:t>
            </w:r>
          </w:p>
        </w:tc>
        <w:tc>
          <w:tcPr>
            <w:tcW w:w="992" w:type="dxa"/>
          </w:tcPr>
          <w:p w14:paraId="7FB50862" w14:textId="7E5FBDE4" w:rsidR="00B360E5" w:rsidRPr="00045E68" w:rsidRDefault="00A035F0" w:rsidP="00B360E5">
            <w:pPr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4"/>
                <w:lang w:val="en-GB" w:eastAsia="en-GB"/>
              </w:rPr>
              <w:t>REC</w:t>
            </w:r>
          </w:p>
        </w:tc>
      </w:tr>
    </w:tbl>
    <w:p w14:paraId="0CB841C8" w14:textId="6B99617A" w:rsidR="0044324C" w:rsidRPr="00045E68" w:rsidRDefault="0044324C" w:rsidP="0044324C">
      <w:pPr>
        <w:spacing w:after="225" w:line="360" w:lineRule="atLeast"/>
        <w:jc w:val="center"/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</w:pPr>
      <w:r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PE</w:t>
      </w:r>
      <w:r w:rsidR="00D704F9" w:rsidRPr="00045E68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 xml:space="preserve"> Timetable</w:t>
      </w:r>
    </w:p>
    <w:p w14:paraId="0317A672" w14:textId="00FF1CF2" w:rsidR="00F455DA" w:rsidRPr="00045E68" w:rsidRDefault="00045E68" w:rsidP="009E200D">
      <w:p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For KS2</w:t>
      </w:r>
      <w:r w:rsidR="00AD0B26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(Year </w:t>
      </w:r>
      <w:r w:rsidR="00AD0B26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3</w:t>
      </w:r>
      <w:r w:rsidR="00D704F9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-6</w:t>
      </w:r>
      <w:r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)</w:t>
      </w:r>
      <w:r w:rsidR="00D704F9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on your child’s set PE day w</w:t>
      </w:r>
      <w:r w:rsidR="000C4E8B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e will continue to wear our PE kit to school; a</w:t>
      </w:r>
      <w:r w:rsidR="005D4983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full PE kit</w:t>
      </w:r>
      <w:r w:rsidR="00F455DA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includes: </w:t>
      </w:r>
    </w:p>
    <w:p w14:paraId="300836F8" w14:textId="15024B56" w:rsidR="00F455DA" w:rsidRPr="00045E68" w:rsidRDefault="00F455DA" w:rsidP="00F455DA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Black or navy tracksuit bottoms</w:t>
      </w:r>
      <w:r w:rsidR="000C4E8B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or shorts </w:t>
      </w:r>
    </w:p>
    <w:p w14:paraId="039803D8" w14:textId="77777777" w:rsidR="00F455DA" w:rsidRPr="00045E68" w:rsidRDefault="00B378AC" w:rsidP="00F455DA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Yellow or white P.E. top </w:t>
      </w:r>
    </w:p>
    <w:p w14:paraId="1606182B" w14:textId="58273A35" w:rsidR="00B378AC" w:rsidRPr="00045E68" w:rsidRDefault="00B378AC" w:rsidP="00F455DA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School jumper / cardigan</w:t>
      </w:r>
      <w:r w:rsidR="00A73084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/ new hoodie</w:t>
      </w:r>
    </w:p>
    <w:p w14:paraId="2A8CED7A" w14:textId="48C99CE6" w:rsidR="005E44A0" w:rsidRPr="00045E68" w:rsidRDefault="00B378AC" w:rsidP="005E44A0">
      <w:pPr>
        <w:pStyle w:val="ListParagraph"/>
        <w:numPr>
          <w:ilvl w:val="0"/>
          <w:numId w:val="5"/>
        </w:num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Trainers</w:t>
      </w:r>
      <w:r w:rsidR="00267A71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(these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can </w:t>
      </w:r>
      <w:r w:rsidR="00AB732C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be </w:t>
      </w: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left in schoo</w:t>
      </w:r>
      <w:r w:rsidR="00AB732C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l, in a bag, on your child’s peg/ in their locker</w:t>
      </w:r>
      <w:r w:rsidR="00267A71"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if you wish)</w:t>
      </w:r>
    </w:p>
    <w:p w14:paraId="3A8244A2" w14:textId="77777777" w:rsidR="005E44A0" w:rsidRPr="00045E68" w:rsidRDefault="005E44A0" w:rsidP="00B378AC">
      <w:p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u w:val="single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u w:val="single"/>
          <w:lang w:val="en-GB" w:eastAsia="en-GB"/>
        </w:rPr>
        <w:t>EYFS and Infants</w:t>
      </w:r>
    </w:p>
    <w:p w14:paraId="68E5F758" w14:textId="7E05A176" w:rsidR="00AD0B26" w:rsidRPr="00A035F0" w:rsidRDefault="005053F8" w:rsidP="00B378AC">
      <w:pPr>
        <w:spacing w:after="225"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W</w:t>
      </w:r>
      <w:r w:rsidR="00F95D1F"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e ask that all of our</w:t>
      </w:r>
      <w:r w:rsidR="00AD0B26"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EYFS and</w:t>
      </w:r>
      <w:r w:rsidR="00F95D1F"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infant children (Reception, Year 1 and Year 2)</w:t>
      </w:r>
      <w:r w:rsidR="00A73084"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continue to </w:t>
      </w:r>
      <w:r w:rsidR="00D704F9"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bring their PE kit into school to change into</w:t>
      </w:r>
      <w:r w:rsidR="00065E50"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;</w:t>
      </w:r>
      <w:r w:rsidR="005E44A0"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please</w:t>
      </w:r>
      <w:r w:rsidR="00F95D1F"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send your child into school with a labelled PE kit that will remain in school for the term. </w:t>
      </w:r>
      <w:r w:rsidR="00A035F0" w:rsidRPr="00A035F0">
        <w:rPr>
          <w:rFonts w:asciiTheme="minorHAnsi" w:hAnsiTheme="minorHAnsi" w:cstheme="minorHAnsi"/>
          <w:b/>
          <w:color w:val="333333"/>
          <w:sz w:val="22"/>
          <w:szCs w:val="24"/>
          <w:u w:val="single"/>
          <w:lang w:val="en-GB" w:eastAsia="en-GB"/>
        </w:rPr>
        <w:t>We also strongly suggest that children’s uniform is also labelled please.</w:t>
      </w:r>
      <w:r w:rsidR="00A035F0" w:rsidRP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</w:t>
      </w:r>
    </w:p>
    <w:p w14:paraId="5F61CE48" w14:textId="1ED94D68" w:rsidR="00B236FB" w:rsidRPr="00045E68" w:rsidRDefault="005D4983" w:rsidP="00B378AC">
      <w:pPr>
        <w:spacing w:after="225" w:line="360" w:lineRule="atLeast"/>
        <w:rPr>
          <w:rFonts w:asciiTheme="minorHAnsi" w:hAnsiTheme="minorHAnsi" w:cstheme="minorHAnsi"/>
          <w:b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Please note your child’s PE day below</w:t>
      </w:r>
      <w:r w:rsidR="00A035F0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 there are just some minor changes to Yoga all other days remain the same</w:t>
      </w:r>
      <w:r w:rsidR="0044324C" w:rsidRPr="00045E68">
        <w:rPr>
          <w:rFonts w:asciiTheme="minorHAnsi" w:hAnsiTheme="minorHAnsi" w:cstheme="minorHAnsi"/>
          <w:b/>
          <w:color w:val="333333"/>
          <w:sz w:val="22"/>
          <w:szCs w:val="24"/>
          <w:lang w:val="en-GB" w:eastAsia="en-GB"/>
        </w:rPr>
        <w:t xml:space="preserve">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12"/>
        <w:gridCol w:w="1612"/>
        <w:gridCol w:w="1780"/>
        <w:gridCol w:w="1615"/>
        <w:gridCol w:w="2023"/>
      </w:tblGrid>
      <w:tr w:rsidR="00D704F9" w:rsidRPr="00045E68" w14:paraId="24794EC6" w14:textId="77777777" w:rsidTr="001404BD">
        <w:trPr>
          <w:trHeight w:val="459"/>
        </w:trPr>
        <w:tc>
          <w:tcPr>
            <w:tcW w:w="1612" w:type="dxa"/>
            <w:hideMark/>
          </w:tcPr>
          <w:p w14:paraId="4B4FFE0E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Monday  </w:t>
            </w:r>
          </w:p>
        </w:tc>
        <w:tc>
          <w:tcPr>
            <w:tcW w:w="1612" w:type="dxa"/>
            <w:hideMark/>
          </w:tcPr>
          <w:p w14:paraId="68B51348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Tuesday </w:t>
            </w:r>
          </w:p>
        </w:tc>
        <w:tc>
          <w:tcPr>
            <w:tcW w:w="1780" w:type="dxa"/>
            <w:hideMark/>
          </w:tcPr>
          <w:p w14:paraId="1B0790B1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Wednesday </w:t>
            </w:r>
          </w:p>
        </w:tc>
        <w:tc>
          <w:tcPr>
            <w:tcW w:w="1615" w:type="dxa"/>
            <w:hideMark/>
          </w:tcPr>
          <w:p w14:paraId="73FA8064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Thursday </w:t>
            </w:r>
          </w:p>
        </w:tc>
        <w:tc>
          <w:tcPr>
            <w:tcW w:w="2023" w:type="dxa"/>
            <w:hideMark/>
          </w:tcPr>
          <w:p w14:paraId="40D23E03" w14:textId="77777777" w:rsidR="00D704F9" w:rsidRPr="00045E68" w:rsidRDefault="00D704F9" w:rsidP="0099219D">
            <w:pPr>
              <w:spacing w:line="253" w:lineRule="atLeast"/>
              <w:jc w:val="center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045E68">
              <w:rPr>
                <w:rFonts w:asciiTheme="minorHAnsi" w:hAnsiTheme="minorHAnsi" w:cstheme="minorHAnsi"/>
                <w:b/>
                <w:bCs/>
                <w:sz w:val="24"/>
                <w:u w:val="single"/>
                <w:bdr w:val="none" w:sz="0" w:space="0" w:color="auto" w:frame="1"/>
                <w:lang w:eastAsia="en-GB"/>
              </w:rPr>
              <w:t>Friday </w:t>
            </w:r>
          </w:p>
        </w:tc>
      </w:tr>
      <w:tr w:rsidR="00045E68" w:rsidRPr="00045E68" w14:paraId="404C68B8" w14:textId="77777777" w:rsidTr="001404BD">
        <w:trPr>
          <w:trHeight w:val="277"/>
        </w:trPr>
        <w:tc>
          <w:tcPr>
            <w:tcW w:w="1612" w:type="dxa"/>
          </w:tcPr>
          <w:p w14:paraId="1DBEC7DF" w14:textId="2F49FF4C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Year 2 PE</w:t>
            </w:r>
          </w:p>
        </w:tc>
        <w:tc>
          <w:tcPr>
            <w:tcW w:w="1612" w:type="dxa"/>
          </w:tcPr>
          <w:p w14:paraId="3B06813E" w14:textId="49AFE4CB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80" w:type="dxa"/>
          </w:tcPr>
          <w:p w14:paraId="0398E917" w14:textId="597607A6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Year 1 PE</w:t>
            </w:r>
          </w:p>
        </w:tc>
        <w:tc>
          <w:tcPr>
            <w:tcW w:w="1615" w:type="dxa"/>
          </w:tcPr>
          <w:p w14:paraId="1C32C85C" w14:textId="30040E61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3" w:type="dxa"/>
          </w:tcPr>
          <w:p w14:paraId="633D4351" w14:textId="37AA3F5E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REC PE</w:t>
            </w:r>
          </w:p>
        </w:tc>
      </w:tr>
      <w:tr w:rsidR="00045E68" w:rsidRPr="00045E68" w14:paraId="5140AE1B" w14:textId="77777777" w:rsidTr="001404BD">
        <w:trPr>
          <w:trHeight w:val="1374"/>
        </w:trPr>
        <w:tc>
          <w:tcPr>
            <w:tcW w:w="1612" w:type="dxa"/>
          </w:tcPr>
          <w:p w14:paraId="66B10367" w14:textId="77777777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>Year  6  PE</w:t>
            </w:r>
          </w:p>
          <w:p w14:paraId="02EB378F" w14:textId="330B4C35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2" w:type="dxa"/>
          </w:tcPr>
          <w:p w14:paraId="2FDC7D08" w14:textId="7FA1CA13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6533">
              <w:rPr>
                <w:rFonts w:asciiTheme="minorHAnsi" w:hAnsiTheme="minorHAnsi" w:cstheme="minorHAnsi"/>
                <w:sz w:val="24"/>
              </w:rPr>
              <w:t xml:space="preserve">Year </w:t>
            </w:r>
            <w:r w:rsidR="001404BD" w:rsidRPr="008E6533">
              <w:rPr>
                <w:rFonts w:asciiTheme="minorHAnsi" w:hAnsiTheme="minorHAnsi" w:cstheme="minorHAnsi"/>
                <w:sz w:val="24"/>
              </w:rPr>
              <w:t>3</w:t>
            </w:r>
            <w:r w:rsidRPr="008E6533">
              <w:rPr>
                <w:rFonts w:asciiTheme="minorHAnsi" w:hAnsiTheme="minorHAnsi" w:cstheme="minorHAnsi"/>
                <w:sz w:val="24"/>
              </w:rPr>
              <w:t xml:space="preserve"> PE</w:t>
            </w:r>
          </w:p>
          <w:p w14:paraId="5C2255EC" w14:textId="2E51608C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80" w:type="dxa"/>
          </w:tcPr>
          <w:p w14:paraId="21C9B0B6" w14:textId="0768BCD6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45E68">
              <w:rPr>
                <w:rFonts w:asciiTheme="minorHAnsi" w:hAnsiTheme="minorHAnsi" w:cstheme="minorHAnsi"/>
                <w:sz w:val="24"/>
              </w:rPr>
              <w:t xml:space="preserve">Year </w:t>
            </w:r>
            <w:r w:rsidR="009D6C26">
              <w:rPr>
                <w:rFonts w:asciiTheme="minorHAnsi" w:hAnsiTheme="minorHAnsi" w:cstheme="minorHAnsi"/>
                <w:sz w:val="24"/>
              </w:rPr>
              <w:t>4</w:t>
            </w:r>
            <w:r w:rsidRPr="00045E68">
              <w:rPr>
                <w:rFonts w:asciiTheme="minorHAnsi" w:hAnsiTheme="minorHAnsi" w:cstheme="minorHAnsi"/>
                <w:sz w:val="24"/>
              </w:rPr>
              <w:t xml:space="preserve"> PE</w:t>
            </w:r>
          </w:p>
          <w:p w14:paraId="591CD4BC" w14:textId="7F1B94F1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5" w:type="dxa"/>
          </w:tcPr>
          <w:p w14:paraId="6A05A809" w14:textId="27749518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6533">
              <w:rPr>
                <w:rFonts w:asciiTheme="minorHAnsi" w:hAnsiTheme="minorHAnsi" w:cstheme="minorHAnsi"/>
                <w:sz w:val="24"/>
              </w:rPr>
              <w:t xml:space="preserve">Year </w:t>
            </w:r>
            <w:r w:rsidR="001404BD" w:rsidRPr="008E6533">
              <w:rPr>
                <w:rFonts w:asciiTheme="minorHAnsi" w:hAnsiTheme="minorHAnsi" w:cstheme="minorHAnsi"/>
                <w:sz w:val="24"/>
              </w:rPr>
              <w:t>5</w:t>
            </w:r>
            <w:r w:rsidRPr="008E6533">
              <w:rPr>
                <w:rFonts w:asciiTheme="minorHAnsi" w:hAnsiTheme="minorHAnsi" w:cstheme="minorHAnsi"/>
                <w:sz w:val="24"/>
              </w:rPr>
              <w:t xml:space="preserve"> PE</w:t>
            </w:r>
          </w:p>
        </w:tc>
        <w:tc>
          <w:tcPr>
            <w:tcW w:w="2023" w:type="dxa"/>
          </w:tcPr>
          <w:p w14:paraId="5FB47D43" w14:textId="49B25BCB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045E68">
              <w:rPr>
                <w:rFonts w:asciiTheme="minorHAnsi" w:hAnsiTheme="minorHAnsi" w:cstheme="minorHAnsi"/>
                <w:b/>
                <w:sz w:val="24"/>
                <w:u w:val="single"/>
              </w:rPr>
              <w:t>Yoga</w:t>
            </w:r>
          </w:p>
          <w:p w14:paraId="057904D2" w14:textId="5265DE1F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A035F0">
              <w:rPr>
                <w:rFonts w:asciiTheme="minorHAnsi" w:hAnsiTheme="minorHAnsi" w:cstheme="minorHAnsi"/>
                <w:color w:val="000000"/>
                <w:highlight w:val="yellow"/>
                <w:bdr w:val="none" w:sz="0" w:space="0" w:color="auto" w:frame="1"/>
                <w:lang w:eastAsia="en-GB"/>
              </w:rPr>
              <w:t>(</w:t>
            </w:r>
            <w:r w:rsidR="00A035F0" w:rsidRPr="00A035F0"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bdr w:val="none" w:sz="0" w:space="0" w:color="auto" w:frame="1"/>
                <w:lang w:eastAsia="en-GB"/>
              </w:rPr>
              <w:t>Year 2</w:t>
            </w:r>
            <w:r w:rsidRPr="00A035F0">
              <w:rPr>
                <w:rFonts w:asciiTheme="minorHAnsi" w:hAnsiTheme="minorHAnsi" w:cstheme="minorHAnsi"/>
                <w:color w:val="000000"/>
                <w:highlight w:val="yellow"/>
                <w:bdr w:val="none" w:sz="0" w:space="0" w:color="auto" w:frame="1"/>
                <w:lang w:eastAsia="en-GB"/>
              </w:rPr>
              <w:t>) 1.05-1.35</w:t>
            </w:r>
          </w:p>
          <w:p w14:paraId="0EBAB067" w14:textId="77777777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(</w:t>
            </w:r>
            <w:r w:rsidRPr="009D6C2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lang w:eastAsia="en-GB"/>
              </w:rPr>
              <w:t>Year 3</w:t>
            </w: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  <w:t>) 1.35-2.05</w:t>
            </w:r>
          </w:p>
          <w:p w14:paraId="2B0E172B" w14:textId="3EB7B993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E6533">
              <w:rPr>
                <w:rFonts w:asciiTheme="minorHAnsi" w:hAnsiTheme="minorHAnsi" w:cstheme="minorHAnsi"/>
                <w:color w:val="000000"/>
                <w:highlight w:val="yellow"/>
                <w:bdr w:val="none" w:sz="0" w:space="0" w:color="auto" w:frame="1"/>
                <w:lang w:eastAsia="en-GB"/>
              </w:rPr>
              <w:t>(</w:t>
            </w:r>
            <w:r w:rsidR="00A035F0"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bdr w:val="none" w:sz="0" w:space="0" w:color="auto" w:frame="1"/>
                <w:lang w:eastAsia="en-GB"/>
              </w:rPr>
              <w:t>Year 5</w:t>
            </w:r>
            <w:r w:rsidRPr="008E6533">
              <w:rPr>
                <w:rFonts w:asciiTheme="minorHAnsi" w:hAnsiTheme="minorHAnsi" w:cstheme="minorHAnsi"/>
                <w:color w:val="000000"/>
                <w:highlight w:val="yellow"/>
                <w:bdr w:val="none" w:sz="0" w:space="0" w:color="auto" w:frame="1"/>
                <w:lang w:eastAsia="en-GB"/>
              </w:rPr>
              <w:t>) 2.10-2.40</w:t>
            </w:r>
          </w:p>
          <w:p w14:paraId="4B51E62E" w14:textId="569B857E" w:rsidR="009D6C26" w:rsidRPr="009D6C26" w:rsidRDefault="009D6C26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(</w:t>
            </w:r>
            <w:r w:rsidRPr="009D6C2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Year 6</w:t>
            </w:r>
            <w:r w:rsidRPr="009D6C26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)2.40-3.10</w:t>
            </w:r>
          </w:p>
          <w:p w14:paraId="795C9BCE" w14:textId="58212466" w:rsidR="00045E68" w:rsidRPr="00045E68" w:rsidRDefault="00045E68" w:rsidP="001404B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6E8D353" w14:textId="77777777" w:rsidR="00045E68" w:rsidRPr="00045E68" w:rsidRDefault="00045E68" w:rsidP="00267A71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</w:p>
    <w:p w14:paraId="20876CF5" w14:textId="5377684A" w:rsidR="00267A71" w:rsidRPr="00045E68" w:rsidRDefault="00B378AC" w:rsidP="00267A71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Kind regards, </w:t>
      </w:r>
    </w:p>
    <w:p w14:paraId="22D0BB9E" w14:textId="77777777" w:rsidR="003D4802" w:rsidRPr="00045E68" w:rsidRDefault="00B360E5" w:rsidP="00267A71">
      <w:pPr>
        <w:spacing w:line="360" w:lineRule="atLeast"/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</w:pPr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 xml:space="preserve">Mr </w:t>
      </w:r>
      <w:proofErr w:type="spellStart"/>
      <w:r w:rsidRPr="00045E68">
        <w:rPr>
          <w:rFonts w:asciiTheme="minorHAnsi" w:hAnsiTheme="minorHAnsi" w:cstheme="minorHAnsi"/>
          <w:color w:val="333333"/>
          <w:sz w:val="22"/>
          <w:szCs w:val="24"/>
          <w:lang w:val="en-GB" w:eastAsia="en-GB"/>
        </w:rPr>
        <w:t>Ullah</w:t>
      </w:r>
      <w:bookmarkStart w:id="0" w:name="_GoBack"/>
      <w:bookmarkEnd w:id="0"/>
      <w:proofErr w:type="spellEnd"/>
    </w:p>
    <w:sectPr w:rsidR="003D4802" w:rsidRPr="00045E68" w:rsidSect="00E72F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7C12B6" w:rsidRDefault="007C12B6" w:rsidP="004A1BA3">
      <w:r>
        <w:separator/>
      </w:r>
    </w:p>
  </w:endnote>
  <w:endnote w:type="continuationSeparator" w:id="0">
    <w:p w14:paraId="44EAFD9C" w14:textId="77777777" w:rsidR="007C12B6" w:rsidRDefault="007C12B6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4A2A" w14:textId="77777777"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3" name="Picture 3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4" name="Picture 4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7" name="Picture 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7C12B6" w:rsidRDefault="007C12B6" w:rsidP="004A1BA3">
      <w:r>
        <w:separator/>
      </w:r>
    </w:p>
  </w:footnote>
  <w:footnote w:type="continuationSeparator" w:id="0">
    <w:p w14:paraId="3656B9AB" w14:textId="77777777" w:rsidR="007C12B6" w:rsidRDefault="007C12B6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91269"/>
    <w:multiLevelType w:val="hybridMultilevel"/>
    <w:tmpl w:val="F580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234F5"/>
    <w:rsid w:val="00027EDB"/>
    <w:rsid w:val="00045E68"/>
    <w:rsid w:val="00065E50"/>
    <w:rsid w:val="00080FDE"/>
    <w:rsid w:val="000C4E8B"/>
    <w:rsid w:val="000D1050"/>
    <w:rsid w:val="001404BD"/>
    <w:rsid w:val="001C420C"/>
    <w:rsid w:val="00243A3F"/>
    <w:rsid w:val="0025780A"/>
    <w:rsid w:val="00261D52"/>
    <w:rsid w:val="00267A71"/>
    <w:rsid w:val="00296AD7"/>
    <w:rsid w:val="0037710B"/>
    <w:rsid w:val="003D4802"/>
    <w:rsid w:val="003F0392"/>
    <w:rsid w:val="00423A0C"/>
    <w:rsid w:val="0044324C"/>
    <w:rsid w:val="004635C6"/>
    <w:rsid w:val="00463DDE"/>
    <w:rsid w:val="00474D44"/>
    <w:rsid w:val="0048788D"/>
    <w:rsid w:val="004A1BA3"/>
    <w:rsid w:val="004C63D2"/>
    <w:rsid w:val="004C65A7"/>
    <w:rsid w:val="004E3391"/>
    <w:rsid w:val="005053F8"/>
    <w:rsid w:val="00553D5A"/>
    <w:rsid w:val="00560666"/>
    <w:rsid w:val="005723A6"/>
    <w:rsid w:val="005810EC"/>
    <w:rsid w:val="005811FE"/>
    <w:rsid w:val="005B2B93"/>
    <w:rsid w:val="005D4983"/>
    <w:rsid w:val="005E44A0"/>
    <w:rsid w:val="0062394D"/>
    <w:rsid w:val="00634E3D"/>
    <w:rsid w:val="0066506E"/>
    <w:rsid w:val="006C7DC9"/>
    <w:rsid w:val="006E56BD"/>
    <w:rsid w:val="00701142"/>
    <w:rsid w:val="00705BED"/>
    <w:rsid w:val="00713A61"/>
    <w:rsid w:val="00765599"/>
    <w:rsid w:val="00781FCB"/>
    <w:rsid w:val="007B3198"/>
    <w:rsid w:val="007B5743"/>
    <w:rsid w:val="007C12B6"/>
    <w:rsid w:val="007C42CA"/>
    <w:rsid w:val="007D6429"/>
    <w:rsid w:val="007E0AA2"/>
    <w:rsid w:val="007E0F86"/>
    <w:rsid w:val="007E1426"/>
    <w:rsid w:val="007E17A4"/>
    <w:rsid w:val="008254DD"/>
    <w:rsid w:val="00831C96"/>
    <w:rsid w:val="00841F36"/>
    <w:rsid w:val="00877BFB"/>
    <w:rsid w:val="00892B63"/>
    <w:rsid w:val="008B0150"/>
    <w:rsid w:val="008E6533"/>
    <w:rsid w:val="00910395"/>
    <w:rsid w:val="009163DA"/>
    <w:rsid w:val="0091672A"/>
    <w:rsid w:val="009170C9"/>
    <w:rsid w:val="00937AAA"/>
    <w:rsid w:val="00944A1D"/>
    <w:rsid w:val="009827BE"/>
    <w:rsid w:val="009B6928"/>
    <w:rsid w:val="009D6C26"/>
    <w:rsid w:val="009E200D"/>
    <w:rsid w:val="00A035F0"/>
    <w:rsid w:val="00A30959"/>
    <w:rsid w:val="00A41D08"/>
    <w:rsid w:val="00A50A62"/>
    <w:rsid w:val="00A56CB0"/>
    <w:rsid w:val="00A66533"/>
    <w:rsid w:val="00A721FB"/>
    <w:rsid w:val="00A73084"/>
    <w:rsid w:val="00AA16CF"/>
    <w:rsid w:val="00AA5176"/>
    <w:rsid w:val="00AB0342"/>
    <w:rsid w:val="00AB732C"/>
    <w:rsid w:val="00AD0B26"/>
    <w:rsid w:val="00AD4C13"/>
    <w:rsid w:val="00AE408F"/>
    <w:rsid w:val="00B00C35"/>
    <w:rsid w:val="00B236FB"/>
    <w:rsid w:val="00B360E5"/>
    <w:rsid w:val="00B378AC"/>
    <w:rsid w:val="00BB3E9F"/>
    <w:rsid w:val="00BD181C"/>
    <w:rsid w:val="00BF714A"/>
    <w:rsid w:val="00C266D4"/>
    <w:rsid w:val="00C33B23"/>
    <w:rsid w:val="00C42742"/>
    <w:rsid w:val="00CA6518"/>
    <w:rsid w:val="00CB5B9E"/>
    <w:rsid w:val="00CD2116"/>
    <w:rsid w:val="00CE2756"/>
    <w:rsid w:val="00D02A1A"/>
    <w:rsid w:val="00D10F4E"/>
    <w:rsid w:val="00D40EE1"/>
    <w:rsid w:val="00D64B06"/>
    <w:rsid w:val="00D704F9"/>
    <w:rsid w:val="00D71548"/>
    <w:rsid w:val="00D7618C"/>
    <w:rsid w:val="00DA6F65"/>
    <w:rsid w:val="00DC3CFA"/>
    <w:rsid w:val="00E021EF"/>
    <w:rsid w:val="00E20DC7"/>
    <w:rsid w:val="00E255C5"/>
    <w:rsid w:val="00E40119"/>
    <w:rsid w:val="00E651BF"/>
    <w:rsid w:val="00E72FB3"/>
    <w:rsid w:val="00EA5D2D"/>
    <w:rsid w:val="00ED18AD"/>
    <w:rsid w:val="00F455DA"/>
    <w:rsid w:val="00F95D1F"/>
    <w:rsid w:val="00FA048C"/>
    <w:rsid w:val="4A95A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6054A60"/>
  <w15:docId w15:val="{17760FE0-7133-4A8A-BF23-3A8BC6F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B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tjonmon.b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2020-09-11T07:30:00Z</cp:lastPrinted>
  <dcterms:created xsi:type="dcterms:W3CDTF">2025-02-24T12:52:00Z</dcterms:created>
  <dcterms:modified xsi:type="dcterms:W3CDTF">2025-02-24T12:52:00Z</dcterms:modified>
</cp:coreProperties>
</file>