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comments.xml" ContentType="application/vnd.openxmlformats-officedocument.wordprocessingml.comments+xml"/>
  <Override PartName="/word/commentsExtended.xml" ContentType="application/vnd.openxmlformats-officedocument.wordprocessingml.commentsExtended+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81170A7" w14:textId="77777777" w:rsidR="00F16EFF" w:rsidRDefault="00F16EFF" w:rsidP="00F16EFF">
      <w:pPr>
        <w:jc w:val="both"/>
        <w:rPr>
          <w:rFonts w:ascii="Calibri" w:hAnsi="Calibri" w:cs="Calibri"/>
          <w:sz w:val="28"/>
        </w:rPr>
      </w:pPr>
    </w:p>
    <w:p w14:paraId="681170A8" w14:textId="77777777" w:rsidR="00F16EFF" w:rsidRPr="00B7364F" w:rsidRDefault="00F16EFF" w:rsidP="00F16EFF">
      <w:pPr>
        <w:jc w:val="center"/>
        <w:rPr>
          <w:rFonts w:ascii="Calibri" w:hAnsi="Calibri" w:cs="Calibri"/>
          <w:b/>
          <w:sz w:val="28"/>
          <w:u w:val="single"/>
        </w:rPr>
      </w:pPr>
      <w:r>
        <w:rPr>
          <w:rFonts w:ascii="Calibri" w:hAnsi="Calibri" w:cs="Calibri"/>
          <w:b/>
          <w:sz w:val="28"/>
          <w:u w:val="single"/>
        </w:rPr>
        <w:t>SS John &amp; Monica</w:t>
      </w:r>
      <w:r w:rsidRPr="00B7364F">
        <w:rPr>
          <w:rFonts w:ascii="Calibri" w:hAnsi="Calibri" w:cs="Calibri"/>
          <w:b/>
          <w:sz w:val="28"/>
          <w:u w:val="single"/>
        </w:rPr>
        <w:t xml:space="preserve"> Catholic Primary School</w:t>
      </w:r>
    </w:p>
    <w:p w14:paraId="681170A9" w14:textId="77777777" w:rsidR="00F16EFF" w:rsidRDefault="00F16EFF" w:rsidP="00F16EFF">
      <w:pPr>
        <w:jc w:val="center"/>
        <w:rPr>
          <w:rFonts w:ascii="Calibri" w:hAnsi="Calibri" w:cs="Calibri"/>
          <w:sz w:val="28"/>
        </w:rPr>
      </w:pP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93"/>
      </w:tblGrid>
      <w:tr w:rsidR="00F16EFF" w:rsidRPr="00840483" w14:paraId="681170AE" w14:textId="77777777" w:rsidTr="00E1412B">
        <w:trPr>
          <w:trHeight w:val="582"/>
        </w:trPr>
        <w:tc>
          <w:tcPr>
            <w:tcW w:w="9493" w:type="dxa"/>
          </w:tcPr>
          <w:p w14:paraId="681170AA" w14:textId="77777777" w:rsidR="00F16EFF" w:rsidRPr="00EA7453" w:rsidRDefault="00944D36" w:rsidP="00944D36">
            <w:pPr>
              <w:jc w:val="center"/>
              <w:rPr>
                <w:rFonts w:ascii="Lucida Calligraphy" w:hAnsi="Lucida Calligraphy" w:cs="Calibri"/>
                <w:sz w:val="96"/>
                <w:szCs w:val="96"/>
              </w:rPr>
            </w:pPr>
            <w:r>
              <w:rPr>
                <w:rFonts w:ascii="Lucida Calligraphy" w:hAnsi="Lucida Calligraphy" w:cs="Calibri"/>
                <w:sz w:val="96"/>
                <w:szCs w:val="96"/>
              </w:rPr>
              <w:t xml:space="preserve">Intimate Care </w:t>
            </w:r>
            <w:r w:rsidR="00F16EFF" w:rsidRPr="00EA7453">
              <w:rPr>
                <w:rFonts w:ascii="Lucida Calligraphy" w:hAnsi="Lucida Calligraphy" w:cs="Calibri"/>
                <w:sz w:val="96"/>
                <w:szCs w:val="96"/>
              </w:rPr>
              <w:t>Policy</w:t>
            </w:r>
          </w:p>
          <w:p w14:paraId="681170AB" w14:textId="77777777" w:rsidR="00F16EFF" w:rsidRPr="00840483" w:rsidRDefault="00F16EFF" w:rsidP="00350B8C">
            <w:pPr>
              <w:jc w:val="both"/>
              <w:rPr>
                <w:rFonts w:ascii="Calibri" w:hAnsi="Calibri" w:cs="Calibri"/>
                <w:sz w:val="28"/>
              </w:rPr>
            </w:pPr>
          </w:p>
          <w:p w14:paraId="681170AC" w14:textId="77777777" w:rsidR="00F16EFF" w:rsidRPr="00840483" w:rsidRDefault="00F16EFF" w:rsidP="00350B8C">
            <w:pPr>
              <w:jc w:val="both"/>
              <w:rPr>
                <w:rFonts w:ascii="Calibri" w:hAnsi="Calibri" w:cs="Calibri"/>
                <w:sz w:val="28"/>
              </w:rPr>
            </w:pPr>
          </w:p>
          <w:p w14:paraId="681170AD" w14:textId="77777777" w:rsidR="00F16EFF" w:rsidRPr="00840483" w:rsidRDefault="00F16EFF" w:rsidP="00350B8C">
            <w:pPr>
              <w:jc w:val="both"/>
              <w:rPr>
                <w:rFonts w:ascii="Calibri" w:hAnsi="Calibri" w:cs="Calibri"/>
                <w:sz w:val="28"/>
              </w:rPr>
            </w:pPr>
          </w:p>
        </w:tc>
      </w:tr>
    </w:tbl>
    <w:p w14:paraId="681170AF" w14:textId="77777777" w:rsidR="00F16EFF" w:rsidRDefault="00F16EFF" w:rsidP="00F16EFF">
      <w:pPr>
        <w:jc w:val="both"/>
        <w:rPr>
          <w:rFonts w:ascii="Calibri" w:hAnsi="Calibri" w:cs="Calibri"/>
          <w:sz w:val="28"/>
        </w:rPr>
      </w:pPr>
      <w:r>
        <w:rPr>
          <w:lang w:eastAsia="en-GB"/>
        </w:rPr>
        <w:drawing>
          <wp:anchor distT="0" distB="0" distL="114300" distR="114300" simplePos="0" relativeHeight="251659264" behindDoc="1" locked="0" layoutInCell="1" allowOverlap="1" wp14:anchorId="68117162" wp14:editId="68117163">
            <wp:simplePos x="0" y="0"/>
            <wp:positionH relativeFrom="column">
              <wp:posOffset>1595120</wp:posOffset>
            </wp:positionH>
            <wp:positionV relativeFrom="paragraph">
              <wp:posOffset>115570</wp:posOffset>
            </wp:positionV>
            <wp:extent cx="3187065" cy="3187065"/>
            <wp:effectExtent l="0" t="0" r="0" b="0"/>
            <wp:wrapTight wrapText="bothSides">
              <wp:wrapPolygon edited="0">
                <wp:start x="0" y="0"/>
                <wp:lineTo x="0" y="21432"/>
                <wp:lineTo x="21432" y="21432"/>
                <wp:lineTo x="21432"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87065" cy="31870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81170B0" w14:textId="77777777" w:rsidR="00F16EFF" w:rsidRDefault="00F16EFF" w:rsidP="00F16EFF">
      <w:pPr>
        <w:jc w:val="both"/>
        <w:rPr>
          <w:rFonts w:ascii="Calibri" w:hAnsi="Calibri" w:cs="Calibri"/>
          <w:sz w:val="28"/>
        </w:rPr>
      </w:pPr>
    </w:p>
    <w:p w14:paraId="681170B1" w14:textId="77777777" w:rsidR="00F16EFF" w:rsidRDefault="00F16EFF" w:rsidP="00F16EFF">
      <w:pPr>
        <w:jc w:val="center"/>
        <w:rPr>
          <w:rFonts w:ascii="Calibri" w:hAnsi="Calibri" w:cs="Calibri"/>
          <w:sz w:val="28"/>
        </w:rPr>
      </w:pPr>
    </w:p>
    <w:p w14:paraId="681170B2" w14:textId="77777777" w:rsidR="00F16EFF" w:rsidRDefault="00F16EFF" w:rsidP="00F16EFF">
      <w:pPr>
        <w:jc w:val="both"/>
        <w:rPr>
          <w:rFonts w:ascii="Calibri" w:hAnsi="Calibri" w:cs="Calibri"/>
          <w:sz w:val="28"/>
        </w:rPr>
      </w:pPr>
    </w:p>
    <w:p w14:paraId="681170B3" w14:textId="77777777" w:rsidR="00F16EFF" w:rsidRDefault="00F16EFF" w:rsidP="00F16EFF">
      <w:pPr>
        <w:jc w:val="center"/>
        <w:rPr>
          <w:rFonts w:ascii="Calibri" w:hAnsi="Calibri" w:cs="Calibri"/>
          <w:sz w:val="28"/>
        </w:rPr>
      </w:pPr>
    </w:p>
    <w:p w14:paraId="681170B4" w14:textId="77777777" w:rsidR="00F16EFF" w:rsidRDefault="00F16EFF" w:rsidP="00F16EFF">
      <w:pPr>
        <w:jc w:val="center"/>
        <w:rPr>
          <w:rFonts w:ascii="Arial Narrow" w:hAnsi="Arial Narrow"/>
          <w:b/>
          <w:noProof w:val="0"/>
          <w:sz w:val="28"/>
          <w:szCs w:val="28"/>
        </w:rPr>
      </w:pPr>
    </w:p>
    <w:p w14:paraId="681170B5" w14:textId="77777777" w:rsidR="00F16EFF" w:rsidRDefault="00F16EFF" w:rsidP="00F16EFF">
      <w:pPr>
        <w:jc w:val="center"/>
        <w:rPr>
          <w:rFonts w:ascii="Arial Narrow" w:hAnsi="Arial Narrow"/>
          <w:b/>
          <w:noProof w:val="0"/>
          <w:sz w:val="28"/>
          <w:szCs w:val="28"/>
        </w:rPr>
      </w:pPr>
    </w:p>
    <w:p w14:paraId="681170B6" w14:textId="77777777" w:rsidR="00F16EFF" w:rsidRDefault="00F16EFF" w:rsidP="00F16EFF">
      <w:pPr>
        <w:jc w:val="center"/>
        <w:rPr>
          <w:rFonts w:ascii="Arial Narrow" w:hAnsi="Arial Narrow"/>
          <w:b/>
          <w:noProof w:val="0"/>
          <w:sz w:val="28"/>
          <w:szCs w:val="28"/>
        </w:rPr>
      </w:pPr>
    </w:p>
    <w:p w14:paraId="681170B7" w14:textId="77777777" w:rsidR="00F16EFF" w:rsidRDefault="00F16EFF" w:rsidP="00F16EFF">
      <w:pPr>
        <w:jc w:val="center"/>
        <w:rPr>
          <w:rFonts w:ascii="Arial Narrow" w:hAnsi="Arial Narrow"/>
          <w:b/>
          <w:noProof w:val="0"/>
          <w:sz w:val="28"/>
          <w:szCs w:val="28"/>
        </w:rPr>
      </w:pPr>
    </w:p>
    <w:p w14:paraId="681170B8" w14:textId="77777777" w:rsidR="00F16EFF" w:rsidRDefault="00F16EFF" w:rsidP="00F16EFF">
      <w:pPr>
        <w:jc w:val="center"/>
        <w:rPr>
          <w:rFonts w:ascii="Arial Narrow" w:hAnsi="Arial Narrow"/>
          <w:b/>
          <w:noProof w:val="0"/>
          <w:sz w:val="28"/>
          <w:szCs w:val="28"/>
        </w:rPr>
      </w:pPr>
    </w:p>
    <w:p w14:paraId="681170B9" w14:textId="77777777" w:rsidR="00F16EFF" w:rsidRDefault="00F16EFF" w:rsidP="00F16EFF">
      <w:pPr>
        <w:jc w:val="center"/>
        <w:rPr>
          <w:rFonts w:ascii="Arial Narrow" w:hAnsi="Arial Narrow"/>
          <w:b/>
          <w:noProof w:val="0"/>
          <w:sz w:val="28"/>
          <w:szCs w:val="28"/>
        </w:rPr>
      </w:pPr>
    </w:p>
    <w:p w14:paraId="681170BA" w14:textId="77777777" w:rsidR="00F16EFF" w:rsidRDefault="00F16EFF" w:rsidP="00F16EFF">
      <w:pPr>
        <w:jc w:val="center"/>
        <w:rPr>
          <w:rFonts w:ascii="Arial Narrow" w:hAnsi="Arial Narrow"/>
          <w:b/>
          <w:noProof w:val="0"/>
          <w:sz w:val="28"/>
          <w:szCs w:val="28"/>
        </w:rPr>
      </w:pPr>
    </w:p>
    <w:p w14:paraId="681170BB" w14:textId="77777777" w:rsidR="00F16EFF" w:rsidRDefault="00F16EFF" w:rsidP="00F16EFF">
      <w:pPr>
        <w:jc w:val="center"/>
        <w:rPr>
          <w:rFonts w:ascii="Arial Narrow" w:hAnsi="Arial Narrow"/>
          <w:b/>
          <w:noProof w:val="0"/>
          <w:sz w:val="28"/>
          <w:szCs w:val="28"/>
        </w:rPr>
      </w:pPr>
    </w:p>
    <w:p w14:paraId="681170BC" w14:textId="77777777" w:rsidR="00F16EFF" w:rsidRDefault="00F16EFF" w:rsidP="00F16EFF">
      <w:pPr>
        <w:jc w:val="center"/>
        <w:rPr>
          <w:rFonts w:ascii="Arial Narrow" w:hAnsi="Arial Narrow"/>
          <w:b/>
          <w:noProof w:val="0"/>
          <w:sz w:val="28"/>
          <w:szCs w:val="28"/>
        </w:rPr>
      </w:pPr>
    </w:p>
    <w:p w14:paraId="681170BD" w14:textId="77777777" w:rsidR="00F16EFF" w:rsidRDefault="00F16EFF" w:rsidP="00F16EFF">
      <w:pPr>
        <w:jc w:val="center"/>
        <w:rPr>
          <w:rFonts w:ascii="Lucida Calligraphy" w:hAnsi="Lucida Calligraphy"/>
          <w:b/>
          <w:noProof w:val="0"/>
          <w:sz w:val="28"/>
          <w:szCs w:val="28"/>
        </w:rPr>
      </w:pPr>
    </w:p>
    <w:p w14:paraId="681170BE" w14:textId="77777777" w:rsidR="00F16EFF" w:rsidRDefault="00F16EFF" w:rsidP="00F16EFF">
      <w:pPr>
        <w:jc w:val="center"/>
        <w:rPr>
          <w:rFonts w:ascii="Lucida Calligraphy" w:hAnsi="Lucida Calligraphy"/>
          <w:b/>
          <w:noProof w:val="0"/>
          <w:sz w:val="28"/>
          <w:szCs w:val="28"/>
        </w:rPr>
      </w:pPr>
    </w:p>
    <w:p w14:paraId="681170BF" w14:textId="77777777" w:rsidR="00F16EFF" w:rsidRDefault="00F16EFF" w:rsidP="00F16EFF">
      <w:pPr>
        <w:jc w:val="center"/>
        <w:rPr>
          <w:rFonts w:ascii="Lucida Calligraphy" w:hAnsi="Lucida Calligraphy"/>
          <w:b/>
          <w:noProof w:val="0"/>
          <w:sz w:val="28"/>
          <w:szCs w:val="28"/>
        </w:rPr>
      </w:pPr>
    </w:p>
    <w:p w14:paraId="681170C0" w14:textId="77777777" w:rsidR="00F16EFF" w:rsidRDefault="00F16EFF" w:rsidP="00F16EFF">
      <w:pPr>
        <w:jc w:val="center"/>
        <w:rPr>
          <w:rFonts w:ascii="Lucida Calligraphy" w:hAnsi="Lucida Calligraphy"/>
          <w:b/>
          <w:noProof w:val="0"/>
          <w:sz w:val="28"/>
          <w:szCs w:val="28"/>
        </w:rPr>
      </w:pPr>
    </w:p>
    <w:p w14:paraId="681170C1" w14:textId="77777777" w:rsidR="00F16EFF" w:rsidRDefault="00F16EFF" w:rsidP="00F16EFF">
      <w:pPr>
        <w:jc w:val="center"/>
        <w:rPr>
          <w:rFonts w:ascii="Lucida Calligraphy" w:hAnsi="Lucida Calligraphy"/>
          <w:b/>
          <w:noProof w:val="0"/>
          <w:sz w:val="28"/>
          <w:szCs w:val="28"/>
        </w:rPr>
      </w:pPr>
    </w:p>
    <w:p w14:paraId="681170C2" w14:textId="77777777" w:rsidR="00F16EFF" w:rsidRDefault="00F16EFF" w:rsidP="00F16EFF">
      <w:pPr>
        <w:jc w:val="center"/>
        <w:rPr>
          <w:rFonts w:ascii="Lucida Calligraphy" w:hAnsi="Lucida Calligraphy"/>
          <w:b/>
          <w:noProof w:val="0"/>
          <w:sz w:val="28"/>
          <w:szCs w:val="28"/>
        </w:rPr>
      </w:pPr>
    </w:p>
    <w:p w14:paraId="681170C3" w14:textId="77777777" w:rsidR="00F16EFF" w:rsidRDefault="00F16EFF" w:rsidP="00F16EFF">
      <w:pPr>
        <w:jc w:val="center"/>
        <w:rPr>
          <w:rFonts w:ascii="Lucida Calligraphy" w:hAnsi="Lucida Calligraphy"/>
          <w:b/>
          <w:noProof w:val="0"/>
          <w:sz w:val="28"/>
          <w:szCs w:val="28"/>
        </w:rPr>
      </w:pPr>
    </w:p>
    <w:p w14:paraId="681170C4" w14:textId="77777777" w:rsidR="00F16EFF" w:rsidRDefault="00F16EFF" w:rsidP="00F16EFF">
      <w:pPr>
        <w:jc w:val="center"/>
        <w:rPr>
          <w:rFonts w:ascii="Lucida Calligraphy" w:hAnsi="Lucida Calligraphy"/>
          <w:b/>
          <w:noProof w:val="0"/>
          <w:sz w:val="28"/>
          <w:szCs w:val="28"/>
        </w:rPr>
      </w:pPr>
    </w:p>
    <w:p w14:paraId="681170C5" w14:textId="77777777" w:rsidR="00F16EFF" w:rsidRPr="00EA7453" w:rsidRDefault="00F16EFF" w:rsidP="00F16EFF">
      <w:pPr>
        <w:jc w:val="center"/>
        <w:rPr>
          <w:rFonts w:ascii="Lucida Calligraphy" w:hAnsi="Lucida Calligraphy"/>
          <w:b/>
          <w:noProof w:val="0"/>
          <w:sz w:val="28"/>
          <w:szCs w:val="28"/>
        </w:rPr>
      </w:pPr>
      <w:r w:rsidRPr="00EA7453">
        <w:rPr>
          <w:rFonts w:ascii="Lucida Calligraphy" w:hAnsi="Lucida Calligraphy"/>
          <w:b/>
          <w:noProof w:val="0"/>
          <w:sz w:val="28"/>
          <w:szCs w:val="28"/>
        </w:rPr>
        <w:t>Our Mission</w:t>
      </w:r>
    </w:p>
    <w:p w14:paraId="681170C6" w14:textId="77777777" w:rsidR="00F16EFF" w:rsidRPr="00EA7453" w:rsidRDefault="00F16EFF" w:rsidP="00F16EFF">
      <w:pPr>
        <w:jc w:val="center"/>
        <w:rPr>
          <w:rFonts w:ascii="Lucida Calligraphy" w:hAnsi="Lucida Calligraphy"/>
          <w:b/>
          <w:noProof w:val="0"/>
          <w:sz w:val="28"/>
          <w:szCs w:val="28"/>
        </w:rPr>
      </w:pPr>
    </w:p>
    <w:p w14:paraId="681170C7" w14:textId="77777777" w:rsidR="00F16EFF" w:rsidRPr="00944D36" w:rsidRDefault="00F16EFF" w:rsidP="00944D36">
      <w:pPr>
        <w:jc w:val="center"/>
        <w:rPr>
          <w:rFonts w:ascii="Lucida Calligraphy" w:hAnsi="Lucida Calligraphy"/>
          <w:b/>
          <w:noProof w:val="0"/>
          <w:sz w:val="28"/>
          <w:szCs w:val="28"/>
        </w:rPr>
      </w:pPr>
      <w:r>
        <w:rPr>
          <w:rFonts w:ascii="Lucida Calligraphy" w:hAnsi="Lucida Calligraphy"/>
          <w:b/>
          <w:noProof w:val="0"/>
          <w:sz w:val="28"/>
          <w:szCs w:val="28"/>
        </w:rPr>
        <w:t xml:space="preserve">‘At SS John and Monica’s </w:t>
      </w:r>
      <w:r w:rsidRPr="00EA7453">
        <w:rPr>
          <w:rFonts w:ascii="Lucida Calligraphy" w:hAnsi="Lucida Calligraphy"/>
          <w:b/>
          <w:noProof w:val="0"/>
          <w:sz w:val="28"/>
          <w:szCs w:val="28"/>
        </w:rPr>
        <w:t>we learn through the example of Jesus to love, respect, understand and value each other’</w:t>
      </w:r>
    </w:p>
    <w:p w14:paraId="681170C8" w14:textId="77777777" w:rsidR="005D1531" w:rsidRDefault="005D1531" w:rsidP="00944D36">
      <w:pPr>
        <w:rPr>
          <w:rFonts w:ascii="Twinkl Cursive Unlooped" w:hAnsi="Twinkl Cursive Unlooped"/>
          <w:b/>
          <w:noProof w:val="0"/>
          <w:sz w:val="24"/>
          <w:szCs w:val="24"/>
          <w:lang w:eastAsia="en-GB"/>
        </w:rPr>
      </w:pPr>
    </w:p>
    <w:p w14:paraId="681170C9" w14:textId="77777777" w:rsidR="005D1531" w:rsidRDefault="005D1531" w:rsidP="00944D36">
      <w:pPr>
        <w:rPr>
          <w:rFonts w:ascii="Twinkl Cursive Unlooped" w:hAnsi="Twinkl Cursive Unlooped"/>
          <w:b/>
          <w:noProof w:val="0"/>
          <w:sz w:val="24"/>
          <w:szCs w:val="24"/>
          <w:lang w:eastAsia="en-GB"/>
        </w:rPr>
      </w:pPr>
    </w:p>
    <w:p w14:paraId="681170CA" w14:textId="77777777" w:rsidR="005D1531" w:rsidRDefault="005D1531" w:rsidP="00944D36">
      <w:pPr>
        <w:rPr>
          <w:rFonts w:ascii="Twinkl Cursive Unlooped" w:hAnsi="Twinkl Cursive Unlooped"/>
          <w:b/>
          <w:noProof w:val="0"/>
          <w:sz w:val="24"/>
          <w:szCs w:val="24"/>
          <w:lang w:eastAsia="en-GB"/>
        </w:rPr>
      </w:pPr>
    </w:p>
    <w:p w14:paraId="681170CB" w14:textId="77777777" w:rsidR="005D1531" w:rsidRDefault="005D1531" w:rsidP="00944D36">
      <w:pPr>
        <w:rPr>
          <w:rFonts w:ascii="Twinkl Cursive Unlooped" w:hAnsi="Twinkl Cursive Unlooped"/>
          <w:b/>
          <w:noProof w:val="0"/>
          <w:sz w:val="24"/>
          <w:szCs w:val="24"/>
          <w:lang w:eastAsia="en-GB"/>
        </w:rPr>
      </w:pPr>
    </w:p>
    <w:p w14:paraId="681170CC" w14:textId="77777777" w:rsidR="005D1531" w:rsidRDefault="005D1531" w:rsidP="00944D36">
      <w:pPr>
        <w:rPr>
          <w:rFonts w:ascii="Twinkl Cursive Unlooped" w:hAnsi="Twinkl Cursive Unlooped"/>
          <w:b/>
          <w:noProof w:val="0"/>
          <w:sz w:val="24"/>
          <w:szCs w:val="24"/>
          <w:lang w:eastAsia="en-GB"/>
        </w:rPr>
      </w:pPr>
    </w:p>
    <w:p w14:paraId="681170CD" w14:textId="77777777" w:rsidR="005D1531" w:rsidRDefault="005D1531" w:rsidP="00944D36">
      <w:pPr>
        <w:rPr>
          <w:rFonts w:ascii="Twinkl Cursive Unlooped" w:hAnsi="Twinkl Cursive Unlooped"/>
          <w:b/>
          <w:noProof w:val="0"/>
          <w:sz w:val="24"/>
          <w:szCs w:val="24"/>
          <w:lang w:eastAsia="en-GB"/>
        </w:rPr>
      </w:pPr>
    </w:p>
    <w:p w14:paraId="681170CE" w14:textId="77777777" w:rsidR="00944D36" w:rsidRPr="00944D36" w:rsidRDefault="00944D36" w:rsidP="00944D36">
      <w:pPr>
        <w:rPr>
          <w:rFonts w:ascii="Twinkl Cursive Unlooped" w:hAnsi="Twinkl Cursive Unlooped"/>
          <w:b/>
          <w:noProof w:val="0"/>
          <w:sz w:val="24"/>
          <w:szCs w:val="24"/>
          <w:lang w:eastAsia="en-GB"/>
        </w:rPr>
      </w:pPr>
      <w:r w:rsidRPr="00944D36">
        <w:rPr>
          <w:rFonts w:ascii="Twinkl Cursive Unlooped" w:hAnsi="Twinkl Cursive Unlooped"/>
          <w:b/>
          <w:noProof w:val="0"/>
          <w:sz w:val="24"/>
          <w:szCs w:val="24"/>
          <w:lang w:eastAsia="en-GB"/>
        </w:rPr>
        <w:lastRenderedPageBreak/>
        <w:t>Intention</w:t>
      </w:r>
    </w:p>
    <w:p w14:paraId="681170CF" w14:textId="77777777" w:rsidR="00944D36" w:rsidRPr="00944D36" w:rsidRDefault="00944D36" w:rsidP="00944D36">
      <w:pPr>
        <w:rPr>
          <w:rFonts w:ascii="Comic Sans MS" w:hAnsi="Comic Sans MS"/>
          <w:noProof w:val="0"/>
          <w:sz w:val="24"/>
          <w:szCs w:val="24"/>
          <w:lang w:eastAsia="en-GB"/>
        </w:rPr>
      </w:pPr>
    </w:p>
    <w:p w14:paraId="681170D0"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It is our intention to develop independence in each child; however there will be occasions when additional help is required. Our Intimate Care Policy has been developed to safeguard children and staff. It is one of a range of specific policies that contribute to our provision of pastoral care, therefore this policy should be read in conjunction with the following documents:</w:t>
      </w:r>
    </w:p>
    <w:p w14:paraId="681170D1" w14:textId="77777777" w:rsidR="00944D36" w:rsidRPr="00944D36" w:rsidRDefault="00944D36" w:rsidP="00944D36">
      <w:pPr>
        <w:rPr>
          <w:rFonts w:ascii="Twinkl Cursive Unlooped" w:hAnsi="Twinkl Cursive Unlooped"/>
          <w:noProof w:val="0"/>
          <w:sz w:val="24"/>
          <w:szCs w:val="24"/>
          <w:lang w:eastAsia="en-GB"/>
        </w:rPr>
      </w:pPr>
    </w:p>
    <w:p w14:paraId="681170D2" w14:textId="77777777" w:rsidR="00944D36" w:rsidRPr="00944D36" w:rsidRDefault="005D1531" w:rsidP="00944D36">
      <w:pPr>
        <w:numPr>
          <w:ilvl w:val="0"/>
          <w:numId w:val="1"/>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Safeguarding</w:t>
      </w:r>
      <w:r w:rsidR="00944D36" w:rsidRPr="00944D36">
        <w:rPr>
          <w:rFonts w:ascii="Twinkl Cursive Unlooped" w:hAnsi="Twinkl Cursive Unlooped"/>
          <w:noProof w:val="0"/>
          <w:sz w:val="24"/>
          <w:szCs w:val="24"/>
          <w:lang w:eastAsia="en-GB"/>
        </w:rPr>
        <w:t xml:space="preserve"> and Child Protection Policy </w:t>
      </w:r>
    </w:p>
    <w:p w14:paraId="681170D3" w14:textId="77777777" w:rsidR="00944D36" w:rsidRPr="00944D36" w:rsidRDefault="00944D36" w:rsidP="00944D36">
      <w:pPr>
        <w:numPr>
          <w:ilvl w:val="0"/>
          <w:numId w:val="1"/>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EAL / SEN Policy </w:t>
      </w:r>
    </w:p>
    <w:p w14:paraId="681170D4" w14:textId="77777777" w:rsidR="00944D36" w:rsidRPr="00944D36" w:rsidRDefault="00944D36" w:rsidP="00944D36">
      <w:pPr>
        <w:numPr>
          <w:ilvl w:val="0"/>
          <w:numId w:val="1"/>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Staff Code of Conduct</w:t>
      </w:r>
    </w:p>
    <w:p w14:paraId="681170D5" w14:textId="77777777" w:rsidR="00944D36" w:rsidRPr="00944D36" w:rsidRDefault="00944D36" w:rsidP="00944D36">
      <w:pPr>
        <w:numPr>
          <w:ilvl w:val="0"/>
          <w:numId w:val="1"/>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Physical Intervention Policy</w:t>
      </w:r>
    </w:p>
    <w:p w14:paraId="681170D6" w14:textId="77777777" w:rsidR="00944D36" w:rsidRPr="00944D36" w:rsidRDefault="00944D36" w:rsidP="00944D36">
      <w:pPr>
        <w:numPr>
          <w:ilvl w:val="0"/>
          <w:numId w:val="1"/>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First Aid Policy </w:t>
      </w:r>
    </w:p>
    <w:p w14:paraId="681170D7" w14:textId="77777777" w:rsidR="00944D36" w:rsidRPr="00944D36" w:rsidRDefault="00944D36" w:rsidP="00944D36">
      <w:pPr>
        <w:numPr>
          <w:ilvl w:val="0"/>
          <w:numId w:val="1"/>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Keeping Children Safe in </w:t>
      </w:r>
      <w:r w:rsidR="008A5A13">
        <w:rPr>
          <w:rFonts w:ascii="Twinkl Cursive Unlooped" w:hAnsi="Twinkl Cursive Unlooped"/>
          <w:noProof w:val="0"/>
          <w:sz w:val="24"/>
          <w:szCs w:val="24"/>
          <w:lang w:eastAsia="en-GB"/>
        </w:rPr>
        <w:t>Education (September 2023</w:t>
      </w:r>
      <w:r w:rsidRPr="00944D36">
        <w:rPr>
          <w:rFonts w:ascii="Twinkl Cursive Unlooped" w:hAnsi="Twinkl Cursive Unlooped"/>
          <w:noProof w:val="0"/>
          <w:sz w:val="24"/>
          <w:szCs w:val="24"/>
          <w:lang w:eastAsia="en-GB"/>
        </w:rPr>
        <w:t>)</w:t>
      </w:r>
    </w:p>
    <w:p w14:paraId="681170D8" w14:textId="77777777" w:rsidR="00944D36" w:rsidRPr="00944D36" w:rsidRDefault="00944D36" w:rsidP="00944D36">
      <w:pPr>
        <w:ind w:left="795"/>
        <w:rPr>
          <w:rFonts w:ascii="Twinkl Cursive Unlooped" w:hAnsi="Twinkl Cursive Unlooped"/>
          <w:noProof w:val="0"/>
          <w:sz w:val="24"/>
          <w:szCs w:val="24"/>
          <w:lang w:eastAsia="en-GB"/>
        </w:rPr>
      </w:pPr>
    </w:p>
    <w:p w14:paraId="681170D9"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St. John and Monica’s School is committed to ensuring that all staff responsible for the intimate care of children will undertake their duties in a professional manner at all times. It is acknowledged that these adults are in a position of great trust. </w:t>
      </w:r>
    </w:p>
    <w:p w14:paraId="681170DA" w14:textId="77777777" w:rsidR="00944D36" w:rsidRPr="00944D36" w:rsidRDefault="00944D36" w:rsidP="00944D36">
      <w:pPr>
        <w:rPr>
          <w:rFonts w:ascii="Twinkl Cursive Unlooped" w:hAnsi="Twinkl Cursive Unlooped"/>
          <w:noProof w:val="0"/>
          <w:sz w:val="24"/>
          <w:szCs w:val="24"/>
          <w:lang w:eastAsia="en-GB"/>
        </w:rPr>
      </w:pPr>
    </w:p>
    <w:p w14:paraId="681170DB"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Our school recognises that there is a need to treat all children, whatever their age, gender, ability, religion or ethnicity, with respect when intimate care is given. The child's welfare and dignity is of paramount importance. No child should be attended to in a way that causes distress or pain. Staff will work in close partnership with parent/carers to share information and provide continuity of care. </w:t>
      </w:r>
    </w:p>
    <w:p w14:paraId="681170DC" w14:textId="77777777" w:rsidR="00944D36" w:rsidRPr="00944D36" w:rsidRDefault="00944D36" w:rsidP="00944D36">
      <w:pPr>
        <w:rPr>
          <w:rFonts w:ascii="Twinkl Cursive Unlooped" w:hAnsi="Twinkl Cursive Unlooped"/>
          <w:noProof w:val="0"/>
          <w:sz w:val="24"/>
          <w:szCs w:val="24"/>
          <w:lang w:eastAsia="en-GB"/>
        </w:rPr>
      </w:pPr>
    </w:p>
    <w:p w14:paraId="681170DD" w14:textId="77777777" w:rsidR="00944D36" w:rsidRPr="00944D36" w:rsidRDefault="00944D36" w:rsidP="00944D36">
      <w:pPr>
        <w:rPr>
          <w:rFonts w:ascii="Twinkl Cursive Unlooped" w:hAnsi="Twinkl Cursive Unlooped"/>
          <w:b/>
          <w:noProof w:val="0"/>
          <w:sz w:val="24"/>
          <w:szCs w:val="24"/>
          <w:lang w:eastAsia="en-GB"/>
        </w:rPr>
      </w:pPr>
      <w:r w:rsidRPr="00944D36">
        <w:rPr>
          <w:rFonts w:ascii="Twinkl Cursive Unlooped" w:hAnsi="Twinkl Cursive Unlooped"/>
          <w:b/>
          <w:noProof w:val="0"/>
          <w:sz w:val="24"/>
          <w:szCs w:val="24"/>
          <w:lang w:eastAsia="en-GB"/>
        </w:rPr>
        <w:t xml:space="preserve">Definition of Intimate Care </w:t>
      </w:r>
    </w:p>
    <w:p w14:paraId="681170DE"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Intimate care may be defined as any activity that is required to meet the personal needs of an individual child on a regular basis or during a one-off incident. Such activities include: </w:t>
      </w:r>
    </w:p>
    <w:p w14:paraId="681170DF"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feeding </w:t>
      </w:r>
    </w:p>
    <w:p w14:paraId="681170E0"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w:t>
      </w:r>
      <w:proofErr w:type="gramStart"/>
      <w:r w:rsidRPr="00944D36">
        <w:rPr>
          <w:rFonts w:ascii="Twinkl Cursive Unlooped" w:hAnsi="Twinkl Cursive Unlooped"/>
          <w:noProof w:val="0"/>
          <w:sz w:val="24"/>
          <w:szCs w:val="24"/>
          <w:lang w:eastAsia="en-GB"/>
        </w:rPr>
        <w:t>oral</w:t>
      </w:r>
      <w:proofErr w:type="gramEnd"/>
      <w:r w:rsidRPr="00944D36">
        <w:rPr>
          <w:rFonts w:ascii="Twinkl Cursive Unlooped" w:hAnsi="Twinkl Cursive Unlooped"/>
          <w:noProof w:val="0"/>
          <w:sz w:val="24"/>
          <w:szCs w:val="24"/>
          <w:lang w:eastAsia="en-GB"/>
        </w:rPr>
        <w:t xml:space="preserve"> care </w:t>
      </w:r>
    </w:p>
    <w:p w14:paraId="681170E1"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washing </w:t>
      </w:r>
    </w:p>
    <w:p w14:paraId="681170E2"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changing clothes </w:t>
      </w:r>
    </w:p>
    <w:p w14:paraId="681170E3"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w:t>
      </w:r>
      <w:proofErr w:type="gramStart"/>
      <w:r w:rsidRPr="00944D36">
        <w:rPr>
          <w:rFonts w:ascii="Twinkl Cursive Unlooped" w:hAnsi="Twinkl Cursive Unlooped"/>
          <w:noProof w:val="0"/>
          <w:sz w:val="24"/>
          <w:szCs w:val="24"/>
          <w:lang w:eastAsia="en-GB"/>
        </w:rPr>
        <w:t>toileting</w:t>
      </w:r>
      <w:proofErr w:type="gramEnd"/>
      <w:r w:rsidRPr="00944D36">
        <w:rPr>
          <w:rFonts w:ascii="Twinkl Cursive Unlooped" w:hAnsi="Twinkl Cursive Unlooped"/>
          <w:noProof w:val="0"/>
          <w:sz w:val="24"/>
          <w:szCs w:val="24"/>
          <w:lang w:eastAsia="en-GB"/>
        </w:rPr>
        <w:t xml:space="preserve"> </w:t>
      </w:r>
    </w:p>
    <w:p w14:paraId="681170E4"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w:t>
      </w:r>
      <w:proofErr w:type="gramStart"/>
      <w:r w:rsidRPr="00944D36">
        <w:rPr>
          <w:rFonts w:ascii="Twinkl Cursive Unlooped" w:hAnsi="Twinkl Cursive Unlooped"/>
          <w:noProof w:val="0"/>
          <w:sz w:val="24"/>
          <w:szCs w:val="24"/>
          <w:lang w:eastAsia="en-GB"/>
        </w:rPr>
        <w:t>first</w:t>
      </w:r>
      <w:proofErr w:type="gramEnd"/>
      <w:r w:rsidRPr="00944D36">
        <w:rPr>
          <w:rFonts w:ascii="Twinkl Cursive Unlooped" w:hAnsi="Twinkl Cursive Unlooped"/>
          <w:noProof w:val="0"/>
          <w:sz w:val="24"/>
          <w:szCs w:val="24"/>
          <w:lang w:eastAsia="en-GB"/>
        </w:rPr>
        <w:t xml:space="preserve"> aid and medical assistance </w:t>
      </w:r>
    </w:p>
    <w:p w14:paraId="681170E5"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w:t>
      </w:r>
      <w:proofErr w:type="gramStart"/>
      <w:r w:rsidRPr="00944D36">
        <w:rPr>
          <w:rFonts w:ascii="Twinkl Cursive Unlooped" w:hAnsi="Twinkl Cursive Unlooped"/>
          <w:noProof w:val="0"/>
          <w:sz w:val="24"/>
          <w:szCs w:val="24"/>
          <w:lang w:eastAsia="en-GB"/>
        </w:rPr>
        <w:t>the</w:t>
      </w:r>
      <w:proofErr w:type="gramEnd"/>
      <w:r w:rsidRPr="00944D36">
        <w:rPr>
          <w:rFonts w:ascii="Twinkl Cursive Unlooped" w:hAnsi="Twinkl Cursive Unlooped"/>
          <w:noProof w:val="0"/>
          <w:sz w:val="24"/>
          <w:szCs w:val="24"/>
          <w:lang w:eastAsia="en-GB"/>
        </w:rPr>
        <w:t xml:space="preserve"> supervision of a child involved in intimate self-care. </w:t>
      </w:r>
    </w:p>
    <w:p w14:paraId="681170E6" w14:textId="77777777" w:rsidR="00944D36" w:rsidRPr="00944D36" w:rsidRDefault="00944D36" w:rsidP="00944D36">
      <w:pPr>
        <w:rPr>
          <w:rFonts w:ascii="Twinkl Cursive Unlooped" w:hAnsi="Twinkl Cursive Unlooped"/>
          <w:noProof w:val="0"/>
          <w:sz w:val="24"/>
          <w:szCs w:val="24"/>
          <w:lang w:eastAsia="en-GB"/>
        </w:rPr>
      </w:pPr>
    </w:p>
    <w:p w14:paraId="681170E7"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Parents have a responsibility to advise the school of any known intimate care needs relating to their child. </w:t>
      </w:r>
    </w:p>
    <w:p w14:paraId="681170E8" w14:textId="77777777" w:rsidR="00944D36" w:rsidRPr="00944D36" w:rsidRDefault="00944D36" w:rsidP="00944D36">
      <w:pPr>
        <w:rPr>
          <w:rFonts w:ascii="Twinkl Cursive Unlooped" w:hAnsi="Twinkl Cursive Unlooped"/>
          <w:noProof w:val="0"/>
          <w:sz w:val="24"/>
          <w:szCs w:val="24"/>
          <w:lang w:eastAsia="en-GB"/>
        </w:rPr>
      </w:pPr>
    </w:p>
    <w:p w14:paraId="681170E9" w14:textId="77777777" w:rsidR="00944D36" w:rsidRPr="00944D36" w:rsidRDefault="00944D36" w:rsidP="00944D36">
      <w:pPr>
        <w:rPr>
          <w:rFonts w:ascii="Twinkl Cursive Unlooped" w:hAnsi="Twinkl Cursive Unlooped"/>
          <w:noProof w:val="0"/>
          <w:sz w:val="24"/>
          <w:szCs w:val="24"/>
          <w:lang w:eastAsia="en-GB"/>
        </w:rPr>
      </w:pPr>
    </w:p>
    <w:p w14:paraId="681170EA" w14:textId="77777777" w:rsidR="00944D36" w:rsidRPr="00944D36" w:rsidRDefault="00944D36" w:rsidP="00944D36">
      <w:pPr>
        <w:rPr>
          <w:rFonts w:ascii="Twinkl Cursive Unlooped" w:hAnsi="Twinkl Cursive Unlooped"/>
          <w:noProof w:val="0"/>
          <w:sz w:val="24"/>
          <w:szCs w:val="24"/>
          <w:lang w:eastAsia="en-GB"/>
        </w:rPr>
      </w:pPr>
    </w:p>
    <w:p w14:paraId="681170EB" w14:textId="77777777" w:rsidR="00944D36" w:rsidRPr="00944D36" w:rsidRDefault="00944D36" w:rsidP="00944D36">
      <w:pPr>
        <w:rPr>
          <w:rFonts w:ascii="Twinkl Cursive Unlooped" w:hAnsi="Twinkl Cursive Unlooped"/>
          <w:noProof w:val="0"/>
          <w:sz w:val="24"/>
          <w:szCs w:val="24"/>
          <w:lang w:eastAsia="en-GB"/>
        </w:rPr>
      </w:pPr>
    </w:p>
    <w:p w14:paraId="681170EC" w14:textId="77777777" w:rsidR="00944D36" w:rsidRDefault="00944D36" w:rsidP="00944D36">
      <w:pPr>
        <w:rPr>
          <w:rFonts w:ascii="Twinkl Cursive Unlooped" w:hAnsi="Twinkl Cursive Unlooped"/>
          <w:noProof w:val="0"/>
          <w:sz w:val="24"/>
          <w:szCs w:val="24"/>
          <w:lang w:eastAsia="en-GB"/>
        </w:rPr>
      </w:pPr>
    </w:p>
    <w:p w14:paraId="681170ED" w14:textId="77777777" w:rsidR="00944D36" w:rsidRPr="00944D36" w:rsidRDefault="00944D36" w:rsidP="00944D36">
      <w:pPr>
        <w:rPr>
          <w:rFonts w:ascii="Twinkl Cursive Unlooped" w:hAnsi="Twinkl Cursive Unlooped"/>
          <w:noProof w:val="0"/>
          <w:sz w:val="24"/>
          <w:szCs w:val="24"/>
          <w:lang w:eastAsia="en-GB"/>
        </w:rPr>
      </w:pPr>
    </w:p>
    <w:p w14:paraId="681170EE" w14:textId="77777777" w:rsidR="00944D36" w:rsidRPr="00944D36" w:rsidRDefault="00944D36" w:rsidP="00944D36">
      <w:pPr>
        <w:rPr>
          <w:rFonts w:ascii="Twinkl Cursive Unlooped" w:hAnsi="Twinkl Cursive Unlooped"/>
          <w:noProof w:val="0"/>
          <w:sz w:val="24"/>
          <w:szCs w:val="24"/>
          <w:lang w:eastAsia="en-GB"/>
        </w:rPr>
      </w:pPr>
    </w:p>
    <w:p w14:paraId="681170EF" w14:textId="77777777" w:rsidR="00944D36" w:rsidRPr="00944D36" w:rsidRDefault="00944D36" w:rsidP="00944D36">
      <w:pPr>
        <w:rPr>
          <w:rFonts w:ascii="Twinkl Cursive Unlooped" w:hAnsi="Twinkl Cursive Unlooped"/>
          <w:b/>
          <w:noProof w:val="0"/>
          <w:sz w:val="24"/>
          <w:szCs w:val="24"/>
          <w:lang w:eastAsia="en-GB"/>
        </w:rPr>
      </w:pPr>
      <w:r w:rsidRPr="00944D36">
        <w:rPr>
          <w:rFonts w:ascii="Twinkl Cursive Unlooped" w:hAnsi="Twinkl Cursive Unlooped"/>
          <w:b/>
          <w:noProof w:val="0"/>
          <w:sz w:val="24"/>
          <w:szCs w:val="24"/>
          <w:lang w:eastAsia="en-GB"/>
        </w:rPr>
        <w:lastRenderedPageBreak/>
        <w:t xml:space="preserve">Principles of Intimate Care </w:t>
      </w:r>
    </w:p>
    <w:p w14:paraId="681170F0"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The following are the fundamental principles upon which our policy guidelines are based:  </w:t>
      </w:r>
    </w:p>
    <w:p w14:paraId="681170F1" w14:textId="77777777" w:rsidR="00944D36" w:rsidRPr="00944D36" w:rsidRDefault="00944D36" w:rsidP="00944D36">
      <w:pPr>
        <w:numPr>
          <w:ilvl w:val="0"/>
          <w:numId w:val="2"/>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Every child has the right to be safe.  </w:t>
      </w:r>
    </w:p>
    <w:p w14:paraId="681170F2" w14:textId="77777777" w:rsidR="00944D36" w:rsidRPr="00944D36" w:rsidRDefault="00944D36" w:rsidP="00944D36">
      <w:pPr>
        <w:numPr>
          <w:ilvl w:val="0"/>
          <w:numId w:val="2"/>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Every child has the right to personal privacy. </w:t>
      </w:r>
    </w:p>
    <w:p w14:paraId="681170F3" w14:textId="77777777" w:rsidR="00944D36" w:rsidRPr="00944D36" w:rsidRDefault="00944D36" w:rsidP="00944D36">
      <w:pPr>
        <w:numPr>
          <w:ilvl w:val="0"/>
          <w:numId w:val="2"/>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Every child has the right to be valued as an individual.  </w:t>
      </w:r>
    </w:p>
    <w:p w14:paraId="681170F4" w14:textId="77777777" w:rsidR="00944D36" w:rsidRPr="00944D36" w:rsidRDefault="00944D36" w:rsidP="00944D36">
      <w:pPr>
        <w:numPr>
          <w:ilvl w:val="0"/>
          <w:numId w:val="2"/>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Every child has the right to be treated with dignity and respect.  </w:t>
      </w:r>
    </w:p>
    <w:p w14:paraId="681170F5" w14:textId="77777777" w:rsidR="00944D36" w:rsidRPr="00944D36" w:rsidRDefault="00944D36" w:rsidP="00944D36">
      <w:pPr>
        <w:numPr>
          <w:ilvl w:val="0"/>
          <w:numId w:val="2"/>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Every child has the right to be involved and consulted in their own intimate care to the best of their abilities.  </w:t>
      </w:r>
    </w:p>
    <w:p w14:paraId="681170F6" w14:textId="77777777" w:rsidR="00944D36" w:rsidRPr="00944D36" w:rsidRDefault="00944D36" w:rsidP="00944D36">
      <w:pPr>
        <w:numPr>
          <w:ilvl w:val="0"/>
          <w:numId w:val="2"/>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Every child has the right to express their views on their own intimate care and to have such views taken into account.  </w:t>
      </w:r>
    </w:p>
    <w:p w14:paraId="681170F7" w14:textId="77777777" w:rsidR="00944D36" w:rsidRPr="00944D36" w:rsidRDefault="00944D36" w:rsidP="00944D36">
      <w:pPr>
        <w:numPr>
          <w:ilvl w:val="0"/>
          <w:numId w:val="2"/>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Every child has the right to have levels of intimate care that are as consistent as possible.</w:t>
      </w:r>
    </w:p>
    <w:p w14:paraId="681170F8" w14:textId="77777777" w:rsidR="00944D36" w:rsidRPr="00944D36" w:rsidRDefault="00944D36" w:rsidP="00944D36">
      <w:pPr>
        <w:rPr>
          <w:rFonts w:ascii="Twinkl Cursive Unlooped" w:hAnsi="Twinkl Cursive Unlooped"/>
          <w:noProof w:val="0"/>
          <w:sz w:val="24"/>
          <w:szCs w:val="24"/>
          <w:lang w:eastAsia="en-GB"/>
        </w:rPr>
      </w:pPr>
    </w:p>
    <w:p w14:paraId="681170F9" w14:textId="77777777" w:rsidR="00944D36" w:rsidRPr="00944D36" w:rsidRDefault="00944D36" w:rsidP="00944D36">
      <w:pPr>
        <w:rPr>
          <w:rFonts w:ascii="Twinkl Cursive Unlooped" w:hAnsi="Twinkl Cursive Unlooped"/>
          <w:b/>
          <w:noProof w:val="0"/>
          <w:sz w:val="24"/>
          <w:szCs w:val="24"/>
          <w:lang w:eastAsia="en-GB"/>
        </w:rPr>
      </w:pPr>
      <w:r w:rsidRPr="00944D36">
        <w:rPr>
          <w:rFonts w:ascii="Twinkl Cursive Unlooped" w:hAnsi="Twinkl Cursive Unlooped"/>
          <w:b/>
          <w:noProof w:val="0"/>
          <w:sz w:val="24"/>
          <w:szCs w:val="24"/>
          <w:lang w:eastAsia="en-GB"/>
        </w:rPr>
        <w:t xml:space="preserve">School Responsibilities </w:t>
      </w:r>
    </w:p>
    <w:p w14:paraId="681170FA"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All staff working with children are subject to the appropriate Disclosure and Barring Checks. This includes student teachers on work placement and volunteers. </w:t>
      </w:r>
    </w:p>
    <w:p w14:paraId="681170FB" w14:textId="77777777" w:rsidR="00944D36" w:rsidRPr="00944D36" w:rsidRDefault="00944D36" w:rsidP="00944D36">
      <w:pPr>
        <w:rPr>
          <w:rFonts w:ascii="Twinkl Cursive Unlooped" w:hAnsi="Twinkl Cursive Unlooped"/>
          <w:noProof w:val="0"/>
          <w:sz w:val="24"/>
          <w:szCs w:val="24"/>
          <w:lang w:eastAsia="en-GB"/>
        </w:rPr>
      </w:pPr>
    </w:p>
    <w:p w14:paraId="681170FC" w14:textId="602B2627" w:rsidR="00944D36" w:rsidRPr="00944D36" w:rsidRDefault="00944D36" w:rsidP="00944D36">
      <w:pPr>
        <w:rPr>
          <w:rFonts w:ascii="Twinkl Cursive Unlooped" w:hAnsi="Twinkl Cursive Unlooped"/>
          <w:noProof w:val="0"/>
          <w:sz w:val="24"/>
          <w:szCs w:val="24"/>
          <w:lang w:eastAsia="en-GB"/>
        </w:rPr>
      </w:pPr>
      <w:r w:rsidRPr="2DAB2E68">
        <w:rPr>
          <w:rFonts w:ascii="Twinkl Cursive Unlooped" w:hAnsi="Twinkl Cursive Unlooped"/>
          <w:noProof w:val="0"/>
          <w:sz w:val="24"/>
          <w:szCs w:val="24"/>
          <w:lang w:eastAsia="en-GB"/>
        </w:rPr>
        <w:t xml:space="preserve">Only those members of staff who are familiar with the intimate care policy and other pastoral care policies of the school are involved in the intimate care of children. Where anticipated, intimate care arrangements are agreed between the school and parents and, if appropriate, by the child. </w:t>
      </w:r>
      <w:r w:rsidR="00954681" w:rsidRPr="2DAB2E68">
        <w:rPr>
          <w:rFonts w:ascii="Twinkl Cursive Unlooped" w:hAnsi="Twinkl Cursive Unlooped"/>
          <w:noProof w:val="0"/>
          <w:sz w:val="24"/>
          <w:szCs w:val="24"/>
          <w:lang w:eastAsia="en-GB"/>
        </w:rPr>
        <w:t>Where there is regular need for intimate care to be given, c</w:t>
      </w:r>
      <w:r w:rsidRPr="2DAB2E68">
        <w:rPr>
          <w:rFonts w:ascii="Twinkl Cursive Unlooped" w:hAnsi="Twinkl Cursive Unlooped"/>
          <w:noProof w:val="0"/>
          <w:sz w:val="24"/>
          <w:szCs w:val="24"/>
          <w:lang w:eastAsia="en-GB"/>
        </w:rPr>
        <w:t>onsent forms must completed and signed by the paren</w:t>
      </w:r>
      <w:r w:rsidR="00B255F1" w:rsidRPr="2DAB2E68">
        <w:rPr>
          <w:rFonts w:ascii="Twinkl Cursive Unlooped" w:hAnsi="Twinkl Cursive Unlooped"/>
          <w:noProof w:val="0"/>
          <w:sz w:val="24"/>
          <w:szCs w:val="24"/>
          <w:lang w:eastAsia="en-GB"/>
        </w:rPr>
        <w:t>t and uploaded to</w:t>
      </w:r>
      <w:r w:rsidR="3530D563" w:rsidRPr="2DAB2E68">
        <w:rPr>
          <w:rFonts w:ascii="Twinkl Cursive Unlooped" w:hAnsi="Twinkl Cursive Unlooped"/>
          <w:noProof w:val="0"/>
          <w:sz w:val="24"/>
          <w:szCs w:val="24"/>
          <w:lang w:eastAsia="en-GB"/>
        </w:rPr>
        <w:t xml:space="preserve"> Child Protection Online Management System</w:t>
      </w:r>
      <w:r w:rsidR="00B255F1" w:rsidRPr="2DAB2E68">
        <w:rPr>
          <w:rFonts w:ascii="Twinkl Cursive Unlooped" w:hAnsi="Twinkl Cursive Unlooped"/>
          <w:noProof w:val="0"/>
          <w:sz w:val="24"/>
          <w:szCs w:val="24"/>
          <w:lang w:eastAsia="en-GB"/>
        </w:rPr>
        <w:t xml:space="preserve"> </w:t>
      </w:r>
      <w:commentRangeStart w:id="0"/>
      <w:commentRangeStart w:id="1"/>
      <w:commentRangeStart w:id="2"/>
      <w:r w:rsidR="00B255F1" w:rsidRPr="2DAB2E68">
        <w:rPr>
          <w:rFonts w:ascii="Twinkl Cursive Unlooped" w:hAnsi="Twinkl Cursive Unlooped"/>
          <w:noProof w:val="0"/>
          <w:sz w:val="24"/>
          <w:szCs w:val="24"/>
          <w:lang w:eastAsia="en-GB"/>
        </w:rPr>
        <w:t>CPOMS</w:t>
      </w:r>
      <w:commentRangeEnd w:id="0"/>
      <w:r>
        <w:rPr>
          <w:rStyle w:val="CommentReference"/>
        </w:rPr>
        <w:commentReference w:id="0"/>
      </w:r>
      <w:commentRangeEnd w:id="1"/>
      <w:r>
        <w:rPr>
          <w:rStyle w:val="CommentReference"/>
        </w:rPr>
        <w:commentReference w:id="1"/>
      </w:r>
      <w:commentRangeEnd w:id="2"/>
      <w:r>
        <w:rPr>
          <w:rStyle w:val="CommentReference"/>
        </w:rPr>
        <w:commentReference w:id="2"/>
      </w:r>
      <w:r w:rsidRPr="2DAB2E68">
        <w:rPr>
          <w:rFonts w:ascii="Twinkl Cursive Unlooped" w:hAnsi="Twinkl Cursive Unlooped"/>
          <w:noProof w:val="0"/>
          <w:sz w:val="24"/>
          <w:szCs w:val="24"/>
          <w:lang w:eastAsia="en-GB"/>
        </w:rPr>
        <w:t xml:space="preserve">. Only in an emergency should staff undertake any aspect of intimate care that has not been agreed by parents and school. Parents should then be contacted immediately. </w:t>
      </w:r>
      <w:commentRangeStart w:id="3"/>
      <w:commentRangeStart w:id="4"/>
      <w:commentRangeStart w:id="5"/>
      <w:r w:rsidRPr="2DAB2E68">
        <w:rPr>
          <w:rFonts w:ascii="Twinkl Cursive Unlooped" w:hAnsi="Twinkl Cursive Unlooped"/>
          <w:noProof w:val="0"/>
          <w:sz w:val="24"/>
          <w:szCs w:val="24"/>
          <w:lang w:eastAsia="en-GB"/>
        </w:rPr>
        <w:t xml:space="preserve">Intimate care arrangements should be reviewed at least six monthly. </w:t>
      </w:r>
      <w:commentRangeEnd w:id="3"/>
      <w:r>
        <w:rPr>
          <w:rStyle w:val="CommentReference"/>
        </w:rPr>
        <w:commentReference w:id="3"/>
      </w:r>
      <w:commentRangeEnd w:id="4"/>
      <w:r>
        <w:rPr>
          <w:rStyle w:val="CommentReference"/>
        </w:rPr>
        <w:commentReference w:id="4"/>
      </w:r>
      <w:commentRangeEnd w:id="5"/>
      <w:r>
        <w:rPr>
          <w:rStyle w:val="CommentReference"/>
        </w:rPr>
        <w:commentReference w:id="5"/>
      </w:r>
      <w:r w:rsidRPr="2DAB2E68">
        <w:rPr>
          <w:rFonts w:ascii="Twinkl Cursive Unlooped" w:hAnsi="Twinkl Cursive Unlooped"/>
          <w:noProof w:val="0"/>
          <w:sz w:val="24"/>
          <w:szCs w:val="24"/>
          <w:lang w:eastAsia="en-GB"/>
        </w:rPr>
        <w:t>The views of all relevant parties should be sought and considered to inform future arrangements. If a staff member has concerns about a colleague’s intimate care practice, he or she must</w:t>
      </w:r>
      <w:r w:rsidR="008A5A13" w:rsidRPr="2DAB2E68">
        <w:rPr>
          <w:rFonts w:ascii="Twinkl Cursive Unlooped" w:hAnsi="Twinkl Cursive Unlooped"/>
          <w:noProof w:val="0"/>
          <w:sz w:val="24"/>
          <w:szCs w:val="24"/>
          <w:lang w:eastAsia="en-GB"/>
        </w:rPr>
        <w:t xml:space="preserve"> follow the procedure for reporting low level concerns and</w:t>
      </w:r>
      <w:r w:rsidRPr="2DAB2E68">
        <w:rPr>
          <w:rFonts w:ascii="Twinkl Cursive Unlooped" w:hAnsi="Twinkl Cursive Unlooped"/>
          <w:noProof w:val="0"/>
          <w:sz w:val="24"/>
          <w:szCs w:val="24"/>
          <w:lang w:eastAsia="en-GB"/>
        </w:rPr>
        <w:t xml:space="preserve"> report this to the Designated Leader for Safeguarding and Child Protect</w:t>
      </w:r>
      <w:r w:rsidR="00070748" w:rsidRPr="2DAB2E68">
        <w:rPr>
          <w:rFonts w:ascii="Twinkl Cursive Unlooped" w:hAnsi="Twinkl Cursive Unlooped"/>
          <w:noProof w:val="0"/>
          <w:sz w:val="24"/>
          <w:szCs w:val="24"/>
          <w:lang w:eastAsia="en-GB"/>
        </w:rPr>
        <w:t>ion (DSL), Melanie Elliott</w:t>
      </w:r>
      <w:r w:rsidRPr="2DAB2E68">
        <w:rPr>
          <w:rFonts w:ascii="Twinkl Cursive Unlooped" w:hAnsi="Twinkl Cursive Unlooped"/>
          <w:noProof w:val="0"/>
          <w:sz w:val="24"/>
          <w:szCs w:val="24"/>
          <w:lang w:eastAsia="en-GB"/>
        </w:rPr>
        <w:t>.</w:t>
      </w:r>
    </w:p>
    <w:p w14:paraId="681170FD" w14:textId="77777777" w:rsidR="00944D36" w:rsidRDefault="00944D36" w:rsidP="00944D36">
      <w:pPr>
        <w:rPr>
          <w:rFonts w:ascii="Twinkl Cursive Unlooped" w:hAnsi="Twinkl Cursive Unlooped"/>
          <w:noProof w:val="0"/>
          <w:sz w:val="24"/>
          <w:szCs w:val="24"/>
          <w:lang w:eastAsia="en-GB"/>
        </w:rPr>
      </w:pPr>
    </w:p>
    <w:p w14:paraId="681170FE" w14:textId="77777777" w:rsidR="00FE1CE2" w:rsidRDefault="00FE1CE2" w:rsidP="00944D36">
      <w:pPr>
        <w:rPr>
          <w:rFonts w:ascii="Twinkl Cursive Unlooped" w:hAnsi="Twinkl Cursive Unlooped"/>
          <w:b/>
          <w:noProof w:val="0"/>
          <w:sz w:val="24"/>
          <w:szCs w:val="24"/>
          <w:lang w:eastAsia="en-GB"/>
        </w:rPr>
      </w:pPr>
      <w:r>
        <w:rPr>
          <w:rFonts w:ascii="Twinkl Cursive Unlooped" w:hAnsi="Twinkl Cursive Unlooped"/>
          <w:b/>
          <w:noProof w:val="0"/>
          <w:sz w:val="24"/>
          <w:szCs w:val="24"/>
          <w:lang w:eastAsia="en-GB"/>
        </w:rPr>
        <w:t xml:space="preserve">Recording of Intimate Care </w:t>
      </w:r>
    </w:p>
    <w:p w14:paraId="681170FF" w14:textId="34839E10" w:rsidR="00FE1CE2" w:rsidRPr="00FE1CE2" w:rsidRDefault="00FE1CE2" w:rsidP="00944D36">
      <w:pPr>
        <w:rPr>
          <w:rFonts w:ascii="Twinkl Cursive Unlooped" w:hAnsi="Twinkl Cursive Unlooped"/>
          <w:b/>
          <w:noProof w:val="0"/>
          <w:sz w:val="24"/>
          <w:szCs w:val="24"/>
          <w:lang w:eastAsia="en-GB"/>
        </w:rPr>
      </w:pPr>
    </w:p>
    <w:p w14:paraId="68117100" w14:textId="77777777" w:rsidR="00944D36" w:rsidRPr="00FE1CE2" w:rsidRDefault="00FE1CE2" w:rsidP="00944D36">
      <w:pPr>
        <w:rPr>
          <w:rFonts w:ascii="Twinkl Cursive Unlooped Thin" w:hAnsi="Twinkl Cursive Unlooped Thin"/>
          <w:b/>
          <w:noProof w:val="0"/>
          <w:sz w:val="32"/>
          <w:szCs w:val="24"/>
          <w:lang w:eastAsia="en-GB"/>
        </w:rPr>
      </w:pPr>
      <w:r w:rsidRPr="00FE1CE2">
        <w:rPr>
          <w:rFonts w:ascii="Twinkl Cursive Unlooped Thin" w:hAnsi="Twinkl Cursive Unlooped Thin"/>
          <w:b/>
          <w:sz w:val="24"/>
        </w:rPr>
        <w:t xml:space="preserve">All intimate care provided to a child must be appropriately recorded and reported to ensure transparency and safeguarding. </w:t>
      </w:r>
      <w:commentRangeStart w:id="6"/>
      <w:commentRangeStart w:id="7"/>
      <w:r w:rsidRPr="00FE1CE2">
        <w:rPr>
          <w:rFonts w:ascii="Twinkl Cursive Unlooped Thin" w:hAnsi="Twinkl Cursive Unlooped Thin"/>
          <w:b/>
          <w:sz w:val="24"/>
        </w:rPr>
        <w:t>Any</w:t>
      </w:r>
      <w:r w:rsidRPr="00FE1CE2">
        <w:rPr>
          <w:rFonts w:ascii="Twinkl Cursive Unlooped Thin" w:hAnsi="Twinkl Cursive Unlooped Thin"/>
          <w:sz w:val="24"/>
        </w:rPr>
        <w:t xml:space="preserve"> </w:t>
      </w:r>
      <w:r w:rsidRPr="00FE1CE2">
        <w:rPr>
          <w:rStyle w:val="Strong"/>
          <w:rFonts w:ascii="Twinkl Cursive Unlooped Thin" w:hAnsi="Twinkl Cursive Unlooped Thin"/>
          <w:sz w:val="24"/>
        </w:rPr>
        <w:t>unplanned intimate care</w:t>
      </w:r>
      <w:r w:rsidRPr="00FE1CE2">
        <w:rPr>
          <w:rFonts w:ascii="Twinkl Cursive Unlooped Thin" w:hAnsi="Twinkl Cursive Unlooped Thin"/>
          <w:b/>
          <w:sz w:val="24"/>
        </w:rPr>
        <w:t xml:space="preserve">, for example if a child has wet themselves, been sick, or required support to change clothes following an accident, must be logged promptly on </w:t>
      </w:r>
      <w:r w:rsidRPr="00FE1CE2">
        <w:rPr>
          <w:rStyle w:val="Strong"/>
          <w:rFonts w:ascii="Twinkl Cursive Unlooped Thin" w:hAnsi="Twinkl Cursive Unlooped Thin"/>
          <w:sz w:val="24"/>
        </w:rPr>
        <w:t>CPOMS</w:t>
      </w:r>
      <w:commentRangeEnd w:id="6"/>
      <w:r w:rsidR="00D44B2B" w:rsidRPr="00FE1CE2">
        <w:rPr>
          <w:rStyle w:val="CommentReference"/>
          <w:rFonts w:ascii="Twinkl Cursive Unlooped Thin" w:hAnsi="Twinkl Cursive Unlooped Thin"/>
          <w:b/>
          <w:sz w:val="24"/>
          <w:szCs w:val="20"/>
        </w:rPr>
        <w:commentReference w:id="6"/>
      </w:r>
      <w:commentRangeEnd w:id="7"/>
      <w:r>
        <w:rPr>
          <w:rStyle w:val="CommentReference"/>
        </w:rPr>
        <w:commentReference w:id="7"/>
      </w:r>
      <w:r w:rsidRPr="00FE1CE2">
        <w:rPr>
          <w:rFonts w:ascii="Twinkl Cursive Unlooped Thin" w:hAnsi="Twinkl Cursive Unlooped Thin"/>
          <w:b/>
          <w:sz w:val="24"/>
        </w:rPr>
        <w:t>. This ensures that relevant staff and leaders are informed, maintains clear records of care given, and supports the school’s safeguarding and child protection procedures.</w:t>
      </w:r>
    </w:p>
    <w:p w14:paraId="68117101" w14:textId="77777777" w:rsidR="00944D36" w:rsidRPr="00944D36" w:rsidRDefault="00944D36" w:rsidP="00944D36">
      <w:pPr>
        <w:rPr>
          <w:rFonts w:ascii="Twinkl Cursive Unlooped" w:hAnsi="Twinkl Cursive Unlooped"/>
          <w:noProof w:val="0"/>
          <w:sz w:val="24"/>
          <w:szCs w:val="24"/>
          <w:lang w:eastAsia="en-GB"/>
        </w:rPr>
      </w:pPr>
    </w:p>
    <w:p w14:paraId="68117102" w14:textId="77777777" w:rsidR="00944D36" w:rsidRPr="00944D36" w:rsidRDefault="00944D36" w:rsidP="00944D36">
      <w:pPr>
        <w:rPr>
          <w:rFonts w:ascii="Twinkl Cursive Unlooped" w:hAnsi="Twinkl Cursive Unlooped"/>
          <w:noProof w:val="0"/>
          <w:sz w:val="24"/>
          <w:szCs w:val="24"/>
          <w:lang w:eastAsia="en-GB"/>
        </w:rPr>
      </w:pPr>
    </w:p>
    <w:p w14:paraId="68117103" w14:textId="77777777" w:rsidR="00944D36" w:rsidRPr="00944D36" w:rsidRDefault="00944D36" w:rsidP="00944D36">
      <w:pPr>
        <w:rPr>
          <w:rFonts w:ascii="Twinkl Cursive Unlooped" w:hAnsi="Twinkl Cursive Unlooped"/>
          <w:noProof w:val="0"/>
          <w:sz w:val="24"/>
          <w:szCs w:val="24"/>
          <w:lang w:eastAsia="en-GB"/>
        </w:rPr>
      </w:pPr>
    </w:p>
    <w:p w14:paraId="68117104" w14:textId="77777777" w:rsidR="00944D36" w:rsidRPr="00944D36" w:rsidRDefault="00944D36" w:rsidP="00944D36">
      <w:pPr>
        <w:rPr>
          <w:rFonts w:ascii="Twinkl Cursive Unlooped" w:hAnsi="Twinkl Cursive Unlooped"/>
          <w:noProof w:val="0"/>
          <w:sz w:val="24"/>
          <w:szCs w:val="24"/>
          <w:lang w:eastAsia="en-GB"/>
        </w:rPr>
      </w:pPr>
    </w:p>
    <w:p w14:paraId="68117105" w14:textId="77777777" w:rsidR="00944D36" w:rsidRPr="00944D36" w:rsidRDefault="00944D36" w:rsidP="00944D36">
      <w:pPr>
        <w:rPr>
          <w:rFonts w:ascii="Twinkl Cursive Unlooped" w:hAnsi="Twinkl Cursive Unlooped"/>
          <w:noProof w:val="0"/>
          <w:sz w:val="24"/>
          <w:szCs w:val="24"/>
          <w:lang w:eastAsia="en-GB"/>
        </w:rPr>
      </w:pPr>
    </w:p>
    <w:p w14:paraId="68117106" w14:textId="77777777" w:rsidR="00944D36" w:rsidRPr="00944D36" w:rsidRDefault="00944D36" w:rsidP="00944D36">
      <w:pPr>
        <w:rPr>
          <w:rFonts w:ascii="Twinkl Cursive Unlooped" w:hAnsi="Twinkl Cursive Unlooped"/>
          <w:noProof w:val="0"/>
          <w:sz w:val="24"/>
          <w:szCs w:val="24"/>
          <w:lang w:eastAsia="en-GB"/>
        </w:rPr>
      </w:pPr>
    </w:p>
    <w:p w14:paraId="68117107" w14:textId="77777777" w:rsidR="00944D36" w:rsidRPr="00944D36" w:rsidRDefault="00944D36" w:rsidP="00944D36">
      <w:pPr>
        <w:rPr>
          <w:rFonts w:ascii="Twinkl Cursive Unlooped" w:hAnsi="Twinkl Cursive Unlooped"/>
          <w:b/>
          <w:noProof w:val="0"/>
          <w:sz w:val="24"/>
          <w:szCs w:val="24"/>
          <w:lang w:eastAsia="en-GB"/>
        </w:rPr>
      </w:pPr>
      <w:r w:rsidRPr="00944D36">
        <w:rPr>
          <w:rFonts w:ascii="Twinkl Cursive Unlooped" w:hAnsi="Twinkl Cursive Unlooped"/>
          <w:b/>
          <w:noProof w:val="0"/>
          <w:sz w:val="24"/>
          <w:szCs w:val="24"/>
          <w:lang w:eastAsia="en-GB"/>
        </w:rPr>
        <w:lastRenderedPageBreak/>
        <w:t xml:space="preserve">Good Practice </w:t>
      </w:r>
    </w:p>
    <w:p w14:paraId="68117108"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All children have the right to be safe and to be treated with dignity and respect. These guidelines are designed to safeguard children and staff. They apply to every member of staff involved with the intimate care of children. Disabled children can be especially vulnerable. Staff involved with their intimate care need to be sensitive to their individual needs. Staff also need to be aware that some adults may use intimate care, as an opportunity to abuse children. It is important to bear in mind that some care tasks / treatments can be open to misinterpretation. </w:t>
      </w:r>
    </w:p>
    <w:p w14:paraId="68117109" w14:textId="77777777" w:rsidR="00944D36" w:rsidRPr="00944D36" w:rsidRDefault="00944D36" w:rsidP="00944D36">
      <w:pPr>
        <w:rPr>
          <w:rFonts w:ascii="Twinkl Cursive Unlooped" w:hAnsi="Twinkl Cursive Unlooped"/>
          <w:noProof w:val="0"/>
          <w:sz w:val="24"/>
          <w:szCs w:val="24"/>
          <w:lang w:eastAsia="en-GB"/>
        </w:rPr>
      </w:pPr>
    </w:p>
    <w:p w14:paraId="6811710A"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Adhering to the following guidelines of good practice should safeguard children and staff. </w:t>
      </w:r>
    </w:p>
    <w:p w14:paraId="6811710B" w14:textId="77777777" w:rsidR="00944D36" w:rsidRPr="00944D36" w:rsidRDefault="00944D36" w:rsidP="00944D36">
      <w:pPr>
        <w:rPr>
          <w:rFonts w:ascii="Twinkl Cursive Unlooped" w:hAnsi="Twinkl Cursive Unlooped"/>
          <w:noProof w:val="0"/>
          <w:sz w:val="24"/>
          <w:szCs w:val="24"/>
          <w:lang w:eastAsia="en-GB"/>
        </w:rPr>
      </w:pPr>
    </w:p>
    <w:p w14:paraId="6811710C"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Involve the child in the intimate care. Encourage a child’s independence as far as possible in his or her intimate care. </w:t>
      </w:r>
    </w:p>
    <w:p w14:paraId="6811710D"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Where a situation renders a child fully dependent, talk about what is going to be done and give choices where possible. </w:t>
      </w:r>
    </w:p>
    <w:p w14:paraId="6811710E"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Check your practice by asking the child or parent about any preferences while carrying out the intimate care. </w:t>
      </w:r>
    </w:p>
    <w:p w14:paraId="6811710F"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Treat every child with dignity and respect and ensure privacy appropriate to the child’s age and situation. </w:t>
      </w:r>
    </w:p>
    <w:p w14:paraId="68117110"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Care should not be carried out by a member of staff working alone with a child. Two staff members should always be present. </w:t>
      </w:r>
    </w:p>
    <w:p w14:paraId="68117111"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Make sure practice in intimate care is consistent. As a child may have multiple carers and a consistent approach to care is essential. Effective communication between all parties ensures that practice is consistent. </w:t>
      </w:r>
    </w:p>
    <w:p w14:paraId="68117112"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Ensure any incidents where a child has received emergency intimate care are reported to parents, the DSL and are recorded on </w:t>
      </w:r>
      <w:proofErr w:type="spellStart"/>
      <w:r w:rsidRPr="00944D36">
        <w:rPr>
          <w:rFonts w:ascii="Twinkl Cursive Unlooped" w:hAnsi="Twinkl Cursive Unlooped"/>
          <w:noProof w:val="0"/>
          <w:sz w:val="24"/>
          <w:szCs w:val="24"/>
          <w:lang w:eastAsia="en-GB"/>
        </w:rPr>
        <w:t>CPoms</w:t>
      </w:r>
      <w:proofErr w:type="spellEnd"/>
      <w:r w:rsidRPr="00944D36">
        <w:rPr>
          <w:rFonts w:ascii="Twinkl Cursive Unlooped" w:hAnsi="Twinkl Cursive Unlooped"/>
          <w:noProof w:val="0"/>
          <w:sz w:val="24"/>
          <w:szCs w:val="24"/>
          <w:lang w:eastAsia="en-GB"/>
        </w:rPr>
        <w:t xml:space="preserve">. </w:t>
      </w:r>
    </w:p>
    <w:p w14:paraId="68117113"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If the intimate care is a </w:t>
      </w:r>
      <w:commentRangeStart w:id="8"/>
      <w:commentRangeStart w:id="9"/>
      <w:r w:rsidRPr="00944D36">
        <w:rPr>
          <w:rFonts w:ascii="Twinkl Cursive Unlooped" w:hAnsi="Twinkl Cursive Unlooped"/>
          <w:noProof w:val="0"/>
          <w:sz w:val="24"/>
          <w:szCs w:val="24"/>
          <w:lang w:eastAsia="en-GB"/>
        </w:rPr>
        <w:t xml:space="preserve">regular, </w:t>
      </w:r>
      <w:commentRangeEnd w:id="8"/>
      <w:r w:rsidR="005B35DF" w:rsidRPr="00944D36">
        <w:rPr>
          <w:rStyle w:val="CommentReference"/>
          <w:rFonts w:ascii="Twinkl Cursive Unlooped" w:hAnsi="Twinkl Cursive Unlooped"/>
          <w:noProof w:val="0"/>
          <w:sz w:val="24"/>
          <w:szCs w:val="24"/>
          <w:lang w:eastAsia="en-GB"/>
        </w:rPr>
        <w:commentReference w:id="8"/>
      </w:r>
      <w:commentRangeEnd w:id="9"/>
      <w:r>
        <w:rPr>
          <w:rStyle w:val="CommentReference"/>
        </w:rPr>
        <w:commentReference w:id="9"/>
      </w:r>
      <w:r w:rsidRPr="00944D36">
        <w:rPr>
          <w:rFonts w:ascii="Twinkl Cursive Unlooped" w:hAnsi="Twinkl Cursive Unlooped"/>
          <w:noProof w:val="0"/>
          <w:sz w:val="24"/>
          <w:szCs w:val="24"/>
          <w:lang w:eastAsia="en-GB"/>
        </w:rPr>
        <w:t>planned event there should be regular communication between home and school. This may be in the form of a home-school book, or a more formal record kept in the case of pupils with specific medical needs. In this case the School Nurse will be involved and may support staff and parents by advising what sort of information should be recorded, and monitoring the provision in school.</w:t>
      </w:r>
    </w:p>
    <w:p w14:paraId="68117114"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Be aware of your own limitations. Only carry out activities you understand and feel competent with. If in doubt, ASK. Some procedures must only be carried out by members of staff who have been formally trained and assessed. </w:t>
      </w:r>
    </w:p>
    <w:p w14:paraId="68117115"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Promote positive self-esteem and body image. Confident, self-assured children who feel their body belongs to them are less vulnerable to sexual abuse. The approach you take to intimate care can convey lots of messages to a child about their body worth. Your attitude to a child’s intimate care is important. Keeping in mind the child’s age, routine care can be both efficient and relaxed. </w:t>
      </w:r>
    </w:p>
    <w:p w14:paraId="68117116" w14:textId="77777777" w:rsid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If you have any concerns, you must report them. If you observe any unusual markings, discolouration or swelling rep</w:t>
      </w:r>
      <w:r w:rsidR="006C05C0">
        <w:rPr>
          <w:rFonts w:ascii="Twinkl Cursive Unlooped" w:hAnsi="Twinkl Cursive Unlooped"/>
          <w:noProof w:val="0"/>
          <w:sz w:val="24"/>
          <w:szCs w:val="24"/>
          <w:lang w:eastAsia="en-GB"/>
        </w:rPr>
        <w:t>ort it immediately to a DSL</w:t>
      </w:r>
      <w:r w:rsidRPr="00944D36">
        <w:rPr>
          <w:rFonts w:ascii="Twinkl Cursive Unlooped" w:hAnsi="Twinkl Cursive Unlooped"/>
          <w:noProof w:val="0"/>
          <w:sz w:val="24"/>
          <w:szCs w:val="24"/>
          <w:lang w:eastAsia="en-GB"/>
        </w:rPr>
        <w:t xml:space="preserve"> and follow school procedure outlined in the Safeguarding and Child Protection Policy. </w:t>
      </w:r>
    </w:p>
    <w:p w14:paraId="68117117" w14:textId="77777777" w:rsidR="00DB13B0" w:rsidRPr="00DB13B0" w:rsidRDefault="00DB13B0" w:rsidP="00DB13B0">
      <w:pPr>
        <w:pStyle w:val="ListParagraph"/>
        <w:rPr>
          <w:rFonts w:ascii="Twinkl Cursive Unlooped" w:hAnsi="Twinkl Cursive Unlooped"/>
          <w:noProof w:val="0"/>
          <w:sz w:val="24"/>
          <w:szCs w:val="24"/>
          <w:lang w:eastAsia="en-GB"/>
        </w:rPr>
      </w:pPr>
      <w:r w:rsidRPr="00DB13B0">
        <w:rPr>
          <w:rFonts w:ascii="Twinkl Cursive Unlooped" w:hAnsi="Twinkl Cursive Unlooped"/>
          <w:noProof w:val="0"/>
          <w:sz w:val="24"/>
          <w:szCs w:val="24"/>
          <w:lang w:eastAsia="en-GB"/>
        </w:rPr>
        <w:t xml:space="preserve">DSL’s and DDSL’s in school include DSL – Melanie </w:t>
      </w:r>
      <w:proofErr w:type="gramStart"/>
      <w:r w:rsidRPr="00DB13B0">
        <w:rPr>
          <w:rFonts w:ascii="Twinkl Cursive Unlooped" w:hAnsi="Twinkl Cursive Unlooped"/>
          <w:noProof w:val="0"/>
          <w:sz w:val="24"/>
          <w:szCs w:val="24"/>
          <w:lang w:eastAsia="en-GB"/>
        </w:rPr>
        <w:t xml:space="preserve">Elliott </w:t>
      </w:r>
      <w:r>
        <w:rPr>
          <w:rFonts w:ascii="Twinkl Cursive Unlooped" w:hAnsi="Twinkl Cursive Unlooped"/>
          <w:noProof w:val="0"/>
          <w:sz w:val="24"/>
          <w:szCs w:val="24"/>
          <w:lang w:eastAsia="en-GB"/>
        </w:rPr>
        <w:t>,D</w:t>
      </w:r>
      <w:r w:rsidRPr="00DB13B0">
        <w:rPr>
          <w:rFonts w:ascii="Twinkl Cursive Unlooped" w:hAnsi="Twinkl Cursive Unlooped"/>
          <w:noProof w:val="0"/>
          <w:sz w:val="24"/>
          <w:szCs w:val="24"/>
          <w:lang w:eastAsia="en-GB"/>
        </w:rPr>
        <w:t>D</w:t>
      </w:r>
      <w:r>
        <w:rPr>
          <w:rFonts w:ascii="Twinkl Cursive Unlooped" w:hAnsi="Twinkl Cursive Unlooped"/>
          <w:noProof w:val="0"/>
          <w:sz w:val="24"/>
          <w:szCs w:val="24"/>
          <w:lang w:eastAsia="en-GB"/>
        </w:rPr>
        <w:t>SL</w:t>
      </w:r>
      <w:proofErr w:type="gramEnd"/>
      <w:r>
        <w:rPr>
          <w:rFonts w:ascii="Twinkl Cursive Unlooped" w:hAnsi="Twinkl Cursive Unlooped"/>
          <w:noProof w:val="0"/>
          <w:sz w:val="24"/>
          <w:szCs w:val="24"/>
          <w:lang w:eastAsia="en-GB"/>
        </w:rPr>
        <w:t xml:space="preserve"> – Adrian </w:t>
      </w:r>
      <w:proofErr w:type="spellStart"/>
      <w:r>
        <w:rPr>
          <w:rFonts w:ascii="Twinkl Cursive Unlooped" w:hAnsi="Twinkl Cursive Unlooped"/>
          <w:noProof w:val="0"/>
          <w:sz w:val="24"/>
          <w:szCs w:val="24"/>
          <w:lang w:eastAsia="en-GB"/>
        </w:rPr>
        <w:t>Ullah</w:t>
      </w:r>
      <w:proofErr w:type="spellEnd"/>
      <w:r>
        <w:rPr>
          <w:rFonts w:ascii="Twinkl Cursive Unlooped" w:hAnsi="Twinkl Cursive Unlooped"/>
          <w:noProof w:val="0"/>
          <w:sz w:val="24"/>
          <w:szCs w:val="24"/>
          <w:lang w:eastAsia="en-GB"/>
        </w:rPr>
        <w:t xml:space="preserve">, DDSL- Caroline Riches, DDSL- Rosie Doyle, </w:t>
      </w:r>
      <w:r w:rsidRPr="00DB13B0">
        <w:rPr>
          <w:rFonts w:ascii="Twinkl Cursive Unlooped" w:hAnsi="Twinkl Cursive Unlooped"/>
          <w:noProof w:val="0"/>
          <w:sz w:val="24"/>
          <w:szCs w:val="24"/>
          <w:lang w:eastAsia="en-GB"/>
        </w:rPr>
        <w:t>DSL – Hannah Nicholls</w:t>
      </w:r>
      <w:r>
        <w:rPr>
          <w:rFonts w:ascii="Twinkl Cursive Unlooped" w:hAnsi="Twinkl Cursive Unlooped"/>
          <w:noProof w:val="0"/>
          <w:sz w:val="24"/>
          <w:szCs w:val="24"/>
          <w:lang w:eastAsia="en-GB"/>
        </w:rPr>
        <w:t>.</w:t>
      </w:r>
    </w:p>
    <w:p w14:paraId="68117118" w14:textId="77777777" w:rsidR="00DB13B0" w:rsidRPr="00DB13B0" w:rsidRDefault="00DB13B0" w:rsidP="00DB13B0">
      <w:pPr>
        <w:pStyle w:val="ListParagraph"/>
        <w:rPr>
          <w:rFonts w:ascii="Twinkl Cursive Unlooped" w:hAnsi="Twinkl Cursive Unlooped"/>
          <w:noProof w:val="0"/>
          <w:sz w:val="24"/>
          <w:szCs w:val="24"/>
          <w:lang w:eastAsia="en-GB"/>
        </w:rPr>
      </w:pPr>
    </w:p>
    <w:p w14:paraId="68117119"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If a child is accidentally hurt during the intimate care or misunderstands or misinterprets something, reassure the child, ensure their safety and report the incident immediat</w:t>
      </w:r>
      <w:r w:rsidR="006C05C0">
        <w:rPr>
          <w:rFonts w:ascii="Twinkl Cursive Unlooped" w:hAnsi="Twinkl Cursive Unlooped"/>
          <w:noProof w:val="0"/>
          <w:sz w:val="24"/>
          <w:szCs w:val="24"/>
          <w:lang w:eastAsia="en-GB"/>
        </w:rPr>
        <w:t>ely to a DSL/D</w:t>
      </w:r>
      <w:r w:rsidRPr="00944D36">
        <w:rPr>
          <w:rFonts w:ascii="Twinkl Cursive Unlooped" w:hAnsi="Twinkl Cursive Unlooped"/>
          <w:noProof w:val="0"/>
          <w:sz w:val="24"/>
          <w:szCs w:val="24"/>
          <w:lang w:eastAsia="en-GB"/>
        </w:rPr>
        <w:t xml:space="preserve">SL. </w:t>
      </w:r>
    </w:p>
    <w:p w14:paraId="6811711A" w14:textId="77777777" w:rsidR="00944D36" w:rsidRPr="00944D36" w:rsidRDefault="00944D36" w:rsidP="00944D36">
      <w:pPr>
        <w:numPr>
          <w:ilvl w:val="0"/>
          <w:numId w:val="3"/>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Report and record any unusual emotional or behavioural response by the child in line with the Safeguarding &amp; Child Protection Policy. A written record of concerns must be made available to parents and kept in the child’s personal file and Safeguarding Log on </w:t>
      </w:r>
      <w:proofErr w:type="spellStart"/>
      <w:r w:rsidRPr="00944D36">
        <w:rPr>
          <w:rFonts w:ascii="Twinkl Cursive Unlooped" w:hAnsi="Twinkl Cursive Unlooped"/>
          <w:noProof w:val="0"/>
          <w:sz w:val="24"/>
          <w:szCs w:val="24"/>
          <w:lang w:eastAsia="en-GB"/>
        </w:rPr>
        <w:t>CPoms</w:t>
      </w:r>
      <w:proofErr w:type="spellEnd"/>
      <w:r w:rsidRPr="00944D36">
        <w:rPr>
          <w:rFonts w:ascii="Twinkl Cursive Unlooped" w:hAnsi="Twinkl Cursive Unlooped"/>
          <w:noProof w:val="0"/>
          <w:sz w:val="24"/>
          <w:szCs w:val="24"/>
          <w:lang w:eastAsia="en-GB"/>
        </w:rPr>
        <w:t>.</w:t>
      </w:r>
    </w:p>
    <w:p w14:paraId="6811711B" w14:textId="77777777" w:rsidR="00944D36" w:rsidRPr="00944D36" w:rsidRDefault="00944D36" w:rsidP="00944D36">
      <w:pPr>
        <w:rPr>
          <w:rFonts w:ascii="Twinkl Cursive Unlooped" w:hAnsi="Twinkl Cursive Unlooped"/>
          <w:noProof w:val="0"/>
          <w:sz w:val="24"/>
          <w:szCs w:val="24"/>
          <w:lang w:eastAsia="en-GB"/>
        </w:rPr>
      </w:pPr>
    </w:p>
    <w:p w14:paraId="6811711C" w14:textId="77777777" w:rsidR="00944D36" w:rsidRPr="00944D36" w:rsidRDefault="00944D36" w:rsidP="00944D36">
      <w:pPr>
        <w:rPr>
          <w:rFonts w:ascii="Twinkl Cursive Unlooped" w:hAnsi="Twinkl Cursive Unlooped"/>
          <w:b/>
          <w:noProof w:val="0"/>
          <w:sz w:val="24"/>
          <w:szCs w:val="24"/>
          <w:lang w:eastAsia="en-GB"/>
        </w:rPr>
      </w:pPr>
      <w:r w:rsidRPr="00944D36">
        <w:rPr>
          <w:rFonts w:ascii="Twinkl Cursive Unlooped" w:hAnsi="Twinkl Cursive Unlooped"/>
          <w:b/>
          <w:noProof w:val="0"/>
          <w:sz w:val="24"/>
          <w:szCs w:val="24"/>
          <w:lang w:eastAsia="en-GB"/>
        </w:rPr>
        <w:t xml:space="preserve">Working With Children </w:t>
      </w:r>
      <w:proofErr w:type="gramStart"/>
      <w:r w:rsidRPr="00944D36">
        <w:rPr>
          <w:rFonts w:ascii="Twinkl Cursive Unlooped" w:hAnsi="Twinkl Cursive Unlooped"/>
          <w:b/>
          <w:noProof w:val="0"/>
          <w:sz w:val="24"/>
          <w:szCs w:val="24"/>
          <w:lang w:eastAsia="en-GB"/>
        </w:rPr>
        <w:t>Of</w:t>
      </w:r>
      <w:proofErr w:type="gramEnd"/>
      <w:r w:rsidRPr="00944D36">
        <w:rPr>
          <w:rFonts w:ascii="Twinkl Cursive Unlooped" w:hAnsi="Twinkl Cursive Unlooped"/>
          <w:b/>
          <w:noProof w:val="0"/>
          <w:sz w:val="24"/>
          <w:szCs w:val="24"/>
          <w:lang w:eastAsia="en-GB"/>
        </w:rPr>
        <w:t xml:space="preserve"> The Opposite Sex </w:t>
      </w:r>
    </w:p>
    <w:p w14:paraId="6811711D"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There is positive value in both male and female staff being involved with children. Ideally, every child should have the choice for intimate care but the current ratio of female to male staff means that assistance will more often be given by a female member of staff. The intimate care of boys and girls can be carried out by a member of staff of the opposite sex with the following provisions: </w:t>
      </w:r>
    </w:p>
    <w:p w14:paraId="6811711E" w14:textId="77777777" w:rsidR="00944D36" w:rsidRPr="00944D36" w:rsidRDefault="00944D36" w:rsidP="00944D36">
      <w:pPr>
        <w:numPr>
          <w:ilvl w:val="0"/>
          <w:numId w:val="4"/>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Two members of staff must be present. </w:t>
      </w:r>
    </w:p>
    <w:p w14:paraId="6811711F" w14:textId="77777777" w:rsidR="00944D36" w:rsidRPr="00944D36" w:rsidRDefault="00944D36" w:rsidP="00944D36">
      <w:pPr>
        <w:numPr>
          <w:ilvl w:val="0"/>
          <w:numId w:val="4"/>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When intimate care is being carried out, all children have the right to dignity and privacy, </w:t>
      </w:r>
      <w:r w:rsidR="00B255F1" w:rsidRPr="00944D36">
        <w:rPr>
          <w:rFonts w:ascii="Twinkl Cursive Unlooped" w:hAnsi="Twinkl Cursive Unlooped"/>
          <w:noProof w:val="0"/>
          <w:sz w:val="24"/>
          <w:szCs w:val="24"/>
          <w:lang w:eastAsia="en-GB"/>
        </w:rPr>
        <w:t>i.e.</w:t>
      </w:r>
      <w:r w:rsidRPr="00944D36">
        <w:rPr>
          <w:rFonts w:ascii="Twinkl Cursive Unlooped" w:hAnsi="Twinkl Cursive Unlooped"/>
          <w:noProof w:val="0"/>
          <w:sz w:val="24"/>
          <w:szCs w:val="24"/>
          <w:lang w:eastAsia="en-GB"/>
        </w:rPr>
        <w:t xml:space="preserve"> they should be appropriately covered, the door closed or screens/curtains put in place. </w:t>
      </w:r>
    </w:p>
    <w:p w14:paraId="68117120" w14:textId="77777777" w:rsidR="00944D36" w:rsidRPr="00944D36" w:rsidRDefault="00944D36" w:rsidP="00944D36">
      <w:pPr>
        <w:numPr>
          <w:ilvl w:val="0"/>
          <w:numId w:val="4"/>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If the child appears distressed or uncomfortable when personal tasks are being carried out, the care should stop immediately. Try to ascertain why the child is distressed and provide reassurance.</w:t>
      </w:r>
    </w:p>
    <w:p w14:paraId="68117121" w14:textId="77777777" w:rsidR="00944D36" w:rsidRPr="00944D36" w:rsidRDefault="00944D36" w:rsidP="00944D36">
      <w:pPr>
        <w:numPr>
          <w:ilvl w:val="0"/>
          <w:numId w:val="4"/>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Report any concerns to a DSL/DDSL and make a written record. </w:t>
      </w:r>
    </w:p>
    <w:p w14:paraId="68117122" w14:textId="77777777" w:rsidR="00944D36" w:rsidRPr="00944D36" w:rsidRDefault="00944D36" w:rsidP="00944D36">
      <w:pPr>
        <w:numPr>
          <w:ilvl w:val="0"/>
          <w:numId w:val="4"/>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 Parents must be informed about any concerns. </w:t>
      </w:r>
    </w:p>
    <w:p w14:paraId="68117123" w14:textId="77777777" w:rsidR="00944D36" w:rsidRPr="00944D36" w:rsidRDefault="00944D36" w:rsidP="00944D36">
      <w:pPr>
        <w:rPr>
          <w:rFonts w:ascii="Twinkl Cursive Unlooped" w:hAnsi="Twinkl Cursive Unlooped"/>
          <w:noProof w:val="0"/>
          <w:sz w:val="24"/>
          <w:szCs w:val="24"/>
          <w:lang w:eastAsia="en-GB"/>
        </w:rPr>
      </w:pPr>
    </w:p>
    <w:p w14:paraId="68117124"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b/>
          <w:noProof w:val="0"/>
          <w:sz w:val="24"/>
          <w:szCs w:val="24"/>
          <w:lang w:eastAsia="en-GB"/>
        </w:rPr>
        <w:t xml:space="preserve">Communication </w:t>
      </w:r>
      <w:proofErr w:type="gramStart"/>
      <w:r w:rsidRPr="00944D36">
        <w:rPr>
          <w:rFonts w:ascii="Twinkl Cursive Unlooped" w:hAnsi="Twinkl Cursive Unlooped"/>
          <w:b/>
          <w:noProof w:val="0"/>
          <w:sz w:val="24"/>
          <w:szCs w:val="24"/>
          <w:lang w:eastAsia="en-GB"/>
        </w:rPr>
        <w:t>With</w:t>
      </w:r>
      <w:proofErr w:type="gramEnd"/>
      <w:r w:rsidRPr="00944D36">
        <w:rPr>
          <w:rFonts w:ascii="Twinkl Cursive Unlooped" w:hAnsi="Twinkl Cursive Unlooped"/>
          <w:b/>
          <w:noProof w:val="0"/>
          <w:sz w:val="24"/>
          <w:szCs w:val="24"/>
          <w:lang w:eastAsia="en-GB"/>
        </w:rPr>
        <w:t xml:space="preserve"> Children</w:t>
      </w:r>
      <w:r w:rsidRPr="00944D36">
        <w:rPr>
          <w:rFonts w:ascii="Twinkl Cursive Unlooped" w:hAnsi="Twinkl Cursive Unlooped"/>
          <w:noProof w:val="0"/>
          <w:sz w:val="24"/>
          <w:szCs w:val="24"/>
          <w:lang w:eastAsia="en-GB"/>
        </w:rPr>
        <w:t xml:space="preserve"> </w:t>
      </w:r>
    </w:p>
    <w:p w14:paraId="68117125" w14:textId="77777777" w:rsidR="00944D36" w:rsidRPr="00944D36" w:rsidRDefault="00944D36" w:rsidP="00944D36">
      <w:p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It is the responsibility of all staff caring for a child to ensure that they are aware of the child’s method and level of communication. Depending on their maturity and levels of stress children may communicate using different methods - words, signs, symbols, body movements, eye pointing, etc. To ensure effective communication: </w:t>
      </w:r>
    </w:p>
    <w:p w14:paraId="68117126" w14:textId="77777777" w:rsidR="00944D36" w:rsidRPr="00944D36" w:rsidRDefault="00944D36" w:rsidP="00944D36">
      <w:pPr>
        <w:numPr>
          <w:ilvl w:val="0"/>
          <w:numId w:val="5"/>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Make eye contact at the child’s level </w:t>
      </w:r>
    </w:p>
    <w:p w14:paraId="68117127" w14:textId="77777777" w:rsidR="00944D36" w:rsidRPr="00944D36" w:rsidRDefault="00944D36" w:rsidP="00944D36">
      <w:pPr>
        <w:numPr>
          <w:ilvl w:val="0"/>
          <w:numId w:val="5"/>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Use simple language and repeat if necessary </w:t>
      </w:r>
    </w:p>
    <w:p w14:paraId="68117128" w14:textId="77777777" w:rsidR="00944D36" w:rsidRPr="00944D36" w:rsidRDefault="00944D36" w:rsidP="00944D36">
      <w:pPr>
        <w:numPr>
          <w:ilvl w:val="0"/>
          <w:numId w:val="5"/>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Wait for a response </w:t>
      </w:r>
    </w:p>
    <w:p w14:paraId="68117129" w14:textId="77777777" w:rsidR="00944D36" w:rsidRPr="00944D36" w:rsidRDefault="00944D36" w:rsidP="00944D36">
      <w:pPr>
        <w:numPr>
          <w:ilvl w:val="0"/>
          <w:numId w:val="5"/>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 xml:space="preserve">Continue to explain to the child what is happening even if there is no response </w:t>
      </w:r>
    </w:p>
    <w:p w14:paraId="6811712A" w14:textId="77777777" w:rsidR="00944D36" w:rsidRPr="00944D36" w:rsidRDefault="00944D36" w:rsidP="00944D36">
      <w:pPr>
        <w:numPr>
          <w:ilvl w:val="0"/>
          <w:numId w:val="5"/>
        </w:numPr>
        <w:rPr>
          <w:rFonts w:ascii="Twinkl Cursive Unlooped" w:hAnsi="Twinkl Cursive Unlooped"/>
          <w:noProof w:val="0"/>
          <w:sz w:val="24"/>
          <w:szCs w:val="24"/>
          <w:lang w:eastAsia="en-GB"/>
        </w:rPr>
      </w:pPr>
      <w:r w:rsidRPr="00944D36">
        <w:rPr>
          <w:rFonts w:ascii="Twinkl Cursive Unlooped" w:hAnsi="Twinkl Cursive Unlooped"/>
          <w:noProof w:val="0"/>
          <w:sz w:val="24"/>
          <w:szCs w:val="24"/>
          <w:lang w:eastAsia="en-GB"/>
        </w:rPr>
        <w:t>Treat the child as an individual with dignity and respect.</w:t>
      </w:r>
    </w:p>
    <w:p w14:paraId="6811712B" w14:textId="77777777" w:rsidR="00944D36" w:rsidRPr="00944D36" w:rsidRDefault="00944D36" w:rsidP="00944D36">
      <w:pPr>
        <w:ind w:left="360"/>
        <w:rPr>
          <w:rFonts w:ascii="Twinkl Cursive Unlooped" w:hAnsi="Twinkl Cursive Unlooped"/>
          <w:noProof w:val="0"/>
          <w:sz w:val="24"/>
          <w:szCs w:val="24"/>
          <w:lang w:eastAsia="en-GB"/>
        </w:rPr>
      </w:pPr>
    </w:p>
    <w:p w14:paraId="6811712C" w14:textId="77777777" w:rsidR="00944D36" w:rsidRDefault="00944D36" w:rsidP="00944D36">
      <w:pPr>
        <w:autoSpaceDE w:val="0"/>
        <w:autoSpaceDN w:val="0"/>
        <w:adjustRightInd w:val="0"/>
        <w:rPr>
          <w:rFonts w:ascii="Twinkl Cursive Unlooped" w:hAnsi="Twinkl Cursive Unlooped" w:cs="Arial"/>
          <w:sz w:val="24"/>
          <w:lang w:eastAsia="en-GB"/>
        </w:rPr>
      </w:pPr>
    </w:p>
    <w:p w14:paraId="6811712D" w14:textId="77777777" w:rsidR="00944D36" w:rsidRPr="00944D36" w:rsidRDefault="00944D36" w:rsidP="00944D36">
      <w:pPr>
        <w:autoSpaceDE w:val="0"/>
        <w:autoSpaceDN w:val="0"/>
        <w:adjustRightInd w:val="0"/>
        <w:rPr>
          <w:rFonts w:ascii="Twinkl Cursive Unlooped" w:hAnsi="Twinkl Cursive Unlooped" w:cs="Arial"/>
          <w:sz w:val="24"/>
          <w:lang w:eastAsia="en-GB"/>
        </w:rPr>
      </w:pPr>
      <w:r w:rsidRPr="00944D36">
        <w:rPr>
          <w:rFonts w:ascii="Twinkl Cursive Unlooped" w:hAnsi="Twinkl Cursive Unlooped" w:cs="Arial"/>
          <w:sz w:val="24"/>
          <w:lang w:eastAsia="en-GB"/>
        </w:rPr>
        <w:t>M</w:t>
      </w:r>
      <w:r>
        <w:rPr>
          <w:rFonts w:ascii="Twinkl Cursive Unlooped" w:hAnsi="Twinkl Cursive Unlooped" w:cs="Arial"/>
          <w:sz w:val="24"/>
          <w:lang w:eastAsia="en-GB"/>
        </w:rPr>
        <w:t xml:space="preserve">rs Riches </w:t>
      </w:r>
    </w:p>
    <w:p w14:paraId="6811712E" w14:textId="77777777" w:rsidR="00944D36" w:rsidRPr="00944D36" w:rsidRDefault="00944D36" w:rsidP="00944D36">
      <w:pPr>
        <w:ind w:left="360"/>
        <w:rPr>
          <w:rFonts w:ascii="Twinkl Cursive Unlooped" w:hAnsi="Twinkl Cursive Unlooped"/>
          <w:noProof w:val="0"/>
          <w:sz w:val="24"/>
          <w:szCs w:val="24"/>
          <w:lang w:eastAsia="en-GB"/>
        </w:rPr>
      </w:pPr>
    </w:p>
    <w:p w14:paraId="6811712F" w14:textId="77777777" w:rsidR="00944D36" w:rsidRPr="00944D36" w:rsidRDefault="00944D36" w:rsidP="00944D36">
      <w:pPr>
        <w:autoSpaceDE w:val="0"/>
        <w:autoSpaceDN w:val="0"/>
        <w:adjustRightInd w:val="0"/>
        <w:rPr>
          <w:rFonts w:ascii="Twinkl Cursive Unlooped" w:hAnsi="Twinkl Cursive Unlooped" w:cs="Arial"/>
          <w:sz w:val="24"/>
          <w:lang w:eastAsia="en-GB"/>
        </w:rPr>
      </w:pPr>
      <w:r w:rsidRPr="00944D36">
        <w:rPr>
          <w:rFonts w:ascii="Twinkl Cursive Unlooped" w:hAnsi="Twinkl Cursive Unlooped" w:cs="Arial"/>
          <w:sz w:val="24"/>
          <w:lang w:eastAsia="en-GB"/>
        </w:rPr>
        <w:t>Po</w:t>
      </w:r>
      <w:r w:rsidR="00B255F1">
        <w:rPr>
          <w:rFonts w:ascii="Twinkl Cursive Unlooped" w:hAnsi="Twinkl Cursive Unlooped" w:cs="Arial"/>
          <w:sz w:val="24"/>
          <w:lang w:eastAsia="en-GB"/>
        </w:rPr>
        <w:t>licy Updated: January 2026</w:t>
      </w:r>
      <w:r w:rsidR="006C05C0">
        <w:rPr>
          <w:rFonts w:ascii="Twinkl Cursive Unlooped" w:hAnsi="Twinkl Cursive Unlooped" w:cs="Arial"/>
          <w:sz w:val="24"/>
          <w:lang w:eastAsia="en-GB"/>
        </w:rPr>
        <w:t xml:space="preserve"> </w:t>
      </w:r>
    </w:p>
    <w:p w14:paraId="68117130" w14:textId="7870C4A7" w:rsidR="00944D36" w:rsidRPr="00944D36" w:rsidRDefault="009C6836" w:rsidP="00944D36">
      <w:pPr>
        <w:autoSpaceDE w:val="0"/>
        <w:autoSpaceDN w:val="0"/>
        <w:adjustRightInd w:val="0"/>
        <w:rPr>
          <w:rFonts w:ascii="Twinkl Cursive Unlooped" w:hAnsi="Twinkl Cursive Unlooped" w:cs="Arial"/>
          <w:sz w:val="24"/>
          <w:lang w:eastAsia="en-GB"/>
        </w:rPr>
      </w:pPr>
      <w:r>
        <w:rPr>
          <w:rFonts w:ascii="Twinkl Cursive Unlooped" w:hAnsi="Twinkl Cursive Unlooped" w:cs="Arial"/>
          <w:sz w:val="24"/>
          <w:lang w:eastAsia="en-GB"/>
        </w:rPr>
        <w:t>Review Date: January 2028</w:t>
      </w:r>
      <w:bookmarkStart w:id="10" w:name="_GoBack"/>
      <w:bookmarkEnd w:id="10"/>
      <w:r w:rsidR="00944D36" w:rsidRPr="00944D36">
        <w:rPr>
          <w:rFonts w:ascii="Twinkl Cursive Unlooped" w:hAnsi="Twinkl Cursive Unlooped" w:cs="Arial"/>
          <w:sz w:val="24"/>
          <w:lang w:eastAsia="en-GB"/>
        </w:rPr>
        <w:t xml:space="preserve"> (or earlier if legislation dictates)</w:t>
      </w:r>
    </w:p>
    <w:p w14:paraId="68117131" w14:textId="77777777" w:rsidR="008E5CD1" w:rsidRDefault="008E5CD1">
      <w:pPr>
        <w:rPr>
          <w:rFonts w:ascii="Twinkl Cursive Unlooped" w:hAnsi="Twinkl Cursive Unlooped"/>
          <w:sz w:val="24"/>
        </w:rPr>
      </w:pPr>
    </w:p>
    <w:p w14:paraId="68117132" w14:textId="77777777" w:rsidR="009A1760" w:rsidRDefault="009A1760">
      <w:pPr>
        <w:rPr>
          <w:rFonts w:ascii="Twinkl Cursive Unlooped" w:hAnsi="Twinkl Cursive Unlooped"/>
          <w:sz w:val="24"/>
        </w:rPr>
      </w:pPr>
    </w:p>
    <w:p w14:paraId="68117133" w14:textId="77777777" w:rsidR="009A1760" w:rsidRDefault="009A1760">
      <w:pPr>
        <w:rPr>
          <w:rFonts w:ascii="Twinkl Cursive Unlooped" w:hAnsi="Twinkl Cursive Unlooped"/>
          <w:sz w:val="24"/>
        </w:rPr>
      </w:pPr>
      <w:r>
        <w:rPr>
          <w:rFonts w:ascii="Twinkl Cursive Unlooped" w:hAnsi="Twinkl Cursive Unlooped"/>
          <w:sz w:val="24"/>
        </w:rPr>
        <w:t>Child ____________________________  Year Group ____________</w:t>
      </w:r>
    </w:p>
    <w:p w14:paraId="68117134" w14:textId="77777777" w:rsidR="009A1760" w:rsidRDefault="009A1760">
      <w:pPr>
        <w:rPr>
          <w:rFonts w:ascii="Twinkl Cursive Unlooped" w:hAnsi="Twinkl Cursive Unlooped"/>
          <w:sz w:val="24"/>
        </w:rPr>
      </w:pPr>
    </w:p>
    <w:p w14:paraId="68117135" w14:textId="77777777" w:rsidR="009A1760" w:rsidRDefault="009A1760">
      <w:pPr>
        <w:rPr>
          <w:rFonts w:ascii="Twinkl Cursive Unlooped" w:hAnsi="Twinkl Cursive Unlooped"/>
          <w:sz w:val="24"/>
        </w:rPr>
      </w:pPr>
      <w:r>
        <w:rPr>
          <w:rFonts w:ascii="Twinkl Cursive Unlooped" w:hAnsi="Twinkl Cursive Unlooped"/>
          <w:sz w:val="24"/>
        </w:rPr>
        <w:t xml:space="preserve">Parental Consent ______________________________________________ </w:t>
      </w:r>
    </w:p>
    <w:p w14:paraId="68117136" w14:textId="77777777" w:rsidR="00060E51" w:rsidRPr="001A6DC6" w:rsidRDefault="00060E51" w:rsidP="00060E51">
      <w:pPr>
        <w:rPr>
          <w:rFonts w:ascii="Arial" w:hAnsi="Arial" w:cs="Arial"/>
          <w:sz w:val="16"/>
          <w:szCs w:val="16"/>
          <w:u w:val="single"/>
        </w:rPr>
      </w:pPr>
      <w:r w:rsidRPr="001A6DC6">
        <w:rPr>
          <w:rFonts w:ascii="Arial" w:hAnsi="Arial" w:cs="Arial"/>
          <w:b/>
          <w:lang w:eastAsia="en-GB"/>
        </w:rPr>
        <w:lastRenderedPageBreak/>
        <w:drawing>
          <wp:anchor distT="0" distB="0" distL="114300" distR="114300" simplePos="0" relativeHeight="251661312" behindDoc="1" locked="0" layoutInCell="1" allowOverlap="1" wp14:anchorId="68117164" wp14:editId="68117165">
            <wp:simplePos x="0" y="0"/>
            <wp:positionH relativeFrom="margin">
              <wp:align>center</wp:align>
            </wp:positionH>
            <wp:positionV relativeFrom="paragraph">
              <wp:posOffset>0</wp:posOffset>
            </wp:positionV>
            <wp:extent cx="1097280" cy="1097280"/>
            <wp:effectExtent l="0" t="0" r="7620" b="7620"/>
            <wp:wrapTight wrapText="bothSides">
              <wp:wrapPolygon edited="0">
                <wp:start x="0" y="0"/>
                <wp:lineTo x="0" y="21375"/>
                <wp:lineTo x="21375" y="21375"/>
                <wp:lineTo x="21375" y="0"/>
                <wp:lineTo x="0" y="0"/>
              </wp:wrapPolygon>
            </wp:wrapT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97280" cy="1097280"/>
                    </a:xfrm>
                    <a:prstGeom prst="rect">
                      <a:avLst/>
                    </a:prstGeom>
                    <a:noFill/>
                  </pic:spPr>
                </pic:pic>
              </a:graphicData>
            </a:graphic>
            <wp14:sizeRelH relativeFrom="page">
              <wp14:pctWidth>0</wp14:pctWidth>
            </wp14:sizeRelH>
            <wp14:sizeRelV relativeFrom="page">
              <wp14:pctHeight>0</wp14:pctHeight>
            </wp14:sizeRelV>
          </wp:anchor>
        </w:drawing>
      </w:r>
    </w:p>
    <w:p w14:paraId="68117137" w14:textId="77777777" w:rsidR="00060E51" w:rsidRPr="001A6DC6" w:rsidRDefault="00060E51" w:rsidP="00060E51">
      <w:pPr>
        <w:rPr>
          <w:rFonts w:ascii="Arial" w:hAnsi="Arial" w:cs="Arial"/>
        </w:rPr>
      </w:pPr>
    </w:p>
    <w:p w14:paraId="68117138" w14:textId="77777777" w:rsidR="00060E51" w:rsidRPr="004D4F90" w:rsidRDefault="00060E51" w:rsidP="00060E51">
      <w:pPr>
        <w:rPr>
          <w:rFonts w:ascii="Arial" w:hAnsi="Arial" w:cs="Arial"/>
          <w:sz w:val="28"/>
          <w:szCs w:val="28"/>
        </w:rPr>
      </w:pPr>
    </w:p>
    <w:p w14:paraId="68117139" w14:textId="77777777" w:rsidR="00060E51" w:rsidRDefault="00060E51" w:rsidP="00060E51">
      <w:pPr>
        <w:jc w:val="center"/>
        <w:rPr>
          <w:rFonts w:ascii="Arial" w:hAnsi="Arial" w:cs="Arial"/>
          <w:sz w:val="28"/>
          <w:szCs w:val="28"/>
        </w:rPr>
      </w:pPr>
    </w:p>
    <w:p w14:paraId="6811713A" w14:textId="77777777" w:rsidR="00060E51" w:rsidRDefault="00060E51" w:rsidP="00060E51">
      <w:pPr>
        <w:jc w:val="center"/>
        <w:rPr>
          <w:rFonts w:ascii="Arial" w:hAnsi="Arial" w:cs="Arial"/>
          <w:sz w:val="28"/>
          <w:szCs w:val="28"/>
        </w:rPr>
      </w:pPr>
    </w:p>
    <w:p w14:paraId="6811713B" w14:textId="77777777" w:rsidR="00060E51" w:rsidRDefault="00060E51" w:rsidP="00060E51">
      <w:pPr>
        <w:jc w:val="center"/>
        <w:rPr>
          <w:rFonts w:ascii="Arial" w:hAnsi="Arial" w:cs="Arial"/>
          <w:sz w:val="28"/>
          <w:szCs w:val="28"/>
        </w:rPr>
      </w:pPr>
    </w:p>
    <w:p w14:paraId="6811713C" w14:textId="77777777" w:rsidR="00060E51" w:rsidRDefault="00060E51" w:rsidP="00060E51">
      <w:pPr>
        <w:jc w:val="center"/>
        <w:rPr>
          <w:rFonts w:ascii="Arial" w:hAnsi="Arial" w:cs="Arial"/>
          <w:sz w:val="28"/>
          <w:szCs w:val="28"/>
        </w:rPr>
      </w:pPr>
    </w:p>
    <w:p w14:paraId="6811713D" w14:textId="77777777" w:rsidR="00060E51" w:rsidRDefault="00060E51" w:rsidP="00060E51">
      <w:pPr>
        <w:jc w:val="center"/>
        <w:rPr>
          <w:rFonts w:ascii="Arial" w:hAnsi="Arial" w:cs="Arial"/>
          <w:sz w:val="28"/>
          <w:szCs w:val="28"/>
        </w:rPr>
      </w:pPr>
    </w:p>
    <w:p w14:paraId="6811713E" w14:textId="77777777" w:rsidR="00060E51" w:rsidRDefault="00060E51" w:rsidP="00060E51">
      <w:pPr>
        <w:jc w:val="center"/>
        <w:rPr>
          <w:rFonts w:ascii="NTPreCursivef" w:hAnsi="NTPreCursivef" w:cs="Arial"/>
          <w:b/>
          <w:sz w:val="40"/>
          <w:szCs w:val="28"/>
        </w:rPr>
      </w:pPr>
      <w:r w:rsidRPr="00971CF5">
        <w:rPr>
          <w:rFonts w:ascii="NTPreCursivef" w:hAnsi="NTPreCursivef" w:cs="Arial"/>
          <w:b/>
          <w:sz w:val="40"/>
          <w:szCs w:val="28"/>
        </w:rPr>
        <w:t xml:space="preserve">SS John and Monica’s Intimate Care Permission Form </w:t>
      </w:r>
    </w:p>
    <w:p w14:paraId="6811713F" w14:textId="77777777" w:rsidR="00060E51" w:rsidRPr="00971CF5" w:rsidRDefault="00060E51" w:rsidP="00060E51">
      <w:pPr>
        <w:jc w:val="center"/>
        <w:rPr>
          <w:rFonts w:ascii="NTPreCursivef" w:hAnsi="NTPreCursivef" w:cs="Arial"/>
          <w:b/>
          <w:sz w:val="40"/>
          <w:szCs w:val="28"/>
        </w:rPr>
      </w:pPr>
    </w:p>
    <w:tbl>
      <w:tblPr>
        <w:tblpPr w:leftFromText="180" w:rightFromText="180" w:vertAnchor="text" w:horzAnchor="margin" w:tblpY="69"/>
        <w:tblW w:w="0" w:type="auto"/>
        <w:tblBorders>
          <w:top w:val="single" w:sz="12" w:space="0" w:color="auto"/>
          <w:left w:val="single" w:sz="12" w:space="0" w:color="auto"/>
          <w:bottom w:val="single" w:sz="12" w:space="0" w:color="auto"/>
          <w:right w:val="single" w:sz="12" w:space="0" w:color="auto"/>
        </w:tblBorders>
        <w:tblLook w:val="01E0" w:firstRow="1" w:lastRow="1" w:firstColumn="1" w:lastColumn="1" w:noHBand="0" w:noVBand="0"/>
      </w:tblPr>
      <w:tblGrid>
        <w:gridCol w:w="3965"/>
        <w:gridCol w:w="5031"/>
      </w:tblGrid>
      <w:tr w:rsidR="00060E51" w:rsidRPr="00D82968" w14:paraId="68117141" w14:textId="77777777" w:rsidTr="00373878">
        <w:tc>
          <w:tcPr>
            <w:tcW w:w="9624" w:type="dxa"/>
            <w:gridSpan w:val="2"/>
            <w:tcBorders>
              <w:top w:val="single" w:sz="12" w:space="0" w:color="auto"/>
              <w:bottom w:val="single" w:sz="12" w:space="0" w:color="auto"/>
            </w:tcBorders>
          </w:tcPr>
          <w:p w14:paraId="68117140" w14:textId="77777777" w:rsidR="00060E51" w:rsidRPr="00971CF5" w:rsidRDefault="00060E51" w:rsidP="00373878">
            <w:pPr>
              <w:rPr>
                <w:rFonts w:ascii="NTPreCursivef" w:hAnsi="NTPreCursivef"/>
                <w:b/>
                <w:sz w:val="24"/>
              </w:rPr>
            </w:pPr>
            <w:r w:rsidRPr="00971CF5">
              <w:rPr>
                <w:rFonts w:ascii="NTPreCursivef" w:hAnsi="NTPreCursivef"/>
                <w:b/>
                <w:sz w:val="24"/>
              </w:rPr>
              <w:t>Pupil’s Personal Details</w:t>
            </w:r>
          </w:p>
        </w:tc>
      </w:tr>
      <w:tr w:rsidR="00060E51" w:rsidRPr="00D82968" w14:paraId="68117143" w14:textId="77777777" w:rsidTr="00373878">
        <w:tc>
          <w:tcPr>
            <w:tcW w:w="9624" w:type="dxa"/>
            <w:gridSpan w:val="2"/>
            <w:tcBorders>
              <w:top w:val="single" w:sz="12" w:space="0" w:color="auto"/>
              <w:bottom w:val="single" w:sz="12" w:space="0" w:color="auto"/>
            </w:tcBorders>
          </w:tcPr>
          <w:p w14:paraId="68117142" w14:textId="77777777" w:rsidR="00060E51" w:rsidRPr="00971CF5" w:rsidRDefault="00060E51" w:rsidP="00373878">
            <w:pPr>
              <w:spacing w:before="120"/>
              <w:rPr>
                <w:rFonts w:ascii="NTPreCursivef" w:hAnsi="NTPreCursivef"/>
                <w:b/>
                <w:sz w:val="24"/>
              </w:rPr>
            </w:pPr>
            <w:r w:rsidRPr="00971CF5">
              <w:rPr>
                <w:rFonts w:ascii="NTPreCursivef" w:hAnsi="NTPreCursivef"/>
                <w:b/>
                <w:sz w:val="24"/>
              </w:rPr>
              <w:t xml:space="preserve">Full Name: </w:t>
            </w:r>
          </w:p>
        </w:tc>
      </w:tr>
      <w:tr w:rsidR="00060E51" w:rsidRPr="00D82968" w14:paraId="68117146" w14:textId="77777777" w:rsidTr="00373878">
        <w:tc>
          <w:tcPr>
            <w:tcW w:w="4261" w:type="dxa"/>
            <w:tcBorders>
              <w:top w:val="single" w:sz="12" w:space="0" w:color="auto"/>
              <w:bottom w:val="single" w:sz="12" w:space="0" w:color="auto"/>
              <w:right w:val="single" w:sz="12" w:space="0" w:color="auto"/>
            </w:tcBorders>
          </w:tcPr>
          <w:p w14:paraId="68117144" w14:textId="77777777" w:rsidR="00060E51" w:rsidRPr="00971CF5" w:rsidRDefault="00060E51" w:rsidP="00373878">
            <w:pPr>
              <w:spacing w:before="120"/>
              <w:rPr>
                <w:rFonts w:ascii="NTPreCursivef" w:hAnsi="NTPreCursivef"/>
                <w:b/>
                <w:sz w:val="24"/>
              </w:rPr>
            </w:pPr>
            <w:r w:rsidRPr="00971CF5">
              <w:rPr>
                <w:rFonts w:ascii="NTPreCursivef" w:hAnsi="NTPreCursivef"/>
                <w:b/>
                <w:sz w:val="24"/>
              </w:rPr>
              <w:t xml:space="preserve">Date of Birth: </w:t>
            </w:r>
            <w:r>
              <w:rPr>
                <w:rFonts w:ascii="NTPreCursivef" w:hAnsi="NTPreCursivef"/>
                <w:b/>
                <w:sz w:val="24"/>
              </w:rPr>
              <w:t xml:space="preserve">  </w:t>
            </w:r>
            <w:r w:rsidRPr="00971CF5">
              <w:rPr>
                <w:rFonts w:ascii="NTPreCursivef" w:hAnsi="NTPreCursivef"/>
                <w:b/>
                <w:sz w:val="24"/>
              </w:rPr>
              <w:t xml:space="preserve"> </w:t>
            </w:r>
            <w:r w:rsidRPr="00971CF5">
              <w:rPr>
                <w:rFonts w:ascii="NTPreCursivef" w:hAnsi="NTPreCursivef"/>
                <w:sz w:val="24"/>
              </w:rPr>
              <w:t>/</w:t>
            </w:r>
            <w:r>
              <w:rPr>
                <w:rFonts w:ascii="NTPreCursivef" w:hAnsi="NTPreCursivef"/>
                <w:sz w:val="24"/>
              </w:rPr>
              <w:t xml:space="preserve">     </w:t>
            </w:r>
            <w:r w:rsidRPr="00971CF5">
              <w:rPr>
                <w:rFonts w:ascii="NTPreCursivef" w:hAnsi="NTPreCursivef"/>
                <w:sz w:val="24"/>
              </w:rPr>
              <w:t>/</w:t>
            </w:r>
          </w:p>
        </w:tc>
        <w:tc>
          <w:tcPr>
            <w:tcW w:w="5363" w:type="dxa"/>
            <w:tcBorders>
              <w:top w:val="single" w:sz="12" w:space="0" w:color="auto"/>
              <w:left w:val="single" w:sz="12" w:space="0" w:color="auto"/>
              <w:bottom w:val="single" w:sz="12" w:space="0" w:color="auto"/>
            </w:tcBorders>
          </w:tcPr>
          <w:p w14:paraId="68117145" w14:textId="77777777" w:rsidR="00060E51" w:rsidRPr="00971CF5" w:rsidRDefault="00060E51" w:rsidP="00373878">
            <w:pPr>
              <w:spacing w:before="120"/>
              <w:rPr>
                <w:rFonts w:ascii="NTPreCursivef" w:hAnsi="NTPreCursivef"/>
                <w:b/>
                <w:sz w:val="24"/>
              </w:rPr>
            </w:pPr>
            <w:r w:rsidRPr="00971CF5">
              <w:rPr>
                <w:rFonts w:ascii="NTPreCursivef" w:hAnsi="NTPreCursivef"/>
                <w:b/>
                <w:sz w:val="24"/>
              </w:rPr>
              <w:t xml:space="preserve">Parent/Carer name: </w:t>
            </w:r>
          </w:p>
        </w:tc>
      </w:tr>
      <w:tr w:rsidR="00060E51" w:rsidRPr="00D82968" w14:paraId="6811714B" w14:textId="77777777" w:rsidTr="00373878">
        <w:tc>
          <w:tcPr>
            <w:tcW w:w="9624" w:type="dxa"/>
            <w:gridSpan w:val="2"/>
            <w:tcBorders>
              <w:top w:val="single" w:sz="12" w:space="0" w:color="auto"/>
              <w:bottom w:val="single" w:sz="12" w:space="0" w:color="auto"/>
            </w:tcBorders>
          </w:tcPr>
          <w:p w14:paraId="68117147" w14:textId="77777777" w:rsidR="00060E51" w:rsidRPr="00971CF5" w:rsidRDefault="00B255F1" w:rsidP="00373878">
            <w:pPr>
              <w:spacing w:before="120"/>
              <w:rPr>
                <w:rFonts w:ascii="NTPreCursivef" w:hAnsi="NTPreCursivef"/>
                <w:b/>
                <w:sz w:val="24"/>
              </w:rPr>
            </w:pPr>
            <w:r>
              <w:rPr>
                <w:rFonts w:ascii="NTPreCursivef" w:hAnsi="NTPreCursivef"/>
                <w:b/>
                <w:sz w:val="24"/>
              </w:rPr>
              <w:t>Contact details</w:t>
            </w:r>
            <w:r w:rsidR="00060E51" w:rsidRPr="00971CF5">
              <w:rPr>
                <w:rFonts w:ascii="NTPreCursivef" w:hAnsi="NTPreCursivef"/>
                <w:b/>
                <w:sz w:val="24"/>
              </w:rPr>
              <w:t xml:space="preserve">: </w:t>
            </w:r>
          </w:p>
          <w:p w14:paraId="68117148" w14:textId="77777777" w:rsidR="00060E51" w:rsidRPr="00971CF5" w:rsidRDefault="00060E51" w:rsidP="00373878">
            <w:pPr>
              <w:spacing w:before="120"/>
              <w:rPr>
                <w:rFonts w:ascii="NTPreCursivef" w:hAnsi="NTPreCursivef"/>
                <w:b/>
                <w:sz w:val="24"/>
              </w:rPr>
            </w:pPr>
          </w:p>
          <w:p w14:paraId="68117149" w14:textId="77777777" w:rsidR="00060E51" w:rsidRPr="00971CF5" w:rsidRDefault="00060E51" w:rsidP="00373878">
            <w:pPr>
              <w:spacing w:before="120"/>
              <w:rPr>
                <w:rFonts w:ascii="NTPreCursivef" w:hAnsi="NTPreCursivef"/>
                <w:b/>
                <w:sz w:val="24"/>
              </w:rPr>
            </w:pPr>
          </w:p>
          <w:p w14:paraId="6811714A" w14:textId="77777777" w:rsidR="00060E51" w:rsidRPr="00971CF5" w:rsidRDefault="00060E51" w:rsidP="00373878">
            <w:pPr>
              <w:spacing w:before="120"/>
              <w:rPr>
                <w:rFonts w:ascii="NTPreCursivef" w:hAnsi="NTPreCursivef"/>
                <w:b/>
                <w:sz w:val="24"/>
              </w:rPr>
            </w:pPr>
          </w:p>
        </w:tc>
      </w:tr>
      <w:tr w:rsidR="00060E51" w:rsidRPr="00D82968" w14:paraId="68117152" w14:textId="77777777" w:rsidTr="00373878">
        <w:tc>
          <w:tcPr>
            <w:tcW w:w="9624" w:type="dxa"/>
            <w:gridSpan w:val="2"/>
            <w:tcBorders>
              <w:top w:val="single" w:sz="12" w:space="0" w:color="auto"/>
              <w:bottom w:val="single" w:sz="12" w:space="0" w:color="auto"/>
            </w:tcBorders>
          </w:tcPr>
          <w:p w14:paraId="6811714C" w14:textId="77777777" w:rsidR="00060E51" w:rsidRDefault="00060E51" w:rsidP="00373878">
            <w:pPr>
              <w:spacing w:before="120"/>
              <w:rPr>
                <w:rFonts w:ascii="NTPreCursivef" w:hAnsi="NTPreCursivef"/>
                <w:b/>
                <w:sz w:val="24"/>
              </w:rPr>
            </w:pPr>
            <w:r>
              <w:rPr>
                <w:rFonts w:ascii="NTPreCursivef" w:hAnsi="NTPreCursivef"/>
                <w:b/>
                <w:sz w:val="24"/>
              </w:rPr>
              <w:t>Details of intimate care to be provided (agreed between parents and school)</w:t>
            </w:r>
          </w:p>
          <w:p w14:paraId="6811714D" w14:textId="77777777" w:rsidR="00060E51" w:rsidRDefault="00060E51" w:rsidP="00373878">
            <w:pPr>
              <w:spacing w:before="120"/>
              <w:rPr>
                <w:rFonts w:ascii="NTPreCursivef" w:hAnsi="NTPreCursivef"/>
                <w:b/>
                <w:sz w:val="24"/>
              </w:rPr>
            </w:pPr>
          </w:p>
          <w:p w14:paraId="6811714E" w14:textId="77777777" w:rsidR="00060E51" w:rsidRDefault="00060E51" w:rsidP="00373878">
            <w:pPr>
              <w:spacing w:before="120"/>
              <w:rPr>
                <w:rFonts w:ascii="NTPreCursivef" w:hAnsi="NTPreCursivef"/>
                <w:b/>
                <w:sz w:val="24"/>
              </w:rPr>
            </w:pPr>
          </w:p>
          <w:p w14:paraId="6811714F" w14:textId="77777777" w:rsidR="00060E51" w:rsidRDefault="00060E51" w:rsidP="00373878">
            <w:pPr>
              <w:spacing w:before="120"/>
              <w:rPr>
                <w:rFonts w:ascii="NTPreCursivef" w:hAnsi="NTPreCursivef"/>
                <w:b/>
                <w:sz w:val="24"/>
              </w:rPr>
            </w:pPr>
          </w:p>
          <w:p w14:paraId="68117150" w14:textId="77777777" w:rsidR="00060E51" w:rsidRDefault="00060E51" w:rsidP="00373878">
            <w:pPr>
              <w:spacing w:before="120"/>
              <w:rPr>
                <w:rFonts w:ascii="NTPreCursivef" w:hAnsi="NTPreCursivef"/>
                <w:b/>
                <w:sz w:val="24"/>
              </w:rPr>
            </w:pPr>
          </w:p>
          <w:p w14:paraId="68117151" w14:textId="77777777" w:rsidR="00060E51" w:rsidRPr="00971CF5" w:rsidRDefault="00060E51" w:rsidP="00373878">
            <w:pPr>
              <w:spacing w:before="120"/>
              <w:rPr>
                <w:rFonts w:ascii="NTPreCursivef" w:hAnsi="NTPreCursivef"/>
                <w:b/>
                <w:sz w:val="24"/>
              </w:rPr>
            </w:pPr>
          </w:p>
        </w:tc>
      </w:tr>
    </w:tbl>
    <w:p w14:paraId="68117153" w14:textId="77777777" w:rsidR="00060E51" w:rsidRDefault="00060E51" w:rsidP="00060E51">
      <w:pPr>
        <w:rPr>
          <w:highlight w:val="lightGray"/>
        </w:rPr>
      </w:pPr>
    </w:p>
    <w:p w14:paraId="68117154" w14:textId="77777777" w:rsidR="00060E51" w:rsidRDefault="00060E51" w:rsidP="00060E51">
      <w:pPr>
        <w:jc w:val="center"/>
        <w:rPr>
          <w:highlight w:val="lightGray"/>
        </w:rPr>
      </w:pPr>
    </w:p>
    <w:p w14:paraId="68117155" w14:textId="77777777" w:rsidR="00060E51" w:rsidRPr="00971CF5" w:rsidRDefault="00060E51" w:rsidP="00060E51">
      <w:pPr>
        <w:rPr>
          <w:rFonts w:ascii="NTPreCursivef" w:hAnsi="NTPreCursivef"/>
          <w:sz w:val="28"/>
        </w:rPr>
      </w:pPr>
      <w:r w:rsidRPr="00971CF5">
        <w:rPr>
          <w:rFonts w:ascii="NTPreCursivef" w:hAnsi="NTPreCursivef"/>
          <w:sz w:val="28"/>
        </w:rPr>
        <w:t xml:space="preserve">I give permission for school to provide intimate care to </w:t>
      </w:r>
      <w:r>
        <w:rPr>
          <w:rFonts w:ascii="NTPreCursivef" w:hAnsi="NTPreCursivef"/>
          <w:sz w:val="28"/>
        </w:rPr>
        <w:t>my</w:t>
      </w:r>
      <w:r w:rsidRPr="00971CF5">
        <w:rPr>
          <w:rFonts w:ascii="NTPreCursivef" w:hAnsi="NTPreCursivef"/>
          <w:sz w:val="28"/>
        </w:rPr>
        <w:t xml:space="preserve"> child.</w:t>
      </w:r>
    </w:p>
    <w:p w14:paraId="68117156" w14:textId="77777777" w:rsidR="00060E51" w:rsidRPr="00971CF5" w:rsidRDefault="00060E51" w:rsidP="00060E51">
      <w:pPr>
        <w:rPr>
          <w:rFonts w:ascii="NTPreCursivef" w:hAnsi="NTPreCursivef"/>
          <w:sz w:val="28"/>
        </w:rPr>
      </w:pPr>
    </w:p>
    <w:p w14:paraId="68117157" w14:textId="77777777" w:rsidR="00060E51" w:rsidRPr="00971CF5" w:rsidRDefault="00060E51" w:rsidP="00060E51">
      <w:pPr>
        <w:rPr>
          <w:rFonts w:ascii="NTPreCursivef" w:hAnsi="NTPreCursivef"/>
          <w:sz w:val="28"/>
        </w:rPr>
      </w:pPr>
      <w:r>
        <w:rPr>
          <w:rFonts w:ascii="NTPreCursivef" w:hAnsi="NTPreCursivef"/>
          <w:sz w:val="28"/>
        </w:rPr>
        <w:t xml:space="preserve">I </w:t>
      </w:r>
      <w:r w:rsidRPr="00971CF5">
        <w:rPr>
          <w:rFonts w:ascii="NTPreCursivef" w:hAnsi="NTPreCursivef"/>
          <w:sz w:val="28"/>
        </w:rPr>
        <w:t>will advise the school of anything that may affect issues of personal care (if medication is changed or my child has an infection for example)</w:t>
      </w:r>
    </w:p>
    <w:p w14:paraId="68117158" w14:textId="77777777" w:rsidR="00060E51" w:rsidRPr="00971CF5" w:rsidRDefault="00060E51" w:rsidP="00060E51">
      <w:pPr>
        <w:rPr>
          <w:rFonts w:ascii="NTPreCursivef" w:hAnsi="NTPreCursivef"/>
          <w:sz w:val="28"/>
        </w:rPr>
      </w:pPr>
    </w:p>
    <w:p w14:paraId="68117159" w14:textId="77777777" w:rsidR="00060E51" w:rsidRPr="00971CF5" w:rsidRDefault="00060E51" w:rsidP="00060E51">
      <w:pPr>
        <w:rPr>
          <w:rFonts w:ascii="NTPreCursivef" w:hAnsi="NTPreCursivef"/>
          <w:sz w:val="28"/>
        </w:rPr>
      </w:pPr>
    </w:p>
    <w:p w14:paraId="6811715A" w14:textId="77777777" w:rsidR="00060E51" w:rsidRPr="00971CF5" w:rsidRDefault="00060E51" w:rsidP="00060E51">
      <w:pPr>
        <w:rPr>
          <w:rFonts w:ascii="NTPreCursivef" w:hAnsi="NTPreCursivef"/>
          <w:sz w:val="28"/>
        </w:rPr>
      </w:pPr>
      <w:r w:rsidRPr="00971CF5">
        <w:rPr>
          <w:rFonts w:ascii="NTPreCursivef" w:hAnsi="NTPreCursivef"/>
          <w:sz w:val="28"/>
        </w:rPr>
        <w:t>Signature</w:t>
      </w:r>
    </w:p>
    <w:p w14:paraId="6811715B" w14:textId="77777777" w:rsidR="00060E51" w:rsidRPr="00971CF5" w:rsidRDefault="00060E51" w:rsidP="00060E51">
      <w:pPr>
        <w:rPr>
          <w:rFonts w:ascii="NTPreCursivef" w:hAnsi="NTPreCursivef"/>
          <w:sz w:val="28"/>
        </w:rPr>
      </w:pPr>
    </w:p>
    <w:p w14:paraId="6811715C" w14:textId="77777777" w:rsidR="00060E51" w:rsidRPr="00971CF5" w:rsidRDefault="00060E51" w:rsidP="00060E51">
      <w:pPr>
        <w:rPr>
          <w:rFonts w:ascii="NTPreCursivef" w:hAnsi="NTPreCursivef"/>
          <w:sz w:val="28"/>
        </w:rPr>
      </w:pPr>
      <w:r w:rsidRPr="00971CF5">
        <w:rPr>
          <w:rFonts w:ascii="NTPreCursivef" w:hAnsi="NTPreCursivef"/>
          <w:sz w:val="28"/>
        </w:rPr>
        <w:t xml:space="preserve">Name: </w:t>
      </w:r>
    </w:p>
    <w:p w14:paraId="6811715D" w14:textId="77777777" w:rsidR="00060E51" w:rsidRPr="00971CF5" w:rsidRDefault="00060E51" w:rsidP="00060E51">
      <w:pPr>
        <w:rPr>
          <w:rFonts w:ascii="NTPreCursivef" w:hAnsi="NTPreCursivef"/>
          <w:sz w:val="28"/>
        </w:rPr>
      </w:pPr>
    </w:p>
    <w:p w14:paraId="6811715E" w14:textId="77777777" w:rsidR="00060E51" w:rsidRPr="00971CF5" w:rsidRDefault="00060E51" w:rsidP="00060E51">
      <w:pPr>
        <w:rPr>
          <w:rFonts w:ascii="NTPreCursivef" w:hAnsi="NTPreCursivef"/>
          <w:sz w:val="28"/>
        </w:rPr>
      </w:pPr>
      <w:r w:rsidRPr="00971CF5">
        <w:rPr>
          <w:rFonts w:ascii="NTPreCursivef" w:hAnsi="NTPreCursivef"/>
          <w:sz w:val="28"/>
        </w:rPr>
        <w:t xml:space="preserve">Relationship to child: </w:t>
      </w:r>
    </w:p>
    <w:p w14:paraId="6811715F" w14:textId="77777777" w:rsidR="00060E51" w:rsidRPr="00971CF5" w:rsidRDefault="00060E51" w:rsidP="00060E51">
      <w:pPr>
        <w:rPr>
          <w:rFonts w:ascii="NTPreCursivef" w:hAnsi="NTPreCursivef"/>
          <w:sz w:val="28"/>
        </w:rPr>
      </w:pPr>
    </w:p>
    <w:p w14:paraId="68117160" w14:textId="77777777" w:rsidR="00060E51" w:rsidRPr="00971CF5" w:rsidRDefault="00060E51" w:rsidP="00060E51">
      <w:pPr>
        <w:rPr>
          <w:rFonts w:ascii="NTPreCursivef" w:hAnsi="NTPreCursivef"/>
          <w:sz w:val="28"/>
        </w:rPr>
      </w:pPr>
      <w:r w:rsidRPr="00971CF5">
        <w:rPr>
          <w:rFonts w:ascii="NTPreCursivef" w:hAnsi="NTPreCursivef"/>
          <w:sz w:val="28"/>
        </w:rPr>
        <w:t>Date:</w:t>
      </w:r>
      <w:r>
        <w:rPr>
          <w:rFonts w:ascii="NTPreCursivef" w:hAnsi="NTPreCursivef"/>
          <w:sz w:val="28"/>
        </w:rPr>
        <w:t xml:space="preserve">    </w:t>
      </w:r>
      <w:r w:rsidRPr="00971CF5">
        <w:rPr>
          <w:rFonts w:ascii="NTPreCursivef" w:hAnsi="NTPreCursivef"/>
          <w:sz w:val="28"/>
        </w:rPr>
        <w:t xml:space="preserve"> /</w:t>
      </w:r>
      <w:r>
        <w:rPr>
          <w:rFonts w:ascii="NTPreCursivef" w:hAnsi="NTPreCursivef"/>
          <w:sz w:val="28"/>
        </w:rPr>
        <w:t xml:space="preserve">      </w:t>
      </w:r>
      <w:r w:rsidRPr="00971CF5">
        <w:rPr>
          <w:rFonts w:ascii="NTPreCursivef" w:hAnsi="NTPreCursivef"/>
          <w:sz w:val="28"/>
        </w:rPr>
        <w:t>/</w:t>
      </w:r>
      <w:r>
        <w:rPr>
          <w:rFonts w:ascii="NTPreCursivef" w:hAnsi="NTPreCursivef"/>
          <w:sz w:val="28"/>
        </w:rPr>
        <w:t xml:space="preserve">   </w:t>
      </w:r>
    </w:p>
    <w:p w14:paraId="68117161" w14:textId="77777777" w:rsidR="00060E51" w:rsidRPr="00944D36" w:rsidRDefault="00060E51">
      <w:pPr>
        <w:rPr>
          <w:rFonts w:ascii="Twinkl Cursive Unlooped" w:hAnsi="Twinkl Cursive Unlooped"/>
          <w:sz w:val="24"/>
        </w:rPr>
      </w:pPr>
    </w:p>
    <w:sectPr w:rsidR="00060E51" w:rsidRPr="00944D36">
      <w:pgSz w:w="11906" w:h="16838"/>
      <w:pgMar w:top="1440" w:right="1440" w:bottom="1440" w:left="1440"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Mr S Cummins" w:date="2026-03-05T23:28:00Z" w:initials="MSC">
    <w:p w14:paraId="7A1CB359" w14:textId="77777777" w:rsidR="00926F9C" w:rsidRDefault="00926F9C" w:rsidP="00926F9C">
      <w:r>
        <w:rPr>
          <w:rStyle w:val="CommentReference"/>
        </w:rPr>
        <w:annotationRef/>
      </w:r>
      <w:r>
        <w:t>CPOMS? Spell out in full?</w:t>
      </w:r>
    </w:p>
  </w:comment>
  <w:comment w:id="1" w:author="Elisa Garcia" w:date="2026-03-08T22:57:00Z" w:initials="EG">
    <w:p w14:paraId="23379188" w14:textId="77777777" w:rsidR="00EF5C71" w:rsidRDefault="00EF5C71" w:rsidP="00EF5C71">
      <w:pPr>
        <w:pStyle w:val="CommentText"/>
      </w:pPr>
      <w:r>
        <w:rPr>
          <w:rStyle w:val="CommentReference"/>
        </w:rPr>
        <w:annotationRef/>
      </w:r>
      <w:r>
        <w:t>Copilot says CPOMS – Child Protection Online Management System</w:t>
      </w:r>
    </w:p>
  </w:comment>
  <w:comment w:id="2" w:author="Mrs Melanie Elliott - SS John &amp; Monica Catholic Primary School" w:date="2026-03-09T10:05:00Z" w:initials="MS">
    <w:p w14:paraId="60F19F2D" w14:textId="50AA80E6" w:rsidR="10BE69BA" w:rsidRDefault="00350680">
      <w:pPr>
        <w:pStyle w:val="CommentText"/>
      </w:pPr>
      <w:r>
        <w:rPr>
          <w:rStyle w:val="CommentReference"/>
        </w:rPr>
        <w:annotationRef/>
      </w:r>
      <w:r w:rsidRPr="289EE1BC">
        <w:t>Will add as first time mentioned in policy.</w:t>
      </w:r>
    </w:p>
  </w:comment>
  <w:comment w:id="3" w:author="Mr S Cummins" w:date="2026-03-05T23:27:00Z" w:initials="MSC">
    <w:p w14:paraId="2773A51B" w14:textId="074B8A51" w:rsidR="00181409" w:rsidRDefault="00181409" w:rsidP="00181409">
      <w:r>
        <w:rPr>
          <w:rStyle w:val="CommentReference"/>
        </w:rPr>
        <w:annotationRef/>
      </w:r>
      <w:r>
        <w:t>It has January 2027 as the next review date at the bottom of the document, should this be September 2026?</w:t>
      </w:r>
    </w:p>
  </w:comment>
  <w:comment w:id="4" w:author="Elisa Garcia" w:date="2026-03-08T22:59:00Z" w:initials="EG">
    <w:p w14:paraId="1D075B06" w14:textId="77777777" w:rsidR="0006518C" w:rsidRDefault="0006518C" w:rsidP="0006518C">
      <w:pPr>
        <w:pStyle w:val="CommentText"/>
      </w:pPr>
      <w:r>
        <w:rPr>
          <w:rStyle w:val="CommentReference"/>
        </w:rPr>
        <w:annotationRef/>
      </w:r>
      <w:r>
        <w:t xml:space="preserve">I guess one thing is the policy review and another the intimate care arrangements for the pupil </w:t>
      </w:r>
    </w:p>
  </w:comment>
  <w:comment w:id="5" w:author="Mrs Melanie Elliott - SS John &amp; Monica Catholic Primary School" w:date="2026-03-09T10:06:00Z" w:initials="MS">
    <w:p w14:paraId="034AEC1B" w14:textId="596E6752" w:rsidR="355D7094" w:rsidRDefault="00350680">
      <w:pPr>
        <w:pStyle w:val="CommentText"/>
      </w:pPr>
      <w:r>
        <w:rPr>
          <w:rStyle w:val="CommentReference"/>
        </w:rPr>
        <w:annotationRef/>
      </w:r>
      <w:r w:rsidRPr="11107255">
        <w:t>No, not all policies are reviewed in Sept. It depends when it was originally set up.</w:t>
      </w:r>
    </w:p>
  </w:comment>
  <w:comment w:id="6" w:author="Mr S Cummins" w:date="2026-03-05T23:32:00Z" w:initials="MSC">
    <w:p w14:paraId="7A773E6C" w14:textId="7ECB76CC" w:rsidR="00D44B2B" w:rsidRDefault="00D44B2B" w:rsidP="00D44B2B">
      <w:r>
        <w:rPr>
          <w:rStyle w:val="CommentReference"/>
        </w:rPr>
        <w:annotationRef/>
      </w:r>
      <w:r>
        <w:t>And parents notified?</w:t>
      </w:r>
    </w:p>
  </w:comment>
  <w:comment w:id="7" w:author="Mrs Melanie Elliott - SS John &amp; Monica Catholic Primary School" w:date="2026-03-09T10:07:00Z" w:initials="MS">
    <w:p w14:paraId="3F0CED80" w14:textId="7AB6B99D" w:rsidR="5995EC81" w:rsidRDefault="00350680">
      <w:pPr>
        <w:pStyle w:val="CommentText"/>
      </w:pPr>
      <w:r>
        <w:rPr>
          <w:rStyle w:val="CommentReference"/>
        </w:rPr>
        <w:annotationRef/>
      </w:r>
      <w:r w:rsidRPr="20AF55BD">
        <w:t>Of course. For regular intimate care parents also have to sign a consent form.</w:t>
      </w:r>
    </w:p>
  </w:comment>
  <w:comment w:id="8" w:author="Mr S Cummins" w:date="2026-03-05T23:30:00Z" w:initials="MSC">
    <w:p w14:paraId="59862666" w14:textId="77777777" w:rsidR="005B35DF" w:rsidRDefault="005B35DF" w:rsidP="005B35DF">
      <w:r>
        <w:rPr>
          <w:rStyle w:val="CommentReference"/>
        </w:rPr>
        <w:annotationRef/>
      </w:r>
      <w:r>
        <w:t>Do we need to define what 'regular' is in this context?</w:t>
      </w:r>
    </w:p>
  </w:comment>
  <w:comment w:id="9" w:author="Mrs Melanie Elliott - SS John &amp; Monica Catholic Primary School" w:date="2026-03-09T10:08:00Z" w:initials="MS">
    <w:p w14:paraId="256119F4" w14:textId="6E8E6F03" w:rsidR="41D208E4" w:rsidRDefault="00350680">
      <w:pPr>
        <w:pStyle w:val="CommentText"/>
      </w:pPr>
      <w:r>
        <w:rPr>
          <w:rStyle w:val="CommentReference"/>
        </w:rPr>
        <w:annotationRef/>
      </w:r>
      <w:r w:rsidRPr="3B0B50F5">
        <w:t>Regular would relate to daily, but not sure a change in language is necessary.</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A1CB359" w15:done="0"/>
  <w15:commentEx w15:paraId="23379188" w15:paraIdParent="7A1CB359" w15:done="0"/>
  <w15:commentEx w15:paraId="60F19F2D" w15:paraIdParent="7A1CB359" w15:done="0"/>
  <w15:commentEx w15:paraId="2773A51B" w15:done="0"/>
  <w15:commentEx w15:paraId="1D075B06" w15:paraIdParent="2773A51B" w15:done="0"/>
  <w15:commentEx w15:paraId="034AEC1B" w15:paraIdParent="2773A51B" w15:done="0"/>
  <w15:commentEx w15:paraId="7A773E6C" w15:done="0"/>
  <w15:commentEx w15:paraId="3F0CED80" w15:paraIdParent="7A773E6C" w15:done="0"/>
  <w15:commentEx w15:paraId="59862666" w15:done="0"/>
  <w15:commentEx w15:paraId="256119F4" w15:paraIdParent="59862666" w15:done="0"/>
</w15:commentsEx>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594B174F" w16cex:dateUtc="2026-03-05T23:28:00Z"/>
  <w16cex:commentExtensible w16cex:durableId="225AA827" w16cex:dateUtc="2026-03-08T22:57:00Z"/>
  <w16cex:commentExtensible w16cex:durableId="390B0F19" w16cex:dateUtc="2026-03-05T23:27:00Z"/>
  <w16cex:commentExtensible w16cex:durableId="3DC2D000" w16cex:dateUtc="2026-03-08T22:59:00Z"/>
  <w16cex:commentExtensible w16cex:durableId="155FDE14" w16cex:dateUtc="2026-03-05T23:32:00Z"/>
  <w16cex:commentExtensible w16cex:durableId="4DA20762" w16cex:dateUtc="2026-03-05T23:30:00Z"/>
  <w16cex:commentExtensible w16cex:durableId="166C0DDB" w16cex:dateUtc="2026-03-09T10:05:49.711Z"/>
  <w16cex:commentExtensible w16cex:durableId="1FC53C9D" w16cex:dateUtc="2026-03-09T10:06:24.5Z"/>
  <w16cex:commentExtensible w16cex:durableId="41B18CDA" w16cex:dateUtc="2026-03-09T10:07:21.992Z"/>
  <w16cex:commentExtensible w16cex:durableId="6DDB4FC8" w16cex:dateUtc="2026-03-09T10:08:16.628Z"/>
</w16cex:commentsExtensible>
</file>

<file path=word/commentsIds.xml><?xml version="1.0" encoding="utf-8"?>
<w16cid:commentsIds xmlns:mc="http://schemas.openxmlformats.org/markup-compatibility/2006" xmlns:w16cid="http://schemas.microsoft.com/office/word/2016/wordml/cid" mc:Ignorable="w16cid">
  <w16cid:commentId w16cid:paraId="7A1CB359" w16cid:durableId="594B174F"/>
  <w16cid:commentId w16cid:paraId="23379188" w16cid:durableId="225AA827"/>
  <w16cid:commentId w16cid:paraId="2773A51B" w16cid:durableId="390B0F19"/>
  <w16cid:commentId w16cid:paraId="1D075B06" w16cid:durableId="3DC2D000"/>
  <w16cid:commentId w16cid:paraId="7A773E6C" w16cid:durableId="155FDE14"/>
  <w16cid:commentId w16cid:paraId="59862666" w16cid:durableId="4DA20762"/>
  <w16cid:commentId w16cid:paraId="60F19F2D" w16cid:durableId="166C0DDB"/>
  <w16cid:commentId w16cid:paraId="034AEC1B" w16cid:durableId="1FC53C9D"/>
  <w16cid:commentId w16cid:paraId="3F0CED80" w16cid:durableId="41B18CDA"/>
  <w16cid:commentId w16cid:paraId="256119F4" w16cid:durableId="6DDB4FC8"/>
</w16cid:commentsId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ms Rmn">
    <w:panose1 w:val="02020603040505020304"/>
    <w:charset w:val="00"/>
    <w:family w:val="roman"/>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Lucida Calligraphy">
    <w:altName w:val="Ink Free"/>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Twinkl Cursive Unlooped">
    <w:altName w:val="Calibri"/>
    <w:panose1 w:val="02000000000000000000"/>
    <w:charset w:val="00"/>
    <w:family w:val="auto"/>
    <w:pitch w:val="variable"/>
    <w:sig w:usb0="00000003" w:usb1="00000001"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Twinkl Cursive Unlooped Thin">
    <w:altName w:val="Calibri"/>
    <w:panose1 w:val="02000000000000000000"/>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NTPreCursivef">
    <w:altName w:val="Calibri"/>
    <w:panose1 w:val="03000400000000000000"/>
    <w:charset w:val="00"/>
    <w:family w:val="script"/>
    <w:pitch w:val="variable"/>
    <w:sig w:usb0="00000003" w:usb1="1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AB4812"/>
    <w:multiLevelType w:val="hybridMultilevel"/>
    <w:tmpl w:val="553666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26E6735A"/>
    <w:multiLevelType w:val="hybridMultilevel"/>
    <w:tmpl w:val="3F366B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F037172"/>
    <w:multiLevelType w:val="hybridMultilevel"/>
    <w:tmpl w:val="120EF65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59E4FFF"/>
    <w:multiLevelType w:val="hybridMultilevel"/>
    <w:tmpl w:val="41061858"/>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4" w15:restartNumberingAfterBreak="0">
    <w:nsid w:val="7A264507"/>
    <w:multiLevelType w:val="hybridMultilevel"/>
    <w:tmpl w:val="B77814B6"/>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num w:numId="1">
    <w:abstractNumId w:val="3"/>
  </w:num>
  <w:num w:numId="2">
    <w:abstractNumId w:val="0"/>
  </w:num>
  <w:num w:numId="3">
    <w:abstractNumId w:val="2"/>
  </w:num>
  <w:num w:numId="4">
    <w:abstractNumId w:val="4"/>
  </w:num>
  <w:num w:numId="5">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Mr S Cummins">
    <w15:presenceInfo w15:providerId="AD" w15:userId="S::S.Cummins@stjonmon.bham.sch.uk::1dfe55cf-0563-4cfa-ae51-8cb7855b1b40"/>
  </w15:person>
  <w15:person w15:author="Elisa Garcia">
    <w15:presenceInfo w15:providerId="AD" w15:userId="S::e.garcia@stjonmon.bham.sch.uk::fe674218-ba15-4fe3-b72f-7a2f60c13354"/>
  </w15:person>
  <w15:person w15:author="Mrs Melanie Elliott - SS John &amp; Monica Catholic Primary School">
    <w15:presenceInfo w15:providerId="AD" w15:userId="S::m.elliott@stjonmon.bham.sch.uk::1e2f4c3b-5cdf-4130-a314-627a9668ed2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revisionView w:markup="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6EFF"/>
    <w:rsid w:val="00060E51"/>
    <w:rsid w:val="0006518C"/>
    <w:rsid w:val="00070748"/>
    <w:rsid w:val="000B34AB"/>
    <w:rsid w:val="0010527E"/>
    <w:rsid w:val="00181409"/>
    <w:rsid w:val="00246BD9"/>
    <w:rsid w:val="00350680"/>
    <w:rsid w:val="003F7085"/>
    <w:rsid w:val="00513849"/>
    <w:rsid w:val="005B35DF"/>
    <w:rsid w:val="005D1531"/>
    <w:rsid w:val="005D7195"/>
    <w:rsid w:val="006A3A5D"/>
    <w:rsid w:val="006C05C0"/>
    <w:rsid w:val="006F5DC8"/>
    <w:rsid w:val="00850E49"/>
    <w:rsid w:val="008A5A13"/>
    <w:rsid w:val="008E5CD1"/>
    <w:rsid w:val="00926F9C"/>
    <w:rsid w:val="00944D36"/>
    <w:rsid w:val="00954681"/>
    <w:rsid w:val="009A1760"/>
    <w:rsid w:val="009C6836"/>
    <w:rsid w:val="00A31D99"/>
    <w:rsid w:val="00B255F1"/>
    <w:rsid w:val="00BD3CE3"/>
    <w:rsid w:val="00D44B2B"/>
    <w:rsid w:val="00DB13B0"/>
    <w:rsid w:val="00E1412B"/>
    <w:rsid w:val="00EF5C71"/>
    <w:rsid w:val="00F16EFF"/>
    <w:rsid w:val="00F4501D"/>
    <w:rsid w:val="00FE1CE2"/>
    <w:rsid w:val="2DAB2E68"/>
    <w:rsid w:val="3530D56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1170A7"/>
  <w15:chartTrackingRefBased/>
  <w15:docId w15:val="{9EE3477F-631A-40E1-86AC-B71DD3C87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F16EFF"/>
    <w:pPr>
      <w:spacing w:after="0" w:line="240" w:lineRule="auto"/>
    </w:pPr>
    <w:rPr>
      <w:rFonts w:ascii="Tms Rmn" w:eastAsia="Times New Roman" w:hAnsi="Tms Rmn" w:cs="Times New Roman"/>
      <w:noProo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A176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A1760"/>
    <w:rPr>
      <w:rFonts w:ascii="Segoe UI" w:eastAsia="Times New Roman" w:hAnsi="Segoe UI" w:cs="Segoe UI"/>
      <w:noProof/>
      <w:sz w:val="18"/>
      <w:szCs w:val="18"/>
    </w:rPr>
  </w:style>
  <w:style w:type="paragraph" w:styleId="ListParagraph">
    <w:name w:val="List Paragraph"/>
    <w:basedOn w:val="Normal"/>
    <w:uiPriority w:val="34"/>
    <w:qFormat/>
    <w:rsid w:val="00DB13B0"/>
    <w:pPr>
      <w:ind w:left="720"/>
      <w:contextualSpacing/>
    </w:pPr>
  </w:style>
  <w:style w:type="character" w:styleId="Strong">
    <w:name w:val="Strong"/>
    <w:basedOn w:val="DefaultParagraphFont"/>
    <w:uiPriority w:val="22"/>
    <w:qFormat/>
    <w:rsid w:val="00FE1CE2"/>
    <w:rPr>
      <w:b/>
      <w:bCs/>
    </w:rPr>
  </w:style>
  <w:style w:type="character" w:styleId="CommentReference">
    <w:name w:val="annotation reference"/>
    <w:basedOn w:val="DefaultParagraphFont"/>
    <w:uiPriority w:val="99"/>
    <w:semiHidden/>
    <w:unhideWhenUsed/>
    <w:rsid w:val="00181409"/>
    <w:rPr>
      <w:sz w:val="16"/>
      <w:szCs w:val="16"/>
    </w:rPr>
  </w:style>
  <w:style w:type="paragraph" w:styleId="CommentText">
    <w:name w:val="annotation text"/>
    <w:basedOn w:val="Normal"/>
    <w:link w:val="CommentTextChar"/>
    <w:uiPriority w:val="99"/>
    <w:unhideWhenUsed/>
    <w:rsid w:val="00181409"/>
  </w:style>
  <w:style w:type="character" w:customStyle="1" w:styleId="CommentTextChar">
    <w:name w:val="Comment Text Char"/>
    <w:basedOn w:val="DefaultParagraphFont"/>
    <w:link w:val="CommentText"/>
    <w:uiPriority w:val="99"/>
    <w:rsid w:val="00181409"/>
    <w:rPr>
      <w:rFonts w:ascii="Tms Rmn" w:eastAsia="Times New Roman" w:hAnsi="Tms Rmn" w:cs="Times New Roman"/>
      <w:noProof/>
      <w:sz w:val="20"/>
      <w:szCs w:val="20"/>
    </w:rPr>
  </w:style>
  <w:style w:type="paragraph" w:styleId="CommentSubject">
    <w:name w:val="annotation subject"/>
    <w:basedOn w:val="CommentText"/>
    <w:next w:val="CommentText"/>
    <w:link w:val="CommentSubjectChar"/>
    <w:uiPriority w:val="99"/>
    <w:semiHidden/>
    <w:unhideWhenUsed/>
    <w:rsid w:val="00181409"/>
    <w:rPr>
      <w:b/>
      <w:bCs/>
    </w:rPr>
  </w:style>
  <w:style w:type="character" w:customStyle="1" w:styleId="CommentSubjectChar">
    <w:name w:val="Comment Subject Char"/>
    <w:basedOn w:val="CommentTextChar"/>
    <w:link w:val="CommentSubject"/>
    <w:uiPriority w:val="99"/>
    <w:semiHidden/>
    <w:rsid w:val="00181409"/>
    <w:rPr>
      <w:rFonts w:ascii="Tms Rmn" w:eastAsia="Times New Roman" w:hAnsi="Tms Rmn" w:cs="Times New Roman"/>
      <w:b/>
      <w:bCs/>
      <w:noProof/>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microsoft.com/office/2011/relationships/people" Target="peop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5" Type="http://schemas.microsoft.com/office/2016/09/relationships/commentsIds" Target="commentsIds.xml"/><Relationship Id="rId10" Type="http://schemas.microsoft.com/office/2011/relationships/commentsExtended" Target="commentsExtended.xml"/><Relationship Id="rId4" Type="http://schemas.openxmlformats.org/officeDocument/2006/relationships/numbering" Target="numbering.xml"/><Relationship Id="rId9" Type="http://schemas.openxmlformats.org/officeDocument/2006/relationships/comments" Target="comments.xml"/><Relationship Id="rId14"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1f0b4a0-4954-4c6c-af0d-6c5a80187c9d" xsi:nil="true"/>
    <lcf76f155ced4ddcb4097134ff3c332f xmlns="119a7569-a56b-41fd-8b34-e5a52ab1243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B603AE3D5932D4CA3E711E9488B74B5" ma:contentTypeVersion="16" ma:contentTypeDescription="Create a new document." ma:contentTypeScope="" ma:versionID="604bde8e5c6f7081c4b7281a5a3f737f">
  <xsd:schema xmlns:xsd="http://www.w3.org/2001/XMLSchema" xmlns:xs="http://www.w3.org/2001/XMLSchema" xmlns:p="http://schemas.microsoft.com/office/2006/metadata/properties" xmlns:ns2="119a7569-a56b-41fd-8b34-e5a52ab12432" xmlns:ns3="91f0b4a0-4954-4c6c-af0d-6c5a80187c9d" targetNamespace="http://schemas.microsoft.com/office/2006/metadata/properties" ma:root="true" ma:fieldsID="8bf36e87c4081a3aca71912f440cbe4d" ns2:_="" ns3:_="">
    <xsd:import namespace="119a7569-a56b-41fd-8b34-e5a52ab12432"/>
    <xsd:import namespace="91f0b4a0-4954-4c6c-af0d-6c5a80187c9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ObjectDetectorVersions" minOccurs="0"/>
                <xsd:element ref="ns2:MediaServiceSearchProperties" minOccurs="0"/>
                <xsd:element ref="ns2:lcf76f155ced4ddcb4097134ff3c332f" minOccurs="0"/>
                <xsd:element ref="ns3:TaxCatchAll"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9a7569-a56b-41fd-8b34-e5a52ab1243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element name="MediaServiceSearchProperties" ma:index="17"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45199b8f-1761-4676-a6b5-229d7e9614fc"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f0b4a0-4954-4c6c-af0d-6c5a80187c9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f5b09e2-3b2d-4503-81ed-57ce45c2b7b2}" ma:internalName="TaxCatchAll" ma:showField="CatchAllData" ma:web="91f0b4a0-4954-4c6c-af0d-6c5a80187c9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A381DE-64C7-4FE8-90CC-81065EBB2968}">
  <ds:schemaRefs>
    <ds:schemaRef ds:uri="http://schemas.microsoft.com/sharepoint/v3/contenttype/forms"/>
  </ds:schemaRefs>
</ds:datastoreItem>
</file>

<file path=customXml/itemProps2.xml><?xml version="1.0" encoding="utf-8"?>
<ds:datastoreItem xmlns:ds="http://schemas.openxmlformats.org/officeDocument/2006/customXml" ds:itemID="{C1A6D4F1-E3FF-4648-82F7-6B2BED732C3E}">
  <ds:schemaRefs>
    <ds:schemaRef ds:uri="119a7569-a56b-41fd-8b34-e5a52ab12432"/>
    <ds:schemaRef ds:uri="http://schemas.microsoft.com/office/2006/documentManagement/types"/>
    <ds:schemaRef ds:uri="http://schemas.microsoft.com/office/2006/metadata/properties"/>
    <ds:schemaRef ds:uri="http://purl.org/dc/elements/1.1/"/>
    <ds:schemaRef ds:uri="http://purl.org/dc/terms/"/>
    <ds:schemaRef ds:uri="http://purl.org/dc/dcmitype/"/>
    <ds:schemaRef ds:uri="http://schemas.microsoft.com/office/infopath/2007/PartnerControls"/>
    <ds:schemaRef ds:uri="http://schemas.openxmlformats.org/package/2006/metadata/core-properties"/>
    <ds:schemaRef ds:uri="91f0b4a0-4954-4c6c-af0d-6c5a80187c9d"/>
    <ds:schemaRef ds:uri="http://www.w3.org/XML/1998/namespace"/>
  </ds:schemaRefs>
</ds:datastoreItem>
</file>

<file path=customXml/itemProps3.xml><?xml version="1.0" encoding="utf-8"?>
<ds:datastoreItem xmlns:ds="http://schemas.openxmlformats.org/officeDocument/2006/customXml" ds:itemID="{DAF5830F-7793-49C0-82F7-D4EE3D77927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9a7569-a56b-41fd-8b34-e5a52ab12432"/>
    <ds:schemaRef ds:uri="91f0b4a0-4954-4c6c-af0d-6c5a80187c9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1523</Words>
  <Characters>8687</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St. John and Monica Catholic Primary School</Company>
  <LinksUpToDate>false</LinksUpToDate>
  <CharactersWithSpaces>10190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Melanie Elliott</dc:creator>
  <cp:keywords/>
  <dc:description/>
  <cp:lastModifiedBy>M.Elliott</cp:lastModifiedBy>
  <cp:revision>2</cp:revision>
  <cp:lastPrinted>2023-10-09T16:27:00Z</cp:lastPrinted>
  <dcterms:created xsi:type="dcterms:W3CDTF">2026-03-10T09:10:00Z</dcterms:created>
  <dcterms:modified xsi:type="dcterms:W3CDTF">2026-03-10T09:10:00Z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5479d170-f218-4f91-912a-e638ff52f114</vt:lpwstr>
  </property>
  <property fmtid="{D5CDD505-2E9C-101B-9397-08002B2CF9AE}" pid="3" name="ContentTypeId">
    <vt:lpwstr>0x0101009B603AE3D5932D4CA3E711E9488B74B5</vt:lpwstr>
  </property>
  <property fmtid="{D5CDD505-2E9C-101B-9397-08002B2CF9AE}" pid="4" name="MediaServiceImageTags">
    <vt:lpwstr/>
  </property>
</Properties>
</file>