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76" w:rsidRDefault="00B94D76">
      <w:pP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</w:pPr>
      <w:r w:rsidRPr="00B94D76"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>Memory Box Resources</w:t>
      </w:r>
    </w:p>
    <w:p w:rsidR="000257E0" w:rsidRDefault="000257E0" w:rsidP="000257E0">
      <w:pPr>
        <w:pStyle w:val="ListParagraph"/>
        <w:numPr>
          <w:ilvl w:val="0"/>
          <w:numId w:val="1"/>
        </w:numP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>Include things that make you special</w:t>
      </w:r>
    </w:p>
    <w:p w:rsidR="000257E0" w:rsidRDefault="000257E0" w:rsidP="000257E0">
      <w:pPr>
        <w:pStyle w:val="ListParagraph"/>
        <w:numPr>
          <w:ilvl w:val="0"/>
          <w:numId w:val="1"/>
        </w:numP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>A Bible quote about uniqueness on a scroll</w:t>
      </w:r>
    </w:p>
    <w:p w:rsidR="000257E0" w:rsidRDefault="000257E0" w:rsidP="000257E0">
      <w:pPr>
        <w:pStyle w:val="ListParagraph"/>
        <w:numPr>
          <w:ilvl w:val="0"/>
          <w:numId w:val="1"/>
        </w:numP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>Decorate box (you can cut, colour and stick some of the items below)</w:t>
      </w:r>
    </w:p>
    <w:p w:rsidR="000257E0" w:rsidRPr="000257E0" w:rsidRDefault="000257E0" w:rsidP="000257E0">
      <w:pPr>
        <w:pStyle w:val="ListParagraph"/>
        <w:numPr>
          <w:ilvl w:val="0"/>
          <w:numId w:val="1"/>
        </w:numP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>Write a prayer to thank God</w:t>
      </w:r>
      <w:bookmarkStart w:id="0" w:name="_GoBack"/>
      <w:bookmarkEnd w:id="0"/>
      <w:r>
        <w:rPr>
          <w:rFonts w:ascii="Twinkl Cursive Unlooped" w:hAnsi="Twinkl Cursive Unlooped" w:cs="Helvetica"/>
          <w:color w:val="000000" w:themeColor="text1"/>
          <w:sz w:val="24"/>
          <w:szCs w:val="24"/>
          <w:u w:val="single"/>
          <w:shd w:val="clear" w:color="auto" w:fill="FFFFFF"/>
        </w:rPr>
        <w:t xml:space="preserve"> for your talents, fold it up (can you make a mini envelope?)</w:t>
      </w:r>
    </w:p>
    <w:p w:rsidR="00B94D76" w:rsidRPr="00B94D76" w:rsidRDefault="00B94D76">
      <w:pPr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</w:pPr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Isaiah 64:8 </w:t>
      </w:r>
      <w:proofErr w:type="gramStart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>Yet</w:t>
      </w:r>
      <w:proofErr w:type="gramEnd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 you, LORD, are our Father. We are the clay, you are the potter; we are all the work of your hand.</w:t>
      </w:r>
    </w:p>
    <w:p w:rsidR="00B94D76" w:rsidRPr="00B94D76" w:rsidRDefault="00B94D76">
      <w:pPr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</w:pPr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Psalm 139:16 </w:t>
      </w:r>
      <w:proofErr w:type="gramStart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>You</w:t>
      </w:r>
      <w:proofErr w:type="gramEnd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 saw me before I was born. Every day of my life was recorded in your book. Every moment was laid out before a single day had passed.</w:t>
      </w:r>
    </w:p>
    <w:p w:rsidR="00B94D76" w:rsidRPr="00B94D76" w:rsidRDefault="00B94D76">
      <w:pPr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</w:pPr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>Psalm 139:2-4 </w:t>
      </w:r>
      <w:proofErr w:type="gramStart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>You</w:t>
      </w:r>
      <w:proofErr w:type="gramEnd"/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 know when I sit down or stand up. You know my thoughts even when I’m far away. </w:t>
      </w:r>
      <w:hyperlink r:id="rId5" w:tgtFrame="_blank" w:tooltip="Travel" w:history="1">
        <w:r w:rsidRPr="00B94D76">
          <w:rPr>
            <w:rStyle w:val="Hyperlink"/>
            <w:rFonts w:ascii="Twinkl Cursive Unlooped" w:hAnsi="Twinkl Cursive Unlooped" w:cs="Helvetica"/>
            <w:color w:val="00B050"/>
            <w:sz w:val="24"/>
            <w:szCs w:val="24"/>
            <w:shd w:val="clear" w:color="auto" w:fill="FFFFFF"/>
          </w:rPr>
          <w:t>You see me when I travel</w:t>
        </w:r>
      </w:hyperlink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> and when I rest at home. You know everything I do. You know what I am going to say even before I say it, LORD.</w:t>
      </w:r>
    </w:p>
    <w:p w:rsidR="00B94D76" w:rsidRDefault="00B94D76">
      <w:pPr>
        <w:rPr>
          <w:rFonts w:ascii="Twinkl Cursive Unlooped" w:hAnsi="Twinkl Cursive Unlooped" w:cs="Arial"/>
          <w:color w:val="00B050"/>
          <w:sz w:val="24"/>
          <w:szCs w:val="24"/>
          <w:shd w:val="clear" w:color="auto" w:fill="FFFFFF"/>
        </w:rPr>
      </w:pPr>
      <w:r w:rsidRPr="00B94D76">
        <w:rPr>
          <w:rFonts w:ascii="Twinkl Cursive Unlooped" w:hAnsi="Twinkl Cursive Unlooped" w:cs="Helvetica"/>
          <w:color w:val="00B050"/>
          <w:sz w:val="24"/>
          <w:szCs w:val="24"/>
          <w:shd w:val="clear" w:color="auto" w:fill="FFFFFF"/>
        </w:rPr>
        <w:t xml:space="preserve">Luke 12 </w:t>
      </w:r>
      <w:r w:rsidRPr="00B94D76">
        <w:rPr>
          <w:rFonts w:ascii="Twinkl Cursive Unlooped" w:hAnsi="Twinkl Cursive Unlooped" w:cs="Arial"/>
          <w:color w:val="00B050"/>
          <w:sz w:val="24"/>
          <w:szCs w:val="24"/>
          <w:shd w:val="clear" w:color="auto" w:fill="FFFFFF"/>
        </w:rPr>
        <w:t>Why, even the hairs of your head are all numbered. Fear not; you are of more value than many sparrows.</w:t>
      </w:r>
    </w:p>
    <w:p w:rsidR="00B94D76" w:rsidRDefault="00B94D76">
      <w:pPr>
        <w:rPr>
          <w:rFonts w:ascii="Twinkl Cursive Unlooped" w:hAnsi="Twinkl Cursive Unlooped" w:cs="Arial"/>
          <w:color w:val="00B050"/>
          <w:sz w:val="24"/>
          <w:szCs w:val="24"/>
          <w:shd w:val="clear" w:color="auto" w:fill="FFFFFF"/>
        </w:rPr>
      </w:pPr>
    </w:p>
    <w:p w:rsidR="00B94D76" w:rsidRDefault="00B94D76">
      <w:pPr>
        <w:rPr>
          <w:rFonts w:ascii="Twinkl Cursive Unlooped" w:hAnsi="Twinkl Cursive Unlooped"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986280" cy="2070538"/>
            <wp:effectExtent l="0" t="0" r="0" b="6350"/>
            <wp:docPr id="1" name="Picture 1" descr="Holy Spirit Dove Symbol | Clipart Panda - Free Clipar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Spirit Dove Symbol | Clipart Panda - Free Clipart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0"/>
                    <a:stretch/>
                  </pic:blipFill>
                  <pic:spPr bwMode="auto">
                    <a:xfrm>
                      <a:off x="0" y="0"/>
                      <a:ext cx="1986280" cy="207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48585" cy="1723390"/>
            <wp:effectExtent l="0" t="0" r="0" b="0"/>
            <wp:docPr id="2" name="Picture 2" descr="Holy Spirit symbols | Afire Wit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y Spirit symbols | Afire With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576D7A" wp14:editId="420FC6B3">
            <wp:extent cx="945931" cy="945931"/>
            <wp:effectExtent l="0" t="0" r="6985" b="6985"/>
            <wp:docPr id="3" name="Picture 3" descr="It's God's World After All | Movieguide | Movie Reviews for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's God's World After All | Movieguide | Movie Reviews for Christi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01" cy="9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246FEE" wp14:editId="45E6C8B0">
            <wp:extent cx="2175642" cy="2175642"/>
            <wp:effectExtent l="0" t="0" r="0" b="0"/>
            <wp:docPr id="4" name="Picture 4" descr="Set Of Black Heart Icons, Logos, Signs And Symbols For L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Black Heart Icons, Logos, Signs And Symbols For Lo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83" cy="21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49A76F" wp14:editId="1AA948A9">
            <wp:extent cx="3307061" cy="2963917"/>
            <wp:effectExtent l="0" t="0" r="8255" b="8255"/>
            <wp:docPr id="5" name="Picture 5" descr="Memory Box Die - Open Studio - Banner Parade | Шаблон баб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y Box Die - Open Studio - Banner Parade | Шаблон бабочк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81" cy="29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76" w:rsidRDefault="00B94D76">
      <w:pPr>
        <w:rPr>
          <w:rFonts w:ascii="Twinkl Cursive Unlooped" w:hAnsi="Twinkl Cursive Unlooped"/>
          <w:color w:val="00B05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797AC20" wp14:editId="30B2F329">
            <wp:extent cx="3307061" cy="2963917"/>
            <wp:effectExtent l="0" t="0" r="8255" b="8255"/>
            <wp:docPr id="6" name="Picture 6" descr="Memory Box Die - Open Studio - Banner Parade | Шаблон баб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y Box Die - Open Studio - Banner Parade | Шаблон бабочк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81" cy="29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7E0">
        <w:rPr>
          <w:noProof/>
          <w:lang w:eastAsia="en-GB"/>
        </w:rPr>
        <w:drawing>
          <wp:inline distT="0" distB="0" distL="0" distR="0" wp14:anchorId="1062A635" wp14:editId="338EF341">
            <wp:extent cx="2175642" cy="2175642"/>
            <wp:effectExtent l="0" t="0" r="0" b="0"/>
            <wp:docPr id="9" name="Picture 9" descr="Set Of Black Heart Icons, Logos, Signs And Symbols For L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Black Heart Icons, Logos, Signs And Symbols For Lo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83" cy="21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645910" cy="2571216"/>
            <wp:effectExtent l="0" t="0" r="2540" b="635"/>
            <wp:docPr id="7" name="Picture 7" descr="Memory Box Paper Pad - Springtime Bouquet - PP1006 - Crafts 4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mory Box Paper Pad - Springtime Bouquet - PP1006 - Crafts 4 L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11"/>
                    <a:stretch/>
                  </pic:blipFill>
                  <pic:spPr bwMode="auto">
                    <a:xfrm>
                      <a:off x="0" y="0"/>
                      <a:ext cx="6645910" cy="25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D76" w:rsidRPr="00B94D76" w:rsidRDefault="00B94D76">
      <w:pPr>
        <w:rPr>
          <w:rFonts w:ascii="Twinkl Cursive Unlooped" w:hAnsi="Twinkl Cursive Unlooped"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645910" cy="2518611"/>
            <wp:effectExtent l="0" t="0" r="2540" b="0"/>
            <wp:docPr id="8" name="Picture 8" descr="Memory Box Paper Pad - Springtime Bouquet - PP1006 - Crafts 4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mory Box Paper Pad - Springtime Bouquet - PP1006 - Crafts 4 L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03"/>
                    <a:stretch/>
                  </pic:blipFill>
                  <pic:spPr bwMode="auto">
                    <a:xfrm>
                      <a:off x="0" y="0"/>
                      <a:ext cx="6645910" cy="25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57E0">
        <w:rPr>
          <w:noProof/>
          <w:lang w:eastAsia="en-GB"/>
        </w:rPr>
        <w:drawing>
          <wp:inline distT="0" distB="0" distL="0" distR="0">
            <wp:extent cx="1491544" cy="994376"/>
            <wp:effectExtent l="0" t="0" r="0" b="0"/>
            <wp:docPr id="10" name="Picture 10" descr="Bag and piles of Jewels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g and piles of Jewels Stock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2"/>
                    <a:stretch/>
                  </pic:blipFill>
                  <pic:spPr bwMode="auto">
                    <a:xfrm>
                      <a:off x="0" y="0"/>
                      <a:ext cx="1513364" cy="100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57E0">
        <w:rPr>
          <w:noProof/>
          <w:lang w:eastAsia="en-GB"/>
        </w:rPr>
        <w:drawing>
          <wp:inline distT="0" distB="0" distL="0" distR="0">
            <wp:extent cx="1796716" cy="1174792"/>
            <wp:effectExtent l="0" t="0" r="0" b="6350"/>
            <wp:docPr id="11" name="Picture 11" descr="Pile of gems stock photo. Image of blue, rich, colored - 169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le of gems stock photo. Image of blue, rich, colored - 169483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1816141" cy="118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57E0">
        <w:rPr>
          <w:noProof/>
          <w:lang w:eastAsia="en-GB"/>
        </w:rPr>
        <w:drawing>
          <wp:inline distT="0" distB="0" distL="0" distR="0">
            <wp:extent cx="1511207" cy="1010652"/>
            <wp:effectExtent l="0" t="0" r="0" b="0"/>
            <wp:docPr id="12" name="Picture 12" descr="Pile of g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le of ge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7" cy="102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7E0">
        <w:rPr>
          <w:noProof/>
          <w:lang w:eastAsia="en-GB"/>
        </w:rPr>
        <w:drawing>
          <wp:inline distT="0" distB="0" distL="0" distR="0" wp14:anchorId="6455FD69" wp14:editId="51E799E2">
            <wp:extent cx="1511207" cy="1010652"/>
            <wp:effectExtent l="0" t="0" r="0" b="0"/>
            <wp:docPr id="13" name="Picture 13" descr="Pile of g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le of ge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97" cy="102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76" w:rsidRPr="00B94D76" w:rsidSect="00B9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8E6"/>
    <w:multiLevelType w:val="hybridMultilevel"/>
    <w:tmpl w:val="CAB63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76"/>
    <w:rsid w:val="000257E0"/>
    <w:rsid w:val="00B94D76"/>
    <w:rsid w:val="00E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3863"/>
  <w15:chartTrackingRefBased/>
  <w15:docId w15:val="{E87C2F80-0E4A-4A56-8041-749FE03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D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iblereasons.com/trave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McEvoy</dc:creator>
  <cp:keywords/>
  <dc:description/>
  <cp:lastModifiedBy>Mairead McEvoy</cp:lastModifiedBy>
  <cp:revision>1</cp:revision>
  <dcterms:created xsi:type="dcterms:W3CDTF">2020-07-08T10:31:00Z</dcterms:created>
  <dcterms:modified xsi:type="dcterms:W3CDTF">2020-07-08T10:49:00Z</dcterms:modified>
</cp:coreProperties>
</file>