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75"/>
        <w:tblW w:w="0" w:type="auto"/>
        <w:tblLook w:val="04A0" w:firstRow="1" w:lastRow="0" w:firstColumn="1" w:lastColumn="0" w:noHBand="0" w:noVBand="1"/>
      </w:tblPr>
      <w:tblGrid>
        <w:gridCol w:w="4392"/>
        <w:gridCol w:w="5017"/>
        <w:gridCol w:w="4918"/>
        <w:gridCol w:w="2791"/>
        <w:gridCol w:w="5472"/>
      </w:tblGrid>
      <w:tr w:rsidR="00254B62" w:rsidTr="00254B62">
        <w:trPr>
          <w:trHeight w:val="703"/>
        </w:trPr>
        <w:tc>
          <w:tcPr>
            <w:tcW w:w="4392" w:type="dxa"/>
          </w:tcPr>
          <w:p w:rsidR="00254B62" w:rsidRDefault="00254B62" w:rsidP="00D71361"/>
          <w:p w:rsidR="00254B62" w:rsidRDefault="00254B62" w:rsidP="00D71361">
            <w:pPr>
              <w:rPr>
                <w:rFonts w:ascii="Twinkl Cursive Unlooped" w:hAnsi="Twinkl Cursive Unlooped"/>
                <w:b/>
                <w:sz w:val="24"/>
                <w:szCs w:val="24"/>
              </w:rPr>
            </w:pPr>
            <w:r w:rsidRPr="00A97038">
              <w:rPr>
                <w:rFonts w:ascii="Twinkl Cursive Unlooped" w:hAnsi="Twinkl Cursive Unlooped"/>
                <w:b/>
                <w:sz w:val="24"/>
                <w:szCs w:val="24"/>
                <w:u w:val="single"/>
              </w:rPr>
              <w:t>PE</w:t>
            </w:r>
            <w:r>
              <w:rPr>
                <w:rFonts w:ascii="Twinkl Cursive Unlooped" w:hAnsi="Twinkl Cursive Unlooped"/>
                <w:b/>
                <w:sz w:val="24"/>
                <w:szCs w:val="24"/>
              </w:rPr>
              <w:t xml:space="preserve"> Reception Skills Progression </w:t>
            </w:r>
          </w:p>
          <w:p w:rsidR="00254B62" w:rsidRPr="00D71361" w:rsidRDefault="00254B62" w:rsidP="00D71361">
            <w:pPr>
              <w:rPr>
                <w:rFonts w:ascii="Twinkl Cursive Unlooped" w:hAnsi="Twinkl Cursive Unlooped"/>
                <w:b/>
                <w:sz w:val="24"/>
                <w:szCs w:val="24"/>
              </w:rPr>
            </w:pPr>
            <w:r>
              <w:rPr>
                <w:rFonts w:ascii="Twinkl Cursive Unlooped" w:hAnsi="Twinkl Cursive Unlooped"/>
                <w:b/>
                <w:sz w:val="24"/>
                <w:szCs w:val="24"/>
              </w:rPr>
              <w:t xml:space="preserve">Prior </w:t>
            </w:r>
            <w:r w:rsidRPr="00D71361">
              <w:rPr>
                <w:rFonts w:ascii="Twinkl Cursive Unlooped" w:hAnsi="Twinkl Cursive Unlooped"/>
                <w:b/>
                <w:sz w:val="24"/>
                <w:szCs w:val="24"/>
              </w:rPr>
              <w:sym w:font="Wingdings" w:char="F0E0"/>
            </w:r>
            <w:r>
              <w:rPr>
                <w:rFonts w:ascii="Twinkl Cursive Unlooped" w:hAnsi="Twinkl Cursive Unlooped"/>
                <w:b/>
                <w:sz w:val="24"/>
                <w:szCs w:val="24"/>
              </w:rPr>
              <w:t xml:space="preserve"> YR</w:t>
            </w:r>
            <w:r w:rsidRPr="00D71361">
              <w:rPr>
                <w:rFonts w:ascii="Twinkl Cursive Unlooped" w:hAnsi="Twinkl Cursive Unlooped"/>
                <w:b/>
                <w:sz w:val="24"/>
                <w:szCs w:val="24"/>
              </w:rPr>
              <w:sym w:font="Wingdings" w:char="F0E0"/>
            </w:r>
            <w:r>
              <w:rPr>
                <w:rFonts w:ascii="Twinkl Cursive Unlooped" w:hAnsi="Twinkl Cursive Unlooped"/>
                <w:b/>
                <w:sz w:val="24"/>
                <w:szCs w:val="24"/>
              </w:rPr>
              <w:t>Y1</w:t>
            </w:r>
          </w:p>
        </w:tc>
        <w:tc>
          <w:tcPr>
            <w:tcW w:w="5017" w:type="dxa"/>
          </w:tcPr>
          <w:p w:rsidR="00254B62" w:rsidRPr="00D71361" w:rsidRDefault="00254B62" w:rsidP="00D71361">
            <w:pPr>
              <w:rPr>
                <w:rFonts w:ascii="Times New Roman" w:eastAsia="Times New Roman" w:hAnsi="Times New Roman" w:cs="Times New Roman"/>
                <w:b/>
                <w:sz w:val="24"/>
                <w:szCs w:val="24"/>
                <w:lang w:eastAsia="en-GB"/>
              </w:rPr>
            </w:pPr>
            <w:r w:rsidRPr="00D71361">
              <w:rPr>
                <w:rFonts w:ascii="Twinkl Cursive Unlooped" w:eastAsia="Times New Roman" w:hAnsi="Twinkl Cursive Unlooped" w:cs="Times New Roman"/>
                <w:b/>
                <w:color w:val="000000"/>
                <w:kern w:val="28"/>
                <w:sz w:val="28"/>
                <w:szCs w:val="28"/>
                <w:lang w:eastAsia="en-GB"/>
                <w14:cntxtAlts/>
              </w:rPr>
              <w:t>Prior Learning (Pre 40-60m ELG)</w:t>
            </w:r>
            <w:r w:rsidRPr="00D71361">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1495DD1E" wp14:editId="54507168">
                      <wp:simplePos x="0" y="0"/>
                      <wp:positionH relativeFrom="column">
                        <wp:posOffset>513715</wp:posOffset>
                      </wp:positionH>
                      <wp:positionV relativeFrom="paragraph">
                        <wp:posOffset>393065</wp:posOffset>
                      </wp:positionV>
                      <wp:extent cx="2421255" cy="594995"/>
                      <wp:effectExtent l="0" t="2540" r="0" b="2540"/>
                      <wp:wrapNone/>
                      <wp:docPr id="7"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2421255" cy="59499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Control 8" o:spid="_x0000_s1026" style="position:absolute;margin-left:40.45pt;margin-top:30.95pt;width:190.65pt;height:46.8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" filled="f" stroked="f" insetpen="t">
                      <v:shadow color="#eeece1"/>
                      <o:lock v:ext="edit" shapetype="t"/>
                      <v:textbox inset="0,0,0,0"/>
                    </v:rect>
                  </w:pict>
                </mc:Fallback>
              </mc:AlternateContent>
            </w:r>
          </w:p>
          <w:p w:rsidR="00254B62" w:rsidRDefault="00254B62" w:rsidP="00D71361"/>
        </w:tc>
        <w:tc>
          <w:tcPr>
            <w:tcW w:w="4918" w:type="dxa"/>
          </w:tcPr>
          <w:p w:rsidR="00254B62" w:rsidRPr="00D71361" w:rsidRDefault="00254B62" w:rsidP="00D71361">
            <w:pPr>
              <w:jc w:val="center"/>
              <w:rPr>
                <w:rFonts w:ascii="Twinkl Cursive Unlooped" w:hAnsi="Twinkl Cursive Unlooped"/>
                <w:b/>
                <w:sz w:val="28"/>
                <w:szCs w:val="28"/>
              </w:rPr>
            </w:pPr>
            <w:r w:rsidRPr="00D71361">
              <w:rPr>
                <w:rFonts w:ascii="Twinkl Cursive Unlooped" w:hAnsi="Twinkl Cursive Unlooped"/>
                <w:b/>
                <w:sz w:val="28"/>
                <w:szCs w:val="28"/>
              </w:rPr>
              <w:t>Reception</w:t>
            </w:r>
          </w:p>
        </w:tc>
        <w:tc>
          <w:tcPr>
            <w:tcW w:w="2791" w:type="dxa"/>
          </w:tcPr>
          <w:p w:rsidR="00254B62" w:rsidRPr="00D71361" w:rsidRDefault="00254B62" w:rsidP="00D71361">
            <w:pPr>
              <w:jc w:val="center"/>
              <w:rPr>
                <w:rFonts w:ascii="Twinkl Cursive Unlooped" w:hAnsi="Twinkl Cursive Unlooped"/>
                <w:b/>
                <w:sz w:val="28"/>
                <w:szCs w:val="28"/>
              </w:rPr>
            </w:pPr>
            <w:r>
              <w:rPr>
                <w:rFonts w:ascii="Twinkl Cursive Unlooped" w:hAnsi="Twinkl Cursive Unlooped"/>
                <w:b/>
                <w:sz w:val="28"/>
                <w:szCs w:val="28"/>
              </w:rPr>
              <w:t>Progression</w:t>
            </w:r>
          </w:p>
        </w:tc>
        <w:tc>
          <w:tcPr>
            <w:tcW w:w="5472" w:type="dxa"/>
          </w:tcPr>
          <w:p w:rsidR="00254B62" w:rsidRPr="00D71361" w:rsidRDefault="00254B62" w:rsidP="00D71361">
            <w:pPr>
              <w:jc w:val="center"/>
              <w:rPr>
                <w:rFonts w:ascii="Twinkl Cursive Unlooped" w:hAnsi="Twinkl Cursive Unlooped"/>
                <w:b/>
                <w:sz w:val="28"/>
                <w:szCs w:val="28"/>
              </w:rPr>
            </w:pPr>
            <w:r w:rsidRPr="00D71361">
              <w:rPr>
                <w:rFonts w:ascii="Twinkl Cursive Unlooped" w:hAnsi="Twinkl Cursive Unlooped"/>
                <w:b/>
                <w:sz w:val="28"/>
                <w:szCs w:val="28"/>
              </w:rPr>
              <w:t>Year 1</w:t>
            </w:r>
          </w:p>
        </w:tc>
      </w:tr>
      <w:tr w:rsidR="00254B62" w:rsidTr="00254B62">
        <w:trPr>
          <w:trHeight w:val="2093"/>
        </w:trPr>
        <w:tc>
          <w:tcPr>
            <w:tcW w:w="4392" w:type="dxa"/>
          </w:tcPr>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r w:rsidRPr="00D71361">
              <w:rPr>
                <w:rFonts w:ascii="Twinkl Cursive Unlooped" w:hAnsi="Twinkl Cursive Unlooped"/>
                <w:b/>
                <w:sz w:val="24"/>
                <w:szCs w:val="24"/>
              </w:rPr>
              <w:t>Gymnastics</w:t>
            </w: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tc>
        <w:tc>
          <w:tcPr>
            <w:tcW w:w="5017" w:type="dxa"/>
          </w:tcPr>
          <w:p w:rsidR="00254B62" w:rsidRDefault="00634523" w:rsidP="00D71361">
            <w:r>
              <w:rPr>
                <w:noProof/>
                <w:lang w:eastAsia="en-GB"/>
              </w:rPr>
              <w:drawing>
                <wp:anchor distT="0" distB="0" distL="114300" distR="114300" simplePos="0" relativeHeight="251685888" behindDoc="0" locked="0" layoutInCell="1" allowOverlap="1" wp14:anchorId="1B7813ED" wp14:editId="68A1320E">
                  <wp:simplePos x="0" y="0"/>
                  <wp:positionH relativeFrom="column">
                    <wp:posOffset>96520</wp:posOffset>
                  </wp:positionH>
                  <wp:positionV relativeFrom="paragraph">
                    <wp:posOffset>380365</wp:posOffset>
                  </wp:positionV>
                  <wp:extent cx="2748915" cy="1130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8915" cy="1130300"/>
                          </a:xfrm>
                          <a:prstGeom prst="rect">
                            <a:avLst/>
                          </a:prstGeom>
                          <a:noFill/>
                        </pic:spPr>
                      </pic:pic>
                    </a:graphicData>
                  </a:graphic>
                  <wp14:sizeRelH relativeFrom="page">
                    <wp14:pctWidth>0</wp14:pctWidth>
                  </wp14:sizeRelH>
                  <wp14:sizeRelV relativeFrom="page">
                    <wp14:pctHeight>0</wp14:pctHeight>
                  </wp14:sizeRelV>
                </wp:anchor>
              </w:drawing>
            </w:r>
          </w:p>
        </w:tc>
        <w:tc>
          <w:tcPr>
            <w:tcW w:w="4918" w:type="dxa"/>
          </w:tcPr>
          <w:p w:rsidR="00254B62" w:rsidRDefault="00634523" w:rsidP="00D71361">
            <w:r>
              <w:rPr>
                <w:noProof/>
                <w:lang w:eastAsia="en-GB"/>
              </w:rPr>
              <w:drawing>
                <wp:anchor distT="0" distB="0" distL="114300" distR="114300" simplePos="0" relativeHeight="251683840" behindDoc="0" locked="0" layoutInCell="1" allowOverlap="1" wp14:anchorId="4BC31D89" wp14:editId="1750FB52">
                  <wp:simplePos x="0" y="0"/>
                  <wp:positionH relativeFrom="column">
                    <wp:posOffset>142240</wp:posOffset>
                  </wp:positionH>
                  <wp:positionV relativeFrom="paragraph">
                    <wp:posOffset>466725</wp:posOffset>
                  </wp:positionV>
                  <wp:extent cx="2662524" cy="1558977"/>
                  <wp:effectExtent l="0" t="0" r="508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62524" cy="1558977"/>
                          </a:xfrm>
                          <a:prstGeom prst="rect">
                            <a:avLst/>
                          </a:prstGeom>
                          <a:noFill/>
                        </pic:spPr>
                      </pic:pic>
                    </a:graphicData>
                  </a:graphic>
                  <wp14:sizeRelH relativeFrom="page">
                    <wp14:pctWidth>0</wp14:pctWidth>
                  </wp14:sizeRelH>
                  <wp14:sizeRelV relativeFrom="page">
                    <wp14:pctHeight>0</wp14:pctHeight>
                  </wp14:sizeRelV>
                </wp:anchor>
              </w:drawing>
            </w:r>
          </w:p>
        </w:tc>
        <w:tc>
          <w:tcPr>
            <w:tcW w:w="2791" w:type="dxa"/>
          </w:tcPr>
          <w:p w:rsidR="00254B62" w:rsidRDefault="00CC6869" w:rsidP="00D71361">
            <w:r>
              <w:t>Fundamental movements applied to develop gymnastics actions and shapes.</w:t>
            </w:r>
          </w:p>
          <w:p w:rsidR="00CC6869" w:rsidRDefault="00CC6869" w:rsidP="00D71361">
            <w:r>
              <w:t>Gaining responsibility over apparatus.</w:t>
            </w:r>
          </w:p>
          <w:p w:rsidR="00CC6869" w:rsidRDefault="00CC6869" w:rsidP="00D71361">
            <w:r>
              <w:t>Gross motor skills and strength further developed through more complex movements.</w:t>
            </w:r>
          </w:p>
          <w:p w:rsidR="00CC6869" w:rsidRDefault="00CC6869" w:rsidP="00D71361">
            <w:r>
              <w:t>Experience of travel used to link gymnastic shapes.</w:t>
            </w:r>
          </w:p>
        </w:tc>
        <w:tc>
          <w:tcPr>
            <w:tcW w:w="5472" w:type="dxa"/>
          </w:tcPr>
          <w:p w:rsidR="00254B62" w:rsidRDefault="00254B62" w:rsidP="00D71361">
            <w:r>
              <w:rPr>
                <w:noProof/>
                <w:lang w:eastAsia="en-GB"/>
              </w:rPr>
              <w:drawing>
                <wp:inline distT="0" distB="0" distL="0" distR="0" wp14:anchorId="2497EA53" wp14:editId="73054014">
                  <wp:extent cx="2352675" cy="1162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352675" cy="1162050"/>
                          </a:xfrm>
                          <a:prstGeom prst="rect">
                            <a:avLst/>
                          </a:prstGeom>
                        </pic:spPr>
                      </pic:pic>
                    </a:graphicData>
                  </a:graphic>
                </wp:inline>
              </w:drawing>
            </w:r>
          </w:p>
        </w:tc>
      </w:tr>
      <w:tr w:rsidR="00254B62" w:rsidTr="00254B62">
        <w:trPr>
          <w:trHeight w:val="2400"/>
        </w:trPr>
        <w:tc>
          <w:tcPr>
            <w:tcW w:w="4392" w:type="dxa"/>
          </w:tcPr>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r w:rsidRPr="00D71361">
              <w:rPr>
                <w:rFonts w:ascii="Twinkl Cursive Unlooped" w:hAnsi="Twinkl Cursive Unlooped"/>
                <w:b/>
                <w:sz w:val="24"/>
                <w:szCs w:val="24"/>
              </w:rPr>
              <w:t>Dance</w:t>
            </w: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tc>
        <w:tc>
          <w:tcPr>
            <w:tcW w:w="5017" w:type="dxa"/>
          </w:tcPr>
          <w:p w:rsidR="00254B62" w:rsidRDefault="00254B62" w:rsidP="00D71361">
            <w:r>
              <w:rPr>
                <w:rFonts w:ascii="Times New Roman" w:hAnsi="Times New Roman"/>
                <w:noProof/>
                <w:sz w:val="24"/>
                <w:szCs w:val="24"/>
                <w:lang w:eastAsia="en-GB"/>
              </w:rPr>
              <w:drawing>
                <wp:anchor distT="36576" distB="36576" distL="36576" distR="36576" simplePos="0" relativeHeight="251665408" behindDoc="0" locked="0" layoutInCell="1" allowOverlap="1" wp14:anchorId="2B782C83" wp14:editId="3C507123">
                  <wp:simplePos x="0" y="0"/>
                  <wp:positionH relativeFrom="column">
                    <wp:posOffset>-4156</wp:posOffset>
                  </wp:positionH>
                  <wp:positionV relativeFrom="paragraph">
                    <wp:posOffset>29383</wp:posOffset>
                  </wp:positionV>
                  <wp:extent cx="2576830" cy="11950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76830" cy="11950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918" w:type="dxa"/>
          </w:tcPr>
          <w:p w:rsidR="00254B62" w:rsidRDefault="00634523" w:rsidP="00D71361">
            <w:r>
              <w:rPr>
                <w:noProof/>
                <w:lang w:eastAsia="en-GB"/>
              </w:rPr>
              <w:drawing>
                <wp:anchor distT="0" distB="0" distL="114300" distR="114300" simplePos="0" relativeHeight="251681792" behindDoc="0" locked="0" layoutInCell="1" allowOverlap="1" wp14:anchorId="6A195920" wp14:editId="697D0C85">
                  <wp:simplePos x="0" y="0"/>
                  <wp:positionH relativeFrom="column">
                    <wp:posOffset>142240</wp:posOffset>
                  </wp:positionH>
                  <wp:positionV relativeFrom="paragraph">
                    <wp:posOffset>160655</wp:posOffset>
                  </wp:positionV>
                  <wp:extent cx="2764585" cy="1139252"/>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4585" cy="1139252"/>
                          </a:xfrm>
                          <a:prstGeom prst="rect">
                            <a:avLst/>
                          </a:prstGeom>
                          <a:noFill/>
                        </pic:spPr>
                      </pic:pic>
                    </a:graphicData>
                  </a:graphic>
                  <wp14:sizeRelH relativeFrom="page">
                    <wp14:pctWidth>0</wp14:pctWidth>
                  </wp14:sizeRelH>
                  <wp14:sizeRelV relativeFrom="page">
                    <wp14:pctHeight>0</wp14:pctHeight>
                  </wp14:sizeRelV>
                </wp:anchor>
              </w:drawing>
            </w:r>
          </w:p>
        </w:tc>
        <w:tc>
          <w:tcPr>
            <w:tcW w:w="2791" w:type="dxa"/>
          </w:tcPr>
          <w:p w:rsidR="00254B62" w:rsidRDefault="00CC6869" w:rsidP="00D71361">
            <w:r>
              <w:t xml:space="preserve">Recognising expression of movement linked to </w:t>
            </w:r>
            <w:r w:rsidR="000D72C5">
              <w:t>prior knowledge is developed towards themes and stories.</w:t>
            </w:r>
          </w:p>
          <w:p w:rsidR="000D72C5" w:rsidRDefault="000D72C5" w:rsidP="00D71361">
            <w:r>
              <w:t>Basic actions built upon to composition of basic movement phrases and patterns. Copying to remembering.</w:t>
            </w:r>
          </w:p>
          <w:p w:rsidR="000D72C5" w:rsidRDefault="000D72C5" w:rsidP="00D71361">
            <w:r>
              <w:t>Further intention in relation to arm, leg and body actions combined with awareness of shape and space.</w:t>
            </w:r>
          </w:p>
        </w:tc>
        <w:tc>
          <w:tcPr>
            <w:tcW w:w="5472" w:type="dxa"/>
          </w:tcPr>
          <w:p w:rsidR="00254B62" w:rsidRDefault="00254B62" w:rsidP="00D71361">
            <w:r>
              <w:rPr>
                <w:noProof/>
                <w:lang w:eastAsia="en-GB"/>
              </w:rPr>
              <w:drawing>
                <wp:inline distT="0" distB="0" distL="0" distR="0" wp14:anchorId="63AD2FCA" wp14:editId="060F4662">
                  <wp:extent cx="2324100" cy="9906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24100" cy="990600"/>
                          </a:xfrm>
                          <a:prstGeom prst="rect">
                            <a:avLst/>
                          </a:prstGeom>
                        </pic:spPr>
                      </pic:pic>
                    </a:graphicData>
                  </a:graphic>
                </wp:inline>
              </w:drawing>
            </w:r>
          </w:p>
        </w:tc>
      </w:tr>
      <w:tr w:rsidR="00254B62" w:rsidTr="00254B62">
        <w:trPr>
          <w:trHeight w:val="2434"/>
        </w:trPr>
        <w:tc>
          <w:tcPr>
            <w:tcW w:w="4392" w:type="dxa"/>
          </w:tcPr>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p>
          <w:p w:rsidR="00254B62" w:rsidRPr="00D71361" w:rsidRDefault="00254B62" w:rsidP="00D71361">
            <w:pPr>
              <w:jc w:val="center"/>
              <w:rPr>
                <w:rFonts w:ascii="Twinkl Cursive Unlooped" w:hAnsi="Twinkl Cursive Unlooped"/>
                <w:b/>
                <w:sz w:val="24"/>
                <w:szCs w:val="24"/>
              </w:rPr>
            </w:pPr>
            <w:r w:rsidRPr="00D71361">
              <w:rPr>
                <w:rFonts w:ascii="Twinkl Cursive Unlooped" w:hAnsi="Twinkl Cursive Unlooped"/>
                <w:b/>
                <w:sz w:val="24"/>
                <w:szCs w:val="24"/>
              </w:rPr>
              <w:t>Body Management</w:t>
            </w:r>
          </w:p>
          <w:p w:rsidR="00254B62" w:rsidRPr="00D71361" w:rsidRDefault="00254B62" w:rsidP="00D71361">
            <w:pPr>
              <w:jc w:val="center"/>
              <w:rPr>
                <w:rFonts w:ascii="Twinkl Cursive Unlooped" w:hAnsi="Twinkl Cursive Unlooped"/>
                <w:b/>
                <w:sz w:val="24"/>
                <w:szCs w:val="24"/>
              </w:rPr>
            </w:pPr>
          </w:p>
        </w:tc>
        <w:tc>
          <w:tcPr>
            <w:tcW w:w="5017" w:type="dxa"/>
          </w:tcPr>
          <w:p w:rsidR="00254B62" w:rsidRDefault="00254B62" w:rsidP="00D71361">
            <w:r>
              <w:rPr>
                <w:rFonts w:ascii="Times New Roman" w:hAnsi="Times New Roman"/>
                <w:noProof/>
                <w:sz w:val="24"/>
                <w:szCs w:val="24"/>
                <w:lang w:eastAsia="en-GB"/>
              </w:rPr>
              <w:drawing>
                <wp:anchor distT="36576" distB="36576" distL="36576" distR="36576" simplePos="0" relativeHeight="251666432" behindDoc="0" locked="0" layoutInCell="1" allowOverlap="1" wp14:anchorId="130BC398" wp14:editId="455B5537">
                  <wp:simplePos x="0" y="0"/>
                  <wp:positionH relativeFrom="column">
                    <wp:posOffset>13276</wp:posOffset>
                  </wp:positionH>
                  <wp:positionV relativeFrom="paragraph">
                    <wp:posOffset>146512</wp:posOffset>
                  </wp:positionV>
                  <wp:extent cx="2648525" cy="1213658"/>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1980" cy="121982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4918" w:type="dxa"/>
          </w:tcPr>
          <w:p w:rsidR="00254B62" w:rsidRDefault="00634523" w:rsidP="00D71361">
            <w:r>
              <w:rPr>
                <w:noProof/>
                <w:lang w:eastAsia="en-GB"/>
              </w:rPr>
              <w:drawing>
                <wp:anchor distT="0" distB="0" distL="114300" distR="114300" simplePos="0" relativeHeight="251679744" behindDoc="0" locked="0" layoutInCell="1" allowOverlap="1" wp14:anchorId="03A4C138" wp14:editId="6295248F">
                  <wp:simplePos x="0" y="0"/>
                  <wp:positionH relativeFrom="column">
                    <wp:posOffset>142240</wp:posOffset>
                  </wp:positionH>
                  <wp:positionV relativeFrom="paragraph">
                    <wp:posOffset>299085</wp:posOffset>
                  </wp:positionV>
                  <wp:extent cx="2537684" cy="1484026"/>
                  <wp:effectExtent l="0" t="0" r="0" b="190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37684" cy="1484026"/>
                          </a:xfrm>
                          <a:prstGeom prst="rect">
                            <a:avLst/>
                          </a:prstGeom>
                          <a:noFill/>
                        </pic:spPr>
                      </pic:pic>
                    </a:graphicData>
                  </a:graphic>
                  <wp14:sizeRelH relativeFrom="page">
                    <wp14:pctWidth>0</wp14:pctWidth>
                  </wp14:sizeRelH>
                  <wp14:sizeRelV relativeFrom="page">
                    <wp14:pctHeight>0</wp14:pctHeight>
                  </wp14:sizeRelV>
                </wp:anchor>
              </w:drawing>
            </w:r>
          </w:p>
        </w:tc>
        <w:tc>
          <w:tcPr>
            <w:tcW w:w="2791" w:type="dxa"/>
          </w:tcPr>
          <w:p w:rsidR="00254B62" w:rsidRDefault="00254B62" w:rsidP="00D71361"/>
        </w:tc>
        <w:tc>
          <w:tcPr>
            <w:tcW w:w="5472" w:type="dxa"/>
          </w:tcPr>
          <w:p w:rsidR="00254B62" w:rsidRDefault="0041731C" w:rsidP="00D71361">
            <w:r>
              <w:t xml:space="preserve">Body management- </w:t>
            </w:r>
          </w:p>
          <w:p w:rsidR="0041731C" w:rsidRDefault="0041731C" w:rsidP="0041731C">
            <w:pPr>
              <w:pStyle w:val="ListParagraph"/>
              <w:numPr>
                <w:ilvl w:val="0"/>
                <w:numId w:val="1"/>
              </w:numPr>
            </w:pPr>
            <w:r>
              <w:t>Promotes fundamental movement skills required for all areas of NC PE</w:t>
            </w:r>
          </w:p>
          <w:p w:rsidR="0041731C" w:rsidRDefault="00B12709" w:rsidP="0041731C">
            <w:pPr>
              <w:pStyle w:val="ListParagraph"/>
              <w:numPr>
                <w:ilvl w:val="0"/>
                <w:numId w:val="1"/>
              </w:numPr>
            </w:pPr>
            <w:r>
              <w:t>Develops core strength for further development within strenuous activities such as gymnastics</w:t>
            </w:r>
          </w:p>
          <w:p w:rsidR="00B12709" w:rsidRDefault="00B12709" w:rsidP="0041731C">
            <w:pPr>
              <w:pStyle w:val="ListParagraph"/>
              <w:numPr>
                <w:ilvl w:val="0"/>
                <w:numId w:val="1"/>
              </w:numPr>
            </w:pPr>
            <w:r>
              <w:t xml:space="preserve">Body awareness and coordination </w:t>
            </w:r>
          </w:p>
          <w:p w:rsidR="00B12709" w:rsidRDefault="00B12709" w:rsidP="0041731C">
            <w:pPr>
              <w:pStyle w:val="ListParagraph"/>
              <w:numPr>
                <w:ilvl w:val="0"/>
                <w:numId w:val="1"/>
              </w:numPr>
            </w:pPr>
            <w:r>
              <w:t>Following instructions</w:t>
            </w:r>
          </w:p>
          <w:p w:rsidR="00B12709" w:rsidRDefault="00B12709" w:rsidP="0041731C">
            <w:pPr>
              <w:pStyle w:val="ListParagraph"/>
              <w:numPr>
                <w:ilvl w:val="0"/>
                <w:numId w:val="1"/>
              </w:numPr>
            </w:pPr>
            <w:r>
              <w:t>Ability to follow a demonstration</w:t>
            </w:r>
          </w:p>
          <w:p w:rsidR="00B12709" w:rsidRDefault="00B12709" w:rsidP="0041731C">
            <w:pPr>
              <w:pStyle w:val="ListParagraph"/>
              <w:numPr>
                <w:ilvl w:val="0"/>
                <w:numId w:val="1"/>
              </w:numPr>
            </w:pPr>
            <w:r>
              <w:t>Directions and sense of space</w:t>
            </w:r>
          </w:p>
          <w:p w:rsidR="00B12709" w:rsidRDefault="00B12709" w:rsidP="0041731C">
            <w:pPr>
              <w:pStyle w:val="ListParagraph"/>
              <w:numPr>
                <w:ilvl w:val="0"/>
                <w:numId w:val="1"/>
              </w:numPr>
            </w:pPr>
            <w:r>
              <w:t>Development of gross motor skills</w:t>
            </w:r>
          </w:p>
          <w:p w:rsidR="00B12709" w:rsidRDefault="00B12709" w:rsidP="0041731C">
            <w:pPr>
              <w:pStyle w:val="ListParagraph"/>
              <w:numPr>
                <w:ilvl w:val="0"/>
                <w:numId w:val="1"/>
              </w:numPr>
            </w:pPr>
            <w:r>
              <w:t>Concentration and clear directed tasks</w:t>
            </w:r>
          </w:p>
        </w:tc>
      </w:tr>
      <w:tr w:rsidR="0041731C" w:rsidTr="00254B62">
        <w:trPr>
          <w:trHeight w:val="2352"/>
        </w:trPr>
        <w:tc>
          <w:tcPr>
            <w:tcW w:w="4392" w:type="dxa"/>
          </w:tcPr>
          <w:p w:rsidR="0041731C" w:rsidRPr="00D71361" w:rsidRDefault="0041731C" w:rsidP="00D71361">
            <w:pPr>
              <w:jc w:val="center"/>
              <w:rPr>
                <w:rFonts w:ascii="Twinkl Cursive Unlooped" w:hAnsi="Twinkl Cursive Unlooped"/>
                <w:b/>
                <w:sz w:val="24"/>
                <w:szCs w:val="24"/>
              </w:rPr>
            </w:pPr>
          </w:p>
          <w:p w:rsidR="0041731C" w:rsidRPr="00D71361" w:rsidRDefault="0041731C" w:rsidP="00D71361">
            <w:pPr>
              <w:jc w:val="center"/>
              <w:rPr>
                <w:rFonts w:ascii="Twinkl Cursive Unlooped" w:hAnsi="Twinkl Cursive Unlooped"/>
                <w:b/>
                <w:sz w:val="24"/>
                <w:szCs w:val="24"/>
              </w:rPr>
            </w:pPr>
          </w:p>
          <w:p w:rsidR="0041731C" w:rsidRPr="00D71361" w:rsidRDefault="0041731C" w:rsidP="00D71361">
            <w:pPr>
              <w:jc w:val="center"/>
              <w:rPr>
                <w:rFonts w:ascii="Twinkl Cursive Unlooped" w:hAnsi="Twinkl Cursive Unlooped"/>
                <w:b/>
                <w:sz w:val="24"/>
                <w:szCs w:val="24"/>
              </w:rPr>
            </w:pPr>
            <w:r w:rsidRPr="00D71361">
              <w:rPr>
                <w:rFonts w:ascii="Twinkl Cursive Unlooped" w:hAnsi="Twinkl Cursive Unlooped"/>
                <w:b/>
                <w:sz w:val="24"/>
                <w:szCs w:val="24"/>
              </w:rPr>
              <w:t>Manipulation and Coordination</w:t>
            </w:r>
          </w:p>
          <w:p w:rsidR="0041731C" w:rsidRPr="00D71361" w:rsidRDefault="0041731C" w:rsidP="00D71361">
            <w:pPr>
              <w:jc w:val="center"/>
              <w:rPr>
                <w:rFonts w:ascii="Twinkl Cursive Unlooped" w:hAnsi="Twinkl Cursive Unlooped"/>
                <w:b/>
                <w:sz w:val="24"/>
                <w:szCs w:val="24"/>
              </w:rPr>
            </w:pPr>
          </w:p>
          <w:p w:rsidR="0041731C" w:rsidRPr="00D71361" w:rsidRDefault="0041731C" w:rsidP="00D71361">
            <w:pPr>
              <w:jc w:val="center"/>
              <w:rPr>
                <w:rFonts w:ascii="Twinkl Cursive Unlooped" w:hAnsi="Twinkl Cursive Unlooped"/>
                <w:b/>
                <w:sz w:val="24"/>
                <w:szCs w:val="24"/>
              </w:rPr>
            </w:pPr>
          </w:p>
        </w:tc>
        <w:tc>
          <w:tcPr>
            <w:tcW w:w="5017" w:type="dxa"/>
          </w:tcPr>
          <w:p w:rsidR="0041731C" w:rsidRDefault="00634523" w:rsidP="00D71361">
            <w:r>
              <w:rPr>
                <w:noProof/>
                <w:lang w:eastAsia="en-GB"/>
              </w:rPr>
              <w:drawing>
                <wp:anchor distT="0" distB="0" distL="114300" distR="114300" simplePos="0" relativeHeight="251687936" behindDoc="0" locked="0" layoutInCell="1" allowOverlap="1" wp14:anchorId="268098DB" wp14:editId="2E74CF8B">
                  <wp:simplePos x="0" y="0"/>
                  <wp:positionH relativeFrom="column">
                    <wp:posOffset>148590</wp:posOffset>
                  </wp:positionH>
                  <wp:positionV relativeFrom="paragraph">
                    <wp:posOffset>152400</wp:posOffset>
                  </wp:positionV>
                  <wp:extent cx="2693323" cy="1250471"/>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3323" cy="1250471"/>
                          </a:xfrm>
                          <a:prstGeom prst="rect">
                            <a:avLst/>
                          </a:prstGeom>
                          <a:noFill/>
                        </pic:spPr>
                      </pic:pic>
                    </a:graphicData>
                  </a:graphic>
                  <wp14:sizeRelH relativeFrom="page">
                    <wp14:pctWidth>0</wp14:pctWidth>
                  </wp14:sizeRelH>
                  <wp14:sizeRelV relativeFrom="page">
                    <wp14:pctHeight>0</wp14:pctHeight>
                  </wp14:sizeRelV>
                </wp:anchor>
              </w:drawing>
            </w:r>
          </w:p>
        </w:tc>
        <w:tc>
          <w:tcPr>
            <w:tcW w:w="4918" w:type="dxa"/>
          </w:tcPr>
          <w:p w:rsidR="0041731C" w:rsidRDefault="0041731C" w:rsidP="00D71361">
            <w:r>
              <w:rPr>
                <w:noProof/>
                <w:lang w:eastAsia="en-GB"/>
              </w:rPr>
              <w:drawing>
                <wp:anchor distT="0" distB="0" distL="114300" distR="114300" simplePos="0" relativeHeight="251670528" behindDoc="0" locked="0" layoutInCell="1" allowOverlap="1">
                  <wp:simplePos x="0" y="0"/>
                  <wp:positionH relativeFrom="column">
                    <wp:posOffset>-10333</wp:posOffset>
                  </wp:positionH>
                  <wp:positionV relativeFrom="paragraph">
                    <wp:posOffset>0</wp:posOffset>
                  </wp:positionV>
                  <wp:extent cx="2317588" cy="1363287"/>
                  <wp:effectExtent l="0" t="0" r="6985" b="889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17588" cy="1363287"/>
                          </a:xfrm>
                          <a:prstGeom prst="rect">
                            <a:avLst/>
                          </a:prstGeom>
                          <a:noFill/>
                        </pic:spPr>
                      </pic:pic>
                    </a:graphicData>
                  </a:graphic>
                  <wp14:sizeRelH relativeFrom="page">
                    <wp14:pctWidth>0</wp14:pctWidth>
                  </wp14:sizeRelH>
                  <wp14:sizeRelV relativeFrom="page">
                    <wp14:pctHeight>0</wp14:pctHeight>
                  </wp14:sizeRelV>
                </wp:anchor>
              </w:drawing>
            </w:r>
          </w:p>
        </w:tc>
        <w:tc>
          <w:tcPr>
            <w:tcW w:w="2791" w:type="dxa"/>
            <w:vMerge w:val="restart"/>
          </w:tcPr>
          <w:p w:rsidR="0041731C" w:rsidRDefault="0042088D" w:rsidP="00D71361">
            <w:r>
              <w:t xml:space="preserve">The development of sending and receiving an object with increased confidence and hand-eye coordination. Use more specific equipment such as a bat and ball. Progress to a variety of balls that are moving as opposed </w:t>
            </w:r>
            <w:r>
              <w:lastRenderedPageBreak/>
              <w:t>to stationary in order hit, track and retrieve.</w:t>
            </w:r>
          </w:p>
          <w:p w:rsidR="0042088D" w:rsidRDefault="0042088D" w:rsidP="00D71361">
            <w:r>
              <w:t>Throwing and catching with an increased range of objects and apply within more complex games.</w:t>
            </w:r>
          </w:p>
          <w:p w:rsidR="0042088D" w:rsidRDefault="0042088D" w:rsidP="00D71361">
            <w:r>
              <w:t>Apply the ability to change direction at speed to a more competitive game situation. Perform actions with further confidence and voluntarily in response to stimulus/ intention/ game.</w:t>
            </w:r>
          </w:p>
          <w:p w:rsidR="0042088D" w:rsidRDefault="0042088D" w:rsidP="00D71361"/>
          <w:p w:rsidR="0042088D" w:rsidRDefault="0042088D" w:rsidP="00D71361">
            <w:r>
              <w:t xml:space="preserve">Sending objects progressing to more specific techniques linked to athletics. </w:t>
            </w:r>
          </w:p>
          <w:p w:rsidR="0042088D" w:rsidRDefault="0042088D" w:rsidP="00D71361"/>
          <w:p w:rsidR="0042088D" w:rsidRDefault="0042088D" w:rsidP="00D71361">
            <w:r>
              <w:t>Travel such as jumping and running linked to a sequence of movements with intention and purpose.</w:t>
            </w:r>
          </w:p>
        </w:tc>
        <w:tc>
          <w:tcPr>
            <w:tcW w:w="5472" w:type="dxa"/>
            <w:vMerge w:val="restart"/>
          </w:tcPr>
          <w:p w:rsidR="0041731C" w:rsidRDefault="0041731C" w:rsidP="00D71361">
            <w:pPr>
              <w:rPr>
                <w:noProof/>
                <w:lang w:eastAsia="en-GB"/>
              </w:rPr>
            </w:pPr>
            <w:r>
              <w:rPr>
                <w:noProof/>
                <w:lang w:eastAsia="en-GB"/>
              </w:rPr>
              <w:lastRenderedPageBreak/>
              <w:drawing>
                <wp:inline distT="0" distB="0" distL="0" distR="0" wp14:anchorId="5B876E43" wp14:editId="759DEFC1">
                  <wp:extent cx="2343150" cy="12096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343150" cy="1209675"/>
                          </a:xfrm>
                          <a:prstGeom prst="rect">
                            <a:avLst/>
                          </a:prstGeom>
                        </pic:spPr>
                      </pic:pic>
                    </a:graphicData>
                  </a:graphic>
                </wp:inline>
              </w:drawing>
            </w:r>
            <w:r>
              <w:rPr>
                <w:noProof/>
                <w:lang w:eastAsia="en-GB"/>
              </w:rPr>
              <w:t xml:space="preserve"> </w:t>
            </w:r>
            <w:r>
              <w:rPr>
                <w:noProof/>
                <w:lang w:eastAsia="en-GB"/>
              </w:rPr>
              <w:lastRenderedPageBreak/>
              <w:drawing>
                <wp:inline distT="0" distB="0" distL="0" distR="0" wp14:anchorId="4703C323" wp14:editId="7661F1A6">
                  <wp:extent cx="2352675" cy="1190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352675" cy="1190625"/>
                          </a:xfrm>
                          <a:prstGeom prst="rect">
                            <a:avLst/>
                          </a:prstGeom>
                        </pic:spPr>
                      </pic:pic>
                    </a:graphicData>
                  </a:graphic>
                </wp:inline>
              </w:drawing>
            </w:r>
            <w:r>
              <w:rPr>
                <w:noProof/>
                <w:lang w:eastAsia="en-GB"/>
              </w:rPr>
              <w:t xml:space="preserve"> </w:t>
            </w:r>
            <w:r>
              <w:rPr>
                <w:noProof/>
                <w:lang w:eastAsia="en-GB"/>
              </w:rPr>
              <w:drawing>
                <wp:inline distT="0" distB="0" distL="0" distR="0" wp14:anchorId="268068A3" wp14:editId="273B0E75">
                  <wp:extent cx="2324100" cy="10191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2324100" cy="1019175"/>
                          </a:xfrm>
                          <a:prstGeom prst="rect">
                            <a:avLst/>
                          </a:prstGeom>
                        </pic:spPr>
                      </pic:pic>
                    </a:graphicData>
                  </a:graphic>
                </wp:inline>
              </w:drawing>
            </w:r>
          </w:p>
          <w:p w:rsidR="0041731C" w:rsidRDefault="0041731C" w:rsidP="00D71361">
            <w:pPr>
              <w:rPr>
                <w:noProof/>
                <w:lang w:eastAsia="en-GB"/>
              </w:rPr>
            </w:pPr>
          </w:p>
          <w:p w:rsidR="0041731C" w:rsidRDefault="0041731C" w:rsidP="00D71361">
            <w:pPr>
              <w:rPr>
                <w:noProof/>
                <w:lang w:eastAsia="en-GB"/>
              </w:rPr>
            </w:pPr>
          </w:p>
          <w:p w:rsidR="0041731C" w:rsidRDefault="0041731C" w:rsidP="00D71361">
            <w:pPr>
              <w:rPr>
                <w:noProof/>
                <w:lang w:eastAsia="en-GB"/>
              </w:rPr>
            </w:pPr>
          </w:p>
          <w:p w:rsidR="0041731C" w:rsidRDefault="0041731C" w:rsidP="00D71361">
            <w:pPr>
              <w:rPr>
                <w:noProof/>
                <w:lang w:eastAsia="en-GB"/>
              </w:rPr>
            </w:pPr>
          </w:p>
          <w:p w:rsidR="0041731C" w:rsidRDefault="0041731C" w:rsidP="00D71361">
            <w:pPr>
              <w:rPr>
                <w:noProof/>
                <w:lang w:eastAsia="en-GB"/>
              </w:rPr>
            </w:pPr>
            <w:r>
              <w:rPr>
                <w:noProof/>
                <w:lang w:eastAsia="en-GB"/>
              </w:rPr>
              <w:drawing>
                <wp:inline distT="0" distB="0" distL="0" distR="0" wp14:anchorId="1FA65ECB" wp14:editId="4C8F65BE">
                  <wp:extent cx="2333625" cy="10477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333625" cy="1047750"/>
                          </a:xfrm>
                          <a:prstGeom prst="rect">
                            <a:avLst/>
                          </a:prstGeom>
                        </pic:spPr>
                      </pic:pic>
                    </a:graphicData>
                  </a:graphic>
                </wp:inline>
              </w:drawing>
            </w:r>
          </w:p>
          <w:p w:rsidR="0041731C" w:rsidRDefault="0041731C" w:rsidP="00D71361">
            <w:pPr>
              <w:rPr>
                <w:noProof/>
                <w:lang w:eastAsia="en-GB"/>
              </w:rPr>
            </w:pPr>
          </w:p>
          <w:p w:rsidR="0041731C" w:rsidRDefault="0041731C" w:rsidP="00D71361">
            <w:pPr>
              <w:rPr>
                <w:noProof/>
                <w:lang w:eastAsia="en-GB"/>
              </w:rPr>
            </w:pPr>
            <w:r>
              <w:rPr>
                <w:noProof/>
                <w:lang w:eastAsia="en-GB"/>
              </w:rPr>
              <w:t xml:space="preserve">Y1 Attack, Defend, Shoot </w:t>
            </w:r>
          </w:p>
          <w:p w:rsidR="0041731C" w:rsidRDefault="0041731C" w:rsidP="00D71361">
            <w:pPr>
              <w:rPr>
                <w:noProof/>
                <w:lang w:eastAsia="en-GB"/>
              </w:rPr>
            </w:pPr>
          </w:p>
          <w:p w:rsidR="0041731C" w:rsidRDefault="0041731C" w:rsidP="00D71361">
            <w:r>
              <w:rPr>
                <w:noProof/>
                <w:lang w:eastAsia="en-GB"/>
              </w:rPr>
              <w:t>Y1 Send and Return</w:t>
            </w:r>
          </w:p>
          <w:p w:rsidR="0041731C" w:rsidRDefault="0041731C" w:rsidP="00D71361"/>
          <w:p w:rsidR="0041731C" w:rsidRDefault="0041731C" w:rsidP="003E2653">
            <w:r>
              <w:t>Y1 Run, Jump, Throw</w:t>
            </w:r>
          </w:p>
          <w:p w:rsidR="0041731C" w:rsidRDefault="0041731C" w:rsidP="003E2653"/>
          <w:p w:rsidR="0041731C" w:rsidRDefault="0041731C" w:rsidP="0041731C">
            <w:r>
              <w:t>Y1 Hit, Catch, Run</w:t>
            </w:r>
          </w:p>
          <w:p w:rsidR="0041731C" w:rsidRDefault="0041731C" w:rsidP="003E2653"/>
        </w:tc>
      </w:tr>
      <w:tr w:rsidR="0041731C" w:rsidTr="00254B62">
        <w:trPr>
          <w:trHeight w:val="2387"/>
        </w:trPr>
        <w:tc>
          <w:tcPr>
            <w:tcW w:w="4392" w:type="dxa"/>
          </w:tcPr>
          <w:p w:rsidR="0041731C" w:rsidRPr="00D71361" w:rsidRDefault="0041731C" w:rsidP="00D71361">
            <w:pPr>
              <w:jc w:val="center"/>
              <w:rPr>
                <w:rFonts w:ascii="Twinkl Cursive Unlooped" w:hAnsi="Twinkl Cursive Unlooped"/>
                <w:b/>
                <w:sz w:val="24"/>
                <w:szCs w:val="24"/>
              </w:rPr>
            </w:pPr>
          </w:p>
          <w:p w:rsidR="0041731C" w:rsidRPr="00D71361" w:rsidRDefault="0041731C" w:rsidP="00D71361">
            <w:pPr>
              <w:jc w:val="center"/>
              <w:rPr>
                <w:rFonts w:ascii="Twinkl Cursive Unlooped" w:hAnsi="Twinkl Cursive Unlooped"/>
                <w:b/>
                <w:sz w:val="24"/>
                <w:szCs w:val="24"/>
              </w:rPr>
            </w:pPr>
          </w:p>
          <w:p w:rsidR="0041731C" w:rsidRPr="00D71361" w:rsidRDefault="0041731C" w:rsidP="00D71361">
            <w:pPr>
              <w:jc w:val="center"/>
              <w:rPr>
                <w:rFonts w:ascii="Twinkl Cursive Unlooped" w:hAnsi="Twinkl Cursive Unlooped"/>
                <w:b/>
                <w:sz w:val="24"/>
                <w:szCs w:val="24"/>
              </w:rPr>
            </w:pPr>
          </w:p>
          <w:p w:rsidR="0041731C" w:rsidRPr="00D71361" w:rsidRDefault="0041731C" w:rsidP="00D71361">
            <w:pPr>
              <w:jc w:val="center"/>
              <w:rPr>
                <w:rFonts w:ascii="Twinkl Cursive Unlooped" w:hAnsi="Twinkl Cursive Unlooped"/>
                <w:b/>
                <w:sz w:val="24"/>
                <w:szCs w:val="24"/>
              </w:rPr>
            </w:pPr>
            <w:r w:rsidRPr="00D71361">
              <w:rPr>
                <w:rFonts w:ascii="Twinkl Cursive Unlooped" w:hAnsi="Twinkl Cursive Unlooped"/>
                <w:b/>
                <w:sz w:val="24"/>
                <w:szCs w:val="24"/>
              </w:rPr>
              <w:t>Speed, Agility and Travel</w:t>
            </w:r>
          </w:p>
          <w:p w:rsidR="0041731C" w:rsidRPr="00D71361" w:rsidRDefault="0041731C" w:rsidP="00D71361">
            <w:pPr>
              <w:jc w:val="center"/>
              <w:rPr>
                <w:rFonts w:ascii="Twinkl Cursive Unlooped" w:hAnsi="Twinkl Cursive Unlooped"/>
                <w:b/>
                <w:sz w:val="24"/>
                <w:szCs w:val="24"/>
              </w:rPr>
            </w:pPr>
          </w:p>
          <w:p w:rsidR="0041731C" w:rsidRPr="00D71361" w:rsidRDefault="0041731C" w:rsidP="00D71361">
            <w:pPr>
              <w:jc w:val="center"/>
              <w:rPr>
                <w:rFonts w:ascii="Twinkl Cursive Unlooped" w:hAnsi="Twinkl Cursive Unlooped"/>
                <w:b/>
                <w:sz w:val="24"/>
                <w:szCs w:val="24"/>
              </w:rPr>
            </w:pPr>
          </w:p>
        </w:tc>
        <w:tc>
          <w:tcPr>
            <w:tcW w:w="5017" w:type="dxa"/>
          </w:tcPr>
          <w:p w:rsidR="0041731C" w:rsidRDefault="00634523" w:rsidP="00D71361">
            <w:r>
              <w:rPr>
                <w:noProof/>
                <w:lang w:eastAsia="en-GB"/>
              </w:rPr>
              <w:drawing>
                <wp:anchor distT="0" distB="0" distL="114300" distR="114300" simplePos="0" relativeHeight="251689984" behindDoc="0" locked="0" layoutInCell="1" allowOverlap="1" wp14:anchorId="31833447" wp14:editId="11794E27">
                  <wp:simplePos x="0" y="0"/>
                  <wp:positionH relativeFrom="column">
                    <wp:posOffset>148590</wp:posOffset>
                  </wp:positionH>
                  <wp:positionV relativeFrom="paragraph">
                    <wp:posOffset>160655</wp:posOffset>
                  </wp:positionV>
                  <wp:extent cx="2582679" cy="1413164"/>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82679" cy="1413164"/>
                          </a:xfrm>
                          <a:prstGeom prst="rect">
                            <a:avLst/>
                          </a:prstGeom>
                          <a:noFill/>
                        </pic:spPr>
                      </pic:pic>
                    </a:graphicData>
                  </a:graphic>
                  <wp14:sizeRelH relativeFrom="page">
                    <wp14:pctWidth>0</wp14:pctWidth>
                  </wp14:sizeRelH>
                  <wp14:sizeRelV relativeFrom="page">
                    <wp14:pctHeight>0</wp14:pctHeight>
                  </wp14:sizeRelV>
                </wp:anchor>
              </w:drawing>
            </w:r>
          </w:p>
        </w:tc>
        <w:tc>
          <w:tcPr>
            <w:tcW w:w="4918" w:type="dxa"/>
          </w:tcPr>
          <w:p w:rsidR="0041731C" w:rsidRDefault="00634523" w:rsidP="00D71361">
            <w:bookmarkStart w:id="0" w:name="_GoBack"/>
            <w:bookmarkEnd w:id="0"/>
            <w:r>
              <w:rPr>
                <w:noProof/>
                <w:lang w:eastAsia="en-GB"/>
              </w:rPr>
              <w:drawing>
                <wp:anchor distT="0" distB="0" distL="114300" distR="114300" simplePos="0" relativeHeight="251692032" behindDoc="0" locked="0" layoutInCell="1" allowOverlap="1" wp14:anchorId="5364591C" wp14:editId="4BBB650E">
                  <wp:simplePos x="0" y="0"/>
                  <wp:positionH relativeFrom="column">
                    <wp:posOffset>142240</wp:posOffset>
                  </wp:positionH>
                  <wp:positionV relativeFrom="paragraph">
                    <wp:posOffset>160655</wp:posOffset>
                  </wp:positionV>
                  <wp:extent cx="2805455" cy="1409075"/>
                  <wp:effectExtent l="0" t="0" r="0" b="63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05455" cy="1409075"/>
                          </a:xfrm>
                          <a:prstGeom prst="rect">
                            <a:avLst/>
                          </a:prstGeom>
                          <a:noFill/>
                        </pic:spPr>
                      </pic:pic>
                    </a:graphicData>
                  </a:graphic>
                  <wp14:sizeRelH relativeFrom="page">
                    <wp14:pctWidth>0</wp14:pctWidth>
                  </wp14:sizeRelH>
                  <wp14:sizeRelV relativeFrom="page">
                    <wp14:pctHeight>0</wp14:pctHeight>
                  </wp14:sizeRelV>
                </wp:anchor>
              </w:drawing>
            </w:r>
          </w:p>
        </w:tc>
        <w:tc>
          <w:tcPr>
            <w:tcW w:w="2791" w:type="dxa"/>
            <w:vMerge/>
          </w:tcPr>
          <w:p w:rsidR="0041731C" w:rsidRDefault="0041731C" w:rsidP="00D71361"/>
        </w:tc>
        <w:tc>
          <w:tcPr>
            <w:tcW w:w="5472" w:type="dxa"/>
            <w:vMerge/>
          </w:tcPr>
          <w:p w:rsidR="0041731C" w:rsidRDefault="0041731C" w:rsidP="00D71361"/>
        </w:tc>
      </w:tr>
      <w:tr w:rsidR="006452A0" w:rsidTr="00DF7E17">
        <w:trPr>
          <w:trHeight w:val="2352"/>
        </w:trPr>
        <w:tc>
          <w:tcPr>
            <w:tcW w:w="4392" w:type="dxa"/>
          </w:tcPr>
          <w:p w:rsidR="006452A0" w:rsidRPr="00D71361" w:rsidRDefault="006452A0" w:rsidP="00D71361">
            <w:pPr>
              <w:jc w:val="center"/>
              <w:rPr>
                <w:rFonts w:ascii="Twinkl Cursive Unlooped" w:hAnsi="Twinkl Cursive Unlooped"/>
                <w:b/>
                <w:sz w:val="24"/>
                <w:szCs w:val="24"/>
              </w:rPr>
            </w:pPr>
          </w:p>
          <w:p w:rsidR="006452A0" w:rsidRPr="00D71361" w:rsidRDefault="006452A0" w:rsidP="00D71361">
            <w:pPr>
              <w:jc w:val="center"/>
              <w:rPr>
                <w:rFonts w:ascii="Twinkl Cursive Unlooped" w:hAnsi="Twinkl Cursive Unlooped"/>
                <w:b/>
                <w:sz w:val="24"/>
                <w:szCs w:val="24"/>
              </w:rPr>
            </w:pPr>
            <w:r w:rsidRPr="00D71361">
              <w:rPr>
                <w:rFonts w:ascii="Twinkl Cursive Unlooped" w:hAnsi="Twinkl Cursive Unlooped"/>
                <w:b/>
                <w:sz w:val="24"/>
                <w:szCs w:val="24"/>
              </w:rPr>
              <w:t>Cooperate and Solve Problems</w:t>
            </w:r>
          </w:p>
          <w:p w:rsidR="006452A0" w:rsidRPr="00D71361" w:rsidRDefault="006452A0" w:rsidP="00D71361">
            <w:pPr>
              <w:jc w:val="center"/>
              <w:rPr>
                <w:rFonts w:ascii="Twinkl Cursive Unlooped" w:hAnsi="Twinkl Cursive Unlooped"/>
                <w:b/>
                <w:sz w:val="24"/>
                <w:szCs w:val="24"/>
              </w:rPr>
            </w:pPr>
          </w:p>
          <w:p w:rsidR="006452A0" w:rsidRPr="00D71361" w:rsidRDefault="006452A0" w:rsidP="00D71361">
            <w:pPr>
              <w:jc w:val="center"/>
              <w:rPr>
                <w:rFonts w:ascii="Twinkl Cursive Unlooped" w:hAnsi="Twinkl Cursive Unlooped"/>
                <w:b/>
                <w:sz w:val="24"/>
                <w:szCs w:val="24"/>
              </w:rPr>
            </w:pPr>
          </w:p>
          <w:p w:rsidR="006452A0" w:rsidRPr="00D71361" w:rsidRDefault="006452A0" w:rsidP="00D71361">
            <w:pPr>
              <w:jc w:val="center"/>
              <w:rPr>
                <w:rFonts w:ascii="Twinkl Cursive Unlooped" w:hAnsi="Twinkl Cursive Unlooped"/>
                <w:b/>
                <w:sz w:val="24"/>
                <w:szCs w:val="24"/>
              </w:rPr>
            </w:pPr>
          </w:p>
          <w:p w:rsidR="006452A0" w:rsidRPr="00D71361" w:rsidRDefault="006452A0" w:rsidP="00D71361">
            <w:pPr>
              <w:jc w:val="center"/>
              <w:rPr>
                <w:rFonts w:ascii="Twinkl Cursive Unlooped" w:hAnsi="Twinkl Cursive Unlooped"/>
                <w:b/>
                <w:sz w:val="24"/>
                <w:szCs w:val="24"/>
              </w:rPr>
            </w:pPr>
          </w:p>
        </w:tc>
        <w:tc>
          <w:tcPr>
            <w:tcW w:w="5017" w:type="dxa"/>
          </w:tcPr>
          <w:p w:rsidR="006452A0" w:rsidRDefault="00634523" w:rsidP="00D71361">
            <w:r>
              <w:rPr>
                <w:noProof/>
                <w:lang w:eastAsia="en-GB"/>
              </w:rPr>
              <w:drawing>
                <wp:anchor distT="0" distB="0" distL="114300" distR="114300" simplePos="0" relativeHeight="251694080" behindDoc="0" locked="0" layoutInCell="1" allowOverlap="1" wp14:anchorId="142DD879" wp14:editId="3DD6480A">
                  <wp:simplePos x="0" y="0"/>
                  <wp:positionH relativeFrom="column">
                    <wp:posOffset>148590</wp:posOffset>
                  </wp:positionH>
                  <wp:positionV relativeFrom="paragraph">
                    <wp:posOffset>147320</wp:posOffset>
                  </wp:positionV>
                  <wp:extent cx="2489481" cy="1396538"/>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89481" cy="1396538"/>
                          </a:xfrm>
                          <a:prstGeom prst="rect">
                            <a:avLst/>
                          </a:prstGeom>
                          <a:noFill/>
                        </pic:spPr>
                      </pic:pic>
                    </a:graphicData>
                  </a:graphic>
                  <wp14:sizeRelH relativeFrom="page">
                    <wp14:pctWidth>0</wp14:pctWidth>
                  </wp14:sizeRelH>
                  <wp14:sizeRelV relativeFrom="page">
                    <wp14:pctHeight>0</wp14:pctHeight>
                  </wp14:sizeRelV>
                </wp:anchor>
              </w:drawing>
            </w:r>
          </w:p>
        </w:tc>
        <w:tc>
          <w:tcPr>
            <w:tcW w:w="4918" w:type="dxa"/>
          </w:tcPr>
          <w:p w:rsidR="006452A0" w:rsidRDefault="00634523" w:rsidP="00D71361">
            <w:r>
              <w:rPr>
                <w:noProof/>
                <w:lang w:eastAsia="en-GB"/>
              </w:rPr>
              <w:drawing>
                <wp:anchor distT="0" distB="0" distL="114300" distR="114300" simplePos="0" relativeHeight="251696128" behindDoc="0" locked="0" layoutInCell="1" allowOverlap="1" wp14:anchorId="657FBCF6" wp14:editId="7081261F">
                  <wp:simplePos x="0" y="0"/>
                  <wp:positionH relativeFrom="column">
                    <wp:posOffset>142240</wp:posOffset>
                  </wp:positionH>
                  <wp:positionV relativeFrom="paragraph">
                    <wp:posOffset>147320</wp:posOffset>
                  </wp:positionV>
                  <wp:extent cx="2876942" cy="1064302"/>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6942" cy="1064302"/>
                          </a:xfrm>
                          <a:prstGeom prst="rect">
                            <a:avLst/>
                          </a:prstGeom>
                          <a:noFill/>
                        </pic:spPr>
                      </pic:pic>
                    </a:graphicData>
                  </a:graphic>
                  <wp14:sizeRelH relativeFrom="page">
                    <wp14:pctWidth>0</wp14:pctWidth>
                  </wp14:sizeRelH>
                  <wp14:sizeRelV relativeFrom="page">
                    <wp14:pctHeight>0</wp14:pctHeight>
                  </wp14:sizeRelV>
                </wp:anchor>
              </w:drawing>
            </w:r>
          </w:p>
        </w:tc>
        <w:tc>
          <w:tcPr>
            <w:tcW w:w="8263" w:type="dxa"/>
            <w:gridSpan w:val="2"/>
          </w:tcPr>
          <w:p w:rsidR="006452A0" w:rsidRPr="0041731C" w:rsidRDefault="006452A0" w:rsidP="0041731C">
            <w:pPr>
              <w:rPr>
                <w:rFonts w:ascii="Twinkl Cursive Unlooped" w:hAnsi="Twinkl Cursive Unlooped"/>
                <w:sz w:val="24"/>
                <w:szCs w:val="24"/>
              </w:rPr>
            </w:pPr>
            <w:r w:rsidRPr="0041731C">
              <w:rPr>
                <w:rFonts w:ascii="Twinkl Cursive Unlooped" w:hAnsi="Twinkl Cursive Unlooped"/>
                <w:sz w:val="24"/>
                <w:szCs w:val="24"/>
              </w:rPr>
              <w:t>Core problem-solving</w:t>
            </w:r>
            <w:r>
              <w:rPr>
                <w:rFonts w:ascii="Twinkl Cursive Unlooped" w:hAnsi="Twinkl Cursive Unlooped"/>
                <w:sz w:val="24"/>
                <w:szCs w:val="24"/>
              </w:rPr>
              <w:t xml:space="preserve"> and cooperation </w:t>
            </w:r>
            <w:r w:rsidRPr="0041731C">
              <w:rPr>
                <w:rFonts w:ascii="Twinkl Cursive Unlooped" w:hAnsi="Twinkl Cursive Unlooped"/>
                <w:sz w:val="24"/>
                <w:szCs w:val="24"/>
              </w:rPr>
              <w:t xml:space="preserve">activities link to all areas of NC PE including: </w:t>
            </w:r>
            <w:r>
              <w:rPr>
                <w:rFonts w:ascii="Twinkl Cursive Unlooped" w:hAnsi="Twinkl Cursive Unlooped"/>
                <w:sz w:val="24"/>
                <w:szCs w:val="24"/>
              </w:rPr>
              <w:t xml:space="preserve">tactical awareness in competition, decision-making skills for invasion games, resilience and perseverance for overcoming challenges and competition. </w:t>
            </w:r>
            <w:r w:rsidRPr="0041731C">
              <w:rPr>
                <w:rFonts w:ascii="Twinkl Cursive Unlooped" w:hAnsi="Twinkl Cursive Unlooped"/>
                <w:sz w:val="24"/>
                <w:szCs w:val="24"/>
              </w:rPr>
              <w:t xml:space="preserve"> </w:t>
            </w:r>
            <w:r>
              <w:rPr>
                <w:rFonts w:ascii="Twinkl Cursive Unlooped" w:hAnsi="Twinkl Cursive Unlooped"/>
                <w:sz w:val="24"/>
                <w:szCs w:val="24"/>
              </w:rPr>
              <w:t>C</w:t>
            </w:r>
            <w:r w:rsidRPr="0041731C">
              <w:rPr>
                <w:rFonts w:ascii="Twinkl Cursive Unlooped" w:hAnsi="Twinkl Cursive Unlooped"/>
                <w:sz w:val="24"/>
                <w:szCs w:val="24"/>
              </w:rPr>
              <w:t>ommunication and teamwork</w:t>
            </w:r>
            <w:r>
              <w:rPr>
                <w:rFonts w:ascii="Twinkl Cursive Unlooped" w:hAnsi="Twinkl Cursive Unlooped"/>
                <w:sz w:val="24"/>
                <w:szCs w:val="24"/>
              </w:rPr>
              <w:t xml:space="preserve"> skills are fundamental for all areas of NC PE. Having intent, aiming high and personal goals and sense of achievement involved in problem solving supports ethos of primary sport and PE. Thinking outside the box and problem solving promotes self-regulation linked to the ability to strive through difficulties i.e. losing competition, inability to complete task, frustration during invasion games and managing risk effectively.</w:t>
            </w:r>
          </w:p>
        </w:tc>
      </w:tr>
    </w:tbl>
    <w:p w:rsidR="00D71361" w:rsidRDefault="00D71361"/>
    <w:p w:rsidR="00D71361" w:rsidRDefault="00D71361"/>
    <w:p w:rsidR="00CA7568" w:rsidRDefault="00CA7568"/>
    <w:sectPr w:rsidR="00CA7568" w:rsidSect="00AD4392">
      <w:headerReference w:type="default" r:id="rId27"/>
      <w:pgSz w:w="23814" w:h="16839"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59CD" w:rsidRDefault="009B59CD" w:rsidP="009B59CD">
      <w:pPr>
        <w:spacing w:after="0" w:line="240" w:lineRule="auto"/>
      </w:pPr>
      <w:r>
        <w:separator/>
      </w:r>
    </w:p>
  </w:endnote>
  <w:endnote w:type="continuationSeparator" w:id="0">
    <w:p w:rsidR="009B59CD" w:rsidRDefault="009B59CD" w:rsidP="009B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winkl Cursive Unlooped">
    <w:panose1 w:val="02000000000000000000"/>
    <w:charset w:val="00"/>
    <w:family w:val="auto"/>
    <w:pitch w:val="variable"/>
    <w:sig w:usb0="00000003" w:usb1="00000001"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59CD" w:rsidRDefault="009B59CD" w:rsidP="009B59CD">
      <w:pPr>
        <w:spacing w:after="0" w:line="240" w:lineRule="auto"/>
      </w:pPr>
      <w:r>
        <w:separator/>
      </w:r>
    </w:p>
  </w:footnote>
  <w:footnote w:type="continuationSeparator" w:id="0">
    <w:p w:rsidR="009B59CD" w:rsidRDefault="009B59CD" w:rsidP="009B59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9CD" w:rsidRPr="00F45759" w:rsidRDefault="009B59CD" w:rsidP="009B59CD">
    <w:pPr>
      <w:rPr>
        <w:rFonts w:ascii="Twinkl Cursive Unlooped" w:eastAsia="Century Gothic" w:hAnsi="Twinkl Cursive Unlooped" w:cs="Century Gothic"/>
        <w:b/>
        <w:sz w:val="28"/>
        <w:szCs w:val="28"/>
      </w:rPr>
    </w:pPr>
    <w:r>
      <w:rPr>
        <w:rFonts w:ascii="Twinkl Cursive Unlooped" w:eastAsia="Century Gothic" w:hAnsi="Twinkl Cursive Unlooped" w:cs="Century Gothic"/>
        <w:b/>
        <w:noProof/>
        <w:sz w:val="28"/>
        <w:szCs w:val="28"/>
        <w:lang w:eastAsia="en-GB"/>
      </w:rPr>
      <w:drawing>
        <wp:anchor distT="0" distB="0" distL="114300" distR="114300" simplePos="0" relativeHeight="251658240" behindDoc="1" locked="0" layoutInCell="1" allowOverlap="1" wp14:anchorId="057F383E" wp14:editId="7C9D5120">
          <wp:simplePos x="0" y="0"/>
          <wp:positionH relativeFrom="column">
            <wp:posOffset>13538200</wp:posOffset>
          </wp:positionH>
          <wp:positionV relativeFrom="paragraph">
            <wp:posOffset>-297180</wp:posOffset>
          </wp:positionV>
          <wp:extent cx="711200" cy="72707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200" cy="727075"/>
                  </a:xfrm>
                  <a:prstGeom prst="rect">
                    <a:avLst/>
                  </a:prstGeom>
                  <a:noFill/>
                </pic:spPr>
              </pic:pic>
            </a:graphicData>
          </a:graphic>
          <wp14:sizeRelH relativeFrom="page">
            <wp14:pctWidth>0</wp14:pctWidth>
          </wp14:sizeRelH>
          <wp14:sizeRelV relativeFrom="page">
            <wp14:pctHeight>0</wp14:pctHeight>
          </wp14:sizeRelV>
        </wp:anchor>
      </w:drawing>
    </w:r>
    <w:r w:rsidRPr="007768D6">
      <w:rPr>
        <w:rFonts w:ascii="Twinkl Cursive Unlooped" w:eastAsia="Century Gothic" w:hAnsi="Twinkl Cursive Unlooped" w:cs="Century Gothic"/>
        <w:b/>
        <w:sz w:val="28"/>
        <w:szCs w:val="28"/>
      </w:rPr>
      <w:t>Progression of Skills in:</w:t>
    </w:r>
    <w:r>
      <w:rPr>
        <w:rFonts w:ascii="Twinkl Cursive Unlooped" w:eastAsia="Century Gothic" w:hAnsi="Twinkl Cursive Unlooped" w:cs="Century Gothic"/>
        <w:b/>
        <w:sz w:val="28"/>
        <w:szCs w:val="28"/>
      </w:rPr>
      <w:t xml:space="preserve"> Physical Education </w:t>
    </w:r>
    <w:r>
      <w:rPr>
        <w:rFonts w:ascii="Twinkl Cursive Unlooped" w:eastAsia="Century Gothic" w:hAnsi="Twinkl Cursive Unlooped" w:cs="Century Gothic"/>
        <w:b/>
        <w:sz w:val="28"/>
        <w:szCs w:val="28"/>
      </w:rPr>
      <w:t>Reception</w:t>
    </w:r>
    <w:r w:rsidRPr="009B59CD">
      <w:rPr>
        <w:rFonts w:ascii="Twinkl Cursive Unlooped" w:eastAsia="Century Gothic" w:hAnsi="Twinkl Cursive Unlooped" w:cs="Century Gothic"/>
        <w:b/>
        <w:sz w:val="28"/>
        <w:szCs w:val="28"/>
      </w:rPr>
      <w:sym w:font="Wingdings" w:char="F0E0"/>
    </w:r>
    <w:r>
      <w:rPr>
        <w:rFonts w:ascii="Twinkl Cursive Unlooped" w:eastAsia="Century Gothic" w:hAnsi="Twinkl Cursive Unlooped" w:cs="Century Gothic"/>
        <w:b/>
        <w:sz w:val="28"/>
        <w:szCs w:val="28"/>
      </w:rPr>
      <w:t>KS1</w:t>
    </w:r>
  </w:p>
  <w:p w:rsidR="009B59CD" w:rsidRDefault="009B59CD">
    <w:pPr>
      <w:pStyle w:val="Header"/>
    </w:pPr>
  </w:p>
  <w:p w:rsidR="009B59CD" w:rsidRDefault="009B59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21DB4"/>
    <w:multiLevelType w:val="hybridMultilevel"/>
    <w:tmpl w:val="11148A6E"/>
    <w:lvl w:ilvl="0" w:tplc="B69AA1A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361"/>
    <w:rsid w:val="000D72C5"/>
    <w:rsid w:val="00254B62"/>
    <w:rsid w:val="002F2BBD"/>
    <w:rsid w:val="0041731C"/>
    <w:rsid w:val="0042088D"/>
    <w:rsid w:val="00634523"/>
    <w:rsid w:val="006452A0"/>
    <w:rsid w:val="00717A73"/>
    <w:rsid w:val="009B59CD"/>
    <w:rsid w:val="00A97038"/>
    <w:rsid w:val="00AD4392"/>
    <w:rsid w:val="00B12709"/>
    <w:rsid w:val="00CA7568"/>
    <w:rsid w:val="00CC6869"/>
    <w:rsid w:val="00D71361"/>
    <w:rsid w:val="00DE08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61"/>
    <w:rPr>
      <w:rFonts w:ascii="Tahoma" w:hAnsi="Tahoma" w:cs="Tahoma"/>
      <w:sz w:val="16"/>
      <w:szCs w:val="16"/>
    </w:rPr>
  </w:style>
  <w:style w:type="paragraph" w:styleId="ListParagraph">
    <w:name w:val="List Paragraph"/>
    <w:basedOn w:val="Normal"/>
    <w:uiPriority w:val="34"/>
    <w:qFormat/>
    <w:rsid w:val="0041731C"/>
    <w:pPr>
      <w:ind w:left="720"/>
      <w:contextualSpacing/>
    </w:pPr>
  </w:style>
  <w:style w:type="paragraph" w:styleId="Header">
    <w:name w:val="header"/>
    <w:basedOn w:val="Normal"/>
    <w:link w:val="HeaderChar"/>
    <w:uiPriority w:val="99"/>
    <w:unhideWhenUsed/>
    <w:rsid w:val="009B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CD"/>
  </w:style>
  <w:style w:type="paragraph" w:styleId="Footer">
    <w:name w:val="footer"/>
    <w:basedOn w:val="Normal"/>
    <w:link w:val="FooterChar"/>
    <w:uiPriority w:val="99"/>
    <w:unhideWhenUsed/>
    <w:rsid w:val="009B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13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1361"/>
    <w:rPr>
      <w:rFonts w:ascii="Tahoma" w:hAnsi="Tahoma" w:cs="Tahoma"/>
      <w:sz w:val="16"/>
      <w:szCs w:val="16"/>
    </w:rPr>
  </w:style>
  <w:style w:type="paragraph" w:styleId="ListParagraph">
    <w:name w:val="List Paragraph"/>
    <w:basedOn w:val="Normal"/>
    <w:uiPriority w:val="34"/>
    <w:qFormat/>
    <w:rsid w:val="0041731C"/>
    <w:pPr>
      <w:ind w:left="720"/>
      <w:contextualSpacing/>
    </w:pPr>
  </w:style>
  <w:style w:type="paragraph" w:styleId="Header">
    <w:name w:val="header"/>
    <w:basedOn w:val="Normal"/>
    <w:link w:val="HeaderChar"/>
    <w:uiPriority w:val="99"/>
    <w:unhideWhenUsed/>
    <w:rsid w:val="009B59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9CD"/>
  </w:style>
  <w:style w:type="paragraph" w:styleId="Footer">
    <w:name w:val="footer"/>
    <w:basedOn w:val="Normal"/>
    <w:link w:val="FooterChar"/>
    <w:uiPriority w:val="99"/>
    <w:unhideWhenUsed/>
    <w:rsid w:val="009B59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82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F290B-11E6-4548-A5EC-37CD4F0C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Mairead McEvoy</dc:creator>
  <cp:lastModifiedBy>Mairead McEvoy</cp:lastModifiedBy>
  <cp:revision>2</cp:revision>
  <cp:lastPrinted>2020-06-12T14:00:00Z</cp:lastPrinted>
  <dcterms:created xsi:type="dcterms:W3CDTF">2020-06-16T07:18:00Z</dcterms:created>
  <dcterms:modified xsi:type="dcterms:W3CDTF">2020-06-16T07:18:00Z</dcterms:modified>
</cp:coreProperties>
</file>