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FF" w:rsidRDefault="00F16EFF" w:rsidP="00F16EFF">
      <w:pPr>
        <w:jc w:val="both"/>
        <w:rPr>
          <w:rFonts w:ascii="Calibri" w:hAnsi="Calibri" w:cs="Calibri"/>
          <w:sz w:val="28"/>
        </w:rPr>
      </w:pPr>
    </w:p>
    <w:p w:rsidR="00F16EFF" w:rsidRPr="00B7364F" w:rsidRDefault="00F16EFF" w:rsidP="00F16EFF">
      <w:pPr>
        <w:jc w:val="center"/>
        <w:rPr>
          <w:rFonts w:ascii="Calibri" w:hAnsi="Calibri" w:cs="Calibri"/>
          <w:b/>
          <w:sz w:val="28"/>
          <w:u w:val="single"/>
        </w:rPr>
      </w:pPr>
      <w:r>
        <w:rPr>
          <w:rFonts w:ascii="Calibri" w:hAnsi="Calibri" w:cs="Calibri"/>
          <w:b/>
          <w:sz w:val="28"/>
          <w:u w:val="single"/>
        </w:rPr>
        <w:t>SS John &amp; Monica</w:t>
      </w:r>
      <w:r w:rsidRPr="00B7364F">
        <w:rPr>
          <w:rFonts w:ascii="Calibri" w:hAnsi="Calibri" w:cs="Calibri"/>
          <w:b/>
          <w:sz w:val="28"/>
          <w:u w:val="single"/>
        </w:rPr>
        <w:t xml:space="preserve"> Catholic Primary School</w:t>
      </w:r>
    </w:p>
    <w:p w:rsidR="00F16EFF" w:rsidRDefault="00F16EFF" w:rsidP="00F16EFF">
      <w:pPr>
        <w:jc w:val="center"/>
        <w:rPr>
          <w:rFonts w:ascii="Calibri" w:hAnsi="Calibri" w:cs="Calibri"/>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16EFF" w:rsidRPr="00840483" w:rsidTr="00E1412B">
        <w:trPr>
          <w:trHeight w:val="582"/>
        </w:trPr>
        <w:tc>
          <w:tcPr>
            <w:tcW w:w="9493" w:type="dxa"/>
            <w:shd w:val="clear" w:color="auto" w:fill="auto"/>
          </w:tcPr>
          <w:p w:rsidR="00F16EFF" w:rsidRPr="00647D70" w:rsidRDefault="00F16EFF" w:rsidP="00647D70">
            <w:pPr>
              <w:jc w:val="center"/>
              <w:rPr>
                <w:rFonts w:ascii="Arial" w:hAnsi="Arial" w:cs="Arial"/>
                <w:sz w:val="96"/>
                <w:szCs w:val="96"/>
              </w:rPr>
            </w:pPr>
            <w:r w:rsidRPr="00647D70">
              <w:rPr>
                <w:rFonts w:ascii="Arial" w:hAnsi="Arial" w:cs="Arial"/>
                <w:sz w:val="96"/>
                <w:szCs w:val="96"/>
              </w:rPr>
              <w:t>Policy</w:t>
            </w:r>
            <w:r w:rsidR="00647D70" w:rsidRPr="00647D70">
              <w:rPr>
                <w:rFonts w:ascii="Arial" w:hAnsi="Arial" w:cs="Arial"/>
                <w:sz w:val="96"/>
                <w:szCs w:val="96"/>
              </w:rPr>
              <w:t xml:space="preserve"> for </w:t>
            </w:r>
            <w:r w:rsidR="003B02FA">
              <w:rPr>
                <w:rFonts w:ascii="Arial" w:hAnsi="Arial" w:cs="Arial"/>
                <w:sz w:val="96"/>
                <w:szCs w:val="96"/>
              </w:rPr>
              <w:t>Pupil Mental</w:t>
            </w:r>
            <w:r w:rsidR="000B1BCE">
              <w:rPr>
                <w:rFonts w:ascii="Arial" w:hAnsi="Arial" w:cs="Arial"/>
                <w:sz w:val="96"/>
                <w:szCs w:val="96"/>
              </w:rPr>
              <w:t xml:space="preserve"> </w:t>
            </w:r>
            <w:r w:rsidR="003B02FA">
              <w:rPr>
                <w:rFonts w:ascii="Arial" w:hAnsi="Arial" w:cs="Arial"/>
                <w:sz w:val="96"/>
                <w:szCs w:val="96"/>
              </w:rPr>
              <w:t>Health and Well-Being</w:t>
            </w: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tc>
      </w:tr>
    </w:tbl>
    <w:p w:rsidR="00F16EFF" w:rsidRDefault="00F16EFF" w:rsidP="00F16EFF">
      <w:pPr>
        <w:jc w:val="both"/>
        <w:rPr>
          <w:rFonts w:ascii="Calibri" w:hAnsi="Calibri" w:cs="Calibri"/>
          <w:sz w:val="28"/>
        </w:rPr>
      </w:pPr>
      <w:r>
        <w:rPr>
          <w:lang w:eastAsia="en-GB"/>
        </w:rPr>
        <w:drawing>
          <wp:anchor distT="0" distB="0" distL="114300" distR="114300" simplePos="0" relativeHeight="251659264" behindDoc="1" locked="0" layoutInCell="1" allowOverlap="1">
            <wp:simplePos x="0" y="0"/>
            <wp:positionH relativeFrom="column">
              <wp:posOffset>2127250</wp:posOffset>
            </wp:positionH>
            <wp:positionV relativeFrom="paragraph">
              <wp:posOffset>112395</wp:posOffset>
            </wp:positionV>
            <wp:extent cx="1778000" cy="1543050"/>
            <wp:effectExtent l="0" t="0" r="0" b="0"/>
            <wp:wrapTight wrapText="bothSides">
              <wp:wrapPolygon edited="0">
                <wp:start x="0" y="0"/>
                <wp:lineTo x="0" y="21333"/>
                <wp:lineTo x="21291" y="2133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EFF" w:rsidRDefault="00F16EFF" w:rsidP="00F16EFF">
      <w:pPr>
        <w:jc w:val="both"/>
        <w:rPr>
          <w:rFonts w:ascii="Calibri" w:hAnsi="Calibri" w:cs="Calibri"/>
          <w:sz w:val="28"/>
        </w:rPr>
      </w:pPr>
    </w:p>
    <w:p w:rsidR="00F16EFF" w:rsidRDefault="00F16EFF" w:rsidP="00F16EFF">
      <w:pPr>
        <w:jc w:val="center"/>
        <w:rPr>
          <w:rFonts w:ascii="Calibri" w:hAnsi="Calibri" w:cs="Calibri"/>
          <w:sz w:val="28"/>
        </w:rPr>
      </w:pPr>
    </w:p>
    <w:p w:rsidR="00F16EFF" w:rsidRDefault="00F16EFF" w:rsidP="00F16EFF">
      <w:pPr>
        <w:jc w:val="both"/>
        <w:rPr>
          <w:rFonts w:ascii="Calibri" w:hAnsi="Calibri" w:cs="Calibri"/>
          <w:sz w:val="28"/>
        </w:rPr>
      </w:pPr>
    </w:p>
    <w:p w:rsidR="00F16EFF" w:rsidRDefault="00F16EFF" w:rsidP="00F16EFF">
      <w:pPr>
        <w:jc w:val="center"/>
        <w:rPr>
          <w:rFonts w:ascii="Calibri" w:hAnsi="Calibri" w:cs="Calibri"/>
          <w:sz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Pr="00EA7453" w:rsidRDefault="00F16EFF" w:rsidP="003B02FA">
      <w:pPr>
        <w:jc w:val="center"/>
        <w:rPr>
          <w:rFonts w:ascii="Lucida Calligraphy" w:hAnsi="Lucida Calligraphy"/>
          <w:b/>
          <w:noProof w:val="0"/>
          <w:sz w:val="28"/>
          <w:szCs w:val="28"/>
        </w:rPr>
      </w:pPr>
      <w:r w:rsidRPr="00EA7453">
        <w:rPr>
          <w:rFonts w:ascii="Lucida Calligraphy" w:hAnsi="Lucida Calligraphy"/>
          <w:b/>
          <w:noProof w:val="0"/>
          <w:sz w:val="28"/>
          <w:szCs w:val="28"/>
        </w:rPr>
        <w:t>Our Mission</w:t>
      </w:r>
    </w:p>
    <w:p w:rsidR="00F16EFF" w:rsidRPr="00EA7453" w:rsidRDefault="00F16EFF" w:rsidP="00F16EFF">
      <w:pPr>
        <w:jc w:val="center"/>
        <w:rPr>
          <w:rFonts w:ascii="Lucida Calligraphy" w:hAnsi="Lucida Calligraphy"/>
          <w:b/>
          <w:noProof w:val="0"/>
          <w:sz w:val="28"/>
          <w:szCs w:val="28"/>
        </w:rPr>
      </w:pPr>
    </w:p>
    <w:p w:rsidR="00F16EFF" w:rsidRPr="00EA7453" w:rsidRDefault="00F16EFF" w:rsidP="00F16EFF">
      <w:pPr>
        <w:jc w:val="center"/>
        <w:rPr>
          <w:rFonts w:ascii="Lucida Calligraphy" w:hAnsi="Lucida Calligraphy"/>
          <w:b/>
          <w:noProof w:val="0"/>
          <w:sz w:val="28"/>
          <w:szCs w:val="28"/>
        </w:rPr>
      </w:pPr>
      <w:r>
        <w:rPr>
          <w:rFonts w:ascii="Lucida Calligraphy" w:hAnsi="Lucida Calligraphy"/>
          <w:b/>
          <w:noProof w:val="0"/>
          <w:sz w:val="28"/>
          <w:szCs w:val="28"/>
        </w:rPr>
        <w:t xml:space="preserve">‘At SS John and Monica’s </w:t>
      </w:r>
      <w:r w:rsidRPr="00EA7453">
        <w:rPr>
          <w:rFonts w:ascii="Lucida Calligraphy" w:hAnsi="Lucida Calligraphy"/>
          <w:b/>
          <w:noProof w:val="0"/>
          <w:sz w:val="28"/>
          <w:szCs w:val="28"/>
        </w:rPr>
        <w:t>we learn through the example of Jesus to love, respect, understand and value each other’</w:t>
      </w:r>
    </w:p>
    <w:p w:rsidR="003B02FA" w:rsidRPr="003B02FA" w:rsidRDefault="003B02FA" w:rsidP="003B02FA">
      <w:pPr>
        <w:spacing w:after="120"/>
        <w:rPr>
          <w:rFonts w:ascii="Arial" w:eastAsia="MS Mincho" w:hAnsi="Arial"/>
          <w:noProof w:val="0"/>
          <w:szCs w:val="24"/>
        </w:rPr>
      </w:pPr>
    </w:p>
    <w:p w:rsidR="003B02FA" w:rsidRPr="003B02FA" w:rsidRDefault="003B02FA" w:rsidP="003B02FA">
      <w:pPr>
        <w:spacing w:after="120"/>
        <w:rPr>
          <w:rFonts w:ascii="Arial" w:eastAsia="MS Mincho" w:hAnsi="Arial"/>
          <w:b/>
          <w:noProof w:val="0"/>
          <w:szCs w:val="24"/>
        </w:rPr>
      </w:pPr>
    </w:p>
    <w:p w:rsidR="003B02FA" w:rsidRPr="003B02FA" w:rsidRDefault="003B02FA" w:rsidP="003B02FA">
      <w:pPr>
        <w:tabs>
          <w:tab w:val="right" w:leader="dot" w:pos="9736"/>
        </w:tabs>
        <w:spacing w:after="100"/>
        <w:rPr>
          <w:rFonts w:ascii="Arial" w:eastAsia="MS Mincho" w:hAnsi="Arial" w:cs="Arial"/>
          <w:bCs/>
        </w:rPr>
      </w:pPr>
    </w:p>
    <w:p w:rsidR="003B02FA" w:rsidRDefault="003B02FA" w:rsidP="003B02FA">
      <w:pPr>
        <w:spacing w:before="240" w:after="120"/>
        <w:rPr>
          <w:rFonts w:ascii="Arial" w:eastAsia="MS Mincho" w:hAnsi="Arial"/>
          <w:b/>
          <w:noProof w:val="0"/>
          <w:color w:val="12263F"/>
          <w:sz w:val="24"/>
          <w:szCs w:val="24"/>
        </w:rPr>
      </w:pPr>
    </w:p>
    <w:p w:rsidR="003B02FA" w:rsidRPr="003B02FA" w:rsidRDefault="003B02FA" w:rsidP="003B02FA">
      <w:pPr>
        <w:spacing w:after="120"/>
        <w:rPr>
          <w:rFonts w:ascii="Arial" w:eastAsia="MS Mincho" w:hAnsi="Arial" w:cs="Arial"/>
          <w:sz w:val="24"/>
          <w:szCs w:val="24"/>
        </w:rPr>
      </w:pPr>
      <w:r w:rsidRPr="009369B7">
        <w:rPr>
          <w:rFonts w:ascii="Arial" w:eastAsia="MS Mincho" w:hAnsi="Arial"/>
          <w:sz w:val="24"/>
          <w:szCs w:val="24"/>
          <w:lang w:eastAsia="en-GB"/>
        </w:rPr>
        <w:lastRenderedPageBreak/>
        <mc:AlternateContent>
          <mc:Choice Requires="wps">
            <w:drawing>
              <wp:anchor distT="4294967286" distB="4294967286" distL="114300" distR="114300" simplePos="0" relativeHeight="251662336"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0577C" id="Straight Connector 10" o:spid="_x0000_s1026" style="position:absolute;flip:y;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HwU34Xb&#10;AQAAnQ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rsidR="003B02FA" w:rsidRPr="003B02FA" w:rsidRDefault="003B02FA" w:rsidP="003B02FA">
      <w:pPr>
        <w:spacing w:before="120" w:after="120"/>
        <w:outlineLvl w:val="0"/>
        <w:rPr>
          <w:rFonts w:ascii="Arial" w:eastAsia="Calibri" w:hAnsi="Arial" w:cs="Arial"/>
          <w:b/>
          <w:noProof w:val="0"/>
          <w:color w:val="FF1F64"/>
          <w:sz w:val="24"/>
          <w:szCs w:val="24"/>
        </w:rPr>
      </w:pPr>
      <w:bookmarkStart w:id="0" w:name="_Toc531176458"/>
      <w:bookmarkStart w:id="1" w:name="_Toc139897861"/>
      <w:r w:rsidRPr="003B02FA">
        <w:rPr>
          <w:rFonts w:ascii="Arial" w:eastAsia="Calibri" w:hAnsi="Arial" w:cs="Arial"/>
          <w:b/>
          <w:noProof w:val="0"/>
          <w:color w:val="FF1F64"/>
          <w:sz w:val="24"/>
          <w:szCs w:val="24"/>
        </w:rPr>
        <w:t xml:space="preserve">1. </w:t>
      </w:r>
      <w:bookmarkEnd w:id="0"/>
      <w:r w:rsidRPr="003B02FA">
        <w:rPr>
          <w:rFonts w:ascii="Arial" w:eastAsia="Calibri" w:hAnsi="Arial" w:cs="Arial"/>
          <w:b/>
          <w:noProof w:val="0"/>
          <w:color w:val="FF1F64"/>
          <w:sz w:val="24"/>
          <w:szCs w:val="24"/>
        </w:rPr>
        <w:t>Aims</w:t>
      </w:r>
      <w:bookmarkEnd w:id="1"/>
    </w:p>
    <w:p w:rsidR="003B02FA" w:rsidRPr="003B02FA" w:rsidRDefault="003B02FA" w:rsidP="003B02FA">
      <w:pPr>
        <w:spacing w:after="120"/>
        <w:rPr>
          <w:rFonts w:ascii="Arial" w:eastAsia="MS Mincho" w:hAnsi="Arial"/>
          <w:noProof w:val="0"/>
          <w:sz w:val="24"/>
          <w:szCs w:val="24"/>
          <w:lang w:eastAsia="en-GB"/>
        </w:rPr>
      </w:pPr>
      <w:r w:rsidRPr="003B02FA">
        <w:rPr>
          <w:rFonts w:ascii="Arial" w:eastAsia="MS Mincho" w:hAnsi="Arial"/>
          <w:noProof w:val="0"/>
          <w:sz w:val="24"/>
          <w:szCs w:val="24"/>
          <w:lang w:eastAsia="en-GB"/>
        </w:rPr>
        <w:t xml:space="preserve">At </w:t>
      </w:r>
      <w:r w:rsidRPr="009369B7">
        <w:rPr>
          <w:rFonts w:ascii="Arial" w:eastAsia="MS Mincho" w:hAnsi="Arial"/>
          <w:noProof w:val="0"/>
          <w:sz w:val="24"/>
          <w:szCs w:val="24"/>
          <w:lang w:eastAsia="en-GB"/>
        </w:rPr>
        <w:t>SS John and Monica Catholic Primary School</w:t>
      </w:r>
      <w:r w:rsidRPr="003B02FA">
        <w:rPr>
          <w:rFonts w:ascii="Arial" w:eastAsia="MS Mincho" w:hAnsi="Arial"/>
          <w:noProof w:val="0"/>
          <w:sz w:val="24"/>
          <w:szCs w:val="24"/>
          <w:lang w:eastAsia="en-GB"/>
        </w:rPr>
        <w:t>, we are committed to supporting the mental health and wellbeing of pupils, parents, carers,</w:t>
      </w:r>
      <w:r w:rsidRPr="003B02FA">
        <w:rPr>
          <w:rFonts w:ascii="Arial" w:eastAsia="MS Mincho" w:hAnsi="Arial"/>
          <w:noProof w:val="0"/>
          <w:color w:val="B5082E"/>
          <w:sz w:val="24"/>
          <w:szCs w:val="24"/>
          <w:lang w:eastAsia="en-GB"/>
        </w:rPr>
        <w:t xml:space="preserve"> </w:t>
      </w:r>
      <w:r w:rsidRPr="003B02FA">
        <w:rPr>
          <w:rFonts w:ascii="Arial" w:eastAsia="MS Mincho" w:hAnsi="Arial"/>
          <w:noProof w:val="0"/>
          <w:sz w:val="24"/>
          <w:szCs w:val="24"/>
          <w:lang w:eastAsia="en-GB"/>
        </w:rPr>
        <w:t>staff and other stakeholders.</w:t>
      </w:r>
    </w:p>
    <w:p w:rsidR="003B02FA" w:rsidRPr="003B02FA" w:rsidRDefault="003B02FA" w:rsidP="003B02FA">
      <w:pPr>
        <w:spacing w:after="120"/>
        <w:rPr>
          <w:rFonts w:ascii="Arial" w:eastAsia="MS Mincho" w:hAnsi="Arial"/>
          <w:noProof w:val="0"/>
          <w:sz w:val="24"/>
          <w:szCs w:val="24"/>
          <w:lang w:eastAsia="en-GB"/>
        </w:rPr>
      </w:pPr>
      <w:r w:rsidRPr="003B02FA">
        <w:rPr>
          <w:rFonts w:ascii="Arial" w:eastAsia="MS Mincho" w:hAnsi="Arial"/>
          <w:noProof w:val="0"/>
          <w:sz w:val="24"/>
          <w:szCs w:val="24"/>
          <w:lang w:eastAsia="en-GB"/>
        </w:rPr>
        <w:t>This policy focuses on pupils' mental health and wellbeing. It aims to:</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Set out our school's approach to promoting positive mental health and wellbeing for all pupils across our school</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Provide guidance to staff on their role in supporting pupils' mental health and wellbeing, including how they can foster and maintain an inclusive culture in which pupils feel able to talk about and reflect on their experiences of mental health</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Support staff to identify and respond to early warning signs of mental health issues</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Inform pupils and their parents/carers about the support they can expect from our school in respect of pupils' mental health and wellbeing, and provide them with access to resources</w:t>
      </w:r>
    </w:p>
    <w:p w:rsidR="003B02FA" w:rsidRPr="003B02FA" w:rsidRDefault="003B02FA" w:rsidP="003B02FA">
      <w:pPr>
        <w:spacing w:after="120"/>
        <w:rPr>
          <w:rFonts w:ascii="Arial" w:eastAsia="MS Mincho" w:hAnsi="Arial"/>
          <w:noProof w:val="0"/>
          <w:sz w:val="24"/>
          <w:szCs w:val="24"/>
          <w:lang w:eastAsia="en-GB"/>
        </w:rPr>
      </w:pPr>
      <w:r w:rsidRPr="003B02FA">
        <w:rPr>
          <w:rFonts w:ascii="Arial" w:eastAsia="MS Mincho" w:hAnsi="Arial"/>
          <w:noProof w:val="0"/>
          <w:sz w:val="24"/>
          <w:szCs w:val="24"/>
          <w:lang w:eastAsia="en-GB"/>
        </w:rPr>
        <w:t>This po</w:t>
      </w:r>
      <w:r w:rsidRPr="009369B7">
        <w:rPr>
          <w:rFonts w:ascii="Arial" w:eastAsia="MS Mincho" w:hAnsi="Arial"/>
          <w:noProof w:val="0"/>
          <w:sz w:val="24"/>
          <w:szCs w:val="24"/>
          <w:lang w:eastAsia="en-GB"/>
        </w:rPr>
        <w:t xml:space="preserve">licy </w:t>
      </w:r>
      <w:r w:rsidRPr="003B02FA">
        <w:rPr>
          <w:rFonts w:ascii="Arial" w:eastAsia="MS Mincho" w:hAnsi="Arial"/>
          <w:noProof w:val="0"/>
          <w:sz w:val="24"/>
          <w:szCs w:val="24"/>
          <w:lang w:eastAsia="en-GB"/>
        </w:rPr>
        <w:t>should be read alongside:</w:t>
      </w:r>
    </w:p>
    <w:p w:rsidR="003B02FA" w:rsidRP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SEND policy</w:t>
      </w:r>
    </w:p>
    <w:p w:rsidR="003B02FA" w:rsidRP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 xml:space="preserve"> </w:t>
      </w:r>
      <w:r w:rsidRPr="009369B7">
        <w:rPr>
          <w:rFonts w:ascii="Arial" w:eastAsia="MS Mincho" w:hAnsi="Arial" w:cs="Arial"/>
          <w:noProof w:val="0"/>
          <w:sz w:val="24"/>
          <w:szCs w:val="24"/>
          <w:lang w:eastAsia="en-GB"/>
        </w:rPr>
        <w:t xml:space="preserve">Positive Relationships and </w:t>
      </w:r>
      <w:r w:rsidRPr="003B02FA">
        <w:rPr>
          <w:rFonts w:ascii="Arial" w:eastAsia="MS Mincho" w:hAnsi="Arial" w:cs="Arial"/>
          <w:noProof w:val="0"/>
          <w:sz w:val="24"/>
          <w:szCs w:val="24"/>
          <w:lang w:eastAsia="en-GB"/>
        </w:rPr>
        <w:t>Behaviour policy</w:t>
      </w:r>
    </w:p>
    <w:p w:rsidR="003B02FA" w:rsidRP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 xml:space="preserve"> Anti-bullying policy</w:t>
      </w:r>
    </w:p>
    <w:p w:rsid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 xml:space="preserve"> </w:t>
      </w:r>
      <w:r w:rsidR="009369B7" w:rsidRPr="009369B7">
        <w:rPr>
          <w:rFonts w:ascii="Arial" w:eastAsia="MS Mincho" w:hAnsi="Arial" w:cs="Arial"/>
          <w:noProof w:val="0"/>
          <w:sz w:val="24"/>
          <w:szCs w:val="24"/>
          <w:lang w:eastAsia="en-GB"/>
        </w:rPr>
        <w:t>S</w:t>
      </w:r>
      <w:r w:rsidRPr="003B02FA">
        <w:rPr>
          <w:rFonts w:ascii="Arial" w:eastAsia="MS Mincho" w:hAnsi="Arial" w:cs="Arial"/>
          <w:noProof w:val="0"/>
          <w:sz w:val="24"/>
          <w:szCs w:val="24"/>
          <w:lang w:eastAsia="en-GB"/>
        </w:rPr>
        <w:t>afeguarding</w:t>
      </w:r>
      <w:r w:rsidR="009369B7" w:rsidRPr="009369B7">
        <w:rPr>
          <w:rFonts w:ascii="Arial" w:eastAsia="MS Mincho" w:hAnsi="Arial" w:cs="Arial"/>
          <w:noProof w:val="0"/>
          <w:sz w:val="24"/>
          <w:szCs w:val="24"/>
          <w:lang w:eastAsia="en-GB"/>
        </w:rPr>
        <w:t xml:space="preserve"> and Child Protection</w:t>
      </w:r>
      <w:r w:rsidRPr="003B02FA">
        <w:rPr>
          <w:rFonts w:ascii="Arial" w:eastAsia="MS Mincho" w:hAnsi="Arial" w:cs="Arial"/>
          <w:noProof w:val="0"/>
          <w:sz w:val="24"/>
          <w:szCs w:val="24"/>
          <w:lang w:eastAsia="en-GB"/>
        </w:rPr>
        <w:t xml:space="preserve"> policy</w:t>
      </w:r>
    </w:p>
    <w:p w:rsidR="00906454" w:rsidRDefault="00906454" w:rsidP="003B02FA">
      <w:pPr>
        <w:numPr>
          <w:ilvl w:val="0"/>
          <w:numId w:val="2"/>
        </w:numPr>
        <w:spacing w:after="120"/>
        <w:rPr>
          <w:rFonts w:ascii="Arial" w:eastAsia="MS Mincho" w:hAnsi="Arial" w:cs="Arial"/>
          <w:noProof w:val="0"/>
          <w:sz w:val="24"/>
          <w:szCs w:val="24"/>
          <w:lang w:eastAsia="en-GB"/>
        </w:rPr>
      </w:pPr>
      <w:r>
        <w:rPr>
          <w:rFonts w:ascii="Arial" w:eastAsia="MS Mincho" w:hAnsi="Arial" w:cs="Arial"/>
          <w:noProof w:val="0"/>
          <w:sz w:val="24"/>
          <w:szCs w:val="24"/>
          <w:lang w:eastAsia="en-GB"/>
        </w:rPr>
        <w:t>PSHE Policy</w:t>
      </w:r>
    </w:p>
    <w:p w:rsidR="00906454" w:rsidRDefault="00906454" w:rsidP="003B02FA">
      <w:pPr>
        <w:numPr>
          <w:ilvl w:val="0"/>
          <w:numId w:val="2"/>
        </w:numPr>
        <w:spacing w:after="120"/>
        <w:rPr>
          <w:rFonts w:ascii="Arial" w:eastAsia="MS Mincho" w:hAnsi="Arial" w:cs="Arial"/>
          <w:noProof w:val="0"/>
          <w:sz w:val="24"/>
          <w:szCs w:val="24"/>
          <w:lang w:eastAsia="en-GB"/>
        </w:rPr>
      </w:pPr>
      <w:r>
        <w:rPr>
          <w:rFonts w:ascii="Arial" w:eastAsia="MS Mincho" w:hAnsi="Arial" w:cs="Arial"/>
          <w:noProof w:val="0"/>
          <w:sz w:val="24"/>
          <w:szCs w:val="24"/>
          <w:lang w:eastAsia="en-GB"/>
        </w:rPr>
        <w:t>RSHE Policy</w:t>
      </w:r>
    </w:p>
    <w:p w:rsidR="00D5221D" w:rsidRPr="003B02FA" w:rsidRDefault="00D5221D" w:rsidP="003B02FA">
      <w:pPr>
        <w:numPr>
          <w:ilvl w:val="0"/>
          <w:numId w:val="2"/>
        </w:numPr>
        <w:spacing w:after="120"/>
        <w:rPr>
          <w:rFonts w:ascii="Arial" w:eastAsia="MS Mincho" w:hAnsi="Arial" w:cs="Arial"/>
          <w:noProof w:val="0"/>
          <w:sz w:val="24"/>
          <w:szCs w:val="24"/>
          <w:lang w:eastAsia="en-GB"/>
        </w:rPr>
      </w:pPr>
      <w:r>
        <w:rPr>
          <w:rFonts w:ascii="Arial" w:eastAsia="MS Mincho" w:hAnsi="Arial" w:cs="Arial"/>
          <w:noProof w:val="0"/>
          <w:sz w:val="24"/>
          <w:szCs w:val="24"/>
          <w:lang w:eastAsia="en-GB"/>
        </w:rPr>
        <w:t>Staff Well-Being Policy</w:t>
      </w:r>
      <w:bookmarkStart w:id="2" w:name="_GoBack"/>
      <w:bookmarkEnd w:id="2"/>
    </w:p>
    <w:p w:rsidR="003B02FA" w:rsidRPr="003B02FA" w:rsidRDefault="003B02FA" w:rsidP="003B02FA">
      <w:pPr>
        <w:spacing w:after="120"/>
        <w:rPr>
          <w:rFonts w:ascii="Times New Roman" w:eastAsia="MS Mincho" w:hAnsi="Times New Roman" w:cs="Arial"/>
          <w:noProof w:val="0"/>
          <w:sz w:val="24"/>
          <w:szCs w:val="24"/>
          <w:lang w:eastAsia="en-GB"/>
        </w:rPr>
      </w:pPr>
    </w:p>
    <w:p w:rsidR="003B02FA" w:rsidRPr="003B02FA" w:rsidRDefault="003B02FA" w:rsidP="003B02FA">
      <w:pPr>
        <w:spacing w:before="120" w:after="120"/>
        <w:outlineLvl w:val="0"/>
        <w:rPr>
          <w:rFonts w:ascii="Arial" w:hAnsi="Arial" w:cs="Arial"/>
          <w:b/>
          <w:noProof w:val="0"/>
          <w:color w:val="FF1F64"/>
          <w:sz w:val="24"/>
          <w:szCs w:val="24"/>
          <w:lang w:eastAsia="en-GB"/>
        </w:rPr>
      </w:pPr>
      <w:bookmarkStart w:id="3" w:name="_Toc139897862"/>
      <w:r w:rsidRPr="003B02FA">
        <w:rPr>
          <w:rFonts w:ascii="Arial" w:eastAsia="Calibri" w:hAnsi="Arial" w:cs="Arial"/>
          <w:b/>
          <w:noProof w:val="0"/>
          <w:color w:val="FF1F64"/>
          <w:sz w:val="24"/>
          <w:szCs w:val="24"/>
        </w:rPr>
        <w:t>2. Legislation and guidance</w:t>
      </w:r>
      <w:bookmarkEnd w:id="3"/>
    </w:p>
    <w:p w:rsidR="003B02FA" w:rsidRPr="003B02FA" w:rsidRDefault="003B02FA" w:rsidP="003B02FA">
      <w:pPr>
        <w:spacing w:after="120"/>
        <w:rPr>
          <w:rFonts w:ascii="Arial" w:eastAsia="MS Mincho" w:hAnsi="Arial"/>
          <w:noProof w:val="0"/>
          <w:sz w:val="24"/>
          <w:szCs w:val="24"/>
        </w:rPr>
      </w:pPr>
      <w:r w:rsidRPr="003B02FA">
        <w:rPr>
          <w:rFonts w:ascii="Arial" w:eastAsia="MS Mincho" w:hAnsi="Arial"/>
          <w:noProof w:val="0"/>
          <w:sz w:val="24"/>
          <w:szCs w:val="24"/>
        </w:rPr>
        <w:t>This policy was written with regard to:</w:t>
      </w:r>
    </w:p>
    <w:p w:rsidR="003B02FA" w:rsidRPr="009369B7" w:rsidRDefault="00D5221D" w:rsidP="003B02FA">
      <w:pPr>
        <w:spacing w:after="120"/>
        <w:ind w:left="340" w:hanging="170"/>
        <w:rPr>
          <w:rFonts w:ascii="Arial" w:eastAsia="MS Mincho" w:hAnsi="Arial" w:cs="Arial"/>
          <w:noProof w:val="0"/>
          <w:color w:val="0072CC"/>
          <w:sz w:val="24"/>
          <w:szCs w:val="24"/>
          <w:u w:val="single"/>
        </w:rPr>
      </w:pPr>
      <w:hyperlink r:id="rId8" w:history="1">
        <w:r w:rsidR="003B02FA" w:rsidRPr="009369B7">
          <w:rPr>
            <w:rFonts w:ascii="Arial" w:eastAsia="MS Mincho" w:hAnsi="Arial" w:cs="Arial"/>
            <w:noProof w:val="0"/>
            <w:color w:val="0072CC"/>
            <w:sz w:val="24"/>
            <w:szCs w:val="24"/>
            <w:u w:val="single"/>
          </w:rPr>
          <w:t>The Equality Act 2010 </w:t>
        </w:r>
      </w:hyperlink>
    </w:p>
    <w:p w:rsidR="003B02FA" w:rsidRPr="009369B7" w:rsidRDefault="00D5221D" w:rsidP="003B02FA">
      <w:pPr>
        <w:spacing w:after="120"/>
        <w:ind w:left="340" w:hanging="170"/>
        <w:rPr>
          <w:rFonts w:ascii="Arial" w:eastAsia="MS Mincho" w:hAnsi="Arial" w:cs="Arial"/>
          <w:noProof w:val="0"/>
          <w:color w:val="0072CC"/>
          <w:sz w:val="24"/>
          <w:szCs w:val="24"/>
          <w:u w:val="single"/>
        </w:rPr>
      </w:pPr>
      <w:hyperlink r:id="rId9" w:history="1">
        <w:r w:rsidR="003B02FA" w:rsidRPr="009369B7">
          <w:rPr>
            <w:rFonts w:ascii="Arial" w:eastAsia="MS Mincho" w:hAnsi="Arial" w:cs="Arial"/>
            <w:noProof w:val="0"/>
            <w:color w:val="0072CC"/>
            <w:sz w:val="24"/>
            <w:szCs w:val="24"/>
            <w:u w:val="single"/>
          </w:rPr>
          <w:t>The Data Protection Act 2018</w:t>
        </w:r>
      </w:hyperlink>
    </w:p>
    <w:p w:rsidR="003B02FA" w:rsidRPr="003B02FA" w:rsidRDefault="003B02FA" w:rsidP="003B02FA">
      <w:pPr>
        <w:spacing w:after="120"/>
        <w:ind w:left="340" w:hanging="170"/>
        <w:rPr>
          <w:rFonts w:ascii="Arial" w:eastAsia="MS Mincho" w:hAnsi="Arial" w:cs="Arial"/>
          <w:noProof w:val="0"/>
          <w:sz w:val="24"/>
          <w:szCs w:val="24"/>
        </w:rPr>
      </w:pPr>
      <w:r w:rsidRPr="009369B7">
        <w:rPr>
          <w:rFonts w:ascii="Arial" w:eastAsia="MS Mincho" w:hAnsi="Arial" w:cs="Arial"/>
          <w:noProof w:val="0"/>
          <w:sz w:val="24"/>
          <w:szCs w:val="24"/>
        </w:rPr>
        <w:t xml:space="preserve">Articles 3 and 23 of the </w:t>
      </w:r>
      <w:hyperlink r:id="rId10" w:history="1">
        <w:r w:rsidRPr="009369B7">
          <w:rPr>
            <w:rFonts w:ascii="Arial" w:eastAsia="MS Mincho" w:hAnsi="Arial" w:cs="Arial"/>
            <w:noProof w:val="0"/>
            <w:color w:val="0072CC"/>
            <w:sz w:val="24"/>
            <w:szCs w:val="24"/>
            <w:u w:val="single"/>
          </w:rPr>
          <w:t>UN Convention on the Rights of the Child</w:t>
        </w:r>
      </w:hyperlink>
      <w:r w:rsidRPr="003B02FA">
        <w:rPr>
          <w:rFonts w:ascii="Arial" w:eastAsia="MS Mincho" w:hAnsi="Arial" w:cs="Arial"/>
          <w:noProof w:val="0"/>
          <w:sz w:val="24"/>
          <w:szCs w:val="24"/>
        </w:rPr>
        <w:t xml:space="preserve"> </w:t>
      </w:r>
    </w:p>
    <w:p w:rsidR="003B02FA" w:rsidRPr="003B02FA" w:rsidRDefault="003B02FA" w:rsidP="003B02FA">
      <w:pPr>
        <w:spacing w:after="120"/>
        <w:ind w:left="340" w:hanging="170"/>
        <w:rPr>
          <w:rFonts w:ascii="Arial" w:eastAsia="MS Mincho" w:hAnsi="Arial" w:cs="Arial"/>
          <w:noProof w:val="0"/>
          <w:sz w:val="24"/>
          <w:szCs w:val="24"/>
        </w:rPr>
      </w:pPr>
    </w:p>
    <w:p w:rsidR="003B02FA" w:rsidRPr="003B02FA" w:rsidRDefault="003B02FA" w:rsidP="003B02FA">
      <w:pPr>
        <w:spacing w:before="120" w:after="120"/>
        <w:outlineLvl w:val="0"/>
        <w:rPr>
          <w:rFonts w:ascii="Arial" w:hAnsi="Arial" w:cs="Arial"/>
          <w:b/>
          <w:noProof w:val="0"/>
          <w:color w:val="FF1F64"/>
          <w:sz w:val="24"/>
          <w:szCs w:val="24"/>
          <w:lang w:eastAsia="en-GB"/>
        </w:rPr>
      </w:pPr>
      <w:bookmarkStart w:id="4" w:name="_Toc139897863"/>
      <w:r w:rsidRPr="003B02FA">
        <w:rPr>
          <w:rFonts w:ascii="Arial" w:eastAsia="Calibri" w:hAnsi="Arial" w:cs="Arial"/>
          <w:b/>
          <w:noProof w:val="0"/>
          <w:color w:val="FF1F64"/>
          <w:sz w:val="24"/>
          <w:szCs w:val="24"/>
        </w:rPr>
        <w:t>3. Roles and responsibilities</w:t>
      </w:r>
      <w:bookmarkEnd w:id="4"/>
    </w:p>
    <w:p w:rsidR="003B02FA" w:rsidRPr="003B02FA" w:rsidRDefault="003B02FA" w:rsidP="003B02FA">
      <w:pPr>
        <w:spacing w:after="120"/>
        <w:rPr>
          <w:rFonts w:ascii="Arial" w:eastAsia="MS Mincho" w:hAnsi="Arial"/>
          <w:noProof w:val="0"/>
          <w:sz w:val="24"/>
          <w:szCs w:val="24"/>
        </w:rPr>
      </w:pPr>
      <w:r w:rsidRPr="003B02FA">
        <w:rPr>
          <w:rFonts w:ascii="Arial" w:eastAsia="MS Mincho" w:hAnsi="Arial"/>
          <w:noProof w:val="0"/>
          <w:sz w:val="24"/>
          <w:szCs w:val="24"/>
        </w:rPr>
        <w:t xml:space="preserve">All staff are responsible for promoting positive mental health and wellbeing across our school and for understanding risk factors. If any members of staff are concerned about a pupil’s mental health or wellbeing, they should inform </w:t>
      </w:r>
      <w:r w:rsidRPr="009369B7">
        <w:rPr>
          <w:rFonts w:ascii="Arial" w:eastAsia="MS Mincho" w:hAnsi="Arial"/>
          <w:noProof w:val="0"/>
          <w:sz w:val="24"/>
          <w:szCs w:val="24"/>
        </w:rPr>
        <w:t xml:space="preserve">a Designated </w:t>
      </w:r>
      <w:r w:rsidR="00F42A3F" w:rsidRPr="009369B7">
        <w:rPr>
          <w:rFonts w:ascii="Arial" w:eastAsia="MS Mincho" w:hAnsi="Arial"/>
          <w:noProof w:val="0"/>
          <w:sz w:val="24"/>
          <w:szCs w:val="24"/>
        </w:rPr>
        <w:t>Safeguarding</w:t>
      </w:r>
      <w:r w:rsidRPr="009369B7">
        <w:rPr>
          <w:rFonts w:ascii="Arial" w:eastAsia="MS Mincho" w:hAnsi="Arial"/>
          <w:noProof w:val="0"/>
          <w:sz w:val="24"/>
          <w:szCs w:val="24"/>
        </w:rPr>
        <w:t xml:space="preserve"> Lead or the Mental Health Lead (Mrs Elliott)</w:t>
      </w:r>
    </w:p>
    <w:p w:rsidR="003B02FA" w:rsidRPr="003B02FA" w:rsidRDefault="003B02FA" w:rsidP="003B02FA">
      <w:pPr>
        <w:spacing w:after="120"/>
        <w:rPr>
          <w:rFonts w:ascii="Arial" w:eastAsia="MS Mincho" w:hAnsi="Arial"/>
          <w:noProof w:val="0"/>
          <w:sz w:val="24"/>
          <w:szCs w:val="24"/>
        </w:rPr>
      </w:pPr>
      <w:r w:rsidRPr="003B02FA">
        <w:rPr>
          <w:rFonts w:ascii="Arial" w:eastAsia="MS Mincho" w:hAnsi="Arial"/>
          <w:noProof w:val="0"/>
          <w:sz w:val="24"/>
          <w:szCs w:val="24"/>
        </w:rPr>
        <w:t xml:space="preserve">Certain members of staff have extra duties to lead on mental health and wellbeing in school. These members of staff include: </w:t>
      </w:r>
    </w:p>
    <w:p w:rsidR="003B02FA" w:rsidRPr="009369B7" w:rsidRDefault="00F42A3F" w:rsidP="009369B7">
      <w:pPr>
        <w:pStyle w:val="ListParagraph"/>
        <w:numPr>
          <w:ilvl w:val="0"/>
          <w:numId w:val="6"/>
        </w:numPr>
        <w:spacing w:after="120"/>
        <w:rPr>
          <w:rFonts w:ascii="Arial" w:eastAsia="MS Mincho" w:hAnsi="Arial" w:cs="Arial"/>
          <w:sz w:val="24"/>
          <w:szCs w:val="24"/>
        </w:rPr>
      </w:pPr>
      <w:r w:rsidRPr="009369B7">
        <w:rPr>
          <w:rFonts w:ascii="Arial" w:eastAsia="MS Mincho" w:hAnsi="Arial" w:cs="Arial"/>
          <w:sz w:val="24"/>
          <w:szCs w:val="24"/>
        </w:rPr>
        <w:t>Head teacher</w:t>
      </w:r>
      <w:r w:rsidR="003B02FA" w:rsidRPr="009369B7">
        <w:rPr>
          <w:rFonts w:ascii="Arial" w:eastAsia="MS Mincho" w:hAnsi="Arial" w:cs="Arial"/>
          <w:sz w:val="24"/>
          <w:szCs w:val="24"/>
        </w:rPr>
        <w:t xml:space="preserve"> </w:t>
      </w:r>
    </w:p>
    <w:p w:rsidR="005721A1" w:rsidRPr="009369B7" w:rsidRDefault="005721A1" w:rsidP="005721A1">
      <w:pPr>
        <w:pStyle w:val="ListParagraph"/>
        <w:numPr>
          <w:ilvl w:val="0"/>
          <w:numId w:val="6"/>
        </w:numPr>
        <w:spacing w:after="120"/>
        <w:rPr>
          <w:rFonts w:ascii="Arial" w:eastAsia="MS Mincho" w:hAnsi="Arial" w:cs="Arial"/>
          <w:sz w:val="24"/>
          <w:szCs w:val="24"/>
        </w:rPr>
      </w:pPr>
      <w:r>
        <w:rPr>
          <w:rFonts w:ascii="Arial" w:eastAsia="MS Mincho" w:hAnsi="Arial" w:cs="Arial"/>
          <w:sz w:val="24"/>
          <w:szCs w:val="24"/>
        </w:rPr>
        <w:lastRenderedPageBreak/>
        <w:t>Special Educational Needs C</w:t>
      </w:r>
      <w:r w:rsidRPr="009369B7">
        <w:rPr>
          <w:rFonts w:ascii="Arial" w:eastAsia="MS Mincho" w:hAnsi="Arial" w:cs="Arial"/>
          <w:sz w:val="24"/>
          <w:szCs w:val="24"/>
        </w:rPr>
        <w:t>o-ordinator (SENCO)</w:t>
      </w:r>
    </w:p>
    <w:p w:rsidR="005721A1" w:rsidRPr="005721A1" w:rsidRDefault="005721A1" w:rsidP="005721A1">
      <w:pPr>
        <w:pStyle w:val="ListParagraph"/>
        <w:numPr>
          <w:ilvl w:val="0"/>
          <w:numId w:val="6"/>
        </w:numPr>
        <w:spacing w:after="120"/>
        <w:rPr>
          <w:rFonts w:ascii="Arial" w:eastAsia="MS Mincho" w:hAnsi="Arial" w:cs="Arial"/>
          <w:sz w:val="24"/>
          <w:szCs w:val="24"/>
        </w:rPr>
      </w:pPr>
      <w:r w:rsidRPr="009369B7">
        <w:rPr>
          <w:rFonts w:ascii="Arial" w:eastAsia="MS Mincho" w:hAnsi="Arial" w:cs="Arial"/>
          <w:sz w:val="24"/>
          <w:szCs w:val="24"/>
        </w:rPr>
        <w:t xml:space="preserve">Mental </w:t>
      </w:r>
      <w:r>
        <w:rPr>
          <w:rFonts w:ascii="Arial" w:eastAsia="MS Mincho" w:hAnsi="Arial" w:cs="Arial"/>
          <w:sz w:val="24"/>
          <w:szCs w:val="24"/>
        </w:rPr>
        <w:t>health leads</w:t>
      </w:r>
    </w:p>
    <w:p w:rsidR="003B02FA" w:rsidRPr="009369B7" w:rsidRDefault="003B02FA" w:rsidP="009369B7">
      <w:pPr>
        <w:pStyle w:val="ListParagraph"/>
        <w:numPr>
          <w:ilvl w:val="0"/>
          <w:numId w:val="6"/>
        </w:numPr>
        <w:spacing w:after="120"/>
        <w:rPr>
          <w:rFonts w:ascii="Arial" w:eastAsia="MS Mincho" w:hAnsi="Arial" w:cs="Arial"/>
          <w:sz w:val="24"/>
          <w:szCs w:val="24"/>
        </w:rPr>
      </w:pPr>
      <w:r w:rsidRPr="009369B7">
        <w:rPr>
          <w:rFonts w:ascii="Arial" w:eastAsia="MS Mincho" w:hAnsi="Arial" w:cs="Arial"/>
          <w:sz w:val="24"/>
          <w:szCs w:val="24"/>
        </w:rPr>
        <w:t>Designated safeguarding lead (DSL)</w:t>
      </w:r>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bookmarkStart w:id="5" w:name="_Toc139897864"/>
      <w:r w:rsidRPr="003B02FA">
        <w:rPr>
          <w:rFonts w:ascii="Arial" w:eastAsia="Calibri" w:hAnsi="Arial" w:cs="Arial"/>
          <w:b/>
          <w:noProof w:val="0"/>
          <w:color w:val="FF1F64"/>
          <w:sz w:val="28"/>
          <w:szCs w:val="36"/>
          <w:lang w:eastAsia="en-GB"/>
        </w:rPr>
        <w:t>4. Procedure to follow in a case of acute mental health crisis</w:t>
      </w:r>
      <w:bookmarkEnd w:id="5"/>
    </w:p>
    <w:p w:rsidR="003B02FA" w:rsidRPr="003B02FA" w:rsidRDefault="003B02FA" w:rsidP="003B02FA">
      <w:pPr>
        <w:spacing w:after="120"/>
        <w:rPr>
          <w:rFonts w:ascii="Arial" w:eastAsia="MS Mincho" w:hAnsi="Arial"/>
          <w:noProof w:val="0"/>
          <w:szCs w:val="24"/>
          <w:lang w:eastAsia="en-GB"/>
        </w:rPr>
      </w:pPr>
      <w:r w:rsidRPr="003B02FA">
        <w:rPr>
          <w:rFonts w:ascii="Arial" w:eastAsia="MS Mincho" w:hAnsi="Arial"/>
          <w:szCs w:val="24"/>
          <w:lang w:eastAsia="en-GB"/>
        </w:rPr>
        <mc:AlternateContent>
          <mc:Choice Requires="wps">
            <w:drawing>
              <wp:anchor distT="0" distB="0" distL="114300" distR="114300" simplePos="0" relativeHeight="251663360" behindDoc="0" locked="0" layoutInCell="1" allowOverlap="1">
                <wp:simplePos x="0" y="0"/>
                <wp:positionH relativeFrom="column">
                  <wp:posOffset>1281430</wp:posOffset>
                </wp:positionH>
                <wp:positionV relativeFrom="paragraph">
                  <wp:posOffset>63500</wp:posOffset>
                </wp:positionV>
                <wp:extent cx="3302000" cy="598805"/>
                <wp:effectExtent l="0" t="0" r="12700" b="107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59880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Is the pupil seriously injured, experiencing an acute mental health crisis (psychosis, mania, self-harm) or feeling suicidal?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8" o:spid="_x0000_s1026" type="#_x0000_t109" style="position:absolute;margin-left:100.9pt;margin-top:5pt;width:260pt;height:4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Is the pupil seriously injured, experiencing an acute mental health crisis (psychosis, mania, self-harm) or feeling suicidal?</w:t>
                      </w:r>
                    </w:p>
                  </w:txbxContent>
                </v:textbox>
              </v:shape>
            </w:pict>
          </mc:Fallback>
        </mc:AlternateContent>
      </w:r>
    </w:p>
    <w:p w:rsidR="003B02FA" w:rsidRPr="003B02FA" w:rsidRDefault="003B02FA" w:rsidP="003B02FA">
      <w:pPr>
        <w:spacing w:after="120"/>
        <w:ind w:left="340"/>
        <w:rPr>
          <w:rFonts w:ascii="Arial" w:eastAsia="MS Mincho" w:hAnsi="Arial" w:cs="Arial"/>
          <w:noProof w:val="0"/>
          <w:lang w:eastAsia="en-GB"/>
        </w:rPr>
      </w:pPr>
      <w:r w:rsidRPr="003B02FA">
        <w:rPr>
          <w:rFonts w:ascii="Arial" w:eastAsia="MS Mincho" w:hAnsi="Arial" w:cs="Arial"/>
          <w:lang w:eastAsia="en-GB"/>
        </w:rPr>
        <mc:AlternateContent>
          <mc:Choice Requires="wps">
            <w:drawing>
              <wp:anchor distT="0" distB="0" distL="114300" distR="114300" simplePos="0" relativeHeight="251666432" behindDoc="0" locked="0" layoutInCell="1" allowOverlap="1">
                <wp:simplePos x="0" y="0"/>
                <wp:positionH relativeFrom="column">
                  <wp:posOffset>730250</wp:posOffset>
                </wp:positionH>
                <wp:positionV relativeFrom="paragraph">
                  <wp:posOffset>133350</wp:posOffset>
                </wp:positionV>
                <wp:extent cx="533400" cy="641350"/>
                <wp:effectExtent l="61595" t="15240" r="14605" b="19685"/>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64135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88167A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57.5pt;margin-top:10.5pt;width:42pt;height:5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" adj="21600" strokeweight="1pt">
                <v:stroke endarrow="block"/>
              </v:shape>
            </w:pict>
          </mc:Fallback>
        </mc:AlternateContent>
      </w:r>
      <w:r w:rsidRPr="003B02FA">
        <w:rPr>
          <w:rFonts w:ascii="Arial" w:eastAsia="MS Mincho" w:hAnsi="Arial" w:cs="Arial"/>
          <w:lang w:eastAsia="en-GB"/>
        </w:rPr>
        <mc:AlternateContent>
          <mc:Choice Requires="wps">
            <w:drawing>
              <wp:anchor distT="0" distB="0" distL="114300" distR="114300" simplePos="0" relativeHeight="251665408" behindDoc="0" locked="0" layoutInCell="1" allowOverlap="1">
                <wp:simplePos x="0" y="0"/>
                <wp:positionH relativeFrom="column">
                  <wp:posOffset>4612005</wp:posOffset>
                </wp:positionH>
                <wp:positionV relativeFrom="paragraph">
                  <wp:posOffset>136525</wp:posOffset>
                </wp:positionV>
                <wp:extent cx="482600" cy="952500"/>
                <wp:effectExtent l="9525" t="8890" r="60325" b="1968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95250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4F5DB4" id="Elbow Connector 6" o:spid="_x0000_s1026" type="#_x0000_t34" style="position:absolute;margin-left:363.15pt;margin-top:10.75pt;width:38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" adj="21600" strokeweight="1pt">
                <v:stroke endarrow="block"/>
              </v:shape>
            </w:pict>
          </mc:Fallback>
        </mc:AlternateContent>
      </w:r>
      <w:r w:rsidRPr="003B02FA">
        <w:rPr>
          <w:rFonts w:ascii="Arial" w:eastAsia="MS Mincho" w:hAnsi="Arial" w:cs="Arial"/>
          <w:lang w:eastAsia="en-GB"/>
        </w:rPr>
        <mc:AlternateContent>
          <mc:Choice Requires="wps">
            <w:drawing>
              <wp:anchor distT="45720" distB="45720" distL="114300" distR="114300" simplePos="0" relativeHeight="251671552" behindDoc="0" locked="0" layoutInCell="1" allowOverlap="1">
                <wp:simplePos x="0" y="0"/>
                <wp:positionH relativeFrom="column">
                  <wp:posOffset>5285740</wp:posOffset>
                </wp:positionH>
                <wp:positionV relativeFrom="paragraph">
                  <wp:posOffset>192405</wp:posOffset>
                </wp:positionV>
                <wp:extent cx="409575" cy="247650"/>
                <wp:effectExtent l="0" t="0" r="254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FA" w:rsidRPr="005D1D53" w:rsidRDefault="003B02FA" w:rsidP="003B02FA">
                            <w:pPr>
                              <w:rPr>
                                <w:sz w:val="16"/>
                              </w:rPr>
                            </w:pPr>
                            <w:r>
                              <w:rPr>
                                <w:sz w:val="16"/>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16.2pt;margin-top:15.15pt;width:32.2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" stroked="f">
                <v:textbox>
                  <w:txbxContent>
                    <w:p w:rsidR="003B02FA" w:rsidRPr="005D1D53" w:rsidRDefault="003B02FA" w:rsidP="003B02FA">
                      <w:pPr>
                        <w:rPr>
                          <w:sz w:val="16"/>
                        </w:rPr>
                      </w:pPr>
                      <w:r>
                        <w:rPr>
                          <w:sz w:val="16"/>
                        </w:rPr>
                        <w:t>Yes</w:t>
                      </w:r>
                    </w:p>
                  </w:txbxContent>
                </v:textbox>
              </v:shape>
            </w:pict>
          </mc:Fallback>
        </mc:AlternateContent>
      </w:r>
    </w:p>
    <w:p w:rsidR="003B02FA" w:rsidRPr="003B02FA" w:rsidRDefault="003B02FA" w:rsidP="003B02FA">
      <w:pPr>
        <w:rPr>
          <w:rFonts w:ascii="Arial" w:hAnsi="Arial" w:cs="Arial"/>
          <w:b/>
          <w:bCs/>
          <w:noProof w:val="0"/>
          <w:color w:val="000000"/>
          <w:sz w:val="22"/>
          <w:szCs w:val="22"/>
          <w:lang w:eastAsia="en-GB"/>
        </w:rPr>
      </w:pPr>
      <w:r w:rsidRPr="003B02FA">
        <w:rPr>
          <w:rFonts w:ascii="Arial" w:eastAsia="MS Mincho" w:hAnsi="Arial"/>
          <w:szCs w:val="24"/>
          <w:lang w:eastAsia="en-GB"/>
        </w:rPr>
        <mc:AlternateContent>
          <mc:Choice Requires="wps">
            <w:drawing>
              <wp:anchor distT="45720" distB="45720" distL="114300" distR="114300" simplePos="0" relativeHeight="251673600" behindDoc="0" locked="0" layoutInCell="1" allowOverlap="1">
                <wp:simplePos x="0" y="0"/>
                <wp:positionH relativeFrom="column">
                  <wp:posOffset>265430</wp:posOffset>
                </wp:positionH>
                <wp:positionV relativeFrom="paragraph">
                  <wp:posOffset>47625</wp:posOffset>
                </wp:positionV>
                <wp:extent cx="409575" cy="247650"/>
                <wp:effectExtent l="0" t="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2FA" w:rsidRPr="005D1D53" w:rsidRDefault="003B02FA" w:rsidP="003B02FA">
                            <w:pPr>
                              <w:rPr>
                                <w:sz w:val="16"/>
                              </w:rPr>
                            </w:pPr>
                            <w:r>
                              <w:rPr>
                                <w:sz w:val="16"/>
                                <w:lang w:eastAsia="en-GB"/>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0.9pt;margin-top:3.75pt;width:32.2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sLuQIAAL8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" filled="f" stroked="f">
                <v:textbox>
                  <w:txbxContent>
                    <w:p w:rsidR="003B02FA" w:rsidRPr="005D1D53" w:rsidRDefault="003B02FA" w:rsidP="003B02FA">
                      <w:pPr>
                        <w:rPr>
                          <w:sz w:val="16"/>
                        </w:rPr>
                      </w:pPr>
                      <w:r>
                        <w:rPr>
                          <w:sz w:val="16"/>
                          <w:lang w:eastAsia="en-GB"/>
                        </w:rPr>
                        <w:t>No</w:t>
                      </w:r>
                    </w:p>
                  </w:txbxContent>
                </v:textbox>
              </v:shape>
            </w:pict>
          </mc:Fallback>
        </mc:AlternateContent>
      </w:r>
    </w:p>
    <w:p w:rsidR="003B02FA" w:rsidRPr="003B02FA" w:rsidRDefault="003B02FA" w:rsidP="003B02FA">
      <w:pPr>
        <w:rPr>
          <w:rFonts w:ascii="Arial" w:hAnsi="Arial" w:cs="Arial"/>
          <w:b/>
          <w:bCs/>
          <w:noProof w:val="0"/>
          <w:color w:val="000000"/>
          <w:sz w:val="22"/>
          <w:szCs w:val="22"/>
          <w:lang w:eastAsia="en-GB"/>
        </w:rPr>
      </w:pPr>
    </w:p>
    <w:p w:rsidR="003B02FA" w:rsidRPr="003B02FA" w:rsidRDefault="003B02FA" w:rsidP="003B02FA">
      <w:pPr>
        <w:rPr>
          <w:rFonts w:ascii="Arial" w:hAnsi="Arial" w:cs="Arial"/>
          <w:b/>
          <w:bCs/>
          <w:noProof w:val="0"/>
          <w:color w:val="000000"/>
          <w:sz w:val="22"/>
          <w:szCs w:val="22"/>
          <w:lang w:eastAsia="en-GB"/>
        </w:rPr>
      </w:pPr>
    </w:p>
    <w:p w:rsidR="003B02FA" w:rsidRPr="003B02FA" w:rsidRDefault="003B02FA" w:rsidP="003B02FA">
      <w:pPr>
        <w:rPr>
          <w:rFonts w:ascii="Arial" w:hAnsi="Arial" w:cs="Arial"/>
          <w:b/>
          <w:bCs/>
          <w:noProof w:val="0"/>
          <w:color w:val="000000"/>
          <w:sz w:val="22"/>
          <w:szCs w:val="22"/>
          <w:lang w:eastAsia="en-GB"/>
        </w:rPr>
      </w:pPr>
      <w:r w:rsidRPr="003B02FA">
        <w:rPr>
          <w:rFonts w:ascii="Arial" w:eastAsia="MS Mincho" w:hAnsi="Arial"/>
          <w:szCs w:val="24"/>
          <w:lang w:eastAsia="en-GB"/>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86360</wp:posOffset>
                </wp:positionV>
                <wp:extent cx="1406525" cy="685800"/>
                <wp:effectExtent l="0" t="0" r="22225" b="1905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6525" cy="6858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 xml:space="preserve">Is the pupil injured or experiencing a significant mental health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 o:spid="_x0000_s1029" type="#_x0000_t109" style="position:absolute;margin-left:-1.1pt;margin-top:6.8pt;width:110.7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 xml:space="preserve">Is the pupil injured or experiencing a significant mental health incident? </w:t>
                      </w:r>
                    </w:p>
                  </w:txbxContent>
                </v:textbox>
              </v:shape>
            </w:pict>
          </mc:Fallback>
        </mc:AlternateContent>
      </w:r>
    </w:p>
    <w:p w:rsidR="003B02FA" w:rsidRPr="003B02FA" w:rsidRDefault="003B02FA" w:rsidP="003B02FA">
      <w:pPr>
        <w:spacing w:after="120"/>
        <w:rPr>
          <w:rFonts w:ascii="Arial" w:eastAsia="MS Mincho" w:hAnsi="Arial"/>
          <w:noProof w:val="0"/>
          <w:szCs w:val="24"/>
          <w:lang w:eastAsia="en-GB"/>
        </w:rPr>
      </w:pPr>
      <w:r w:rsidRPr="003B02FA">
        <w:rPr>
          <w:rFonts w:ascii="Arial" w:eastAsia="MS Mincho" w:hAnsi="Arial"/>
          <w:szCs w:val="24"/>
          <w:lang w:eastAsia="en-GB"/>
        </w:rPr>
        <mc:AlternateContent>
          <mc:Choice Requires="wps">
            <w:drawing>
              <wp:anchor distT="0" distB="0" distL="114300" distR="114300" simplePos="0" relativeHeight="251664384" behindDoc="0" locked="0" layoutInCell="1" allowOverlap="1">
                <wp:simplePos x="0" y="0"/>
                <wp:positionH relativeFrom="column">
                  <wp:posOffset>4119880</wp:posOffset>
                </wp:positionH>
                <wp:positionV relativeFrom="paragraph">
                  <wp:posOffset>208915</wp:posOffset>
                </wp:positionV>
                <wp:extent cx="2222500" cy="1231900"/>
                <wp:effectExtent l="0" t="0" r="25400" b="2540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2319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b/>
                              </w:rPr>
                            </w:pPr>
                            <w:r w:rsidRPr="003B02FA">
                              <w:rPr>
                                <w:rFonts w:ascii="Arial" w:hAnsi="Arial" w:cs="Arial"/>
                                <w:b/>
                              </w:rPr>
                              <w:t>Acute Risk</w:t>
                            </w:r>
                          </w:p>
                          <w:p w:rsidR="003B02FA" w:rsidRPr="003B02FA" w:rsidRDefault="003B02FA" w:rsidP="003B02FA">
                            <w:pPr>
                              <w:jc w:val="center"/>
                              <w:rPr>
                                <w:rFonts w:ascii="Arial" w:hAnsi="Arial" w:cs="Arial"/>
                              </w:rPr>
                            </w:pPr>
                            <w:r w:rsidRPr="003B02FA">
                              <w:rPr>
                                <w:rFonts w:ascii="Arial" w:hAnsi="Arial" w:cs="Arial"/>
                              </w:rPr>
                              <w:t>Call 999 or take pupil to A&amp;E</w:t>
                            </w:r>
                          </w:p>
                          <w:p w:rsidR="003B02FA" w:rsidRPr="003B02FA" w:rsidRDefault="003B02FA" w:rsidP="003B02FA">
                            <w:pPr>
                              <w:jc w:val="center"/>
                              <w:rPr>
                                <w:rFonts w:ascii="Arial" w:hAnsi="Arial" w:cs="Arial"/>
                              </w:rPr>
                            </w:pPr>
                            <w:r w:rsidRPr="003B02FA">
                              <w:rPr>
                                <w:rFonts w:ascii="Arial" w:hAnsi="Arial" w:cs="Arial"/>
                              </w:rPr>
                              <w:t xml:space="preserve">Inform the parents/carers </w:t>
                            </w:r>
                          </w:p>
                          <w:p w:rsidR="003B02FA" w:rsidRPr="003B02FA" w:rsidRDefault="003B02FA" w:rsidP="003B02FA">
                            <w:pPr>
                              <w:jc w:val="center"/>
                              <w:rPr>
                                <w:rFonts w:ascii="Arial" w:hAnsi="Arial" w:cs="Arial"/>
                              </w:rPr>
                            </w:pPr>
                            <w:r w:rsidRPr="003B02FA">
                              <w:rPr>
                                <w:rFonts w:ascii="Arial" w:hAnsi="Arial" w:cs="Arial"/>
                              </w:rPr>
                              <w:t xml:space="preserve">The hospital should make the referral to </w:t>
                            </w:r>
                            <w:r>
                              <w:rPr>
                                <w:rFonts w:ascii="Arial" w:hAnsi="Arial" w:cs="Arial"/>
                              </w:rPr>
                              <w:t xml:space="preserve">Forward Thinking Birmingham </w:t>
                            </w:r>
                            <w:r w:rsidRPr="003B02FA">
                              <w:rPr>
                                <w:rFonts w:ascii="Arial" w:hAnsi="Arial" w:cs="Arial"/>
                              </w:rPr>
                              <w:t>and inform their GP</w:t>
                            </w:r>
                          </w:p>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 o:spid="_x0000_s1030" type="#_x0000_t109" style="position:absolute;margin-left:324.4pt;margin-top:16.45pt;width:175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" fillcolor="window" strokecolor="windowText" strokeweight="1pt">
                <v:path arrowok="t"/>
                <v:textbox>
                  <w:txbxContent>
                    <w:p w:rsidR="003B02FA" w:rsidRPr="003B02FA" w:rsidRDefault="003B02FA" w:rsidP="003B02FA">
                      <w:pPr>
                        <w:jc w:val="center"/>
                        <w:rPr>
                          <w:rFonts w:ascii="Arial" w:hAnsi="Arial" w:cs="Arial"/>
                          <w:b/>
                        </w:rPr>
                      </w:pPr>
                      <w:r w:rsidRPr="003B02FA">
                        <w:rPr>
                          <w:rFonts w:ascii="Arial" w:hAnsi="Arial" w:cs="Arial"/>
                          <w:b/>
                        </w:rPr>
                        <w:t>Acute Risk</w:t>
                      </w:r>
                    </w:p>
                    <w:p w:rsidR="003B02FA" w:rsidRPr="003B02FA" w:rsidRDefault="003B02FA" w:rsidP="003B02FA">
                      <w:pPr>
                        <w:jc w:val="center"/>
                        <w:rPr>
                          <w:rFonts w:ascii="Arial" w:hAnsi="Arial" w:cs="Arial"/>
                        </w:rPr>
                      </w:pPr>
                      <w:r w:rsidRPr="003B02FA">
                        <w:rPr>
                          <w:rFonts w:ascii="Arial" w:hAnsi="Arial" w:cs="Arial"/>
                        </w:rPr>
                        <w:t>Call 999 or take pupil to A&amp;E</w:t>
                      </w:r>
                    </w:p>
                    <w:p w:rsidR="003B02FA" w:rsidRPr="003B02FA" w:rsidRDefault="003B02FA" w:rsidP="003B02FA">
                      <w:pPr>
                        <w:jc w:val="center"/>
                        <w:rPr>
                          <w:rFonts w:ascii="Arial" w:hAnsi="Arial" w:cs="Arial"/>
                        </w:rPr>
                      </w:pPr>
                      <w:r w:rsidRPr="003B02FA">
                        <w:rPr>
                          <w:rFonts w:ascii="Arial" w:hAnsi="Arial" w:cs="Arial"/>
                        </w:rPr>
                        <w:t xml:space="preserve">Inform the parents/carers </w:t>
                      </w:r>
                    </w:p>
                    <w:p w:rsidR="003B02FA" w:rsidRPr="003B02FA" w:rsidRDefault="003B02FA" w:rsidP="003B02FA">
                      <w:pPr>
                        <w:jc w:val="center"/>
                        <w:rPr>
                          <w:rFonts w:ascii="Arial" w:hAnsi="Arial" w:cs="Arial"/>
                        </w:rPr>
                      </w:pPr>
                      <w:r w:rsidRPr="003B02FA">
                        <w:rPr>
                          <w:rFonts w:ascii="Arial" w:hAnsi="Arial" w:cs="Arial"/>
                        </w:rPr>
                        <w:t xml:space="preserve">The hospital should make the referral to </w:t>
                      </w:r>
                      <w:r>
                        <w:rPr>
                          <w:rFonts w:ascii="Arial" w:hAnsi="Arial" w:cs="Arial"/>
                        </w:rPr>
                        <w:t xml:space="preserve">Forward Thinking Birmingham </w:t>
                      </w:r>
                      <w:r w:rsidRPr="003B02FA">
                        <w:rPr>
                          <w:rFonts w:ascii="Arial" w:hAnsi="Arial" w:cs="Arial"/>
                        </w:rPr>
                        <w:t>and inform their GP</w:t>
                      </w:r>
                    </w:p>
                    <w:p w:rsidR="003B02FA" w:rsidRDefault="003B02FA" w:rsidP="003B02FA">
                      <w:pPr>
                        <w:jc w:val="center"/>
                      </w:pPr>
                    </w:p>
                  </w:txbxContent>
                </v:textbox>
              </v:shape>
            </w:pict>
          </mc:Fallback>
        </mc:AlternateContent>
      </w:r>
      <w:r w:rsidRPr="003B02FA">
        <w:rPr>
          <w:rFonts w:ascii="Arial" w:eastAsia="MS Mincho" w:hAnsi="Arial"/>
          <w:szCs w:val="24"/>
          <w:lang w:eastAsia="en-GB"/>
        </w:rPr>
        <mc:AlternateContent>
          <mc:Choice Requires="wps">
            <w:drawing>
              <wp:anchor distT="0" distB="0" distL="114300" distR="114300" simplePos="0" relativeHeight="251668480" behindDoc="0" locked="0" layoutInCell="1" allowOverlap="1">
                <wp:simplePos x="0" y="0"/>
                <wp:positionH relativeFrom="column">
                  <wp:posOffset>1388745</wp:posOffset>
                </wp:positionH>
                <wp:positionV relativeFrom="paragraph">
                  <wp:posOffset>87630</wp:posOffset>
                </wp:positionV>
                <wp:extent cx="1108075" cy="1038225"/>
                <wp:effectExtent l="0" t="0" r="73025" b="47625"/>
                <wp:wrapNone/>
                <wp:docPr id="21" name="Elb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8075" cy="10382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F83FAB" id="Elbow Connector 21" o:spid="_x0000_s1026" type="#_x0000_t34" style="position:absolute;margin-left:109.35pt;margin-top:6.9pt;width:87.25pt;height:8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" adj="21600" strokecolor="windowText" strokeweight="1pt">
                <v:stroke endarrow="block"/>
                <o:lock v:ext="edit" shapetype="f"/>
              </v:shape>
            </w:pict>
          </mc:Fallback>
        </mc:AlternateContent>
      </w:r>
      <w:r w:rsidRPr="003B02FA">
        <w:rPr>
          <w:rFonts w:ascii="Arial" w:eastAsia="MS Mincho" w:hAnsi="Arial"/>
          <w:szCs w:val="24"/>
          <w:lang w:eastAsia="en-GB"/>
        </w:rPr>
        <mc:AlternateContent>
          <mc:Choice Requires="wps">
            <w:drawing>
              <wp:anchor distT="0" distB="0" distL="114300" distR="114300" simplePos="0" relativeHeight="251688960" behindDoc="0" locked="0" layoutInCell="1" allowOverlap="1">
                <wp:simplePos x="0" y="0"/>
                <wp:positionH relativeFrom="column">
                  <wp:posOffset>-233045</wp:posOffset>
                </wp:positionH>
                <wp:positionV relativeFrom="paragraph">
                  <wp:posOffset>125730</wp:posOffset>
                </wp:positionV>
                <wp:extent cx="222250" cy="860425"/>
                <wp:effectExtent l="76200" t="0" r="25400" b="53975"/>
                <wp:wrapNone/>
                <wp:docPr id="221" name="Elb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250" cy="8604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093CD3" id="Elbow Connector 221" o:spid="_x0000_s1026" type="#_x0000_t34" style="position:absolute;margin-left:-18.35pt;margin-top:9.9pt;width:17.5pt;height:67.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" adj="21600" strokecolor="windowText" strokeweight="1pt">
                <v:stroke endarrow="block"/>
                <o:lock v:ext="edit" shapetype="f"/>
              </v:shape>
            </w:pict>
          </mc:Fallback>
        </mc:AlternateContent>
      </w:r>
    </w:p>
    <w:bookmarkStart w:id="6" w:name="_Toc107305603"/>
    <w:bookmarkStart w:id="7" w:name="_Toc108080086"/>
    <w:bookmarkStart w:id="8" w:name="_Toc108080253"/>
    <w:bookmarkStart w:id="9" w:name="_Toc139874892"/>
    <w:bookmarkStart w:id="10" w:name="_Toc139897865"/>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74624" behindDoc="0" locked="0" layoutInCell="1" allowOverlap="1">
                <wp:simplePos x="0" y="0"/>
                <wp:positionH relativeFrom="column">
                  <wp:posOffset>2510155</wp:posOffset>
                </wp:positionH>
                <wp:positionV relativeFrom="paragraph">
                  <wp:posOffset>195580</wp:posOffset>
                </wp:positionV>
                <wp:extent cx="409575" cy="247650"/>
                <wp:effectExtent l="0" t="0" r="9525" b="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w="9525">
                          <a:noFill/>
                          <a:miter lim="800000"/>
                          <a:headEnd/>
                          <a:tailEnd/>
                        </a:ln>
                      </wps:spPr>
                      <wps:txbx>
                        <w:txbxContent>
                          <w:p w:rsidR="003B02FA" w:rsidRPr="005D1D53" w:rsidRDefault="003B02FA" w:rsidP="003B02FA">
                            <w:pPr>
                              <w:rPr>
                                <w:sz w:val="16"/>
                              </w:rPr>
                            </w:pPr>
                            <w:r>
                              <w:rPr>
                                <w:sz w:val="16"/>
                                <w:lang w:eastAsia="en-G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4" o:spid="_x0000_s1031" type="#_x0000_t202" style="position:absolute;margin-left:197.65pt;margin-top:15.4pt;width:32.2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" stroked="f">
                <v:textbox>
                  <w:txbxContent>
                    <w:p w:rsidR="003B02FA" w:rsidRPr="005D1D53" w:rsidRDefault="003B02FA" w:rsidP="003B02FA">
                      <w:pPr>
                        <w:rPr>
                          <w:sz w:val="16"/>
                        </w:rPr>
                      </w:pPr>
                      <w:r>
                        <w:rPr>
                          <w:sz w:val="16"/>
                          <w:lang w:eastAsia="en-GB"/>
                        </w:rPr>
                        <w:t>No</w:t>
                      </w:r>
                    </w:p>
                  </w:txbxContent>
                </v:textbox>
                <w10:wrap type="square"/>
              </v:shape>
            </w:pict>
          </mc:Fallback>
        </mc:AlternateContent>
      </w: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72576" behindDoc="0" locked="0" layoutInCell="1" allowOverlap="1">
                <wp:simplePos x="0" y="0"/>
                <wp:positionH relativeFrom="column">
                  <wp:posOffset>-550545</wp:posOffset>
                </wp:positionH>
                <wp:positionV relativeFrom="paragraph">
                  <wp:posOffset>78105</wp:posOffset>
                </wp:positionV>
                <wp:extent cx="409575" cy="247650"/>
                <wp:effectExtent l="0" t="0" r="9525"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w="9525">
                          <a:noFill/>
                          <a:miter lim="800000"/>
                          <a:headEnd/>
                          <a:tailEnd/>
                        </a:ln>
                      </wps:spPr>
                      <wps:txbx>
                        <w:txbxContent>
                          <w:p w:rsidR="003B02FA" w:rsidRPr="005D1D53" w:rsidRDefault="003B02FA" w:rsidP="003B02FA">
                            <w:pPr>
                              <w:rPr>
                                <w:sz w:val="16"/>
                              </w:rPr>
                            </w:pPr>
                            <w:r>
                              <w:rPr>
                                <w:sz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2" type="#_x0000_t202" style="position:absolute;margin-left:-43.35pt;margin-top:6.15pt;width:32.2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" stroked="f">
                <v:textbox>
                  <w:txbxContent>
                    <w:p w:rsidR="003B02FA" w:rsidRPr="005D1D53" w:rsidRDefault="003B02FA" w:rsidP="003B02FA">
                      <w:pPr>
                        <w:rPr>
                          <w:sz w:val="16"/>
                        </w:rPr>
                      </w:pPr>
                      <w:r>
                        <w:rPr>
                          <w:sz w:val="16"/>
                        </w:rPr>
                        <w:t>Yes</w:t>
                      </w:r>
                    </w:p>
                  </w:txbxContent>
                </v:textbox>
                <w10:wrap type="square"/>
              </v:shape>
            </w:pict>
          </mc:Fallback>
        </mc:AlternateContent>
      </w:r>
      <w:bookmarkEnd w:id="6"/>
      <w:bookmarkEnd w:id="7"/>
      <w:bookmarkEnd w:id="8"/>
      <w:bookmarkEnd w:id="9"/>
      <w:bookmarkEnd w:id="10"/>
    </w:p>
    <w:bookmarkStart w:id="11" w:name="_Toc107305604"/>
    <w:bookmarkStart w:id="12" w:name="_Toc108080087"/>
    <w:bookmarkStart w:id="13" w:name="_Toc108080254"/>
    <w:bookmarkStart w:id="14" w:name="_Toc139874893"/>
    <w:bookmarkStart w:id="15" w:name="_Toc139897866"/>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6912" behindDoc="0" locked="0" layoutInCell="1" allowOverlap="1">
                <wp:simplePos x="0" y="0"/>
                <wp:positionH relativeFrom="column">
                  <wp:posOffset>6123305</wp:posOffset>
                </wp:positionH>
                <wp:positionV relativeFrom="paragraph">
                  <wp:posOffset>245745</wp:posOffset>
                </wp:positionV>
                <wp:extent cx="234950" cy="5664200"/>
                <wp:effectExtent l="38100" t="0" r="222250" b="88900"/>
                <wp:wrapNone/>
                <wp:docPr id="215" name="Elb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950" cy="5664200"/>
                        </a:xfrm>
                        <a:prstGeom prst="bentConnector3">
                          <a:avLst>
                            <a:gd name="adj1" fmla="val -8647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37A06D" id="Elbow Connector 215" o:spid="_x0000_s1026" type="#_x0000_t34" style="position:absolute;margin-left:482.15pt;margin-top:19.35pt;width:18.5pt;height:44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" adj="-18679" strokecolor="windowText" strokeweight="1pt">
                <v:stroke endarrow="block"/>
                <o:lock v:ext="edit" shapetype="f"/>
              </v:shape>
            </w:pict>
          </mc:Fallback>
        </mc:AlternateContent>
      </w:r>
      <w:bookmarkEnd w:id="11"/>
      <w:bookmarkEnd w:id="12"/>
      <w:bookmarkEnd w:id="13"/>
      <w:bookmarkEnd w:id="14"/>
      <w:bookmarkEnd w:id="15"/>
    </w:p>
    <w:bookmarkStart w:id="16" w:name="_Toc107305605"/>
    <w:bookmarkStart w:id="17" w:name="_Toc108080088"/>
    <w:bookmarkStart w:id="18" w:name="_Toc108080255"/>
    <w:bookmarkStart w:id="19" w:name="_Toc139874894"/>
    <w:bookmarkStart w:id="20" w:name="_Toc139897867"/>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69504" behindDoc="0" locked="0" layoutInCell="1" allowOverlap="1">
                <wp:simplePos x="0" y="0"/>
                <wp:positionH relativeFrom="column">
                  <wp:posOffset>-344170</wp:posOffset>
                </wp:positionH>
                <wp:positionV relativeFrom="paragraph">
                  <wp:posOffset>218440</wp:posOffset>
                </wp:positionV>
                <wp:extent cx="1295400" cy="555625"/>
                <wp:effectExtent l="0" t="0" r="19050" b="15875"/>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5556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Administer first aid or mental health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3" o:spid="_x0000_s1033" type="#_x0000_t109" style="position:absolute;margin-left:-27.1pt;margin-top:17.2pt;width:102pt;height:4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Administer first aid or mental health aid</w:t>
                      </w:r>
                    </w:p>
                  </w:txbxContent>
                </v:textbox>
              </v:shape>
            </w:pict>
          </mc:Fallback>
        </mc:AlternateContent>
      </w:r>
      <w:bookmarkEnd w:id="16"/>
      <w:bookmarkEnd w:id="17"/>
      <w:bookmarkEnd w:id="18"/>
      <w:bookmarkEnd w:id="19"/>
      <w:bookmarkEnd w:id="20"/>
    </w:p>
    <w:bookmarkStart w:id="21" w:name="_Toc107305606"/>
    <w:bookmarkStart w:id="22" w:name="_Toc108080089"/>
    <w:bookmarkStart w:id="23" w:name="_Toc108080256"/>
    <w:bookmarkStart w:id="24" w:name="_Toc139874895"/>
    <w:bookmarkStart w:id="25" w:name="_Toc139897868"/>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0528" behindDoc="0" locked="0" layoutInCell="1" allowOverlap="1">
                <wp:simplePos x="0" y="0"/>
                <wp:positionH relativeFrom="column">
                  <wp:posOffset>1421130</wp:posOffset>
                </wp:positionH>
                <wp:positionV relativeFrom="paragraph">
                  <wp:posOffset>61595</wp:posOffset>
                </wp:positionV>
                <wp:extent cx="2222500" cy="1644650"/>
                <wp:effectExtent l="0" t="0" r="25400" b="1270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6446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Staff member will assess level of risk by discussing issue with the pupil. This will include offering support and explaining the limits of confidentiality</w:t>
                            </w:r>
                          </w:p>
                          <w:p w:rsidR="003B02FA" w:rsidRPr="003B02FA" w:rsidRDefault="003B02FA" w:rsidP="003B02FA">
                            <w:pPr>
                              <w:jc w:val="center"/>
                              <w:rPr>
                                <w:rFonts w:ascii="Arial" w:hAnsi="Arial" w:cs="Arial"/>
                              </w:rPr>
                            </w:pPr>
                            <w:r w:rsidRPr="003B02FA">
                              <w:rPr>
                                <w:rFonts w:ascii="Arial" w:hAnsi="Arial" w:cs="Arial"/>
                              </w:rPr>
                              <w:t>The member of staff makes a record of the discussion and informs the DSL</w:t>
                            </w:r>
                          </w:p>
                          <w:p w:rsidR="003B02FA" w:rsidRPr="003B02FA" w:rsidRDefault="003B02FA" w:rsidP="003B02FA">
                            <w:pPr>
                              <w:jc w:val="center"/>
                              <w:rPr>
                                <w:rFonts w:ascii="Arial" w:hAnsi="Arial" w:cs="Arial"/>
                              </w:rPr>
                            </w:pPr>
                            <w:r w:rsidRPr="003B02FA">
                              <w:rPr>
                                <w:rFonts w:ascii="Arial" w:hAnsi="Arial" w:cs="Arial"/>
                              </w:rPr>
                              <w:t>What level of risk is the pupil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4" o:spid="_x0000_s1034" type="#_x0000_t109" style="position:absolute;margin-left:111.9pt;margin-top:4.85pt;width:175pt;height:1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Staff member will assess level of risk by discussing issue with the pupil. This will include offering support and explaining the limits of confidentiality</w:t>
                      </w:r>
                    </w:p>
                    <w:p w:rsidR="003B02FA" w:rsidRPr="003B02FA" w:rsidRDefault="003B02FA" w:rsidP="003B02FA">
                      <w:pPr>
                        <w:jc w:val="center"/>
                        <w:rPr>
                          <w:rFonts w:ascii="Arial" w:hAnsi="Arial" w:cs="Arial"/>
                        </w:rPr>
                      </w:pPr>
                      <w:r w:rsidRPr="003B02FA">
                        <w:rPr>
                          <w:rFonts w:ascii="Arial" w:hAnsi="Arial" w:cs="Arial"/>
                        </w:rPr>
                        <w:t>The member of staff makes a record of the discussion and informs the DSL</w:t>
                      </w:r>
                    </w:p>
                    <w:p w:rsidR="003B02FA" w:rsidRPr="003B02FA" w:rsidRDefault="003B02FA" w:rsidP="003B02FA">
                      <w:pPr>
                        <w:jc w:val="center"/>
                        <w:rPr>
                          <w:rFonts w:ascii="Arial" w:hAnsi="Arial" w:cs="Arial"/>
                        </w:rPr>
                      </w:pPr>
                      <w:r w:rsidRPr="003B02FA">
                        <w:rPr>
                          <w:rFonts w:ascii="Arial" w:hAnsi="Arial" w:cs="Arial"/>
                        </w:rPr>
                        <w:t>What level of risk is the pupil at?</w:t>
                      </w:r>
                    </w:p>
                  </w:txbxContent>
                </v:textbox>
              </v:shape>
            </w:pict>
          </mc:Fallback>
        </mc:AlternateContent>
      </w:r>
      <w:bookmarkEnd w:id="21"/>
      <w:bookmarkEnd w:id="22"/>
      <w:bookmarkEnd w:id="23"/>
      <w:bookmarkEnd w:id="24"/>
      <w:bookmarkEnd w:id="25"/>
    </w:p>
    <w:bookmarkStart w:id="26" w:name="_Toc107305607"/>
    <w:bookmarkStart w:id="27" w:name="_Toc108080090"/>
    <w:bookmarkStart w:id="28" w:name="_Toc108080257"/>
    <w:bookmarkStart w:id="29" w:name="_Toc139874896"/>
    <w:bookmarkStart w:id="30" w:name="_Toc139897869"/>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5648" behindDoc="0" locked="0" layoutInCell="1" allowOverlap="1">
                <wp:simplePos x="0" y="0"/>
                <wp:positionH relativeFrom="column">
                  <wp:posOffset>303530</wp:posOffset>
                </wp:positionH>
                <wp:positionV relativeFrom="paragraph">
                  <wp:posOffset>222885</wp:posOffset>
                </wp:positionV>
                <wp:extent cx="1117600" cy="666750"/>
                <wp:effectExtent l="0" t="0" r="82550" b="95250"/>
                <wp:wrapNone/>
                <wp:docPr id="197" name="Elb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7600" cy="666750"/>
                        </a:xfrm>
                        <a:prstGeom prst="bentConnector3">
                          <a:avLst>
                            <a:gd name="adj1" fmla="val 17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631ABC" id="Elbow Connector 197" o:spid="_x0000_s1026" type="#_x0000_t34" style="position:absolute;margin-left:23.9pt;margin-top:17.55pt;width:88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" adj="38" strokecolor="windowText" strokeweight="1pt">
                <v:stroke endarrow="block"/>
                <o:lock v:ext="edit" shapetype="f"/>
              </v:shape>
            </w:pict>
          </mc:Fallback>
        </mc:AlternateContent>
      </w:r>
      <w:bookmarkEnd w:id="26"/>
      <w:bookmarkEnd w:id="27"/>
      <w:bookmarkEnd w:id="28"/>
      <w:bookmarkEnd w:id="29"/>
      <w:bookmarkEnd w:id="30"/>
    </w:p>
    <w:bookmarkStart w:id="31" w:name="_Toc107305608"/>
    <w:bookmarkStart w:id="32" w:name="_Toc108080091"/>
    <w:bookmarkStart w:id="33" w:name="_Toc108080258"/>
    <w:bookmarkStart w:id="34" w:name="_Toc139874897"/>
    <w:bookmarkStart w:id="35" w:name="_Toc139897870"/>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84864" behindDoc="0" locked="0" layoutInCell="1" allowOverlap="1">
                <wp:simplePos x="0" y="0"/>
                <wp:positionH relativeFrom="column">
                  <wp:posOffset>4288155</wp:posOffset>
                </wp:positionH>
                <wp:positionV relativeFrom="paragraph">
                  <wp:posOffset>109855</wp:posOffset>
                </wp:positionV>
                <wp:extent cx="806450" cy="247650"/>
                <wp:effectExtent l="0" t="0" r="0" b="0"/>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247650"/>
                        </a:xfrm>
                        <a:prstGeom prst="rect">
                          <a:avLst/>
                        </a:prstGeom>
                        <a:solidFill>
                          <a:srgbClr val="FFFFFF"/>
                        </a:solidFill>
                        <a:ln w="9525">
                          <a:noFill/>
                          <a:miter lim="800000"/>
                          <a:headEnd/>
                          <a:tailEnd/>
                        </a:ln>
                      </wps:spPr>
                      <wps:txbx>
                        <w:txbxContent>
                          <w:p w:rsidR="003B02FA" w:rsidRPr="00327AE6" w:rsidRDefault="003B02FA" w:rsidP="003B02FA">
                            <w:pPr>
                              <w:rPr>
                                <w:sz w:val="16"/>
                              </w:rPr>
                            </w:pPr>
                            <w:r>
                              <w:rPr>
                                <w:sz w:val="16"/>
                                <w:lang w:eastAsia="en-GB"/>
                              </w:rPr>
                              <w:t>High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3" o:spid="_x0000_s1035" type="#_x0000_t202" style="position:absolute;margin-left:337.65pt;margin-top:8.65pt;width:63.5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" stroked="f">
                <v:textbox>
                  <w:txbxContent>
                    <w:p w:rsidR="003B02FA" w:rsidRPr="00327AE6" w:rsidRDefault="003B02FA" w:rsidP="003B02FA">
                      <w:pPr>
                        <w:rPr>
                          <w:sz w:val="16"/>
                        </w:rPr>
                      </w:pPr>
                      <w:r>
                        <w:rPr>
                          <w:sz w:val="16"/>
                          <w:lang w:eastAsia="en-GB"/>
                        </w:rPr>
                        <w:t>High risk</w:t>
                      </w:r>
                    </w:p>
                  </w:txbxContent>
                </v:textbox>
                <w10:wrap type="square"/>
              </v:shape>
            </w:pict>
          </mc:Fallback>
        </mc:AlternateContent>
      </w:r>
      <w:bookmarkEnd w:id="31"/>
      <w:bookmarkEnd w:id="32"/>
      <w:bookmarkEnd w:id="33"/>
      <w:bookmarkEnd w:id="34"/>
      <w:bookmarkEnd w:id="35"/>
    </w:p>
    <w:bookmarkStart w:id="36" w:name="_Toc107305609"/>
    <w:bookmarkStart w:id="37" w:name="_Toc108080092"/>
    <w:bookmarkStart w:id="38" w:name="_Toc108080259"/>
    <w:bookmarkStart w:id="39" w:name="_Toc139874898"/>
    <w:bookmarkStart w:id="40" w:name="_Toc139897871"/>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0768" behindDoc="0" locked="0" layoutInCell="1" allowOverlap="1">
                <wp:simplePos x="0" y="0"/>
                <wp:positionH relativeFrom="column">
                  <wp:posOffset>3681730</wp:posOffset>
                </wp:positionH>
                <wp:positionV relativeFrom="paragraph">
                  <wp:posOffset>109220</wp:posOffset>
                </wp:positionV>
                <wp:extent cx="1336675" cy="514350"/>
                <wp:effectExtent l="0" t="0" r="73025" b="57150"/>
                <wp:wrapNone/>
                <wp:docPr id="204" name="Elb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6675" cy="514350"/>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9B7515" id="Elbow Connector 204" o:spid="_x0000_s1026" type="#_x0000_t34" style="position:absolute;margin-left:289.9pt;margin-top:8.6pt;width:105.25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" adj="21600" strokecolor="windowText" strokeweight="1pt">
                <v:stroke endarrow="block"/>
                <o:lock v:ext="edit" shapetype="f"/>
              </v:shape>
            </w:pict>
          </mc:Fallback>
        </mc:AlternateContent>
      </w:r>
      <w:bookmarkEnd w:id="36"/>
      <w:bookmarkEnd w:id="37"/>
      <w:bookmarkEnd w:id="38"/>
      <w:bookmarkEnd w:id="39"/>
      <w:bookmarkEnd w:id="40"/>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p>
    <w:bookmarkStart w:id="41" w:name="_Toc107305610"/>
    <w:bookmarkStart w:id="42" w:name="_Toc108080093"/>
    <w:bookmarkStart w:id="43" w:name="_Toc108080260"/>
    <w:bookmarkStart w:id="44" w:name="_Toc139874899"/>
    <w:bookmarkStart w:id="45" w:name="_Toc139897872"/>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7696" behindDoc="0" locked="0" layoutInCell="1" allowOverlap="1">
                <wp:simplePos x="0" y="0"/>
                <wp:positionH relativeFrom="column">
                  <wp:posOffset>4377055</wp:posOffset>
                </wp:positionH>
                <wp:positionV relativeFrom="paragraph">
                  <wp:posOffset>45720</wp:posOffset>
                </wp:positionV>
                <wp:extent cx="1784350" cy="1956435"/>
                <wp:effectExtent l="0" t="0" r="25400" b="24765"/>
                <wp:wrapNone/>
                <wp:docPr id="199" name="Flowchart: Process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95643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b/>
                              </w:rPr>
                            </w:pPr>
                            <w:r w:rsidRPr="003B02FA">
                              <w:rPr>
                                <w:rFonts w:ascii="Arial" w:hAnsi="Arial" w:cs="Arial"/>
                                <w:b/>
                              </w:rPr>
                              <w:t>High risk</w:t>
                            </w:r>
                          </w:p>
                          <w:p w:rsidR="003B02FA" w:rsidRPr="003B02FA" w:rsidRDefault="003B02FA" w:rsidP="003B02FA">
                            <w:pPr>
                              <w:jc w:val="center"/>
                              <w:rPr>
                                <w:rFonts w:ascii="Arial" w:hAnsi="Arial" w:cs="Arial"/>
                              </w:rPr>
                            </w:pPr>
                            <w:r w:rsidRPr="003B02FA">
                              <w:rPr>
                                <w:rFonts w:ascii="Arial" w:hAnsi="Arial" w:cs="Arial"/>
                              </w:rPr>
                              <w:t>Call parents/carers to collect the pupil (unless there is a safeguarding reason not to)</w:t>
                            </w:r>
                          </w:p>
                          <w:p w:rsidR="003B02FA" w:rsidRPr="003B02FA" w:rsidRDefault="003B02FA" w:rsidP="003B02FA">
                            <w:pPr>
                              <w:jc w:val="center"/>
                              <w:rPr>
                                <w:rFonts w:ascii="Arial" w:hAnsi="Arial" w:cs="Arial"/>
                              </w:rPr>
                            </w:pPr>
                            <w:r w:rsidRPr="003B02FA">
                              <w:rPr>
                                <w:rFonts w:ascii="Arial" w:hAnsi="Arial" w:cs="Arial"/>
                              </w:rPr>
                              <w:t>Discuss concerns with parents/carers and recommend taking pupil to GP</w:t>
                            </w:r>
                          </w:p>
                          <w:p w:rsidR="003B02FA" w:rsidRPr="003B02FA" w:rsidRDefault="003B02FA" w:rsidP="003B02FA">
                            <w:pPr>
                              <w:jc w:val="center"/>
                              <w:rPr>
                                <w:rFonts w:ascii="Arial" w:hAnsi="Arial" w:cs="Arial"/>
                              </w:rPr>
                            </w:pPr>
                            <w:r>
                              <w:rPr>
                                <w:rFonts w:ascii="Arial" w:hAnsi="Arial" w:cs="Arial"/>
                              </w:rPr>
                              <w:t xml:space="preserve">Refer to Forward Thinking Birmingham or </w:t>
                            </w:r>
                            <w:r w:rsidRPr="003B02FA">
                              <w:rPr>
                                <w:rFonts w:ascii="Arial" w:hAnsi="Arial" w:cs="Arial"/>
                              </w:rPr>
                              <w:t>social care team (if appropriate)</w:t>
                            </w:r>
                          </w:p>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99" o:spid="_x0000_s1036" type="#_x0000_t109" style="position:absolute;margin-left:344.65pt;margin-top:3.6pt;width:140.5pt;height:15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" fillcolor="window" strokecolor="windowText" strokeweight="1pt">
                <v:path arrowok="t"/>
                <v:textbox>
                  <w:txbxContent>
                    <w:p w:rsidR="003B02FA" w:rsidRPr="003B02FA" w:rsidRDefault="003B02FA" w:rsidP="003B02FA">
                      <w:pPr>
                        <w:jc w:val="center"/>
                        <w:rPr>
                          <w:rFonts w:ascii="Arial" w:hAnsi="Arial" w:cs="Arial"/>
                          <w:b/>
                        </w:rPr>
                      </w:pPr>
                      <w:r w:rsidRPr="003B02FA">
                        <w:rPr>
                          <w:rFonts w:ascii="Arial" w:hAnsi="Arial" w:cs="Arial"/>
                          <w:b/>
                        </w:rPr>
                        <w:t>High risk</w:t>
                      </w:r>
                    </w:p>
                    <w:p w:rsidR="003B02FA" w:rsidRPr="003B02FA" w:rsidRDefault="003B02FA" w:rsidP="003B02FA">
                      <w:pPr>
                        <w:jc w:val="center"/>
                        <w:rPr>
                          <w:rFonts w:ascii="Arial" w:hAnsi="Arial" w:cs="Arial"/>
                        </w:rPr>
                      </w:pPr>
                      <w:r w:rsidRPr="003B02FA">
                        <w:rPr>
                          <w:rFonts w:ascii="Arial" w:hAnsi="Arial" w:cs="Arial"/>
                        </w:rPr>
                        <w:t>Call parents/carers to collect the pupil (unless there is a safeguarding reason not to)</w:t>
                      </w:r>
                    </w:p>
                    <w:p w:rsidR="003B02FA" w:rsidRPr="003B02FA" w:rsidRDefault="003B02FA" w:rsidP="003B02FA">
                      <w:pPr>
                        <w:jc w:val="center"/>
                        <w:rPr>
                          <w:rFonts w:ascii="Arial" w:hAnsi="Arial" w:cs="Arial"/>
                        </w:rPr>
                      </w:pPr>
                      <w:r w:rsidRPr="003B02FA">
                        <w:rPr>
                          <w:rFonts w:ascii="Arial" w:hAnsi="Arial" w:cs="Arial"/>
                        </w:rPr>
                        <w:t>Discuss concerns with parents/carers and recommend taking pupil to GP</w:t>
                      </w:r>
                    </w:p>
                    <w:p w:rsidR="003B02FA" w:rsidRPr="003B02FA" w:rsidRDefault="003B02FA" w:rsidP="003B02FA">
                      <w:pPr>
                        <w:jc w:val="center"/>
                        <w:rPr>
                          <w:rFonts w:ascii="Arial" w:hAnsi="Arial" w:cs="Arial"/>
                        </w:rPr>
                      </w:pPr>
                      <w:r>
                        <w:rPr>
                          <w:rFonts w:ascii="Arial" w:hAnsi="Arial" w:cs="Arial"/>
                        </w:rPr>
                        <w:t xml:space="preserve">Refer to Forward Thinking Birmingham or </w:t>
                      </w:r>
                      <w:r w:rsidRPr="003B02FA">
                        <w:rPr>
                          <w:rFonts w:ascii="Arial" w:hAnsi="Arial" w:cs="Arial"/>
                        </w:rPr>
                        <w:t>social care team (if appropriate)</w:t>
                      </w:r>
                    </w:p>
                    <w:p w:rsidR="003B02FA" w:rsidRDefault="003B02FA" w:rsidP="003B02FA">
                      <w:pPr>
                        <w:jc w:val="center"/>
                      </w:pPr>
                    </w:p>
                  </w:txbxContent>
                </v:textbox>
              </v:shape>
            </w:pict>
          </mc:Fallback>
        </mc:AlternateContent>
      </w:r>
      <w:bookmarkEnd w:id="41"/>
      <w:bookmarkEnd w:id="42"/>
      <w:bookmarkEnd w:id="43"/>
      <w:bookmarkEnd w:id="44"/>
      <w:bookmarkEnd w:id="45"/>
    </w:p>
    <w:bookmarkStart w:id="46" w:name="_Toc139874900"/>
    <w:bookmarkStart w:id="47" w:name="_Toc139897873"/>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1792" behindDoc="0" locked="0" layoutInCell="1" allowOverlap="1">
                <wp:simplePos x="0" y="0"/>
                <wp:positionH relativeFrom="column">
                  <wp:posOffset>2199005</wp:posOffset>
                </wp:positionH>
                <wp:positionV relativeFrom="paragraph">
                  <wp:posOffset>466725</wp:posOffset>
                </wp:positionV>
                <wp:extent cx="890270" cy="635"/>
                <wp:effectExtent l="60325" t="12065" r="62865" b="2159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90270" cy="635"/>
                        </a:xfrm>
                        <a:prstGeom prst="bentConnector3">
                          <a:avLst>
                            <a:gd name="adj1" fmla="val 5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DE8703" id="Elbow Connector 3" o:spid="_x0000_s1026" type="#_x0000_t34" style="position:absolute;margin-left:173.15pt;margin-top:36.75pt;width:70.1pt;height:.05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" strokeweight="1pt">
                <v:stroke endarrow="block"/>
              </v:shape>
            </w:pict>
          </mc:Fallback>
        </mc:AlternateContent>
      </w:r>
      <w:bookmarkEnd w:id="46"/>
      <w:bookmarkEnd w:id="47"/>
    </w:p>
    <w:bookmarkStart w:id="48" w:name="_Toc107305611"/>
    <w:bookmarkStart w:id="49" w:name="_Toc108080094"/>
    <w:bookmarkStart w:id="50" w:name="_Toc108080261"/>
    <w:bookmarkStart w:id="51" w:name="_Toc139874901"/>
    <w:bookmarkStart w:id="52" w:name="_Toc139897874"/>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83840" behindDoc="0" locked="0" layoutInCell="1" allowOverlap="1">
                <wp:simplePos x="0" y="0"/>
                <wp:positionH relativeFrom="column">
                  <wp:posOffset>1522730</wp:posOffset>
                </wp:positionH>
                <wp:positionV relativeFrom="paragraph">
                  <wp:posOffset>161925</wp:posOffset>
                </wp:positionV>
                <wp:extent cx="1019175" cy="247650"/>
                <wp:effectExtent l="0" t="0" r="9525" b="0"/>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47650"/>
                        </a:xfrm>
                        <a:prstGeom prst="rect">
                          <a:avLst/>
                        </a:prstGeom>
                        <a:solidFill>
                          <a:srgbClr val="FFFFFF"/>
                        </a:solidFill>
                        <a:ln w="9525">
                          <a:noFill/>
                          <a:miter lim="800000"/>
                          <a:headEnd/>
                          <a:tailEnd/>
                        </a:ln>
                      </wps:spPr>
                      <wps:txbx>
                        <w:txbxContent>
                          <w:p w:rsidR="003B02FA" w:rsidRPr="00327AE6" w:rsidRDefault="003B02FA" w:rsidP="003B02FA">
                            <w:pPr>
                              <w:rPr>
                                <w:sz w:val="16"/>
                              </w:rPr>
                            </w:pPr>
                            <w:r>
                              <w:rPr>
                                <w:sz w:val="16"/>
                                <w:lang w:eastAsia="en-GB"/>
                              </w:rPr>
                              <w:t>Low/medium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2" o:spid="_x0000_s1037" type="#_x0000_t202" style="position:absolute;margin-left:119.9pt;margin-top:12.75pt;width:80.2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" stroked="f">
                <v:textbox>
                  <w:txbxContent>
                    <w:p w:rsidR="003B02FA" w:rsidRPr="00327AE6" w:rsidRDefault="003B02FA" w:rsidP="003B02FA">
                      <w:pPr>
                        <w:rPr>
                          <w:sz w:val="16"/>
                        </w:rPr>
                      </w:pPr>
                      <w:r>
                        <w:rPr>
                          <w:sz w:val="16"/>
                          <w:lang w:eastAsia="en-GB"/>
                        </w:rPr>
                        <w:t>Low/medium risk</w:t>
                      </w:r>
                    </w:p>
                  </w:txbxContent>
                </v:textbox>
                <w10:wrap type="square"/>
              </v:shape>
            </w:pict>
          </mc:Fallback>
        </mc:AlternateContent>
      </w:r>
      <w:bookmarkEnd w:id="48"/>
      <w:bookmarkEnd w:id="49"/>
      <w:bookmarkEnd w:id="50"/>
      <w:bookmarkEnd w:id="51"/>
      <w:bookmarkEnd w:id="52"/>
    </w:p>
    <w:bookmarkStart w:id="53" w:name="_Toc107305612"/>
    <w:bookmarkStart w:id="54" w:name="_Toc108080095"/>
    <w:bookmarkStart w:id="55" w:name="_Toc108080262"/>
    <w:bookmarkStart w:id="56" w:name="_Toc139874902"/>
    <w:bookmarkStart w:id="57" w:name="_Toc139897875"/>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128905</wp:posOffset>
                </wp:positionV>
                <wp:extent cx="3702050" cy="1689100"/>
                <wp:effectExtent l="0" t="0" r="12700" b="25400"/>
                <wp:wrapNone/>
                <wp:docPr id="201" name="Flowchart: Process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2050" cy="16891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b/>
                              </w:rPr>
                            </w:pPr>
                            <w:r w:rsidRPr="003B02FA">
                              <w:rPr>
                                <w:rFonts w:ascii="Arial" w:hAnsi="Arial" w:cs="Arial"/>
                                <w:b/>
                              </w:rPr>
                              <w:t>Low/medium risk</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Member of staff explains support on offer</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Inform parents/carers unless there is a safeguarding reason not to</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Involvement of external professionals (e.g. GP,</w:t>
                            </w:r>
                            <w:r w:rsidR="00F42A3F">
                              <w:rPr>
                                <w:rFonts w:ascii="Arial" w:hAnsi="Arial" w:cs="Arial"/>
                                <w:sz w:val="20"/>
                                <w:szCs w:val="20"/>
                              </w:rPr>
                              <w:t xml:space="preserve"> </w:t>
                            </w:r>
                            <w:r w:rsidRPr="003B02FA">
                              <w:rPr>
                                <w:rFonts w:ascii="Arial" w:hAnsi="Arial" w:cs="Arial"/>
                                <w:sz w:val="20"/>
                                <w:szCs w:val="20"/>
                              </w:rPr>
                              <w:t>Forward Thinking Birmingham)</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Follow safeguarding procedures if necessary</w:t>
                            </w:r>
                          </w:p>
                          <w:p w:rsidR="003B02FA" w:rsidRDefault="003B02FA" w:rsidP="003B02FA">
                            <w:pPr>
                              <w:pStyle w:val="ListParagraph"/>
                              <w:widowControl/>
                              <w:numPr>
                                <w:ilvl w:val="0"/>
                                <w:numId w:val="3"/>
                              </w:numPr>
                              <w:spacing w:after="120"/>
                              <w:contextualSpacing/>
                            </w:pPr>
                            <w:r w:rsidRPr="003B02FA">
                              <w:rPr>
                                <w:rFonts w:ascii="Arial" w:hAnsi="Arial" w:cs="Arial"/>
                                <w:sz w:val="20"/>
                                <w:szCs w:val="20"/>
                              </w:rPr>
                              <w:t>Referral to internal support – interventions or school-based counsellor</w:t>
                            </w:r>
                            <w:r>
                              <w:t xml:space="preserve"> </w:t>
                            </w:r>
                          </w:p>
                          <w:p w:rsidR="003B02FA" w:rsidRDefault="003B02FA" w:rsidP="003B02FA">
                            <w:pPr>
                              <w:pStyle w:val="ListParagraph"/>
                            </w:pPr>
                          </w:p>
                          <w:p w:rsidR="003B02FA" w:rsidRDefault="003B02FA" w:rsidP="003B02FA"/>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1" o:spid="_x0000_s1038" type="#_x0000_t109" style="position:absolute;margin-left:0;margin-top:10.15pt;width:291.5pt;height:133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" fillcolor="window" strokecolor="windowText" strokeweight="1pt">
                <v:path arrowok="t"/>
                <v:textbox>
                  <w:txbxContent>
                    <w:p w:rsidR="003B02FA" w:rsidRPr="003B02FA" w:rsidRDefault="003B02FA" w:rsidP="003B02FA">
                      <w:pPr>
                        <w:jc w:val="center"/>
                        <w:rPr>
                          <w:rFonts w:ascii="Arial" w:hAnsi="Arial" w:cs="Arial"/>
                          <w:b/>
                        </w:rPr>
                      </w:pPr>
                      <w:r w:rsidRPr="003B02FA">
                        <w:rPr>
                          <w:rFonts w:ascii="Arial" w:hAnsi="Arial" w:cs="Arial"/>
                          <w:b/>
                        </w:rPr>
                        <w:t>Low/medium risk</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Member of staff explains support on offer</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Inform parents/carers unless there is a safeguarding reason not to</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Involvement of external professionals (e.g. GP,</w:t>
                      </w:r>
                      <w:r w:rsidR="00F42A3F">
                        <w:rPr>
                          <w:rFonts w:ascii="Arial" w:hAnsi="Arial" w:cs="Arial"/>
                          <w:sz w:val="20"/>
                          <w:szCs w:val="20"/>
                        </w:rPr>
                        <w:t xml:space="preserve"> </w:t>
                      </w:r>
                      <w:r w:rsidRPr="003B02FA">
                        <w:rPr>
                          <w:rFonts w:ascii="Arial" w:hAnsi="Arial" w:cs="Arial"/>
                          <w:sz w:val="20"/>
                          <w:szCs w:val="20"/>
                        </w:rPr>
                        <w:t>Forward Thinking Birmingham</w:t>
                      </w:r>
                      <w:r w:rsidRPr="003B02FA">
                        <w:rPr>
                          <w:rFonts w:ascii="Arial" w:hAnsi="Arial" w:cs="Arial"/>
                          <w:sz w:val="20"/>
                          <w:szCs w:val="20"/>
                        </w:rPr>
                        <w:t>)</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Follow safeguarding procedures if necessary</w:t>
                      </w:r>
                    </w:p>
                    <w:p w:rsidR="003B02FA" w:rsidRDefault="003B02FA" w:rsidP="003B02FA">
                      <w:pPr>
                        <w:pStyle w:val="ListParagraph"/>
                        <w:widowControl/>
                        <w:numPr>
                          <w:ilvl w:val="0"/>
                          <w:numId w:val="3"/>
                        </w:numPr>
                        <w:spacing w:after="120"/>
                        <w:contextualSpacing/>
                      </w:pPr>
                      <w:r w:rsidRPr="003B02FA">
                        <w:rPr>
                          <w:rFonts w:ascii="Arial" w:hAnsi="Arial" w:cs="Arial"/>
                          <w:sz w:val="20"/>
                          <w:szCs w:val="20"/>
                        </w:rPr>
                        <w:t>Referral to internal support – interventions or school-based counsellor</w:t>
                      </w:r>
                      <w:r>
                        <w:t xml:space="preserve"> </w:t>
                      </w:r>
                    </w:p>
                    <w:p w:rsidR="003B02FA" w:rsidRDefault="003B02FA" w:rsidP="003B02FA">
                      <w:pPr>
                        <w:pStyle w:val="ListParagraph"/>
                      </w:pPr>
                    </w:p>
                    <w:p w:rsidR="003B02FA" w:rsidRDefault="003B02FA" w:rsidP="003B02FA"/>
                    <w:p w:rsidR="003B02FA" w:rsidRDefault="003B02FA" w:rsidP="003B02FA">
                      <w:pPr>
                        <w:jc w:val="center"/>
                      </w:pPr>
                    </w:p>
                  </w:txbxContent>
                </v:textbox>
                <w10:wrap anchorx="margin"/>
              </v:shape>
            </w:pict>
          </mc:Fallback>
        </mc:AlternateContent>
      </w:r>
      <w:bookmarkEnd w:id="53"/>
      <w:bookmarkEnd w:id="54"/>
      <w:bookmarkEnd w:id="55"/>
      <w:bookmarkEnd w:id="56"/>
      <w:bookmarkEnd w:id="57"/>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p>
    <w:p w:rsidR="009369B7" w:rsidRDefault="009369B7" w:rsidP="003B02FA">
      <w:pPr>
        <w:spacing w:before="120" w:after="120"/>
        <w:outlineLvl w:val="0"/>
        <w:rPr>
          <w:rFonts w:ascii="Arial" w:eastAsia="Calibri" w:hAnsi="Arial" w:cs="Arial"/>
          <w:b/>
          <w:noProof w:val="0"/>
          <w:color w:val="FF1F64"/>
          <w:sz w:val="28"/>
          <w:szCs w:val="36"/>
          <w:lang w:eastAsia="en-GB"/>
        </w:rPr>
      </w:pPr>
      <w:bookmarkStart w:id="58" w:name="_Toc107305614"/>
      <w:bookmarkStart w:id="59" w:name="_Toc108080097"/>
      <w:bookmarkStart w:id="60" w:name="_Toc108080264"/>
      <w:bookmarkStart w:id="61" w:name="_Toc139874903"/>
      <w:bookmarkStart w:id="62" w:name="_Toc139897876"/>
      <w:bookmarkEnd w:id="58"/>
      <w:bookmarkEnd w:id="59"/>
      <w:bookmarkEnd w:id="60"/>
    </w:p>
    <w:p w:rsidR="009369B7" w:rsidRDefault="009369B7" w:rsidP="003B02FA">
      <w:pPr>
        <w:spacing w:before="120" w:after="120"/>
        <w:outlineLvl w:val="0"/>
        <w:rPr>
          <w:rFonts w:ascii="Arial" w:eastAsia="Calibri" w:hAnsi="Arial" w:cs="Arial"/>
          <w:b/>
          <w:noProof w:val="0"/>
          <w:color w:val="FF1F64"/>
          <w:sz w:val="28"/>
          <w:szCs w:val="36"/>
          <w:lang w:eastAsia="en-GB"/>
        </w:rPr>
      </w:pPr>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7936" behindDoc="0" locked="0" layoutInCell="1" allowOverlap="1">
                <wp:simplePos x="0" y="0"/>
                <wp:positionH relativeFrom="column">
                  <wp:posOffset>4852035</wp:posOffset>
                </wp:positionH>
                <wp:positionV relativeFrom="paragraph">
                  <wp:posOffset>355600</wp:posOffset>
                </wp:positionV>
                <wp:extent cx="635000" cy="0"/>
                <wp:effectExtent l="62230" t="6350" r="61595"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00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FD6704C" id="_x0000_t32" coordsize="21600,21600" o:spt="32" o:oned="t" path="m,l21600,21600e" filled="f">
                <v:path arrowok="t" fillok="f" o:connecttype="none"/>
                <o:lock v:ext="edit" shapetype="t"/>
              </v:shapetype>
              <v:shape id="Straight Arrow Connector 2" o:spid="_x0000_s1026" type="#_x0000_t32" style="position:absolute;margin-left:382.05pt;margin-top:28pt;width:50pt;height:0;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" strokeweight="1pt">
                <v:stroke endarrow="block" joinstyle="miter"/>
              </v:shape>
            </w:pict>
          </mc:Fallback>
        </mc:AlternateContent>
      </w:r>
      <w:bookmarkEnd w:id="61"/>
      <w:bookmarkEnd w:id="62"/>
    </w:p>
    <w:p w:rsidR="009369B7" w:rsidRDefault="009369B7" w:rsidP="003B02FA">
      <w:pPr>
        <w:spacing w:before="120" w:after="120"/>
        <w:outlineLvl w:val="0"/>
        <w:rPr>
          <w:rFonts w:ascii="Arial" w:eastAsia="Calibri" w:hAnsi="Arial" w:cs="Arial"/>
          <w:b/>
          <w:noProof w:val="0"/>
          <w:color w:val="FF1F64"/>
          <w:sz w:val="28"/>
          <w:szCs w:val="36"/>
          <w:lang w:eastAsia="en-GB"/>
        </w:rPr>
      </w:pPr>
      <w:bookmarkStart w:id="63" w:name="_Toc107305615"/>
      <w:bookmarkStart w:id="64" w:name="_Toc108080098"/>
      <w:bookmarkStart w:id="65" w:name="_Toc108080265"/>
      <w:bookmarkStart w:id="66" w:name="_Toc139874904"/>
      <w:bookmarkStart w:id="67" w:name="_Toc139897877"/>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5888" behindDoc="0" locked="0" layoutInCell="1" allowOverlap="1">
                <wp:simplePos x="0" y="0"/>
                <wp:positionH relativeFrom="column">
                  <wp:posOffset>4323080</wp:posOffset>
                </wp:positionH>
                <wp:positionV relativeFrom="paragraph">
                  <wp:posOffset>111125</wp:posOffset>
                </wp:positionV>
                <wp:extent cx="1784350" cy="1892300"/>
                <wp:effectExtent l="0" t="0" r="25400" b="12700"/>
                <wp:wrapNone/>
                <wp:docPr id="214" name="Flowchart: Process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8923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9369B7" w:rsidRDefault="003B02FA" w:rsidP="003B02FA">
                            <w:pPr>
                              <w:jc w:val="center"/>
                              <w:rPr>
                                <w:rFonts w:ascii="Arial" w:hAnsi="Arial" w:cs="Arial"/>
                                <w:b/>
                              </w:rPr>
                            </w:pPr>
                            <w:r w:rsidRPr="009369B7">
                              <w:rPr>
                                <w:rFonts w:ascii="Arial" w:hAnsi="Arial" w:cs="Arial"/>
                                <w:b/>
                              </w:rPr>
                              <w:t>Upon return to school</w:t>
                            </w:r>
                          </w:p>
                          <w:p w:rsidR="003B02FA" w:rsidRPr="009369B7" w:rsidRDefault="003B02FA" w:rsidP="003B02FA">
                            <w:pPr>
                              <w:jc w:val="center"/>
                              <w:rPr>
                                <w:rFonts w:ascii="Arial" w:hAnsi="Arial" w:cs="Arial"/>
                              </w:rPr>
                            </w:pPr>
                            <w:r w:rsidRPr="009369B7">
                              <w:rPr>
                                <w:rFonts w:ascii="Arial" w:hAnsi="Arial" w:cs="Arial"/>
                              </w:rPr>
                              <w:t>Have a meeting with parents/carers and pupil (if appropriate) to discuss school-based support on offer</w:t>
                            </w:r>
                          </w:p>
                          <w:p w:rsidR="003B02FA" w:rsidRPr="009369B7" w:rsidRDefault="003B02FA" w:rsidP="003B02FA">
                            <w:pPr>
                              <w:jc w:val="center"/>
                              <w:rPr>
                                <w:rFonts w:ascii="Arial" w:hAnsi="Arial" w:cs="Arial"/>
                              </w:rPr>
                            </w:pPr>
                            <w:r w:rsidRPr="009369B7">
                              <w:rPr>
                                <w:rFonts w:ascii="Arial" w:hAnsi="Arial" w:cs="Arial"/>
                              </w:rPr>
                              <w:t>Create an IHP (see section 10.4)</w:t>
                            </w:r>
                          </w:p>
                          <w:p w:rsidR="003B02FA" w:rsidRPr="009369B7" w:rsidRDefault="003B02FA" w:rsidP="003B02FA">
                            <w:pPr>
                              <w:jc w:val="center"/>
                              <w:rPr>
                                <w:rFonts w:ascii="Arial" w:hAnsi="Arial" w:cs="Arial"/>
                              </w:rPr>
                            </w:pPr>
                            <w:r w:rsidRPr="009369B7">
                              <w:rPr>
                                <w:rFonts w:ascii="Arial" w:hAnsi="Arial" w:cs="Arial"/>
                              </w:rPr>
                              <w:t>Offer to make any referrals if necessary</w:t>
                            </w:r>
                          </w:p>
                          <w:p w:rsidR="003B02FA" w:rsidRPr="00327AE6" w:rsidRDefault="003B02FA" w:rsidP="003B02FA">
                            <w:pPr>
                              <w:jc w:val="center"/>
                            </w:pPr>
                          </w:p>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14" o:spid="_x0000_s1039" type="#_x0000_t109" style="position:absolute;margin-left:340.4pt;margin-top:8.75pt;width:14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" fillcolor="window" strokecolor="windowText" strokeweight="1pt">
                <v:path arrowok="t"/>
                <v:textbox>
                  <w:txbxContent>
                    <w:p w:rsidR="003B02FA" w:rsidRPr="009369B7" w:rsidRDefault="003B02FA" w:rsidP="003B02FA">
                      <w:pPr>
                        <w:jc w:val="center"/>
                        <w:rPr>
                          <w:rFonts w:ascii="Arial" w:hAnsi="Arial" w:cs="Arial"/>
                          <w:b/>
                        </w:rPr>
                      </w:pPr>
                      <w:r w:rsidRPr="009369B7">
                        <w:rPr>
                          <w:rFonts w:ascii="Arial" w:hAnsi="Arial" w:cs="Arial"/>
                          <w:b/>
                        </w:rPr>
                        <w:t>Upon return to school</w:t>
                      </w:r>
                    </w:p>
                    <w:p w:rsidR="003B02FA" w:rsidRPr="009369B7" w:rsidRDefault="003B02FA" w:rsidP="003B02FA">
                      <w:pPr>
                        <w:jc w:val="center"/>
                        <w:rPr>
                          <w:rFonts w:ascii="Arial" w:hAnsi="Arial" w:cs="Arial"/>
                        </w:rPr>
                      </w:pPr>
                      <w:r w:rsidRPr="009369B7">
                        <w:rPr>
                          <w:rFonts w:ascii="Arial" w:hAnsi="Arial" w:cs="Arial"/>
                        </w:rPr>
                        <w:t>Have a meeting with parents/carers and pupil (if appropriate) to discuss school-based support on offer</w:t>
                      </w:r>
                    </w:p>
                    <w:p w:rsidR="003B02FA" w:rsidRPr="009369B7" w:rsidRDefault="003B02FA" w:rsidP="003B02FA">
                      <w:pPr>
                        <w:jc w:val="center"/>
                        <w:rPr>
                          <w:rFonts w:ascii="Arial" w:hAnsi="Arial" w:cs="Arial"/>
                        </w:rPr>
                      </w:pPr>
                      <w:r w:rsidRPr="009369B7">
                        <w:rPr>
                          <w:rFonts w:ascii="Arial" w:hAnsi="Arial" w:cs="Arial"/>
                        </w:rPr>
                        <w:t>Create an IHP (see section 10.4)</w:t>
                      </w:r>
                    </w:p>
                    <w:p w:rsidR="003B02FA" w:rsidRPr="009369B7" w:rsidRDefault="003B02FA" w:rsidP="003B02FA">
                      <w:pPr>
                        <w:jc w:val="center"/>
                        <w:rPr>
                          <w:rFonts w:ascii="Arial" w:hAnsi="Arial" w:cs="Arial"/>
                        </w:rPr>
                      </w:pPr>
                      <w:r w:rsidRPr="009369B7">
                        <w:rPr>
                          <w:rFonts w:ascii="Arial" w:hAnsi="Arial" w:cs="Arial"/>
                        </w:rPr>
                        <w:t>Offer to make any referrals if necessary</w:t>
                      </w:r>
                    </w:p>
                    <w:p w:rsidR="003B02FA" w:rsidRPr="00327AE6" w:rsidRDefault="003B02FA" w:rsidP="003B02FA">
                      <w:pPr>
                        <w:jc w:val="center"/>
                      </w:pPr>
                    </w:p>
                    <w:p w:rsidR="003B02FA" w:rsidRDefault="003B02FA" w:rsidP="003B02FA">
                      <w:pPr>
                        <w:jc w:val="center"/>
                      </w:pPr>
                    </w:p>
                  </w:txbxContent>
                </v:textbox>
              </v:shape>
            </w:pict>
          </mc:Fallback>
        </mc:AlternateContent>
      </w:r>
      <w:bookmarkStart w:id="68" w:name="_Toc107305616"/>
      <w:bookmarkStart w:id="69" w:name="_Toc108080099"/>
      <w:bookmarkStart w:id="70" w:name="_Toc108080266"/>
      <w:bookmarkStart w:id="71" w:name="_Toc139874905"/>
      <w:bookmarkStart w:id="72" w:name="_Toc139897878"/>
      <w:bookmarkEnd w:id="63"/>
      <w:bookmarkEnd w:id="64"/>
      <w:bookmarkEnd w:id="65"/>
      <w:bookmarkEnd w:id="66"/>
      <w:bookmarkEnd w:id="67"/>
      <w:r w:rsidRPr="003B02FA">
        <w:rPr>
          <w:rFonts w:ascii="Arial" w:eastAsia="Calibri" w:hAnsi="Arial" w:cs="Arial"/>
          <w:b/>
          <w:color w:val="FF1F64"/>
          <w:sz w:val="28"/>
          <w:szCs w:val="36"/>
          <w:lang w:eastAsia="en-GB"/>
        </w:rPr>
        <mc:AlternateContent>
          <mc:Choice Requires="wps">
            <w:drawing>
              <wp:anchor distT="0" distB="0" distL="114299" distR="114299" simplePos="0" relativeHeight="251689984" behindDoc="0" locked="0" layoutInCell="1" allowOverlap="1">
                <wp:simplePos x="0" y="0"/>
                <wp:positionH relativeFrom="column">
                  <wp:posOffset>1948179</wp:posOffset>
                </wp:positionH>
                <wp:positionV relativeFrom="paragraph">
                  <wp:posOffset>277495</wp:posOffset>
                </wp:positionV>
                <wp:extent cx="0" cy="353060"/>
                <wp:effectExtent l="76200" t="0" r="76200" b="6604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530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31E33B" id="Straight Arrow Connector 220" o:spid="_x0000_s1026" type="#_x0000_t32" style="position:absolute;margin-left:153.4pt;margin-top:21.85pt;width:0;height:27.8pt;flip:x;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" strokecolor="windowText" strokeweight="1pt">
                <v:stroke endarrow="block" joinstyle="miter"/>
                <o:lock v:ext="edit" shapetype="f"/>
              </v:shape>
            </w:pict>
          </mc:Fallback>
        </mc:AlternateContent>
      </w:r>
      <w:bookmarkEnd w:id="68"/>
      <w:bookmarkEnd w:id="69"/>
      <w:bookmarkEnd w:id="70"/>
      <w:bookmarkEnd w:id="71"/>
      <w:bookmarkEnd w:id="72"/>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p>
    <w:bookmarkStart w:id="73" w:name="_Toc107305617"/>
    <w:bookmarkStart w:id="74" w:name="_Toc108080100"/>
    <w:bookmarkStart w:id="75" w:name="_Toc108080267"/>
    <w:bookmarkStart w:id="76" w:name="_Toc139874906"/>
    <w:bookmarkStart w:id="77" w:name="_Toc139897879"/>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6672" behindDoc="0" locked="0" layoutInCell="1" allowOverlap="1">
                <wp:simplePos x="0" y="0"/>
                <wp:positionH relativeFrom="column">
                  <wp:posOffset>214630</wp:posOffset>
                </wp:positionH>
                <wp:positionV relativeFrom="paragraph">
                  <wp:posOffset>88265</wp:posOffset>
                </wp:positionV>
                <wp:extent cx="3381375" cy="450850"/>
                <wp:effectExtent l="0" t="0" r="28575" b="25400"/>
                <wp:wrapNone/>
                <wp:docPr id="198" name="Flowchart: Process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4508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9369B7" w:rsidRDefault="003B02FA" w:rsidP="003B02FA">
                            <w:pPr>
                              <w:jc w:val="center"/>
                              <w:rPr>
                                <w:rFonts w:ascii="Arial" w:hAnsi="Arial" w:cs="Arial"/>
                              </w:rPr>
                            </w:pPr>
                            <w:r w:rsidRPr="009369B7">
                              <w:rPr>
                                <w:rFonts w:ascii="Arial" w:hAnsi="Arial" w:cs="Arial"/>
                              </w:rPr>
                              <w:t>DSL and member of staff debrief and make sure all information has been recorded confidentially</w:t>
                            </w:r>
                          </w:p>
                          <w:p w:rsidR="003B02FA" w:rsidRPr="00750A6D"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98" o:spid="_x0000_s1040" type="#_x0000_t109" style="position:absolute;margin-left:16.9pt;margin-top:6.95pt;width:266.25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" fillcolor="window" strokecolor="windowText" strokeweight="1pt">
                <v:path arrowok="t"/>
                <v:textbox>
                  <w:txbxContent>
                    <w:p w:rsidR="003B02FA" w:rsidRPr="009369B7" w:rsidRDefault="003B02FA" w:rsidP="003B02FA">
                      <w:pPr>
                        <w:jc w:val="center"/>
                        <w:rPr>
                          <w:rFonts w:ascii="Arial" w:hAnsi="Arial" w:cs="Arial"/>
                        </w:rPr>
                      </w:pPr>
                      <w:r w:rsidRPr="009369B7">
                        <w:rPr>
                          <w:rFonts w:ascii="Arial" w:hAnsi="Arial" w:cs="Arial"/>
                        </w:rPr>
                        <w:t>DSL and member of staff debrief and make sure all information has been recorded confidentially</w:t>
                      </w:r>
                    </w:p>
                    <w:p w:rsidR="003B02FA" w:rsidRPr="00750A6D" w:rsidRDefault="003B02FA" w:rsidP="003B02FA">
                      <w:pPr>
                        <w:jc w:val="center"/>
                      </w:pPr>
                    </w:p>
                  </w:txbxContent>
                </v:textbox>
              </v:shape>
            </w:pict>
          </mc:Fallback>
        </mc:AlternateContent>
      </w:r>
      <w:bookmarkEnd w:id="73"/>
      <w:bookmarkEnd w:id="74"/>
      <w:bookmarkEnd w:id="75"/>
      <w:bookmarkEnd w:id="76"/>
      <w:bookmarkEnd w:id="77"/>
    </w:p>
    <w:bookmarkStart w:id="78" w:name="_Toc107305618"/>
    <w:bookmarkStart w:id="79" w:name="_Toc108080101"/>
    <w:bookmarkStart w:id="80" w:name="_Toc108080268"/>
    <w:bookmarkStart w:id="81" w:name="_Toc139874907"/>
    <w:bookmarkStart w:id="82" w:name="_Toc139897880"/>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299" distR="114299" simplePos="0" relativeHeight="251682816" behindDoc="0" locked="0" layoutInCell="1" allowOverlap="1">
                <wp:simplePos x="0" y="0"/>
                <wp:positionH relativeFrom="column">
                  <wp:posOffset>1946909</wp:posOffset>
                </wp:positionH>
                <wp:positionV relativeFrom="paragraph">
                  <wp:posOffset>259080</wp:posOffset>
                </wp:positionV>
                <wp:extent cx="0" cy="407035"/>
                <wp:effectExtent l="76200" t="0" r="57150" b="50165"/>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70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4A9403" id="Straight Arrow Connector 208" o:spid="_x0000_s1026" type="#_x0000_t32" style="position:absolute;margin-left:153.3pt;margin-top:20.4pt;width:0;height:32.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" strokecolor="windowText" strokeweight="1pt">
                <v:stroke endarrow="block" joinstyle="miter"/>
                <o:lock v:ext="edit" shapetype="f"/>
              </v:shape>
            </w:pict>
          </mc:Fallback>
        </mc:AlternateContent>
      </w:r>
      <w:bookmarkEnd w:id="78"/>
      <w:bookmarkEnd w:id="79"/>
      <w:bookmarkEnd w:id="80"/>
      <w:bookmarkEnd w:id="81"/>
      <w:bookmarkEnd w:id="82"/>
    </w:p>
    <w:bookmarkStart w:id="83" w:name="_Toc107305619"/>
    <w:bookmarkStart w:id="84" w:name="_Toc108080102"/>
    <w:bookmarkStart w:id="85" w:name="_Toc108080269"/>
    <w:bookmarkStart w:id="86" w:name="_Toc139874908"/>
    <w:bookmarkStart w:id="87" w:name="_Toc139897881"/>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91008" behindDoc="0" locked="0" layoutInCell="1" allowOverlap="1">
                <wp:simplePos x="0" y="0"/>
                <wp:positionH relativeFrom="column">
                  <wp:posOffset>3710305</wp:posOffset>
                </wp:positionH>
                <wp:positionV relativeFrom="paragraph">
                  <wp:posOffset>127635</wp:posOffset>
                </wp:positionV>
                <wp:extent cx="612775" cy="473075"/>
                <wp:effectExtent l="38100" t="0" r="15875" b="98425"/>
                <wp:wrapNone/>
                <wp:docPr id="224" name="Elb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775" cy="473075"/>
                        </a:xfrm>
                        <a:prstGeom prst="bentConnector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6A32D0" id="Elbow Connector 224" o:spid="_x0000_s1026" type="#_x0000_t34" style="position:absolute;margin-left:292.15pt;margin-top:10.05pt;width:48.25pt;height:37.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" strokecolor="windowText" strokeweight="1pt">
                <v:stroke endarrow="block"/>
                <o:lock v:ext="edit" shapetype="f"/>
              </v:shape>
            </w:pict>
          </mc:Fallback>
        </mc:AlternateContent>
      </w:r>
      <w:bookmarkEnd w:id="83"/>
      <w:bookmarkEnd w:id="84"/>
      <w:bookmarkEnd w:id="85"/>
      <w:bookmarkEnd w:id="86"/>
      <w:bookmarkEnd w:id="87"/>
    </w:p>
    <w:bookmarkStart w:id="88" w:name="_Toc107305620"/>
    <w:bookmarkStart w:id="89" w:name="_Toc108080103"/>
    <w:bookmarkStart w:id="90" w:name="_Toc108080270"/>
    <w:bookmarkStart w:id="91" w:name="_Toc139874909"/>
    <w:bookmarkStart w:id="92" w:name="_Toc139897882"/>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8720" behindDoc="0" locked="0" layoutInCell="1" allowOverlap="1">
                <wp:simplePos x="0" y="0"/>
                <wp:positionH relativeFrom="column">
                  <wp:posOffset>328930</wp:posOffset>
                </wp:positionH>
                <wp:positionV relativeFrom="paragraph">
                  <wp:posOffset>125730</wp:posOffset>
                </wp:positionV>
                <wp:extent cx="3381375" cy="552450"/>
                <wp:effectExtent l="0" t="0" r="28575" b="19050"/>
                <wp:wrapNone/>
                <wp:docPr id="200" name="Flowchart: Process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5524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9369B7" w:rsidRDefault="003B02FA" w:rsidP="003B02FA">
                            <w:pPr>
                              <w:rPr>
                                <w:rFonts w:ascii="Arial" w:hAnsi="Arial" w:cs="Arial"/>
                              </w:rPr>
                            </w:pPr>
                            <w:r w:rsidRPr="009369B7">
                              <w:rPr>
                                <w:rFonts w:ascii="Arial" w:hAnsi="Arial" w:cs="Arial"/>
                              </w:rPr>
                              <w:t>Review progress with pupil and make adaptations to support offer if necessary. If progress isn’t being made, repeat the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0" o:spid="_x0000_s1041" type="#_x0000_t109" style="position:absolute;margin-left:25.9pt;margin-top:9.9pt;width:266.2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" fillcolor="window" strokecolor="windowText" strokeweight="1pt">
                <v:path arrowok="t"/>
                <v:textbox>
                  <w:txbxContent>
                    <w:p w:rsidR="003B02FA" w:rsidRPr="009369B7" w:rsidRDefault="003B02FA" w:rsidP="003B02FA">
                      <w:pPr>
                        <w:rPr>
                          <w:rFonts w:ascii="Arial" w:hAnsi="Arial" w:cs="Arial"/>
                        </w:rPr>
                      </w:pPr>
                      <w:r w:rsidRPr="009369B7">
                        <w:rPr>
                          <w:rFonts w:ascii="Arial" w:hAnsi="Arial" w:cs="Arial"/>
                        </w:rPr>
                        <w:t>Review progress with pupil and make adaptations to support offer if necessary. If progress isn’t being made, repeat the procedure</w:t>
                      </w:r>
                    </w:p>
                  </w:txbxContent>
                </v:textbox>
              </v:shape>
            </w:pict>
          </mc:Fallback>
        </mc:AlternateContent>
      </w:r>
      <w:bookmarkEnd w:id="88"/>
      <w:bookmarkEnd w:id="89"/>
      <w:bookmarkEnd w:id="90"/>
      <w:bookmarkEnd w:id="91"/>
      <w:bookmarkEnd w:id="92"/>
    </w:p>
    <w:p w:rsidR="003B02FA" w:rsidRPr="003B02FA" w:rsidRDefault="003B02FA" w:rsidP="003B02FA">
      <w:pPr>
        <w:spacing w:after="120"/>
        <w:ind w:left="340" w:hanging="170"/>
        <w:rPr>
          <w:rFonts w:ascii="Arial" w:eastAsia="MS Mincho" w:hAnsi="Arial" w:cs="Arial"/>
          <w:noProof w:val="0"/>
        </w:rPr>
      </w:pPr>
    </w:p>
    <w:p w:rsidR="005721A1" w:rsidRDefault="005721A1" w:rsidP="003B02FA">
      <w:pPr>
        <w:spacing w:before="120" w:after="120"/>
        <w:outlineLvl w:val="0"/>
        <w:rPr>
          <w:rFonts w:ascii="Arial" w:eastAsia="Calibri" w:hAnsi="Arial" w:cs="Arial"/>
          <w:b/>
          <w:noProof w:val="0"/>
          <w:color w:val="FF1F64"/>
          <w:sz w:val="28"/>
          <w:szCs w:val="28"/>
        </w:rPr>
      </w:pPr>
      <w:bookmarkStart w:id="93" w:name="_Toc139897883"/>
    </w:p>
    <w:p w:rsidR="005721A1" w:rsidRDefault="005721A1" w:rsidP="003B02FA">
      <w:pPr>
        <w:spacing w:before="120" w:after="120"/>
        <w:outlineLvl w:val="0"/>
        <w:rPr>
          <w:rFonts w:ascii="Arial" w:eastAsia="Calibri" w:hAnsi="Arial" w:cs="Arial"/>
          <w:b/>
          <w:noProof w:val="0"/>
          <w:color w:val="FF1F64"/>
          <w:sz w:val="28"/>
          <w:szCs w:val="28"/>
        </w:rPr>
      </w:pPr>
    </w:p>
    <w:p w:rsidR="003B02FA" w:rsidRPr="003B02FA" w:rsidRDefault="003B02FA" w:rsidP="003B02FA">
      <w:pPr>
        <w:spacing w:before="120" w:after="120"/>
        <w:outlineLvl w:val="0"/>
        <w:rPr>
          <w:rFonts w:ascii="Arial" w:hAnsi="Arial" w:cs="Arial"/>
          <w:b/>
          <w:noProof w:val="0"/>
          <w:color w:val="FF1F64"/>
          <w:sz w:val="22"/>
          <w:szCs w:val="22"/>
          <w:lang w:eastAsia="en-GB"/>
        </w:rPr>
      </w:pPr>
      <w:r w:rsidRPr="003B02FA">
        <w:rPr>
          <w:rFonts w:ascii="Arial" w:eastAsia="Calibri" w:hAnsi="Arial" w:cs="Arial"/>
          <w:b/>
          <w:noProof w:val="0"/>
          <w:color w:val="FF1F64"/>
          <w:sz w:val="22"/>
          <w:szCs w:val="22"/>
        </w:rPr>
        <w:t>5. Warning signs</w:t>
      </w:r>
      <w:bookmarkEnd w:id="93"/>
    </w:p>
    <w:p w:rsidR="003B02FA" w:rsidRPr="003B02FA"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All staff will be on the lookout for signs that a pupil's mental health is deteriorating. Some warning signs include:</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Changes in:</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Mood or energy level </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Eating or sleeping patterns</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Attitude in lessons or academic attainment</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Level of personal hygiene</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Social isolation</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Poor attendance or punctuality</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Expressing feelings of hopelessness, anxiety, worthlessness or feeling like a failure</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Abuse of drugs or alcohol</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Rapid weight loss or gain</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Secretive behaviour</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Covering parts of the body that they wouldn’t have previously</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Refusing to participate in P.E. or being secretive when changing clothes </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Physical pain or nausea with no obvious cause</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Physical injuries that appear to be self-inflicted </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Talking or joking about self-harm or suicide </w:t>
      </w:r>
    </w:p>
    <w:p w:rsidR="003B02FA" w:rsidRPr="003B02FA" w:rsidRDefault="003B02FA" w:rsidP="003B02FA">
      <w:pPr>
        <w:spacing w:before="120" w:after="120"/>
        <w:outlineLvl w:val="0"/>
        <w:rPr>
          <w:rFonts w:ascii="Arial" w:eastAsia="Calibri" w:hAnsi="Arial" w:cs="Arial"/>
          <w:b/>
          <w:noProof w:val="0"/>
          <w:color w:val="FF1F64"/>
          <w:sz w:val="22"/>
          <w:szCs w:val="22"/>
        </w:rPr>
      </w:pPr>
    </w:p>
    <w:p w:rsidR="003B02FA" w:rsidRPr="003B02FA" w:rsidRDefault="003B02FA" w:rsidP="003B02FA">
      <w:pPr>
        <w:spacing w:before="120" w:after="120"/>
        <w:outlineLvl w:val="0"/>
        <w:rPr>
          <w:rFonts w:ascii="Arial" w:hAnsi="Arial" w:cs="Arial"/>
          <w:b/>
          <w:noProof w:val="0"/>
          <w:color w:val="FF1F64"/>
          <w:sz w:val="22"/>
          <w:szCs w:val="22"/>
          <w:lang w:eastAsia="en-GB"/>
        </w:rPr>
      </w:pPr>
      <w:bookmarkStart w:id="94" w:name="_Toc139897884"/>
      <w:r w:rsidRPr="003B02FA">
        <w:rPr>
          <w:rFonts w:ascii="Arial" w:eastAsia="Calibri" w:hAnsi="Arial" w:cs="Arial"/>
          <w:b/>
          <w:noProof w:val="0"/>
          <w:color w:val="FF1F64"/>
          <w:sz w:val="22"/>
          <w:szCs w:val="22"/>
        </w:rPr>
        <w:t>6. Managing disclosures</w:t>
      </w:r>
      <w:bookmarkEnd w:id="94"/>
      <w:r w:rsidRPr="003B02FA">
        <w:rPr>
          <w:rFonts w:ascii="Arial" w:eastAsia="Calibri" w:hAnsi="Arial" w:cs="Arial"/>
          <w:b/>
          <w:noProof w:val="0"/>
          <w:color w:val="FF1F64"/>
          <w:sz w:val="22"/>
          <w:szCs w:val="22"/>
        </w:rPr>
        <w:t> </w:t>
      </w:r>
    </w:p>
    <w:p w:rsidR="003B02FA" w:rsidRPr="003B02FA" w:rsidRDefault="003B02FA" w:rsidP="003B02FA">
      <w:pPr>
        <w:spacing w:after="120"/>
        <w:rPr>
          <w:rFonts w:ascii="Times New Roman" w:hAnsi="Times New Roman"/>
          <w:noProof w:val="0"/>
          <w:sz w:val="22"/>
          <w:szCs w:val="22"/>
          <w:lang w:eastAsia="en-GB"/>
        </w:rPr>
      </w:pPr>
      <w:r w:rsidRPr="005721A1">
        <w:rPr>
          <w:rFonts w:ascii="Arial" w:eastAsia="MS Mincho" w:hAnsi="Arial" w:cs="Arial"/>
          <w:noProof w:val="0"/>
          <w:sz w:val="22"/>
          <w:szCs w:val="22"/>
        </w:rPr>
        <w:t>If a pupil makes a disclosure about themselves</w:t>
      </w:r>
      <w:r w:rsidRPr="003B02FA">
        <w:rPr>
          <w:rFonts w:ascii="Arial" w:hAnsi="Arial" w:cs="Arial"/>
          <w:noProof w:val="0"/>
          <w:color w:val="000000"/>
          <w:sz w:val="22"/>
          <w:szCs w:val="22"/>
          <w:lang w:eastAsia="en-GB"/>
        </w:rPr>
        <w:t xml:space="preserve"> or a peer to a member of staff, staff should remain calm, non-judgmental and reassuring.</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Staff will focus on the pupil’s emotional and physical safety, rather than trying to find out why they are feeling that way or offering advice.</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 xml:space="preserve">Staff will always follow </w:t>
      </w:r>
      <w:r w:rsidRPr="005721A1">
        <w:rPr>
          <w:rFonts w:ascii="Arial" w:eastAsia="MS Mincho" w:hAnsi="Arial" w:cs="Arial"/>
          <w:noProof w:val="0"/>
          <w:sz w:val="22"/>
          <w:szCs w:val="22"/>
        </w:rPr>
        <w:t>our school’s safeguarding</w:t>
      </w:r>
      <w:r w:rsidRPr="003B02FA">
        <w:rPr>
          <w:rFonts w:ascii="Arial" w:hAnsi="Arial" w:cs="Arial"/>
          <w:noProof w:val="0"/>
          <w:color w:val="000000"/>
          <w:sz w:val="22"/>
          <w:szCs w:val="22"/>
          <w:lang w:eastAsia="en-GB"/>
        </w:rPr>
        <w:t xml:space="preserve"> policy and pass on all concerns to the DSL</w:t>
      </w:r>
      <w:r w:rsidR="009369B7" w:rsidRPr="005721A1">
        <w:rPr>
          <w:rFonts w:ascii="Arial" w:hAnsi="Arial" w:cs="Arial"/>
          <w:noProof w:val="0"/>
          <w:color w:val="000000"/>
          <w:sz w:val="22"/>
          <w:szCs w:val="22"/>
          <w:lang w:eastAsia="en-GB"/>
        </w:rPr>
        <w:t>.</w:t>
      </w:r>
      <w:r w:rsidRPr="003B02FA">
        <w:rPr>
          <w:rFonts w:ascii="Arial" w:hAnsi="Arial" w:cs="Arial"/>
          <w:noProof w:val="0"/>
          <w:color w:val="000000"/>
          <w:sz w:val="22"/>
          <w:szCs w:val="22"/>
          <w:lang w:eastAsia="en-GB"/>
        </w:rPr>
        <w:t xml:space="preserve"> All disclosures are recorded and stored in the pupil’s</w:t>
      </w:r>
      <w:r w:rsidRPr="003B02FA">
        <w:rPr>
          <w:rFonts w:ascii="Arial" w:hAnsi="Arial" w:cs="Arial"/>
          <w:noProof w:val="0"/>
          <w:color w:val="B5082E"/>
          <w:sz w:val="22"/>
          <w:szCs w:val="22"/>
          <w:lang w:eastAsia="en-GB"/>
        </w:rPr>
        <w:t xml:space="preserve"> </w:t>
      </w:r>
      <w:r w:rsidRPr="003B02FA">
        <w:rPr>
          <w:rFonts w:ascii="Arial" w:hAnsi="Arial" w:cs="Arial"/>
          <w:noProof w:val="0"/>
          <w:color w:val="000000"/>
          <w:sz w:val="22"/>
          <w:szCs w:val="22"/>
          <w:lang w:eastAsia="en-GB"/>
        </w:rPr>
        <w:t>confidential child protection file. </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When making a record of a disclosure, staff will include:</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full name of the member of staff who is making the record</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full name of the pupil(s) involved</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date, time and location of the disclosure </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context in which the disclosure was made</w:t>
      </w:r>
    </w:p>
    <w:p w:rsidR="009369B7"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Any questions asked or support offered by the member of staff</w:t>
      </w:r>
      <w:bookmarkStart w:id="95" w:name="_Toc139897885"/>
    </w:p>
    <w:p w:rsidR="009369B7" w:rsidRPr="005721A1" w:rsidRDefault="009369B7" w:rsidP="009369B7">
      <w:pPr>
        <w:spacing w:before="120" w:after="120"/>
        <w:outlineLvl w:val="0"/>
        <w:rPr>
          <w:rFonts w:ascii="Arial" w:eastAsia="MS Mincho" w:hAnsi="Arial" w:cs="Arial"/>
          <w:noProof w:val="0"/>
          <w:sz w:val="22"/>
          <w:szCs w:val="22"/>
        </w:rPr>
      </w:pPr>
    </w:p>
    <w:p w:rsidR="009369B7" w:rsidRPr="005721A1" w:rsidRDefault="003B02FA" w:rsidP="009369B7">
      <w:pPr>
        <w:spacing w:before="120" w:after="120"/>
        <w:outlineLvl w:val="0"/>
        <w:rPr>
          <w:rFonts w:ascii="Arial" w:eastAsia="Calibri" w:hAnsi="Arial" w:cs="Arial"/>
          <w:b/>
          <w:noProof w:val="0"/>
          <w:color w:val="FF1F64"/>
          <w:sz w:val="22"/>
          <w:szCs w:val="22"/>
        </w:rPr>
      </w:pPr>
      <w:r w:rsidRPr="003B02FA">
        <w:rPr>
          <w:rFonts w:ascii="Arial" w:eastAsia="Calibri" w:hAnsi="Arial" w:cs="Arial"/>
          <w:b/>
          <w:noProof w:val="0"/>
          <w:color w:val="FF1F64"/>
          <w:sz w:val="22"/>
          <w:szCs w:val="22"/>
        </w:rPr>
        <w:t>7. Confidentiality</w:t>
      </w:r>
      <w:bookmarkEnd w:id="95"/>
    </w:p>
    <w:p w:rsidR="003B02FA" w:rsidRPr="003B02FA" w:rsidRDefault="003B02FA" w:rsidP="009369B7">
      <w:pPr>
        <w:spacing w:before="120" w:after="120"/>
        <w:outlineLvl w:val="0"/>
        <w:rPr>
          <w:rFonts w:ascii="Arial" w:hAnsi="Arial" w:cs="Arial"/>
          <w:b/>
          <w:noProof w:val="0"/>
          <w:color w:val="FF1F64"/>
          <w:sz w:val="22"/>
          <w:szCs w:val="22"/>
          <w:lang w:eastAsia="en-GB"/>
        </w:rPr>
      </w:pPr>
      <w:r w:rsidRPr="003B02FA">
        <w:rPr>
          <w:rFonts w:ascii="Arial" w:hAnsi="Arial" w:cs="Arial"/>
          <w:noProof w:val="0"/>
          <w:color w:val="000000"/>
          <w:sz w:val="22"/>
          <w:szCs w:val="22"/>
          <w:lang w:eastAsia="en-GB"/>
        </w:rPr>
        <w:lastRenderedPageBreak/>
        <w:t xml:space="preserve">Staff will not promise a pupil that they </w:t>
      </w:r>
      <w:r w:rsidRPr="005721A1">
        <w:rPr>
          <w:rFonts w:ascii="Arial" w:eastAsia="MS Mincho" w:hAnsi="Arial" w:cs="Arial"/>
          <w:noProof w:val="0"/>
          <w:sz w:val="22"/>
          <w:szCs w:val="22"/>
        </w:rPr>
        <w:t>will keep a disclosure secret</w:t>
      </w:r>
      <w:r w:rsidRPr="003B02FA">
        <w:rPr>
          <w:rFonts w:ascii="Arial" w:hAnsi="Arial" w:cs="Arial"/>
          <w:noProof w:val="0"/>
          <w:color w:val="000000"/>
          <w:sz w:val="22"/>
          <w:szCs w:val="22"/>
          <w:lang w:eastAsia="en-GB"/>
        </w:rPr>
        <w:t xml:space="preserve"> – instead they will be upfront about the limits of confidentiality.</w:t>
      </w:r>
    </w:p>
    <w:p w:rsidR="003B02FA" w:rsidRPr="003B02FA"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A disclosure cannot be kept secret because:</w:t>
      </w:r>
    </w:p>
    <w:p w:rsidR="003B02FA" w:rsidRPr="005721A1" w:rsidRDefault="003B02FA" w:rsidP="009369B7">
      <w:pPr>
        <w:pStyle w:val="ListParagraph"/>
        <w:numPr>
          <w:ilvl w:val="0"/>
          <w:numId w:val="9"/>
        </w:numPr>
        <w:spacing w:after="120"/>
        <w:rPr>
          <w:rFonts w:ascii="Arial" w:eastAsia="MS Mincho" w:hAnsi="Arial" w:cs="Arial"/>
        </w:rPr>
      </w:pPr>
      <w:r w:rsidRPr="005721A1">
        <w:rPr>
          <w:rFonts w:ascii="Arial" w:eastAsia="MS Mincho" w:hAnsi="Arial" w:cs="Arial"/>
        </w:rPr>
        <w:t>Being the sole person responsible for a pupil’s mental health could</w:t>
      </w:r>
      <w:r w:rsidRPr="005721A1">
        <w:rPr>
          <w:rFonts w:ascii="Arial" w:eastAsia="MS Mincho" w:hAnsi="Arial" w:cs="Arial"/>
          <w:color w:val="B5082E"/>
        </w:rPr>
        <w:t xml:space="preserve"> </w:t>
      </w:r>
      <w:r w:rsidRPr="005721A1">
        <w:rPr>
          <w:rFonts w:ascii="Arial" w:eastAsia="MS Mincho" w:hAnsi="Arial" w:cs="Arial"/>
        </w:rPr>
        <w:t>have a negative impact on the member of staff’s own mental health and wellbeing</w:t>
      </w:r>
    </w:p>
    <w:p w:rsidR="003B02FA" w:rsidRPr="005721A1" w:rsidRDefault="003B02FA" w:rsidP="009369B7">
      <w:pPr>
        <w:pStyle w:val="ListParagraph"/>
        <w:numPr>
          <w:ilvl w:val="0"/>
          <w:numId w:val="9"/>
        </w:numPr>
        <w:spacing w:after="120"/>
        <w:rPr>
          <w:rFonts w:ascii="Arial" w:eastAsia="MS Mincho" w:hAnsi="Arial" w:cs="Arial"/>
        </w:rPr>
      </w:pPr>
      <w:r w:rsidRPr="005721A1">
        <w:rPr>
          <w:rFonts w:ascii="Arial" w:eastAsia="MS Mincho" w:hAnsi="Arial" w:cs="Arial"/>
        </w:rPr>
        <w:t>The support put in place for the pupil will be dependent on the member of staff being at school</w:t>
      </w:r>
    </w:p>
    <w:p w:rsidR="003B02FA" w:rsidRPr="005721A1" w:rsidRDefault="003B02FA" w:rsidP="009369B7">
      <w:pPr>
        <w:pStyle w:val="ListParagraph"/>
        <w:numPr>
          <w:ilvl w:val="0"/>
          <w:numId w:val="9"/>
        </w:numPr>
        <w:spacing w:after="120"/>
        <w:rPr>
          <w:rFonts w:ascii="Arial" w:eastAsia="MS Mincho" w:hAnsi="Arial" w:cs="Arial"/>
        </w:rPr>
      </w:pPr>
      <w:r w:rsidRPr="005721A1">
        <w:rPr>
          <w:rFonts w:ascii="Arial" w:eastAsia="MS Mincho" w:hAnsi="Arial" w:cs="Arial"/>
        </w:rPr>
        <w:t>Other staff members can share ideas on how to best support the pupil in question</w:t>
      </w:r>
    </w:p>
    <w:p w:rsidR="003B02FA" w:rsidRPr="003B02FA" w:rsidRDefault="003B02FA" w:rsidP="003B02FA">
      <w:pPr>
        <w:rPr>
          <w:rFonts w:ascii="Times New Roman" w:hAnsi="Times New Roman"/>
          <w:noProof w:val="0"/>
          <w:sz w:val="22"/>
          <w:szCs w:val="22"/>
          <w:lang w:eastAsia="en-GB"/>
        </w:rPr>
      </w:pPr>
      <w:r w:rsidRPr="003B02FA">
        <w:rPr>
          <w:rFonts w:ascii="Arial" w:hAnsi="Arial" w:cs="Arial"/>
          <w:noProof w:val="0"/>
          <w:color w:val="000000"/>
          <w:sz w:val="22"/>
          <w:szCs w:val="22"/>
          <w:lang w:eastAsia="en-GB"/>
        </w:rPr>
        <w:t>Staff should always share disclosures with at least 1 appropriate colleague. This will usually be the DSL</w:t>
      </w:r>
      <w:r w:rsidR="009369B7" w:rsidRPr="005721A1">
        <w:rPr>
          <w:rFonts w:ascii="Arial" w:hAnsi="Arial" w:cs="Arial"/>
          <w:noProof w:val="0"/>
          <w:color w:val="000000"/>
          <w:sz w:val="22"/>
          <w:szCs w:val="22"/>
          <w:lang w:eastAsia="en-GB"/>
        </w:rPr>
        <w:t xml:space="preserve">. </w:t>
      </w:r>
      <w:r w:rsidRPr="003B02FA">
        <w:rPr>
          <w:rFonts w:ascii="Arial" w:hAnsi="Arial" w:cs="Arial"/>
          <w:noProof w:val="0"/>
          <w:color w:val="000000"/>
          <w:sz w:val="22"/>
          <w:szCs w:val="22"/>
          <w:lang w:eastAsia="en-GB"/>
        </w:rPr>
        <w:t>If information needs to be shared with other members of staff or external professionals, it will be done on a need-to-know basis.</w:t>
      </w:r>
    </w:p>
    <w:p w:rsidR="003B02FA" w:rsidRPr="003B02FA" w:rsidRDefault="003B02FA" w:rsidP="003B02FA">
      <w:pPr>
        <w:spacing w:after="120"/>
        <w:rPr>
          <w:rFonts w:ascii="Arial" w:eastAsia="MS Mincho" w:hAnsi="Arial"/>
          <w:noProof w:val="0"/>
          <w:sz w:val="22"/>
          <w:szCs w:val="22"/>
        </w:rPr>
      </w:pP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Before sharing information disclosed by a pupil with a third party, the member of staff will discuss it with the pupil and explain:</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Who they will share the information with</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What information they will share</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Why they need</w:t>
      </w:r>
      <w:r w:rsidRPr="003B02FA">
        <w:rPr>
          <w:rFonts w:ascii="Arial" w:eastAsia="MS Mincho" w:hAnsi="Arial" w:cs="Arial"/>
          <w:noProof w:val="0"/>
          <w:color w:val="B5082E"/>
          <w:sz w:val="22"/>
          <w:szCs w:val="22"/>
        </w:rPr>
        <w:t xml:space="preserve"> </w:t>
      </w:r>
      <w:r w:rsidRPr="003B02FA">
        <w:rPr>
          <w:rFonts w:ascii="Arial" w:eastAsia="MS Mincho" w:hAnsi="Arial" w:cs="Arial"/>
          <w:noProof w:val="0"/>
          <w:sz w:val="22"/>
          <w:szCs w:val="22"/>
        </w:rPr>
        <w:t>to share that information</w:t>
      </w:r>
    </w:p>
    <w:p w:rsidR="003B02FA" w:rsidRPr="003B02FA"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Staff will attempt to receive consent from the pupil to share their information, but the safety of the pupil comes first.</w:t>
      </w:r>
    </w:p>
    <w:p w:rsidR="003B02FA" w:rsidRDefault="003B02FA" w:rsidP="003B02FA">
      <w:pPr>
        <w:spacing w:after="120"/>
        <w:rPr>
          <w:rFonts w:ascii="Arial" w:eastAsia="MS Mincho" w:hAnsi="Arial" w:cs="Arial"/>
          <w:noProof w:val="0"/>
          <w:color w:val="000000"/>
          <w:sz w:val="22"/>
          <w:szCs w:val="22"/>
        </w:rPr>
      </w:pPr>
      <w:r w:rsidRPr="003B02FA">
        <w:rPr>
          <w:rFonts w:ascii="Arial" w:eastAsia="MS Mincho" w:hAnsi="Arial" w:cs="Arial"/>
          <w:noProof w:val="0"/>
          <w:color w:val="000000"/>
          <w:sz w:val="22"/>
          <w:szCs w:val="22"/>
        </w:rPr>
        <w:t xml:space="preserve">Parents/carers will be informed unless there is a child protection concern. In this case the </w:t>
      </w:r>
      <w:r w:rsidR="009369B7" w:rsidRPr="005721A1">
        <w:rPr>
          <w:rFonts w:ascii="Arial" w:eastAsia="MS Mincho" w:hAnsi="Arial" w:cs="Arial"/>
          <w:noProof w:val="0"/>
          <w:color w:val="000000"/>
          <w:sz w:val="22"/>
          <w:szCs w:val="22"/>
        </w:rPr>
        <w:t>Safeguarding and Child Protection P</w:t>
      </w:r>
      <w:r w:rsidRPr="003B02FA">
        <w:rPr>
          <w:rFonts w:ascii="Arial" w:eastAsia="MS Mincho" w:hAnsi="Arial" w:cs="Arial"/>
          <w:noProof w:val="0"/>
          <w:color w:val="000000"/>
          <w:sz w:val="22"/>
          <w:szCs w:val="22"/>
        </w:rPr>
        <w:t>olicy will be followed.</w:t>
      </w:r>
    </w:p>
    <w:p w:rsidR="005721A1" w:rsidRPr="003B02FA" w:rsidRDefault="005721A1" w:rsidP="003B02FA">
      <w:pPr>
        <w:spacing w:after="120"/>
        <w:rPr>
          <w:rFonts w:ascii="Arial" w:eastAsia="MS Mincho" w:hAnsi="Arial" w:cs="Arial"/>
          <w:noProof w:val="0"/>
          <w:color w:val="000000"/>
          <w:sz w:val="22"/>
          <w:szCs w:val="22"/>
        </w:rPr>
      </w:pPr>
    </w:p>
    <w:p w:rsidR="003B02FA" w:rsidRPr="003B02FA" w:rsidRDefault="003B02FA" w:rsidP="003B02FA">
      <w:pPr>
        <w:spacing w:before="240" w:after="120"/>
        <w:rPr>
          <w:rFonts w:ascii="Times New Roman" w:hAnsi="Times New Roman"/>
          <w:noProof w:val="0"/>
          <w:color w:val="44546A" w:themeColor="text2"/>
          <w:sz w:val="22"/>
          <w:szCs w:val="22"/>
          <w:lang w:eastAsia="en-GB"/>
        </w:rPr>
      </w:pPr>
      <w:r w:rsidRPr="003B02FA">
        <w:rPr>
          <w:rFonts w:ascii="Arial" w:hAnsi="Arial" w:cs="Arial"/>
          <w:b/>
          <w:bCs/>
          <w:noProof w:val="0"/>
          <w:color w:val="44546A" w:themeColor="text2"/>
          <w:sz w:val="22"/>
          <w:szCs w:val="22"/>
          <w:lang w:eastAsia="en-GB"/>
        </w:rPr>
        <w:t>7.1 Process for managing confidentiality around disclosures</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Pupil makes a disclosure</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Member of staff offers support </w:t>
      </w:r>
    </w:p>
    <w:p w:rsidR="003B02FA" w:rsidRPr="005721A1" w:rsidRDefault="003B02FA" w:rsidP="003B02FA">
      <w:pPr>
        <w:numPr>
          <w:ilvl w:val="0"/>
          <w:numId w:val="4"/>
        </w:numPr>
        <w:spacing w:after="120"/>
        <w:textAlignment w:val="baseline"/>
        <w:rPr>
          <w:rFonts w:ascii="Arial" w:eastAsia="MS Mincho" w:hAnsi="Arial"/>
          <w:noProof w:val="0"/>
          <w:sz w:val="22"/>
          <w:szCs w:val="22"/>
          <w:lang w:eastAsia="en-GB"/>
        </w:rPr>
      </w:pPr>
      <w:r w:rsidRPr="003B02FA">
        <w:rPr>
          <w:rFonts w:ascii="Arial" w:hAnsi="Arial" w:cs="Arial"/>
          <w:noProof w:val="0"/>
          <w:color w:val="000000"/>
          <w:sz w:val="22"/>
          <w:szCs w:val="22"/>
          <w:lang w:eastAsia="en-GB"/>
        </w:rPr>
        <w:t xml:space="preserve">Member of staff </w:t>
      </w:r>
      <w:r w:rsidRPr="005721A1">
        <w:rPr>
          <w:rFonts w:ascii="Arial" w:eastAsia="MS Mincho" w:hAnsi="Arial"/>
          <w:noProof w:val="0"/>
          <w:sz w:val="22"/>
          <w:szCs w:val="22"/>
          <w:lang w:eastAsia="en-GB"/>
        </w:rPr>
        <w:t xml:space="preserve">explains the issues around confidentiality and rationale for sharing a disclosure with </w:t>
      </w:r>
      <w:r w:rsidR="005721A1" w:rsidRPr="005721A1">
        <w:rPr>
          <w:rFonts w:ascii="Arial" w:eastAsia="MS Mincho" w:hAnsi="Arial"/>
          <w:noProof w:val="0"/>
          <w:sz w:val="22"/>
          <w:szCs w:val="22"/>
          <w:lang w:eastAsia="en-GB"/>
        </w:rPr>
        <w:t>DSL</w:t>
      </w:r>
      <w:r w:rsidRPr="005721A1" w:rsidDel="00C6461D">
        <w:rPr>
          <w:rFonts w:ascii="Arial" w:eastAsia="MS Mincho" w:hAnsi="Arial"/>
          <w:noProof w:val="0"/>
          <w:sz w:val="22"/>
          <w:szCs w:val="22"/>
          <w:lang w:eastAsia="en-GB"/>
        </w:rPr>
        <w:t xml:space="preserve"> </w:t>
      </w:r>
    </w:p>
    <w:p w:rsidR="003B02FA" w:rsidRPr="005721A1" w:rsidRDefault="003B02FA" w:rsidP="003B02FA">
      <w:pPr>
        <w:numPr>
          <w:ilvl w:val="0"/>
          <w:numId w:val="4"/>
        </w:numPr>
        <w:spacing w:after="120"/>
        <w:textAlignment w:val="baseline"/>
        <w:rPr>
          <w:rFonts w:ascii="Arial" w:eastAsia="MS Mincho" w:hAnsi="Arial"/>
          <w:noProof w:val="0"/>
          <w:sz w:val="22"/>
          <w:szCs w:val="22"/>
          <w:lang w:eastAsia="en-GB"/>
        </w:rPr>
      </w:pPr>
      <w:r w:rsidRPr="003B02FA">
        <w:rPr>
          <w:rFonts w:ascii="Arial" w:hAnsi="Arial" w:cs="Arial"/>
          <w:noProof w:val="0"/>
          <w:color w:val="000000"/>
          <w:sz w:val="22"/>
          <w:szCs w:val="22"/>
          <w:lang w:eastAsia="en-GB"/>
        </w:rPr>
        <w:t xml:space="preserve">Member of staff </w:t>
      </w:r>
      <w:r w:rsidRPr="005721A1">
        <w:rPr>
          <w:rFonts w:ascii="Arial" w:eastAsia="MS Mincho" w:hAnsi="Arial"/>
          <w:noProof w:val="0"/>
          <w:sz w:val="22"/>
          <w:szCs w:val="22"/>
          <w:lang w:eastAsia="en-GB"/>
        </w:rPr>
        <w:t xml:space="preserve">will attempt to get the pupil’s consent to share – if no consent is given, explain to the pupil who the information will be shared with and why </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 xml:space="preserve">Member of </w:t>
      </w:r>
      <w:r w:rsidRPr="005721A1">
        <w:rPr>
          <w:rFonts w:ascii="Arial" w:eastAsia="MS Mincho" w:hAnsi="Arial"/>
          <w:noProof w:val="0"/>
          <w:sz w:val="22"/>
          <w:szCs w:val="22"/>
          <w:lang w:eastAsia="en-GB"/>
        </w:rPr>
        <w:t>staff will record</w:t>
      </w:r>
      <w:r w:rsidRPr="005721A1">
        <w:rPr>
          <w:rFonts w:ascii="Arial" w:eastAsia="MS Mincho" w:hAnsi="Arial"/>
          <w:noProof w:val="0"/>
          <w:sz w:val="22"/>
          <w:szCs w:val="22"/>
        </w:rPr>
        <w:t xml:space="preserve"> </w:t>
      </w:r>
      <w:r w:rsidRPr="005721A1">
        <w:rPr>
          <w:rFonts w:ascii="Arial" w:eastAsia="MS Mincho" w:hAnsi="Arial"/>
          <w:noProof w:val="0"/>
          <w:sz w:val="22"/>
          <w:szCs w:val="22"/>
          <w:lang w:eastAsia="en-GB"/>
        </w:rPr>
        <w:t>the disclosure and share the i</w:t>
      </w:r>
      <w:r w:rsidRPr="003B02FA">
        <w:rPr>
          <w:rFonts w:ascii="Arial" w:hAnsi="Arial" w:cs="Arial"/>
          <w:noProof w:val="0"/>
          <w:color w:val="000000"/>
          <w:sz w:val="22"/>
          <w:szCs w:val="22"/>
          <w:lang w:eastAsia="en-GB"/>
        </w:rPr>
        <w:t>nformation with the chosen elected member of staff</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 xml:space="preserve">The </w:t>
      </w:r>
      <w:r w:rsidR="005721A1" w:rsidRPr="005721A1">
        <w:rPr>
          <w:rFonts w:ascii="Arial" w:hAnsi="Arial" w:cs="Arial"/>
          <w:noProof w:val="0"/>
          <w:color w:val="000000"/>
          <w:sz w:val="22"/>
          <w:szCs w:val="22"/>
          <w:lang w:eastAsia="en-GB"/>
        </w:rPr>
        <w:t xml:space="preserve">DSL </w:t>
      </w:r>
      <w:r w:rsidRPr="005721A1">
        <w:rPr>
          <w:rFonts w:ascii="Arial" w:eastAsia="MS Mincho" w:hAnsi="Arial"/>
          <w:noProof w:val="0"/>
          <w:sz w:val="22"/>
          <w:szCs w:val="22"/>
          <w:lang w:eastAsia="en-GB"/>
        </w:rPr>
        <w:t>will inform the parent</w:t>
      </w:r>
      <w:r w:rsidRPr="005721A1">
        <w:rPr>
          <w:rFonts w:ascii="Arial" w:eastAsia="MS Mincho" w:hAnsi="Arial"/>
          <w:noProof w:val="0"/>
          <w:sz w:val="22"/>
          <w:szCs w:val="22"/>
        </w:rPr>
        <w:t>/carer</w:t>
      </w:r>
      <w:r w:rsidRPr="005721A1">
        <w:rPr>
          <w:rFonts w:ascii="Arial" w:eastAsia="MS Mincho" w:hAnsi="Arial"/>
          <w:noProof w:val="0"/>
          <w:sz w:val="22"/>
          <w:szCs w:val="22"/>
          <w:lang w:eastAsia="en-GB"/>
        </w:rPr>
        <w:t xml:space="preserve"> (if appropriate</w:t>
      </w:r>
      <w:r w:rsidRPr="003B02FA">
        <w:rPr>
          <w:rFonts w:ascii="Arial" w:hAnsi="Arial" w:cs="Arial"/>
          <w:noProof w:val="0"/>
          <w:color w:val="000000"/>
          <w:sz w:val="22"/>
          <w:szCs w:val="22"/>
          <w:lang w:eastAsia="en-GB"/>
        </w:rPr>
        <w:t>)</w:t>
      </w:r>
    </w:p>
    <w:p w:rsidR="003B02FA" w:rsidRPr="005721A1"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Any other relevant members of staff or external professionals will be informed on a need-to-know basis</w:t>
      </w:r>
    </w:p>
    <w:p w:rsidR="005721A1" w:rsidRPr="005721A1" w:rsidRDefault="005721A1" w:rsidP="003B02FA">
      <w:pPr>
        <w:spacing w:before="120" w:after="120"/>
        <w:outlineLvl w:val="0"/>
        <w:rPr>
          <w:rFonts w:ascii="Arial" w:eastAsia="Calibri" w:hAnsi="Arial" w:cs="Arial"/>
          <w:b/>
          <w:noProof w:val="0"/>
          <w:color w:val="FF1F64"/>
          <w:sz w:val="22"/>
          <w:szCs w:val="22"/>
        </w:rPr>
      </w:pPr>
      <w:bookmarkStart w:id="96" w:name="_Toc139897886"/>
    </w:p>
    <w:p w:rsidR="003B02FA" w:rsidRPr="003B02FA" w:rsidRDefault="003B02FA" w:rsidP="003B02FA">
      <w:pPr>
        <w:spacing w:before="120" w:after="120"/>
        <w:outlineLvl w:val="0"/>
        <w:rPr>
          <w:rFonts w:ascii="Arial" w:hAnsi="Arial" w:cs="Arial"/>
          <w:b/>
          <w:noProof w:val="0"/>
          <w:color w:val="FF1F64"/>
          <w:sz w:val="22"/>
          <w:szCs w:val="22"/>
          <w:lang w:eastAsia="en-GB"/>
        </w:rPr>
      </w:pPr>
      <w:r w:rsidRPr="003B02FA">
        <w:rPr>
          <w:rFonts w:ascii="Arial" w:eastAsia="Calibri" w:hAnsi="Arial" w:cs="Arial"/>
          <w:b/>
          <w:noProof w:val="0"/>
          <w:color w:val="FF1F64"/>
          <w:sz w:val="22"/>
          <w:szCs w:val="22"/>
        </w:rPr>
        <w:t>8. Supporting pupils</w:t>
      </w:r>
      <w:bookmarkEnd w:id="96"/>
    </w:p>
    <w:p w:rsidR="003B02FA" w:rsidRPr="003B02FA" w:rsidRDefault="003B02FA" w:rsidP="003B02FA">
      <w:pPr>
        <w:spacing w:after="240"/>
        <w:rPr>
          <w:rFonts w:ascii="Times New Roman" w:hAnsi="Times New Roman"/>
          <w:noProof w:val="0"/>
          <w:sz w:val="22"/>
          <w:szCs w:val="22"/>
          <w:lang w:eastAsia="en-GB"/>
        </w:rPr>
      </w:pPr>
      <w:r w:rsidRPr="003B02FA">
        <w:rPr>
          <w:rFonts w:ascii="Arial" w:hAnsi="Arial" w:cs="Arial"/>
          <w:b/>
          <w:bCs/>
          <w:noProof w:val="0"/>
          <w:color w:val="000000"/>
          <w:sz w:val="22"/>
          <w:szCs w:val="22"/>
          <w:lang w:eastAsia="en-GB"/>
        </w:rPr>
        <w:t>8.1 Baseline support for all pupils</w:t>
      </w:r>
    </w:p>
    <w:p w:rsidR="003B02FA" w:rsidRPr="005721A1"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 xml:space="preserve">As part of our school’s commitment to promoting positive mental health and wellbeing for all pupils, our school offers support to all pupils by: </w:t>
      </w:r>
    </w:p>
    <w:p w:rsidR="005721A1" w:rsidRPr="003B02FA" w:rsidRDefault="005721A1" w:rsidP="003B02FA">
      <w:pPr>
        <w:spacing w:after="120"/>
        <w:rPr>
          <w:rFonts w:ascii="Arial" w:eastAsia="MS Mincho" w:hAnsi="Arial"/>
          <w:noProof w:val="0"/>
          <w:sz w:val="22"/>
          <w:szCs w:val="22"/>
        </w:rPr>
      </w:pP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Ensuring that all pupils know which adults they can talk to at school if they have </w:t>
      </w:r>
      <w:r w:rsidRPr="005721A1">
        <w:rPr>
          <w:rFonts w:ascii="Arial" w:eastAsia="MS Mincho" w:hAnsi="Arial" w:cs="Arial"/>
        </w:rPr>
        <w:lastRenderedPageBreak/>
        <w:t>any worries or concerns</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Raising awareness of mental health during assemblies, tutor time, PSHE and mental health awareness week</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Making classrooms a safe space to discuss mental health and wellbeing through interventions such as:</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Providing pupils with avenues to provide feedback on any elements of our school that is negatively impacting their mental health</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Offering more bespoke pastoral and emotional support to pupils in school through various programmes with adults such as ELSA (Emotional Literacy Support Assistant) and Family Support Worker</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Signposting </w:t>
      </w:r>
      <w:r w:rsidR="005721A1" w:rsidRPr="005721A1">
        <w:rPr>
          <w:rFonts w:ascii="Arial" w:eastAsia="MS Mincho" w:hAnsi="Arial" w:cs="Arial"/>
        </w:rPr>
        <w:t xml:space="preserve">parents </w:t>
      </w:r>
      <w:r w:rsidRPr="005721A1">
        <w:rPr>
          <w:rFonts w:ascii="Arial" w:eastAsia="MS Mincho" w:hAnsi="Arial" w:cs="Arial"/>
        </w:rPr>
        <w:t xml:space="preserve">to sources of online support </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Monitoring all pupils’ mental health</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Devising a school action plan </w:t>
      </w:r>
      <w:r w:rsidR="00F42A3F" w:rsidRPr="005721A1">
        <w:rPr>
          <w:rFonts w:ascii="Arial" w:eastAsia="MS Mincho" w:hAnsi="Arial" w:cs="Arial"/>
        </w:rPr>
        <w:t>around</w:t>
      </w:r>
      <w:r w:rsidRPr="005721A1">
        <w:rPr>
          <w:rFonts w:ascii="Arial" w:eastAsia="MS Mincho" w:hAnsi="Arial" w:cs="Arial"/>
        </w:rPr>
        <w:t xml:space="preserve"> mental and emotional plan</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Appointing a senior mental health lead with a strategic oversight of our whole school approach to mental health and wellbeing </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Keeping the profile of mental health and emotional health raised in school and for all stakeholders</w:t>
      </w:r>
    </w:p>
    <w:p w:rsidR="005721A1" w:rsidRPr="005721A1" w:rsidRDefault="005721A1" w:rsidP="000C587C">
      <w:pPr>
        <w:pStyle w:val="ListParagraph"/>
        <w:spacing w:after="120"/>
        <w:ind w:left="890"/>
        <w:rPr>
          <w:rFonts w:ascii="Arial" w:eastAsia="MS Mincho" w:hAnsi="Arial" w:cs="Arial"/>
        </w:rPr>
      </w:pPr>
    </w:p>
    <w:p w:rsidR="003B02FA" w:rsidRPr="003B02FA" w:rsidRDefault="003B02FA" w:rsidP="003B02FA">
      <w:pPr>
        <w:spacing w:after="240"/>
        <w:rPr>
          <w:rFonts w:ascii="Times New Roman" w:hAnsi="Times New Roman"/>
          <w:noProof w:val="0"/>
          <w:sz w:val="22"/>
          <w:szCs w:val="22"/>
          <w:lang w:eastAsia="en-GB"/>
        </w:rPr>
      </w:pPr>
      <w:r w:rsidRPr="003B02FA">
        <w:rPr>
          <w:rFonts w:ascii="Arial" w:hAnsi="Arial" w:cs="Arial"/>
          <w:b/>
          <w:bCs/>
          <w:noProof w:val="0"/>
          <w:color w:val="000000"/>
          <w:sz w:val="22"/>
          <w:szCs w:val="22"/>
          <w:lang w:eastAsia="en-GB"/>
        </w:rPr>
        <w:t>8.2 Assessing what further support is needed</w:t>
      </w:r>
    </w:p>
    <w:p w:rsidR="003B02FA" w:rsidRPr="003B02FA" w:rsidRDefault="003B02FA" w:rsidP="003B02FA">
      <w:pPr>
        <w:spacing w:after="120"/>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 xml:space="preserve">If a pupil is identified </w:t>
      </w:r>
      <w:r w:rsidRPr="005721A1">
        <w:rPr>
          <w:rFonts w:ascii="Arial" w:eastAsia="MS Mincho" w:hAnsi="Arial"/>
          <w:noProof w:val="0"/>
          <w:sz w:val="22"/>
          <w:szCs w:val="22"/>
        </w:rPr>
        <w:t>as</w:t>
      </w:r>
      <w:r w:rsidRPr="005721A1">
        <w:rPr>
          <w:rFonts w:ascii="Arial" w:eastAsia="MS Mincho" w:hAnsi="Arial"/>
          <w:noProof w:val="0"/>
          <w:sz w:val="22"/>
          <w:szCs w:val="22"/>
          <w:lang w:eastAsia="en-GB"/>
        </w:rPr>
        <w:t xml:space="preserve"> hav</w:t>
      </w:r>
      <w:r w:rsidRPr="005721A1">
        <w:rPr>
          <w:rFonts w:ascii="Arial" w:eastAsia="MS Mincho" w:hAnsi="Arial"/>
          <w:noProof w:val="0"/>
          <w:sz w:val="22"/>
          <w:szCs w:val="22"/>
        </w:rPr>
        <w:t>ing a</w:t>
      </w:r>
      <w:r w:rsidRPr="003B02FA">
        <w:rPr>
          <w:rFonts w:ascii="Arial" w:hAnsi="Arial" w:cs="Arial"/>
          <w:noProof w:val="0"/>
          <w:color w:val="B5082E"/>
          <w:sz w:val="22"/>
          <w:szCs w:val="22"/>
          <w:lang w:eastAsia="en-GB"/>
        </w:rPr>
        <w:t xml:space="preserve"> </w:t>
      </w:r>
      <w:r w:rsidRPr="003B02FA">
        <w:rPr>
          <w:rFonts w:ascii="Arial" w:hAnsi="Arial" w:cs="Arial"/>
          <w:noProof w:val="0"/>
          <w:color w:val="000000"/>
          <w:sz w:val="22"/>
          <w:szCs w:val="22"/>
          <w:lang w:eastAsia="en-GB"/>
        </w:rPr>
        <w:t>mental health nee</w:t>
      </w:r>
      <w:r w:rsidRPr="003B02FA">
        <w:rPr>
          <w:rFonts w:ascii="Arial" w:hAnsi="Arial" w:cs="Arial"/>
          <w:noProof w:val="0"/>
          <w:sz w:val="22"/>
          <w:szCs w:val="22"/>
          <w:lang w:eastAsia="en-GB"/>
        </w:rPr>
        <w:t>d,</w:t>
      </w:r>
      <w:r w:rsidRPr="003B02FA">
        <w:rPr>
          <w:rFonts w:ascii="Arial" w:hAnsi="Arial" w:cs="Arial"/>
          <w:noProof w:val="0"/>
          <w:color w:val="000000"/>
          <w:sz w:val="22"/>
          <w:szCs w:val="22"/>
          <w:lang w:eastAsia="en-GB"/>
        </w:rPr>
        <w:t xml:space="preserve"> the </w:t>
      </w:r>
      <w:r w:rsidR="005721A1" w:rsidRPr="005721A1">
        <w:rPr>
          <w:rFonts w:ascii="Arial" w:hAnsi="Arial" w:cs="Arial"/>
          <w:noProof w:val="0"/>
          <w:color w:val="000000"/>
          <w:sz w:val="22"/>
          <w:szCs w:val="22"/>
          <w:lang w:eastAsia="en-GB"/>
        </w:rPr>
        <w:t xml:space="preserve">SENCo </w:t>
      </w:r>
      <w:r w:rsidRPr="003B02FA">
        <w:rPr>
          <w:rFonts w:ascii="Arial" w:hAnsi="Arial" w:cs="Arial"/>
          <w:noProof w:val="0"/>
          <w:color w:val="000000"/>
          <w:sz w:val="22"/>
          <w:szCs w:val="22"/>
          <w:lang w:eastAsia="en-GB"/>
        </w:rPr>
        <w:t>will take a graduated and case-by-case approach to assessing the support our school can provide, further to the baseline support detailed above in section 8.1.</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Our school will offer support in cycles of:</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 xml:space="preserve">Assessing </w:t>
      </w:r>
      <w:r w:rsidRPr="005721A1">
        <w:rPr>
          <w:rFonts w:ascii="Arial" w:eastAsia="MS Mincho" w:hAnsi="Arial" w:cs="Arial"/>
          <w:noProof w:val="0"/>
          <w:sz w:val="22"/>
          <w:szCs w:val="22"/>
        </w:rPr>
        <w:t>what the pupil’s</w:t>
      </w:r>
      <w:r w:rsidRPr="003B02FA">
        <w:rPr>
          <w:rFonts w:ascii="Arial" w:eastAsia="MS Mincho" w:hAnsi="Arial" w:cs="Arial"/>
          <w:noProof w:val="0"/>
          <w:sz w:val="22"/>
          <w:szCs w:val="22"/>
          <w:lang w:eastAsia="en-GB"/>
        </w:rPr>
        <w:t xml:space="preserve"> mental health needs are</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Creating a plan to provide support</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Taking the actions set out in the plan</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Reviewing the effectiveness of the support offered </w:t>
      </w:r>
    </w:p>
    <w:p w:rsidR="003B02FA" w:rsidRPr="003B02FA" w:rsidRDefault="003B02FA" w:rsidP="003B02FA">
      <w:pPr>
        <w:rPr>
          <w:rFonts w:ascii="Arial" w:hAnsi="Arial"/>
          <w:noProof w:val="0"/>
          <w:szCs w:val="24"/>
          <w:lang w:eastAsia="en-GB"/>
        </w:rPr>
      </w:pPr>
    </w:p>
    <w:p w:rsidR="003B02FA" w:rsidRPr="003B02FA" w:rsidRDefault="003B02FA" w:rsidP="003B02FA">
      <w:pPr>
        <w:rPr>
          <w:rFonts w:ascii="Times New Roman" w:hAnsi="Times New Roman"/>
          <w:noProof w:val="0"/>
          <w:sz w:val="24"/>
          <w:szCs w:val="24"/>
          <w:lang w:eastAsia="en-GB"/>
        </w:rPr>
      </w:pPr>
      <w:r w:rsidRPr="003B02FA">
        <w:rPr>
          <w:rFonts w:ascii="Arial" w:hAnsi="Arial" w:cs="Arial"/>
          <w:b/>
          <w:bCs/>
          <w:noProof w:val="0"/>
          <w:color w:val="000000"/>
          <w:sz w:val="22"/>
          <w:szCs w:val="22"/>
          <w:lang w:eastAsia="en-GB"/>
        </w:rPr>
        <w:t>8.3 Internal mental health interventions</w:t>
      </w:r>
    </w:p>
    <w:p w:rsidR="003B02FA" w:rsidRPr="003B02FA" w:rsidRDefault="003B02FA" w:rsidP="003B02FA">
      <w:pPr>
        <w:spacing w:after="120"/>
        <w:rPr>
          <w:rFonts w:ascii="Arial" w:eastAsia="MS Mincho" w:hAnsi="Arial"/>
          <w:noProof w:val="0"/>
          <w:color w:val="222A35"/>
          <w:szCs w:val="24"/>
          <w:lang w:val="en-US"/>
        </w:rPr>
      </w:pPr>
    </w:p>
    <w:p w:rsidR="003B02FA" w:rsidRPr="003B02FA" w:rsidRDefault="003B02FA" w:rsidP="003B02FA">
      <w:pPr>
        <w:spacing w:after="120"/>
        <w:rPr>
          <w:rFonts w:ascii="Arial" w:eastAsia="MS Mincho" w:hAnsi="Arial"/>
          <w:noProof w:val="0"/>
          <w:szCs w:val="24"/>
          <w:lang w:val="en-US"/>
        </w:rPr>
      </w:pPr>
      <w:r w:rsidRPr="003B02FA">
        <w:rPr>
          <w:rFonts w:ascii="Arial" w:eastAsia="MS Mincho" w:hAnsi="Arial"/>
          <w:noProof w:val="0"/>
          <w:color w:val="222A35"/>
          <w:szCs w:val="24"/>
          <w:lang w:val="en-US"/>
        </w:rPr>
        <w:t xml:space="preserve">Where appropriate, a pupil </w:t>
      </w:r>
      <w:r w:rsidRPr="003B02FA">
        <w:rPr>
          <w:rFonts w:ascii="Arial" w:eastAsia="MS Mincho" w:hAnsi="Arial"/>
          <w:noProof w:val="0"/>
          <w:szCs w:val="24"/>
          <w:lang w:val="en-US"/>
        </w:rPr>
        <w:t xml:space="preserve">will be offered support that is tailored to their needs as part of the graduated approach detailed above. The support offered at our school includes: </w:t>
      </w:r>
    </w:p>
    <w:p w:rsidR="003B02FA" w:rsidRPr="003B02FA" w:rsidRDefault="003B02FA" w:rsidP="003B02FA">
      <w:pPr>
        <w:spacing w:after="120"/>
        <w:rPr>
          <w:rFonts w:ascii="Arial" w:eastAsia="MS Mincho" w:hAnsi="Arial"/>
          <w:noProof w:val="0"/>
          <w:szCs w:val="24"/>
          <w:lang w:val="en-US"/>
        </w:rPr>
      </w:pPr>
      <w:r w:rsidRPr="003B02FA">
        <w:rPr>
          <w:rFonts w:ascii="Arial" w:eastAsia="MS Mincho" w:hAnsi="Arial"/>
          <w:noProof w:val="0"/>
          <w:szCs w:val="24"/>
          <w:lang w:val="en-US"/>
        </w:rPr>
        <w:t>List here any interventions you run internally to support pupils experiencing poor mental health, e.g.:</w:t>
      </w:r>
    </w:p>
    <w:p w:rsidR="003B02FA" w:rsidRPr="000C587C" w:rsidRDefault="003B02FA" w:rsidP="000C587C">
      <w:pPr>
        <w:pStyle w:val="ListParagraph"/>
        <w:numPr>
          <w:ilvl w:val="0"/>
          <w:numId w:val="12"/>
        </w:numPr>
        <w:spacing w:after="120"/>
        <w:rPr>
          <w:rFonts w:ascii="Arial" w:eastAsia="MS Mincho" w:hAnsi="Arial" w:cs="Arial"/>
        </w:rPr>
      </w:pPr>
      <w:r w:rsidRPr="000C587C">
        <w:rPr>
          <w:rFonts w:ascii="Arial" w:eastAsia="MS Mincho" w:hAnsi="Arial" w:cs="Arial"/>
        </w:rPr>
        <w:t>Nurture groups</w:t>
      </w:r>
    </w:p>
    <w:p w:rsidR="003B02FA" w:rsidRPr="000C587C" w:rsidRDefault="003B02FA" w:rsidP="000C587C">
      <w:pPr>
        <w:pStyle w:val="ListParagraph"/>
        <w:numPr>
          <w:ilvl w:val="0"/>
          <w:numId w:val="12"/>
        </w:numPr>
        <w:spacing w:after="120"/>
        <w:rPr>
          <w:rFonts w:ascii="Arial" w:eastAsia="MS Mincho" w:hAnsi="Arial" w:cs="Arial"/>
        </w:rPr>
      </w:pPr>
      <w:r w:rsidRPr="000C587C">
        <w:rPr>
          <w:rFonts w:ascii="Arial" w:eastAsia="MS Mincho" w:hAnsi="Arial" w:cs="Arial"/>
        </w:rPr>
        <w:t>Reduced timetable</w:t>
      </w:r>
    </w:p>
    <w:p w:rsidR="000C587C" w:rsidRPr="000C587C" w:rsidRDefault="000C587C" w:rsidP="000C587C">
      <w:pPr>
        <w:pStyle w:val="ListParagraph"/>
        <w:numPr>
          <w:ilvl w:val="0"/>
          <w:numId w:val="12"/>
        </w:numPr>
        <w:spacing w:after="120"/>
        <w:rPr>
          <w:rFonts w:ascii="Arial" w:eastAsia="MS Mincho" w:hAnsi="Arial" w:cs="Arial"/>
        </w:rPr>
      </w:pPr>
      <w:r w:rsidRPr="000C587C">
        <w:rPr>
          <w:rFonts w:ascii="Arial" w:eastAsia="MS Mincho" w:hAnsi="Arial" w:cs="Arial"/>
        </w:rPr>
        <w:t>S</w:t>
      </w:r>
      <w:r>
        <w:rPr>
          <w:rFonts w:ascii="Arial" w:eastAsia="MS Mincho" w:hAnsi="Arial" w:cs="Arial"/>
        </w:rPr>
        <w:t>elf-</w:t>
      </w:r>
      <w:r w:rsidRPr="000C587C">
        <w:rPr>
          <w:rFonts w:ascii="Arial" w:eastAsia="MS Mincho" w:hAnsi="Arial" w:cs="Arial"/>
        </w:rPr>
        <w:t>regulation Boxes</w:t>
      </w:r>
    </w:p>
    <w:p w:rsidR="003B02FA" w:rsidRPr="000C587C" w:rsidRDefault="000C587C" w:rsidP="000C587C">
      <w:pPr>
        <w:pStyle w:val="ListParagraph"/>
        <w:numPr>
          <w:ilvl w:val="0"/>
          <w:numId w:val="12"/>
        </w:numPr>
        <w:spacing w:after="120"/>
        <w:rPr>
          <w:rFonts w:ascii="Arial" w:eastAsia="MS Mincho" w:hAnsi="Arial" w:cs="Arial"/>
          <w:sz w:val="25"/>
          <w:szCs w:val="25"/>
        </w:rPr>
      </w:pPr>
      <w:r w:rsidRPr="000C587C">
        <w:rPr>
          <w:rFonts w:ascii="Arial" w:eastAsia="MS Mincho" w:hAnsi="Arial" w:cs="Arial"/>
        </w:rPr>
        <w:t>Pastoral Support, including FSW a range of programmes (</w:t>
      </w:r>
      <w:r w:rsidR="00F42A3F" w:rsidRPr="000C587C">
        <w:rPr>
          <w:rFonts w:ascii="Arial" w:eastAsia="MS Mincho" w:hAnsi="Arial" w:cs="Arial"/>
        </w:rPr>
        <w:t>e.g.</w:t>
      </w:r>
      <w:r w:rsidRPr="000C587C">
        <w:rPr>
          <w:rFonts w:ascii="Arial" w:eastAsia="MS Mincho" w:hAnsi="Arial" w:cs="Arial"/>
        </w:rPr>
        <w:t xml:space="preserve"> Art therapy, Play therapy) and ELSA (Emotional Literacy Programme) </w:t>
      </w:r>
    </w:p>
    <w:p w:rsidR="003B02FA" w:rsidRPr="003B02FA" w:rsidRDefault="003B02FA" w:rsidP="003B02FA">
      <w:pPr>
        <w:rPr>
          <w:rFonts w:ascii="Times New Roman" w:hAnsi="Times New Roman"/>
          <w:noProof w:val="0"/>
          <w:sz w:val="24"/>
          <w:szCs w:val="24"/>
          <w:lang w:eastAsia="en-GB"/>
        </w:rPr>
      </w:pPr>
      <w:r w:rsidRPr="003B02FA">
        <w:rPr>
          <w:rFonts w:ascii="Arial" w:hAnsi="Arial" w:cs="Arial"/>
          <w:b/>
          <w:bCs/>
          <w:noProof w:val="0"/>
          <w:color w:val="000000"/>
          <w:sz w:val="22"/>
          <w:szCs w:val="22"/>
          <w:lang w:eastAsia="en-GB"/>
        </w:rPr>
        <w:t>8.4 Individual healthcare plans (IHPs)</w:t>
      </w:r>
    </w:p>
    <w:p w:rsidR="003B02FA" w:rsidRPr="003B02FA" w:rsidRDefault="003B02FA" w:rsidP="003B02FA">
      <w:pPr>
        <w:spacing w:after="120"/>
        <w:rPr>
          <w:rFonts w:ascii="Arial" w:eastAsia="MS Mincho" w:hAnsi="Arial"/>
          <w:noProof w:val="0"/>
          <w:szCs w:val="24"/>
        </w:rPr>
      </w:pPr>
    </w:p>
    <w:p w:rsidR="003B02FA" w:rsidRPr="003B02FA" w:rsidRDefault="000C587C" w:rsidP="003B02FA">
      <w:pPr>
        <w:spacing w:after="120"/>
        <w:rPr>
          <w:rFonts w:ascii="Times New Roman" w:hAnsi="Times New Roman"/>
          <w:noProof w:val="0"/>
          <w:sz w:val="24"/>
          <w:szCs w:val="24"/>
          <w:lang w:eastAsia="en-GB"/>
        </w:rPr>
      </w:pPr>
      <w:r>
        <w:rPr>
          <w:rFonts w:ascii="Arial" w:hAnsi="Arial" w:cs="Arial"/>
          <w:noProof w:val="0"/>
          <w:color w:val="000000"/>
          <w:lang w:eastAsia="en-GB"/>
        </w:rPr>
        <w:t xml:space="preserve">A pupil may have an </w:t>
      </w:r>
      <w:r w:rsidR="003B02FA" w:rsidRPr="003B02FA">
        <w:rPr>
          <w:rFonts w:ascii="Arial" w:hAnsi="Arial" w:cs="Arial"/>
          <w:noProof w:val="0"/>
          <w:color w:val="000000"/>
          <w:lang w:eastAsia="en-GB"/>
        </w:rPr>
        <w:t xml:space="preserve">individual </w:t>
      </w:r>
      <w:r>
        <w:rPr>
          <w:rFonts w:ascii="Arial" w:hAnsi="Arial" w:cs="Arial"/>
          <w:noProof w:val="0"/>
          <w:color w:val="000000"/>
          <w:lang w:eastAsia="en-GB"/>
        </w:rPr>
        <w:t xml:space="preserve">plan of support </w:t>
      </w:r>
      <w:r w:rsidR="00F42A3F">
        <w:rPr>
          <w:rFonts w:ascii="Arial" w:hAnsi="Arial" w:cs="Arial"/>
          <w:noProof w:val="0"/>
          <w:color w:val="000000"/>
          <w:lang w:eastAsia="en-GB"/>
        </w:rPr>
        <w:t>e.g.</w:t>
      </w:r>
      <w:r>
        <w:rPr>
          <w:rFonts w:ascii="Arial" w:hAnsi="Arial" w:cs="Arial"/>
          <w:noProof w:val="0"/>
          <w:color w:val="000000"/>
          <w:lang w:eastAsia="en-GB"/>
        </w:rPr>
        <w:t xml:space="preserve"> in-school plan, SEND Provision Plan, EHCP (Education Health Care Plan) according to their SEMH Needs</w:t>
      </w:r>
    </w:p>
    <w:p w:rsidR="003B02FA" w:rsidRPr="003B02FA" w:rsidRDefault="00F42A3F" w:rsidP="003B02FA">
      <w:pPr>
        <w:spacing w:after="120"/>
        <w:rPr>
          <w:rFonts w:ascii="Times New Roman" w:hAnsi="Times New Roman"/>
          <w:noProof w:val="0"/>
          <w:color w:val="222A35"/>
          <w:sz w:val="24"/>
          <w:szCs w:val="24"/>
          <w:lang w:eastAsia="en-GB"/>
        </w:rPr>
      </w:pPr>
      <w:r>
        <w:rPr>
          <w:rFonts w:ascii="Arial" w:hAnsi="Arial" w:cs="Arial"/>
          <w:noProof w:val="0"/>
          <w:color w:val="222A35"/>
          <w:lang w:eastAsia="en-GB"/>
        </w:rPr>
        <w:lastRenderedPageBreak/>
        <w:t>Plans</w:t>
      </w:r>
      <w:r w:rsidR="003B02FA" w:rsidRPr="003B02FA">
        <w:rPr>
          <w:rFonts w:ascii="Arial" w:hAnsi="Arial" w:cs="Arial"/>
          <w:noProof w:val="0"/>
          <w:color w:val="222A35"/>
          <w:lang w:eastAsia="en-GB"/>
        </w:rPr>
        <w:t xml:space="preserve"> are written in collaboration with the pupil (if appropriate),</w:t>
      </w:r>
      <w:r>
        <w:rPr>
          <w:rFonts w:ascii="Arial" w:hAnsi="Arial" w:cs="Arial"/>
          <w:noProof w:val="0"/>
          <w:color w:val="222A35"/>
          <w:lang w:eastAsia="en-GB"/>
        </w:rPr>
        <w:t xml:space="preserve"> staff, </w:t>
      </w:r>
      <w:r w:rsidRPr="003B02FA">
        <w:rPr>
          <w:rFonts w:ascii="Arial" w:hAnsi="Arial" w:cs="Arial"/>
          <w:noProof w:val="0"/>
          <w:color w:val="222A35"/>
          <w:lang w:eastAsia="en-GB"/>
        </w:rPr>
        <w:t>their</w:t>
      </w:r>
      <w:r w:rsidR="003B02FA" w:rsidRPr="003B02FA">
        <w:rPr>
          <w:rFonts w:ascii="Arial" w:hAnsi="Arial" w:cs="Arial"/>
          <w:noProof w:val="0"/>
          <w:color w:val="222A35"/>
          <w:lang w:eastAsia="en-GB"/>
        </w:rPr>
        <w:t xml:space="preserve"> parent/carer, and any other relevant professionals.</w:t>
      </w: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t>The pupil’s IHP will contain the following details:</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Adapt this to suit your school’s policy/procedure and your school’s context:</w:t>
      </w:r>
    </w:p>
    <w:p w:rsidR="003B02FA" w:rsidRPr="003B02FA" w:rsidRDefault="003B02FA" w:rsidP="003B02FA">
      <w:pPr>
        <w:spacing w:after="120"/>
        <w:ind w:left="340" w:hanging="170"/>
        <w:rPr>
          <w:rFonts w:ascii="Arial" w:eastAsia="MS Mincho" w:hAnsi="Arial" w:cs="Arial"/>
          <w:noProof w:val="0"/>
          <w:sz w:val="25"/>
          <w:szCs w:val="25"/>
        </w:rPr>
      </w:pPr>
      <w:r w:rsidRPr="003B02FA">
        <w:rPr>
          <w:rFonts w:ascii="Arial" w:eastAsia="MS Mincho" w:hAnsi="Arial" w:cs="Arial"/>
          <w:noProof w:val="0"/>
        </w:rPr>
        <w:t>The mental</w:t>
      </w:r>
      <w:r w:rsidR="00F42A3F" w:rsidRPr="00F42A3F">
        <w:rPr>
          <w:rFonts w:ascii="Arial" w:eastAsia="MS Mincho" w:hAnsi="Arial" w:cs="Arial"/>
          <w:noProof w:val="0"/>
        </w:rPr>
        <w:t xml:space="preserve"> or emotional</w:t>
      </w:r>
      <w:r w:rsidRPr="003B02FA">
        <w:rPr>
          <w:rFonts w:ascii="Arial" w:eastAsia="MS Mincho" w:hAnsi="Arial" w:cs="Arial"/>
          <w:noProof w:val="0"/>
        </w:rPr>
        <w:t xml:space="preserve"> health issue (and its triggers, signs, symptoms and treatments)</w:t>
      </w:r>
    </w:p>
    <w:p w:rsidR="003B02FA" w:rsidRPr="003B02FA" w:rsidRDefault="003B02FA" w:rsidP="003B02FA">
      <w:pPr>
        <w:spacing w:after="120"/>
        <w:ind w:left="340" w:hanging="170"/>
        <w:rPr>
          <w:rFonts w:ascii="Arial" w:eastAsia="MS Mincho" w:hAnsi="Arial" w:cs="Arial"/>
          <w:noProof w:val="0"/>
          <w:sz w:val="25"/>
          <w:szCs w:val="25"/>
        </w:rPr>
      </w:pPr>
      <w:r w:rsidRPr="003B02FA">
        <w:rPr>
          <w:rFonts w:ascii="Arial" w:eastAsia="MS Mincho" w:hAnsi="Arial" w:cs="Arial"/>
          <w:noProof w:val="0"/>
        </w:rPr>
        <w:t>The pupil's needs resulting from the condition</w:t>
      </w:r>
    </w:p>
    <w:p w:rsidR="003B02FA" w:rsidRPr="003B02FA" w:rsidRDefault="003B02FA" w:rsidP="003B02FA">
      <w:pPr>
        <w:spacing w:after="120"/>
        <w:ind w:left="340" w:hanging="170"/>
        <w:rPr>
          <w:rFonts w:ascii="Arial" w:eastAsia="MS Mincho" w:hAnsi="Arial" w:cs="Arial"/>
          <w:noProof w:val="0"/>
          <w:sz w:val="25"/>
          <w:szCs w:val="25"/>
        </w:rPr>
      </w:pPr>
      <w:r w:rsidRPr="003B02FA">
        <w:rPr>
          <w:rFonts w:ascii="Arial" w:eastAsia="MS Mincho" w:hAnsi="Arial" w:cs="Arial"/>
          <w:noProof w:val="0"/>
        </w:rPr>
        <w:t>Specific support for the pupil’s educational, social and emotional needs</w:t>
      </w:r>
    </w:p>
    <w:p w:rsidR="003B02FA" w:rsidRPr="003B02FA" w:rsidRDefault="003B02FA" w:rsidP="003B02FA">
      <w:pPr>
        <w:spacing w:after="120"/>
        <w:ind w:left="340" w:hanging="170"/>
        <w:rPr>
          <w:rFonts w:ascii="Arial" w:eastAsia="MS Mincho" w:hAnsi="Arial" w:cs="Arial"/>
          <w:noProof w:val="0"/>
          <w:sz w:val="25"/>
          <w:szCs w:val="25"/>
        </w:rPr>
      </w:pPr>
      <w:r w:rsidRPr="003B02FA">
        <w:rPr>
          <w:rFonts w:ascii="Arial" w:eastAsia="MS Mincho" w:hAnsi="Arial" w:cs="Arial"/>
          <w:noProof w:val="0"/>
        </w:rPr>
        <w:t>The level of support needed </w:t>
      </w:r>
    </w:p>
    <w:p w:rsidR="003B02FA" w:rsidRPr="003B02FA" w:rsidRDefault="003B02FA" w:rsidP="003B02FA">
      <w:pPr>
        <w:spacing w:after="120"/>
        <w:ind w:left="340" w:hanging="170"/>
        <w:rPr>
          <w:rFonts w:ascii="Arial" w:eastAsia="MS Mincho" w:hAnsi="Arial" w:cs="Arial"/>
          <w:noProof w:val="0"/>
          <w:sz w:val="25"/>
          <w:szCs w:val="25"/>
        </w:rPr>
      </w:pPr>
      <w:r w:rsidRPr="003B02FA">
        <w:rPr>
          <w:rFonts w:ascii="Arial" w:eastAsia="MS Mincho" w:hAnsi="Arial" w:cs="Arial"/>
          <w:noProof w:val="0"/>
        </w:rPr>
        <w:t>Who will provide the support</w:t>
      </w:r>
    </w:p>
    <w:p w:rsidR="003B02FA" w:rsidRPr="003B02FA" w:rsidRDefault="003B02FA" w:rsidP="003B02FA">
      <w:pPr>
        <w:rPr>
          <w:rFonts w:ascii="Arial" w:hAnsi="Arial" w:cs="Arial"/>
          <w:b/>
          <w:bCs/>
          <w:noProof w:val="0"/>
          <w:color w:val="000000"/>
          <w:sz w:val="22"/>
          <w:szCs w:val="22"/>
          <w:lang w:eastAsia="en-GB"/>
        </w:rPr>
      </w:pPr>
    </w:p>
    <w:p w:rsidR="003B02FA" w:rsidRPr="003B02FA" w:rsidRDefault="003B02FA" w:rsidP="003B02FA">
      <w:pPr>
        <w:rPr>
          <w:rFonts w:ascii="Times New Roman" w:hAnsi="Times New Roman"/>
          <w:noProof w:val="0"/>
          <w:sz w:val="24"/>
          <w:szCs w:val="24"/>
          <w:lang w:eastAsia="en-GB"/>
        </w:rPr>
      </w:pPr>
      <w:r w:rsidRPr="003B02FA">
        <w:rPr>
          <w:rFonts w:ascii="Arial" w:hAnsi="Arial" w:cs="Arial"/>
          <w:b/>
          <w:bCs/>
          <w:noProof w:val="0"/>
          <w:color w:val="000000"/>
          <w:sz w:val="22"/>
          <w:szCs w:val="22"/>
          <w:lang w:eastAsia="en-GB"/>
        </w:rPr>
        <w:t>8.5 Making external referrals</w:t>
      </w:r>
    </w:p>
    <w:p w:rsidR="003B02FA" w:rsidRPr="003B02FA" w:rsidRDefault="003B02FA" w:rsidP="003B02FA">
      <w:pPr>
        <w:spacing w:after="120"/>
        <w:rPr>
          <w:rFonts w:ascii="Arial" w:eastAsia="MS Mincho" w:hAnsi="Arial"/>
          <w:noProof w:val="0"/>
          <w:szCs w:val="24"/>
        </w:rPr>
      </w:pP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t>If a pup</w:t>
      </w:r>
      <w:r w:rsidRPr="003B02FA">
        <w:rPr>
          <w:rFonts w:ascii="Arial" w:hAnsi="Arial" w:cs="Arial"/>
          <w:noProof w:val="0"/>
          <w:color w:val="222A35"/>
          <w:lang w:eastAsia="en-GB"/>
        </w:rPr>
        <w:t xml:space="preserve">il’s </w:t>
      </w:r>
      <w:r w:rsidRPr="003B02FA">
        <w:rPr>
          <w:rFonts w:ascii="Arial" w:hAnsi="Arial" w:cs="Arial"/>
          <w:noProof w:val="0"/>
          <w:color w:val="000000"/>
          <w:lang w:eastAsia="en-GB"/>
        </w:rPr>
        <w:t>needs cannot be met by the internal offer our school provides, our school will make, or encourage parents/carers to make, a referral for external support. </w:t>
      </w: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t>A pupil could be referred to:</w:t>
      </w:r>
    </w:p>
    <w:p w:rsidR="003B02FA" w:rsidRPr="00F42A3F" w:rsidRDefault="003B02FA" w:rsidP="00F42A3F">
      <w:pPr>
        <w:pStyle w:val="ListParagraph"/>
        <w:numPr>
          <w:ilvl w:val="0"/>
          <w:numId w:val="13"/>
        </w:numPr>
        <w:spacing w:after="120"/>
        <w:rPr>
          <w:rFonts w:ascii="Arial" w:eastAsia="MS Mincho" w:hAnsi="Arial" w:cs="Arial"/>
          <w:sz w:val="25"/>
          <w:szCs w:val="25"/>
        </w:rPr>
      </w:pPr>
      <w:r w:rsidRPr="00F42A3F">
        <w:rPr>
          <w:rFonts w:ascii="Arial" w:eastAsia="MS Mincho" w:hAnsi="Arial" w:cs="Arial"/>
        </w:rPr>
        <w:t>Their GP or a paediatrician </w:t>
      </w:r>
    </w:p>
    <w:p w:rsidR="00F42A3F" w:rsidRPr="00F42A3F" w:rsidRDefault="00F42A3F" w:rsidP="00F42A3F">
      <w:pPr>
        <w:pStyle w:val="ListParagraph"/>
        <w:numPr>
          <w:ilvl w:val="0"/>
          <w:numId w:val="13"/>
        </w:numPr>
        <w:spacing w:after="120"/>
        <w:rPr>
          <w:rFonts w:ascii="Arial" w:eastAsia="MS Mincho" w:hAnsi="Arial" w:cs="Arial"/>
        </w:rPr>
      </w:pPr>
      <w:r w:rsidRPr="00F42A3F">
        <w:rPr>
          <w:rFonts w:ascii="Arial" w:eastAsia="MS Mincho" w:hAnsi="Arial" w:cs="Arial"/>
        </w:rPr>
        <w:t>Forward Thinking Birmingham</w:t>
      </w:r>
    </w:p>
    <w:p w:rsidR="003B02FA" w:rsidRPr="00F42A3F" w:rsidRDefault="003B02FA" w:rsidP="00F42A3F">
      <w:pPr>
        <w:pStyle w:val="ListParagraph"/>
        <w:numPr>
          <w:ilvl w:val="0"/>
          <w:numId w:val="13"/>
        </w:numPr>
        <w:spacing w:after="120"/>
        <w:rPr>
          <w:rFonts w:ascii="Arial" w:eastAsia="MS Mincho" w:hAnsi="Arial" w:cs="Arial"/>
          <w:sz w:val="25"/>
          <w:szCs w:val="25"/>
        </w:rPr>
      </w:pPr>
      <w:r w:rsidRPr="00F42A3F">
        <w:rPr>
          <w:rFonts w:ascii="Arial" w:eastAsia="MS Mincho" w:hAnsi="Arial" w:cs="Arial"/>
        </w:rPr>
        <w:t xml:space="preserve">Mental health charities (e.g. </w:t>
      </w:r>
      <w:hyperlink r:id="rId11" w:history="1">
        <w:r w:rsidRPr="00F42A3F">
          <w:rPr>
            <w:rFonts w:ascii="Arial" w:eastAsia="MS Mincho" w:hAnsi="Arial" w:cs="Arial"/>
            <w:color w:val="0072CC"/>
            <w:u w:val="single"/>
          </w:rPr>
          <w:t>Samaritans</w:t>
        </w:r>
      </w:hyperlink>
      <w:r w:rsidRPr="00F42A3F">
        <w:rPr>
          <w:rFonts w:ascii="Arial" w:eastAsia="MS Mincho" w:hAnsi="Arial" w:cs="Arial"/>
        </w:rPr>
        <w:t xml:space="preserve">, </w:t>
      </w:r>
      <w:hyperlink r:id="rId12" w:history="1">
        <w:r w:rsidRPr="00F42A3F">
          <w:rPr>
            <w:rFonts w:ascii="Arial" w:eastAsia="MS Mincho" w:hAnsi="Arial" w:cs="Arial"/>
            <w:color w:val="0072CC"/>
            <w:u w:val="single"/>
          </w:rPr>
          <w:t>Mind</w:t>
        </w:r>
      </w:hyperlink>
      <w:r w:rsidRPr="00F42A3F">
        <w:rPr>
          <w:rFonts w:ascii="Arial" w:eastAsia="MS Mincho" w:hAnsi="Arial" w:cs="Arial"/>
        </w:rPr>
        <w:t xml:space="preserve">, </w:t>
      </w:r>
      <w:hyperlink r:id="rId13" w:history="1">
        <w:r w:rsidRPr="00F42A3F">
          <w:rPr>
            <w:rFonts w:ascii="Arial" w:eastAsia="MS Mincho" w:hAnsi="Arial" w:cs="Arial"/>
            <w:color w:val="0072CC"/>
            <w:u w:val="single"/>
          </w:rPr>
          <w:t>Young</w:t>
        </w:r>
        <w:r w:rsidRPr="00F42A3F">
          <w:rPr>
            <w:rFonts w:ascii="Arial" w:eastAsia="MS Mincho" w:hAnsi="Arial" w:cs="Arial"/>
            <w:color w:val="B5082E"/>
            <w:u w:val="single"/>
          </w:rPr>
          <w:t xml:space="preserve"> </w:t>
        </w:r>
        <w:r w:rsidRPr="00F42A3F">
          <w:rPr>
            <w:rFonts w:ascii="Arial" w:eastAsia="MS Mincho" w:hAnsi="Arial" w:cs="Arial"/>
            <w:color w:val="0072CC"/>
            <w:u w:val="single"/>
          </w:rPr>
          <w:t>Minds</w:t>
        </w:r>
      </w:hyperlink>
      <w:r w:rsidRPr="00F42A3F">
        <w:rPr>
          <w:rFonts w:ascii="Arial" w:eastAsia="MS Mincho" w:hAnsi="Arial" w:cs="Arial"/>
        </w:rPr>
        <w:t xml:space="preserve">, </w:t>
      </w:r>
      <w:hyperlink r:id="rId14" w:history="1">
        <w:r w:rsidRPr="00F42A3F">
          <w:rPr>
            <w:rFonts w:ascii="Arial" w:eastAsia="MS Mincho" w:hAnsi="Arial" w:cs="Arial"/>
            <w:color w:val="0072CC"/>
            <w:u w:val="single"/>
          </w:rPr>
          <w:t>Kooth</w:t>
        </w:r>
      </w:hyperlink>
      <w:r w:rsidRPr="00F42A3F">
        <w:rPr>
          <w:rFonts w:ascii="Arial" w:eastAsia="MS Mincho" w:hAnsi="Arial" w:cs="Arial"/>
        </w:rPr>
        <w:t>)</w:t>
      </w:r>
    </w:p>
    <w:p w:rsidR="003B02FA" w:rsidRPr="00F42A3F" w:rsidRDefault="003B02FA" w:rsidP="00F42A3F">
      <w:pPr>
        <w:pStyle w:val="ListParagraph"/>
        <w:numPr>
          <w:ilvl w:val="0"/>
          <w:numId w:val="13"/>
        </w:numPr>
        <w:spacing w:after="120"/>
        <w:rPr>
          <w:rFonts w:ascii="Arial" w:eastAsia="MS Mincho" w:hAnsi="Arial" w:cs="Arial"/>
          <w:sz w:val="25"/>
          <w:szCs w:val="25"/>
        </w:rPr>
      </w:pPr>
      <w:r w:rsidRPr="00F42A3F">
        <w:rPr>
          <w:rFonts w:ascii="Arial" w:eastAsia="MS Mincho" w:hAnsi="Arial" w:cs="Arial"/>
        </w:rPr>
        <w:t>Local counselling services</w:t>
      </w:r>
    </w:p>
    <w:p w:rsidR="003B02FA" w:rsidRPr="003B02FA" w:rsidRDefault="003B02FA" w:rsidP="003B02FA">
      <w:pPr>
        <w:spacing w:after="120"/>
        <w:ind w:left="340" w:hanging="170"/>
        <w:rPr>
          <w:rFonts w:ascii="Arial" w:eastAsia="MS Mincho" w:hAnsi="Arial" w:cs="Arial"/>
          <w:noProof w:val="0"/>
        </w:rPr>
      </w:pPr>
    </w:p>
    <w:p w:rsidR="003B02FA" w:rsidRPr="003B02FA" w:rsidRDefault="003B02FA" w:rsidP="003B02FA">
      <w:pPr>
        <w:spacing w:before="120" w:after="120"/>
        <w:outlineLvl w:val="0"/>
        <w:rPr>
          <w:rFonts w:ascii="Arial" w:hAnsi="Arial" w:cs="Arial"/>
          <w:b/>
          <w:noProof w:val="0"/>
          <w:color w:val="FF1F64"/>
          <w:sz w:val="22"/>
          <w:szCs w:val="22"/>
          <w:lang w:eastAsia="en-GB"/>
        </w:rPr>
      </w:pPr>
      <w:bookmarkStart w:id="97" w:name="_Toc139897887"/>
      <w:r w:rsidRPr="003B02FA">
        <w:rPr>
          <w:rFonts w:ascii="Arial" w:eastAsia="Calibri" w:hAnsi="Arial" w:cs="Arial"/>
          <w:b/>
          <w:noProof w:val="0"/>
          <w:color w:val="FF1F64"/>
          <w:sz w:val="22"/>
          <w:szCs w:val="22"/>
        </w:rPr>
        <w:t>9. Supporting and collaborating with parents/carers</w:t>
      </w:r>
      <w:bookmarkEnd w:id="97"/>
    </w:p>
    <w:p w:rsidR="003B02FA" w:rsidRPr="003B02FA" w:rsidRDefault="003B02FA" w:rsidP="003B02FA">
      <w:pPr>
        <w:rPr>
          <w:rFonts w:ascii="Times New Roman" w:hAnsi="Times New Roman"/>
          <w:noProof w:val="0"/>
          <w:color w:val="222A35"/>
          <w:sz w:val="22"/>
          <w:szCs w:val="22"/>
          <w:lang w:eastAsia="en-GB"/>
        </w:rPr>
      </w:pPr>
      <w:r w:rsidRPr="003B02FA">
        <w:rPr>
          <w:rFonts w:ascii="Arial" w:hAnsi="Arial" w:cs="Arial"/>
          <w:noProof w:val="0"/>
          <w:color w:val="000000"/>
          <w:sz w:val="22"/>
          <w:szCs w:val="22"/>
          <w:lang w:eastAsia="en-GB"/>
        </w:rPr>
        <w:t>We will work with parents/carers to support pupils’ mental health by:</w:t>
      </w:r>
      <w:r w:rsidRPr="003B02FA">
        <w:rPr>
          <w:rFonts w:ascii="Arial" w:hAnsi="Arial" w:cs="Arial"/>
          <w:noProof w:val="0"/>
          <w:color w:val="000000"/>
          <w:sz w:val="22"/>
          <w:szCs w:val="22"/>
          <w:lang w:eastAsia="en-GB"/>
        </w:rPr>
        <w:br/>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Asking parents/carers to inform us of any mental health needs their child is experiencing, so we can offer the right support</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Informing parents/carers of mental health concerns that we have about their child</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Engaging with parents/carers to understand their mental health and wellbeing issues, as well as that of their child, and support them accordingly to make sure there is holistic support for them and their child</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Highlighting sources of information and support about mental health and wellbeing on our school website, including the mental health and wellbeing policy</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Liaising with parents/carers to discuss strategies that can help promote positive mental health in their child</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Providing guidance to parents/carers on navigating and accessing relevant local mental health services or other sources of support (e.g. parent/carer forums)</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Keeping parents/carers informed about the mental health topics their child is learning about in PSHE, and share ideas for extending and exploring this learning at home</w:t>
      </w:r>
    </w:p>
    <w:p w:rsidR="003B02FA" w:rsidRPr="003B02FA" w:rsidRDefault="003B02FA" w:rsidP="003B02FA">
      <w:pPr>
        <w:spacing w:after="120"/>
        <w:rPr>
          <w:rFonts w:ascii="Arial" w:eastAsia="MS Mincho" w:hAnsi="Arial"/>
          <w:noProof w:val="0"/>
          <w:color w:val="222A35"/>
          <w:sz w:val="22"/>
          <w:szCs w:val="22"/>
        </w:rPr>
      </w:pPr>
      <w:r w:rsidRPr="003B02FA">
        <w:rPr>
          <w:rFonts w:ascii="Arial" w:eastAsia="MS Mincho" w:hAnsi="Arial"/>
          <w:noProof w:val="0"/>
          <w:color w:val="222A35"/>
          <w:sz w:val="22"/>
          <w:szCs w:val="22"/>
        </w:rPr>
        <w:t>When informing parents/carers about any mental health concerns we have about their child, we will endeavour to do this face-to-face.</w:t>
      </w:r>
    </w:p>
    <w:p w:rsidR="003B02FA" w:rsidRPr="003B02FA" w:rsidRDefault="003B02FA" w:rsidP="003B02FA">
      <w:pPr>
        <w:spacing w:after="120"/>
        <w:rPr>
          <w:rFonts w:ascii="Arial" w:eastAsia="MS Mincho" w:hAnsi="Arial"/>
          <w:noProof w:val="0"/>
          <w:color w:val="222A35"/>
          <w:sz w:val="22"/>
          <w:szCs w:val="22"/>
        </w:rPr>
      </w:pPr>
      <w:r w:rsidRPr="003B02FA">
        <w:rPr>
          <w:rFonts w:ascii="Arial" w:eastAsia="MS Mincho" w:hAnsi="Arial"/>
          <w:noProof w:val="0"/>
          <w:color w:val="222A35"/>
          <w:sz w:val="22"/>
          <w:szCs w:val="22"/>
        </w:rPr>
        <w:t>These meetings can be difficult, so our school will ensure that parents/carers are given time to reflect on what has been discussed, and that lines of communication are kept open at the end of the meeting.</w:t>
      </w:r>
    </w:p>
    <w:p w:rsidR="003B02FA" w:rsidRPr="003B02FA" w:rsidRDefault="003B02FA" w:rsidP="003B02FA">
      <w:pPr>
        <w:spacing w:after="120"/>
        <w:rPr>
          <w:rFonts w:ascii="Arial" w:eastAsia="MS Mincho" w:hAnsi="Arial"/>
          <w:noProof w:val="0"/>
          <w:color w:val="222A35"/>
          <w:sz w:val="22"/>
          <w:szCs w:val="22"/>
        </w:rPr>
      </w:pPr>
      <w:r w:rsidRPr="003B02FA">
        <w:rPr>
          <w:rFonts w:ascii="Arial" w:eastAsia="MS Mincho" w:hAnsi="Arial"/>
          <w:noProof w:val="0"/>
          <w:color w:val="222A35"/>
          <w:sz w:val="22"/>
          <w:szCs w:val="22"/>
        </w:rPr>
        <w:lastRenderedPageBreak/>
        <w:t>A record of what was discussed, and action plans agreed upon in the meeting will be recorded and added to the pupil’s confidential record.</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color w:val="222A35"/>
          <w:sz w:val="22"/>
          <w:szCs w:val="22"/>
        </w:rPr>
        <w:t>If appropriate, an individual plan (IHP) will be created in collaboration with parents/carers</w:t>
      </w:r>
      <w:r w:rsidRPr="003B02FA">
        <w:rPr>
          <w:rFonts w:ascii="Arial" w:eastAsia="MS Mincho" w:hAnsi="Arial"/>
          <w:noProof w:val="0"/>
          <w:color w:val="222A35"/>
          <w:szCs w:val="24"/>
        </w:rPr>
        <w:t xml:space="preserve"> </w:t>
      </w:r>
      <w:r w:rsidRPr="003B02FA">
        <w:rPr>
          <w:rFonts w:ascii="Arial" w:eastAsia="MS Mincho" w:hAnsi="Arial"/>
          <w:noProof w:val="0"/>
          <w:color w:val="222A35"/>
          <w:szCs w:val="24"/>
        </w:rPr>
        <w:br/>
      </w:r>
    </w:p>
    <w:p w:rsidR="003B02FA" w:rsidRPr="003B02FA" w:rsidRDefault="003B02FA" w:rsidP="003B02FA">
      <w:pPr>
        <w:spacing w:after="120"/>
        <w:ind w:left="340"/>
        <w:rPr>
          <w:rFonts w:ascii="Arial" w:eastAsia="MS Mincho" w:hAnsi="Arial" w:cs="Arial"/>
          <w:noProof w:val="0"/>
        </w:rPr>
      </w:pPr>
    </w:p>
    <w:p w:rsidR="003B02FA" w:rsidRPr="003B02FA" w:rsidRDefault="003B02FA" w:rsidP="003B02FA">
      <w:pPr>
        <w:spacing w:before="120" w:after="120"/>
        <w:outlineLvl w:val="0"/>
        <w:rPr>
          <w:rFonts w:ascii="Arial" w:hAnsi="Arial" w:cs="Arial"/>
          <w:b/>
          <w:noProof w:val="0"/>
          <w:color w:val="FF1F64"/>
          <w:sz w:val="28"/>
          <w:szCs w:val="48"/>
          <w:lang w:eastAsia="en-GB"/>
        </w:rPr>
      </w:pPr>
      <w:bookmarkStart w:id="98" w:name="_Toc139897889"/>
      <w:r w:rsidRPr="003B02FA">
        <w:rPr>
          <w:rFonts w:ascii="Arial" w:eastAsia="Calibri" w:hAnsi="Arial" w:cs="Arial"/>
          <w:b/>
          <w:noProof w:val="0"/>
          <w:color w:val="FF1F64"/>
          <w:sz w:val="28"/>
          <w:szCs w:val="28"/>
        </w:rPr>
        <w:t>1</w:t>
      </w:r>
      <w:r w:rsidR="00F42A3F">
        <w:rPr>
          <w:rFonts w:ascii="Arial" w:eastAsia="Calibri" w:hAnsi="Arial" w:cs="Arial"/>
          <w:b/>
          <w:noProof w:val="0"/>
          <w:color w:val="FF1F64"/>
          <w:sz w:val="28"/>
          <w:szCs w:val="28"/>
        </w:rPr>
        <w:t>0</w:t>
      </w:r>
      <w:r w:rsidRPr="003B02FA">
        <w:rPr>
          <w:rFonts w:ascii="Arial" w:eastAsia="Calibri" w:hAnsi="Arial" w:cs="Arial"/>
          <w:b/>
          <w:noProof w:val="0"/>
          <w:color w:val="FF1F64"/>
          <w:sz w:val="28"/>
          <w:szCs w:val="28"/>
        </w:rPr>
        <w:t>. Signposting</w:t>
      </w:r>
      <w:bookmarkEnd w:id="98"/>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color w:val="000000"/>
          <w:szCs w:val="24"/>
        </w:rPr>
        <w:t xml:space="preserve">Sources of support are displayed </w:t>
      </w:r>
      <w:r w:rsidRPr="003B02FA">
        <w:rPr>
          <w:rFonts w:ascii="Arial" w:eastAsia="MS Mincho" w:hAnsi="Arial"/>
          <w:noProof w:val="0"/>
          <w:szCs w:val="24"/>
        </w:rPr>
        <w:t>around our school and linked to on our school website, so pupils and parents/carers are aware of how they can get help.</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 xml:space="preserve">The </w:t>
      </w:r>
      <w:r w:rsidR="00F42A3F">
        <w:rPr>
          <w:rFonts w:ascii="Arial" w:eastAsia="MS Mincho" w:hAnsi="Arial"/>
          <w:noProof w:val="0"/>
          <w:szCs w:val="24"/>
        </w:rPr>
        <w:t xml:space="preserve">SENCo or Family Support Worker </w:t>
      </w:r>
      <w:r w:rsidRPr="003B02FA">
        <w:rPr>
          <w:rFonts w:ascii="Arial" w:eastAsia="MS Mincho" w:hAnsi="Arial"/>
          <w:noProof w:val="0"/>
          <w:szCs w:val="24"/>
        </w:rPr>
        <w:t xml:space="preserve">will be available to provide further information to pupils and parents/carers if they want to learn more about what support is available. </w:t>
      </w:r>
    </w:p>
    <w:p w:rsidR="003B02FA" w:rsidRPr="003B02FA" w:rsidRDefault="00F42A3F" w:rsidP="003B02FA">
      <w:pPr>
        <w:spacing w:after="120"/>
        <w:rPr>
          <w:rFonts w:ascii="Arial" w:eastAsia="MS Mincho" w:hAnsi="Arial"/>
          <w:noProof w:val="0"/>
        </w:rPr>
      </w:pPr>
      <w:r w:rsidRPr="00F42A3F">
        <w:rPr>
          <w:rFonts w:ascii="Arial" w:eastAsia="MS Mincho" w:hAnsi="Arial"/>
          <w:noProof w:val="0"/>
          <w:szCs w:val="24"/>
        </w:rPr>
        <w:t>Signposting for external mental health support is</w:t>
      </w:r>
      <w:r w:rsidR="003B02FA" w:rsidRPr="003B02FA">
        <w:rPr>
          <w:rFonts w:ascii="Arial" w:eastAsia="MS Mincho" w:hAnsi="Arial"/>
          <w:noProof w:val="0"/>
          <w:szCs w:val="24"/>
        </w:rPr>
        <w:t xml:space="preserve"> </w:t>
      </w:r>
      <w:r w:rsidRPr="00F42A3F">
        <w:rPr>
          <w:rFonts w:ascii="Arial" w:eastAsia="MS Mincho" w:hAnsi="Arial"/>
          <w:noProof w:val="0"/>
          <w:szCs w:val="24"/>
        </w:rPr>
        <w:t>done</w:t>
      </w:r>
      <w:r>
        <w:rPr>
          <w:rFonts w:ascii="Arial" w:eastAsia="MS Mincho" w:hAnsi="Arial"/>
          <w:noProof w:val="0"/>
          <w:szCs w:val="24"/>
        </w:rPr>
        <w:t xml:space="preserve"> through newsletter, email and flyers</w:t>
      </w:r>
    </w:p>
    <w:p w:rsidR="003B02FA" w:rsidRPr="003B02FA" w:rsidRDefault="003B02FA" w:rsidP="003B02FA">
      <w:pPr>
        <w:spacing w:after="120"/>
        <w:rPr>
          <w:rFonts w:ascii="Arial" w:eastAsia="MS Mincho" w:hAnsi="Arial"/>
          <w:noProof w:val="0"/>
          <w:color w:val="000000"/>
        </w:rPr>
      </w:pPr>
    </w:p>
    <w:p w:rsidR="003B02FA" w:rsidRPr="003B02FA" w:rsidRDefault="003B02FA" w:rsidP="003B02FA">
      <w:pPr>
        <w:spacing w:before="120" w:after="120"/>
        <w:outlineLvl w:val="0"/>
        <w:rPr>
          <w:rFonts w:ascii="Arial" w:hAnsi="Arial" w:cs="Arial"/>
          <w:b/>
          <w:noProof w:val="0"/>
          <w:color w:val="FF1F64"/>
          <w:sz w:val="28"/>
          <w:szCs w:val="48"/>
          <w:lang w:eastAsia="en-GB"/>
        </w:rPr>
      </w:pPr>
      <w:bookmarkStart w:id="99" w:name="_Toc139897890"/>
      <w:r w:rsidRPr="003B02FA">
        <w:rPr>
          <w:rFonts w:ascii="Arial" w:eastAsia="Calibri" w:hAnsi="Arial" w:cs="Arial"/>
          <w:b/>
          <w:noProof w:val="0"/>
          <w:color w:val="FF1F64"/>
          <w:sz w:val="28"/>
          <w:szCs w:val="28"/>
        </w:rPr>
        <w:t>1</w:t>
      </w:r>
      <w:r w:rsidR="00F42A3F">
        <w:rPr>
          <w:rFonts w:ascii="Arial" w:eastAsia="Calibri" w:hAnsi="Arial" w:cs="Arial"/>
          <w:b/>
          <w:noProof w:val="0"/>
          <w:color w:val="FF1F64"/>
          <w:sz w:val="28"/>
          <w:szCs w:val="28"/>
        </w:rPr>
        <w:t>1</w:t>
      </w:r>
      <w:r w:rsidRPr="003B02FA">
        <w:rPr>
          <w:rFonts w:ascii="Arial" w:eastAsia="Calibri" w:hAnsi="Arial" w:cs="Arial"/>
          <w:b/>
          <w:noProof w:val="0"/>
          <w:color w:val="FF1F64"/>
          <w:sz w:val="28"/>
          <w:szCs w:val="28"/>
        </w:rPr>
        <w:t>. Whole school approach to promoting mental health awareness</w:t>
      </w:r>
      <w:bookmarkEnd w:id="99"/>
    </w:p>
    <w:p w:rsidR="003B02FA" w:rsidRPr="003B02FA" w:rsidRDefault="003B02FA" w:rsidP="003B02FA">
      <w:pPr>
        <w:spacing w:before="240" w:after="120"/>
        <w:rPr>
          <w:rFonts w:ascii="Times New Roman" w:hAnsi="Times New Roman"/>
          <w:noProof w:val="0"/>
          <w:sz w:val="24"/>
          <w:szCs w:val="24"/>
          <w:lang w:eastAsia="en-GB"/>
        </w:rPr>
      </w:pPr>
      <w:r w:rsidRPr="003B02FA">
        <w:rPr>
          <w:rFonts w:ascii="Arial" w:hAnsi="Arial" w:cs="Arial"/>
          <w:b/>
          <w:bCs/>
          <w:noProof w:val="0"/>
          <w:color w:val="12263F"/>
          <w:sz w:val="24"/>
          <w:szCs w:val="24"/>
          <w:lang w:eastAsia="en-GB"/>
        </w:rPr>
        <w:t>1</w:t>
      </w:r>
      <w:r w:rsidR="00F42A3F">
        <w:rPr>
          <w:rFonts w:ascii="Arial" w:hAnsi="Arial" w:cs="Arial"/>
          <w:b/>
          <w:bCs/>
          <w:noProof w:val="0"/>
          <w:color w:val="12263F"/>
          <w:sz w:val="24"/>
          <w:szCs w:val="24"/>
          <w:lang w:eastAsia="en-GB"/>
        </w:rPr>
        <w:t>1</w:t>
      </w:r>
      <w:r w:rsidRPr="003B02FA">
        <w:rPr>
          <w:rFonts w:ascii="Arial" w:hAnsi="Arial" w:cs="Arial"/>
          <w:b/>
          <w:bCs/>
          <w:noProof w:val="0"/>
          <w:color w:val="12263F"/>
          <w:sz w:val="24"/>
          <w:szCs w:val="24"/>
          <w:lang w:eastAsia="en-GB"/>
        </w:rPr>
        <w:t>.1 Mental health is taught in PSHE</w:t>
      </w:r>
    </w:p>
    <w:p w:rsidR="003B02FA" w:rsidRPr="003B02FA" w:rsidRDefault="003B02FA" w:rsidP="003B02FA">
      <w:pPr>
        <w:spacing w:after="120"/>
        <w:rPr>
          <w:rFonts w:ascii="Arial" w:eastAsia="MS Mincho" w:hAnsi="Arial"/>
          <w:noProof w:val="0"/>
        </w:rPr>
      </w:pPr>
      <w:r w:rsidRPr="003B02FA">
        <w:rPr>
          <w:rFonts w:ascii="Arial" w:eastAsia="MS Mincho" w:hAnsi="Arial"/>
          <w:noProof w:val="0"/>
          <w:szCs w:val="24"/>
        </w:rPr>
        <w:t>We</w:t>
      </w:r>
      <w:r w:rsidR="00F42A3F">
        <w:rPr>
          <w:rFonts w:ascii="Arial" w:eastAsia="MS Mincho" w:hAnsi="Arial"/>
          <w:noProof w:val="0"/>
          <w:szCs w:val="24"/>
        </w:rPr>
        <w:t xml:space="preserve"> have planned out PSHE and RHSE curriculum and seek information</w:t>
      </w:r>
      <w:r w:rsidRPr="003B02FA">
        <w:rPr>
          <w:rFonts w:ascii="Arial" w:eastAsia="MS Mincho" w:hAnsi="Arial"/>
          <w:noProof w:val="0"/>
          <w:szCs w:val="24"/>
        </w:rPr>
        <w:t xml:space="preserve"> </w:t>
      </w:r>
      <w:r w:rsidR="00F42A3F">
        <w:rPr>
          <w:rFonts w:ascii="Arial" w:eastAsia="MS Mincho" w:hAnsi="Arial"/>
          <w:noProof w:val="0"/>
          <w:szCs w:val="24"/>
        </w:rPr>
        <w:t xml:space="preserve">from </w:t>
      </w:r>
      <w:r w:rsidRPr="003B02FA">
        <w:rPr>
          <w:rFonts w:ascii="Arial" w:eastAsia="MS Mincho" w:hAnsi="Arial"/>
          <w:noProof w:val="0"/>
          <w:szCs w:val="24"/>
        </w:rPr>
        <w:t xml:space="preserve">the </w:t>
      </w:r>
      <w:hyperlink r:id="rId15" w:history="1">
        <w:r w:rsidRPr="003B02FA">
          <w:rPr>
            <w:rFonts w:ascii="Arial" w:eastAsia="MS Mincho" w:hAnsi="Arial" w:cs="Arial"/>
            <w:noProof w:val="0"/>
            <w:color w:val="1155CC"/>
            <w:u w:val="single"/>
          </w:rPr>
          <w:t>PSHE Association Guidance teaching mental health and emotional wellbeing</w:t>
        </w:r>
      </w:hyperlink>
      <w:r w:rsidRPr="003B02FA">
        <w:rPr>
          <w:rFonts w:ascii="Arial" w:eastAsia="MS Mincho" w:hAnsi="Arial"/>
          <w:noProof w:val="0"/>
        </w:rPr>
        <w:t>.</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Pupils are taught to:</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t>Develop healthy coping strategies</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t>Challenge misconceptions around mental health</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t>Understand their own emotional state</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t>Keep themselves safe</w:t>
      </w:r>
    </w:p>
    <w:p w:rsidR="003B02FA" w:rsidRDefault="003B02FA" w:rsidP="003B02FA">
      <w:pPr>
        <w:rPr>
          <w:rFonts w:ascii="Arial" w:hAnsi="Arial" w:cs="Arial"/>
          <w:noProof w:val="0"/>
          <w:color w:val="000000"/>
          <w:lang w:eastAsia="en-GB"/>
        </w:rPr>
      </w:pPr>
      <w:r w:rsidRPr="003B02FA">
        <w:rPr>
          <w:rFonts w:ascii="Arial" w:hAnsi="Arial" w:cs="Arial"/>
          <w:noProof w:val="0"/>
          <w:color w:val="000000"/>
          <w:lang w:eastAsia="en-GB"/>
        </w:rPr>
        <w:t>For more information</w:t>
      </w:r>
      <w:r w:rsidRPr="003B02FA">
        <w:rPr>
          <w:rFonts w:ascii="Arial" w:hAnsi="Arial" w:cs="Arial"/>
          <w:noProof w:val="0"/>
          <w:color w:val="B5082E"/>
          <w:lang w:eastAsia="en-GB"/>
        </w:rPr>
        <w:t>,</w:t>
      </w:r>
      <w:r w:rsidRPr="003B02FA">
        <w:rPr>
          <w:rFonts w:ascii="Arial" w:hAnsi="Arial" w:cs="Arial"/>
          <w:noProof w:val="0"/>
          <w:color w:val="000000"/>
          <w:lang w:eastAsia="en-GB"/>
        </w:rPr>
        <w:t xml:space="preserve"> see our PSHE curriculum</w:t>
      </w:r>
      <w:r w:rsidR="00F42A3F">
        <w:rPr>
          <w:rFonts w:ascii="Arial" w:hAnsi="Arial" w:cs="Arial"/>
          <w:noProof w:val="0"/>
          <w:color w:val="000000"/>
          <w:lang w:eastAsia="en-GB"/>
        </w:rPr>
        <w:t>:</w:t>
      </w:r>
      <w:r w:rsidRPr="003B02FA">
        <w:rPr>
          <w:rFonts w:ascii="Arial" w:hAnsi="Arial" w:cs="Arial"/>
          <w:noProof w:val="0"/>
          <w:color w:val="000000"/>
          <w:lang w:eastAsia="en-GB"/>
        </w:rPr>
        <w:t xml:space="preserve"> </w:t>
      </w:r>
      <w:hyperlink r:id="rId16" w:history="1">
        <w:r w:rsidR="00F42A3F" w:rsidRPr="00D5367D">
          <w:rPr>
            <w:rStyle w:val="Hyperlink"/>
            <w:rFonts w:ascii="Arial" w:hAnsi="Arial" w:cs="Arial"/>
            <w:noProof w:val="0"/>
            <w:lang w:eastAsia="en-GB"/>
          </w:rPr>
          <w:t>https://www.stjonmon.bham.sch.uk/curriculum/subject-areas/pshe</w:t>
        </w:r>
      </w:hyperlink>
    </w:p>
    <w:p w:rsidR="00F42A3F" w:rsidRPr="003B02FA" w:rsidRDefault="00F42A3F" w:rsidP="003B02FA">
      <w:pPr>
        <w:rPr>
          <w:rFonts w:ascii="Times New Roman" w:hAnsi="Times New Roman"/>
          <w:noProof w:val="0"/>
          <w:lang w:eastAsia="en-GB"/>
        </w:rPr>
      </w:pPr>
    </w:p>
    <w:p w:rsidR="003B02FA" w:rsidRPr="003B02FA" w:rsidRDefault="003B02FA" w:rsidP="003B02FA">
      <w:pPr>
        <w:spacing w:before="240" w:after="120"/>
        <w:rPr>
          <w:rFonts w:ascii="Arial" w:hAnsi="Arial" w:cs="Arial"/>
          <w:b/>
          <w:bCs/>
          <w:noProof w:val="0"/>
          <w:color w:val="12263F"/>
          <w:sz w:val="24"/>
          <w:szCs w:val="24"/>
          <w:lang w:eastAsia="en-GB"/>
        </w:rPr>
      </w:pPr>
      <w:r w:rsidRPr="003B02FA">
        <w:rPr>
          <w:rFonts w:ascii="Arial" w:hAnsi="Arial" w:cs="Arial"/>
          <w:b/>
          <w:bCs/>
          <w:noProof w:val="0"/>
          <w:color w:val="12263F"/>
          <w:sz w:val="24"/>
          <w:szCs w:val="24"/>
          <w:lang w:eastAsia="en-GB"/>
        </w:rPr>
        <w:t>1</w:t>
      </w:r>
      <w:r w:rsidR="00F42A3F">
        <w:rPr>
          <w:rFonts w:ascii="Arial" w:hAnsi="Arial" w:cs="Arial"/>
          <w:b/>
          <w:bCs/>
          <w:noProof w:val="0"/>
          <w:color w:val="12263F"/>
          <w:sz w:val="24"/>
          <w:szCs w:val="24"/>
          <w:lang w:eastAsia="en-GB"/>
        </w:rPr>
        <w:t>1</w:t>
      </w:r>
      <w:r w:rsidRPr="003B02FA">
        <w:rPr>
          <w:rFonts w:ascii="Arial" w:hAnsi="Arial" w:cs="Arial"/>
          <w:b/>
          <w:bCs/>
          <w:noProof w:val="0"/>
          <w:color w:val="12263F"/>
          <w:sz w:val="24"/>
          <w:szCs w:val="24"/>
          <w:lang w:eastAsia="en-GB"/>
        </w:rPr>
        <w:t>.2 Creating a positive atmosphere around mental health</w:t>
      </w: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t>Staff will create an open culture around mental health by:</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t>Discussing mental health with pupils in order to break down stigma</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t>Encouraging pupils to disclose when their mental health is deteriorating</w:t>
      </w:r>
    </w:p>
    <w:p w:rsidR="003B02FA" w:rsidRPr="003B02FA" w:rsidRDefault="003B02FA" w:rsidP="003B02FA">
      <w:pPr>
        <w:spacing w:after="120"/>
        <w:ind w:left="170"/>
        <w:rPr>
          <w:rFonts w:ascii="Arial" w:eastAsia="MS Mincho" w:hAnsi="Arial" w:cs="Arial"/>
          <w:noProof w:val="0"/>
        </w:rPr>
      </w:pPr>
    </w:p>
    <w:p w:rsidR="003B02FA" w:rsidRPr="003B02FA" w:rsidRDefault="003B02FA" w:rsidP="003B02FA">
      <w:pPr>
        <w:spacing w:before="120" w:after="120"/>
        <w:outlineLvl w:val="0"/>
        <w:rPr>
          <w:rFonts w:ascii="Arial" w:hAnsi="Arial" w:cs="Arial"/>
          <w:b/>
          <w:noProof w:val="0"/>
          <w:color w:val="FF1F64"/>
          <w:sz w:val="28"/>
          <w:szCs w:val="48"/>
          <w:lang w:eastAsia="en-GB"/>
        </w:rPr>
      </w:pPr>
      <w:bookmarkStart w:id="100" w:name="_Toc139897891"/>
      <w:r w:rsidRPr="003B02FA">
        <w:rPr>
          <w:rFonts w:ascii="Arial" w:eastAsia="Calibri" w:hAnsi="Arial" w:cs="Arial"/>
          <w:b/>
          <w:noProof w:val="0"/>
          <w:color w:val="FF1F64"/>
          <w:sz w:val="28"/>
          <w:szCs w:val="28"/>
        </w:rPr>
        <w:t>1</w:t>
      </w:r>
      <w:r w:rsidR="00F42A3F">
        <w:rPr>
          <w:rFonts w:ascii="Arial" w:eastAsia="Calibri" w:hAnsi="Arial" w:cs="Arial"/>
          <w:b/>
          <w:noProof w:val="0"/>
          <w:color w:val="FF1F64"/>
          <w:sz w:val="28"/>
          <w:szCs w:val="28"/>
        </w:rPr>
        <w:t>2</w:t>
      </w:r>
      <w:r w:rsidRPr="003B02FA">
        <w:rPr>
          <w:rFonts w:ascii="Arial" w:eastAsia="Calibri" w:hAnsi="Arial" w:cs="Arial"/>
          <w:b/>
          <w:noProof w:val="0"/>
          <w:color w:val="FF1F64"/>
          <w:sz w:val="28"/>
          <w:szCs w:val="28"/>
        </w:rPr>
        <w:t>. Training</w:t>
      </w:r>
      <w:bookmarkEnd w:id="100"/>
      <w:r w:rsidRPr="003B02FA">
        <w:rPr>
          <w:rFonts w:ascii="Arial" w:eastAsia="Calibri" w:hAnsi="Arial" w:cs="Arial"/>
          <w:b/>
          <w:noProof w:val="0"/>
          <w:color w:val="FF1F64"/>
          <w:sz w:val="28"/>
          <w:szCs w:val="28"/>
        </w:rPr>
        <w:t> </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All staff will be offered training so they:</w:t>
      </w:r>
    </w:p>
    <w:p w:rsidR="003B02FA" w:rsidRPr="003B02FA" w:rsidRDefault="003B02FA" w:rsidP="003B02FA">
      <w:pPr>
        <w:spacing w:after="120"/>
        <w:ind w:left="340" w:hanging="170"/>
        <w:rPr>
          <w:rFonts w:ascii="Arial" w:eastAsia="MS Mincho" w:hAnsi="Arial" w:cs="Arial"/>
          <w:noProof w:val="0"/>
          <w:color w:val="222A35"/>
        </w:rPr>
      </w:pPr>
      <w:r w:rsidRPr="003B02FA">
        <w:rPr>
          <w:rFonts w:ascii="Arial" w:eastAsia="MS Mincho" w:hAnsi="Arial" w:cs="Arial"/>
          <w:noProof w:val="0"/>
        </w:rPr>
        <w:t xml:space="preserve">Have a good understanding </w:t>
      </w:r>
      <w:r w:rsidRPr="003B02FA">
        <w:rPr>
          <w:rFonts w:ascii="Arial" w:eastAsia="MS Mincho" w:hAnsi="Arial" w:cs="Arial"/>
          <w:noProof w:val="0"/>
          <w:color w:val="222A35"/>
        </w:rPr>
        <w:t>of what pupils’ mental health needs are</w:t>
      </w:r>
    </w:p>
    <w:p w:rsidR="003B02FA" w:rsidRPr="003B02FA" w:rsidRDefault="003B02FA" w:rsidP="003B02FA">
      <w:pPr>
        <w:spacing w:after="120"/>
        <w:ind w:left="340" w:hanging="170"/>
        <w:rPr>
          <w:rFonts w:ascii="Arial" w:eastAsia="MS Mincho" w:hAnsi="Arial" w:cs="Arial"/>
          <w:noProof w:val="0"/>
          <w:color w:val="222A35"/>
        </w:rPr>
      </w:pPr>
      <w:r w:rsidRPr="003B02FA">
        <w:rPr>
          <w:rFonts w:ascii="Arial" w:eastAsia="MS Mincho" w:hAnsi="Arial" w:cs="Arial"/>
          <w:noProof w:val="0"/>
          <w:color w:val="222A35"/>
        </w:rPr>
        <w:t>Know how to recognise warning signs of mental ill health</w:t>
      </w:r>
    </w:p>
    <w:p w:rsidR="003B02FA" w:rsidRPr="003B02FA" w:rsidRDefault="003B02FA" w:rsidP="003B02FA">
      <w:pPr>
        <w:spacing w:after="120"/>
        <w:ind w:left="340" w:hanging="170"/>
        <w:rPr>
          <w:rFonts w:ascii="Arial" w:eastAsia="MS Mincho" w:hAnsi="Arial" w:cs="Arial"/>
          <w:noProof w:val="0"/>
          <w:color w:val="222A35"/>
        </w:rPr>
      </w:pPr>
      <w:r w:rsidRPr="003B02FA">
        <w:rPr>
          <w:rFonts w:ascii="Arial" w:eastAsia="MS Mincho" w:hAnsi="Arial" w:cs="Arial"/>
          <w:noProof w:val="0"/>
          <w:color w:val="222A35"/>
        </w:rPr>
        <w:t>Know a clear process to follow if they identify a pupil in need of help </w:t>
      </w:r>
    </w:p>
    <w:p w:rsidR="003B02FA" w:rsidRPr="003B02FA" w:rsidRDefault="003B02FA" w:rsidP="003B02FA">
      <w:pPr>
        <w:spacing w:after="120"/>
        <w:rPr>
          <w:rFonts w:ascii="Arial" w:eastAsia="MS Mincho" w:hAnsi="Arial"/>
          <w:noProof w:val="0"/>
          <w:szCs w:val="24"/>
        </w:rPr>
      </w:pPr>
    </w:p>
    <w:p w:rsidR="003B02FA" w:rsidRPr="003B02FA" w:rsidRDefault="003B02FA" w:rsidP="003B02FA">
      <w:pPr>
        <w:spacing w:before="120" w:after="120"/>
        <w:outlineLvl w:val="0"/>
        <w:rPr>
          <w:rFonts w:ascii="Arial" w:eastAsia="Calibri" w:hAnsi="Arial" w:cs="Arial"/>
          <w:b/>
          <w:noProof w:val="0"/>
          <w:color w:val="FF1F64"/>
          <w:sz w:val="28"/>
          <w:szCs w:val="36"/>
        </w:rPr>
      </w:pPr>
      <w:bookmarkStart w:id="101" w:name="_Toc139897892"/>
      <w:r w:rsidRPr="003B02FA">
        <w:rPr>
          <w:rFonts w:ascii="Arial" w:eastAsia="Calibri" w:hAnsi="Arial" w:cs="Arial"/>
          <w:b/>
          <w:noProof w:val="0"/>
          <w:color w:val="FF1F64"/>
          <w:sz w:val="28"/>
          <w:szCs w:val="28"/>
        </w:rPr>
        <w:t>14. Support for staff</w:t>
      </w:r>
      <w:bookmarkEnd w:id="101"/>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 xml:space="preserve">We recognise that supporting a pupil experiencing poor mental health can affect that staff member’s own mental health and wellbeing. To help with this we will: </w:t>
      </w:r>
    </w:p>
    <w:p w:rsidR="003B02FA" w:rsidRPr="003B02FA" w:rsidRDefault="00F42A3F" w:rsidP="003B02FA">
      <w:pPr>
        <w:spacing w:after="120"/>
        <w:ind w:left="340" w:hanging="170"/>
        <w:rPr>
          <w:rFonts w:ascii="Arial" w:eastAsia="MS Mincho" w:hAnsi="Arial" w:cs="Arial"/>
          <w:noProof w:val="0"/>
        </w:rPr>
      </w:pPr>
      <w:r w:rsidRPr="00F42A3F">
        <w:rPr>
          <w:rFonts w:ascii="Arial" w:eastAsia="MS Mincho" w:hAnsi="Arial" w:cs="Arial"/>
          <w:noProof w:val="0"/>
        </w:rPr>
        <w:t>S</w:t>
      </w:r>
      <w:r w:rsidR="003B02FA" w:rsidRPr="003B02FA">
        <w:rPr>
          <w:rFonts w:ascii="Arial" w:eastAsia="MS Mincho" w:hAnsi="Arial" w:cs="Arial"/>
          <w:noProof w:val="0"/>
        </w:rPr>
        <w:t>taff supervision sessions</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t>Support staff experiencing poor mental health themselves</w:t>
      </w:r>
    </w:p>
    <w:p w:rsidR="003B02FA" w:rsidRPr="003B02FA" w:rsidRDefault="003B02FA" w:rsidP="003B02FA">
      <w:pPr>
        <w:spacing w:after="120"/>
        <w:ind w:left="340" w:hanging="170"/>
        <w:rPr>
          <w:rFonts w:ascii="Arial" w:eastAsia="MS Mincho" w:hAnsi="Arial" w:cs="Arial"/>
          <w:noProof w:val="0"/>
        </w:rPr>
      </w:pPr>
      <w:r w:rsidRPr="003B02FA">
        <w:rPr>
          <w:rFonts w:ascii="Arial" w:eastAsia="MS Mincho" w:hAnsi="Arial" w:cs="Arial"/>
          <w:noProof w:val="0"/>
        </w:rPr>
        <w:lastRenderedPageBreak/>
        <w:t>Create a pleasant and supportive work environment</w:t>
      </w:r>
    </w:p>
    <w:p w:rsidR="003B02FA" w:rsidRDefault="00F42A3F" w:rsidP="003B02FA">
      <w:pPr>
        <w:spacing w:after="120"/>
        <w:ind w:left="340" w:hanging="170"/>
        <w:rPr>
          <w:rFonts w:ascii="Arial" w:eastAsia="MS Mincho" w:hAnsi="Arial" w:cs="Arial"/>
          <w:noProof w:val="0"/>
        </w:rPr>
      </w:pPr>
      <w:r w:rsidRPr="00F42A3F">
        <w:rPr>
          <w:rFonts w:ascii="Arial" w:eastAsia="MS Mincho" w:hAnsi="Arial" w:cs="Arial"/>
          <w:noProof w:val="0"/>
        </w:rPr>
        <w:t xml:space="preserve">Give details of </w:t>
      </w:r>
      <w:r w:rsidR="003B02FA" w:rsidRPr="003B02FA">
        <w:rPr>
          <w:rFonts w:ascii="Arial" w:eastAsia="MS Mincho" w:hAnsi="Arial" w:cs="Arial"/>
          <w:noProof w:val="0"/>
        </w:rPr>
        <w:t xml:space="preserve">employee assistance </w:t>
      </w:r>
      <w:r w:rsidRPr="00F42A3F">
        <w:rPr>
          <w:rFonts w:ascii="Arial" w:eastAsia="MS Mincho" w:hAnsi="Arial" w:cs="Arial"/>
          <w:noProof w:val="0"/>
        </w:rPr>
        <w:t xml:space="preserve">mental health support </w:t>
      </w:r>
    </w:p>
    <w:p w:rsidR="00F42A3F" w:rsidRDefault="00F42A3F" w:rsidP="003B02FA">
      <w:pPr>
        <w:spacing w:after="120"/>
        <w:ind w:left="340" w:hanging="170"/>
        <w:rPr>
          <w:rFonts w:ascii="Arial" w:eastAsia="MS Mincho" w:hAnsi="Arial" w:cs="Arial"/>
          <w:noProof w:val="0"/>
        </w:rPr>
      </w:pPr>
    </w:p>
    <w:p w:rsidR="00F42A3F" w:rsidRDefault="00F42A3F" w:rsidP="003B02FA">
      <w:pPr>
        <w:spacing w:after="120"/>
        <w:ind w:left="340" w:hanging="170"/>
        <w:rPr>
          <w:rFonts w:ascii="Arial" w:eastAsia="MS Mincho" w:hAnsi="Arial" w:cs="Arial"/>
          <w:noProof w:val="0"/>
        </w:rPr>
      </w:pPr>
      <w:r>
        <w:rPr>
          <w:rFonts w:ascii="Arial" w:eastAsia="MS Mincho" w:hAnsi="Arial" w:cs="Arial"/>
          <w:noProof w:val="0"/>
        </w:rPr>
        <w:t>Jan 2024</w:t>
      </w:r>
    </w:p>
    <w:p w:rsidR="00F42A3F" w:rsidRPr="003B02FA" w:rsidRDefault="00F42A3F" w:rsidP="003B02FA">
      <w:pPr>
        <w:spacing w:after="120"/>
        <w:ind w:left="340" w:hanging="170"/>
        <w:rPr>
          <w:rFonts w:ascii="Arial" w:eastAsia="MS Mincho" w:hAnsi="Arial" w:cs="Arial"/>
          <w:noProof w:val="0"/>
        </w:rPr>
      </w:pPr>
      <w:r>
        <w:rPr>
          <w:rFonts w:ascii="Arial" w:eastAsia="MS Mincho" w:hAnsi="Arial" w:cs="Arial"/>
          <w:noProof w:val="0"/>
        </w:rPr>
        <w:t>Review: Jan 2026</w:t>
      </w:r>
    </w:p>
    <w:p w:rsidR="003B02FA" w:rsidRPr="003B02FA" w:rsidRDefault="003B02FA" w:rsidP="003B02FA">
      <w:pPr>
        <w:spacing w:after="120"/>
        <w:rPr>
          <w:rFonts w:ascii="Arial" w:eastAsia="MS Mincho" w:hAnsi="Arial"/>
          <w:noProof w:val="0"/>
          <w:sz w:val="24"/>
          <w:szCs w:val="24"/>
        </w:rPr>
      </w:pPr>
    </w:p>
    <w:p w:rsidR="008E5CD1" w:rsidRDefault="008E5CD1"/>
    <w:sectPr w:rsidR="008E5CD1" w:rsidSect="00647D70">
      <w:pgSz w:w="11906" w:h="16838"/>
      <w:pgMar w:top="1440" w:right="1440" w:bottom="1440" w:left="1440" w:header="708" w:footer="708"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70" w:rsidRDefault="00647D70" w:rsidP="00647D70">
      <w:r>
        <w:separator/>
      </w:r>
    </w:p>
  </w:endnote>
  <w:endnote w:type="continuationSeparator" w:id="0">
    <w:p w:rsidR="00647D70" w:rsidRDefault="00647D70" w:rsidP="006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altName w:val="Ink Free"/>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70" w:rsidRDefault="00647D70" w:rsidP="00647D70">
      <w:r>
        <w:separator/>
      </w:r>
    </w:p>
  </w:footnote>
  <w:footnote w:type="continuationSeparator" w:id="0">
    <w:p w:rsidR="00647D70" w:rsidRDefault="00647D70" w:rsidP="0064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abstractNum w:abstractNumId="0" w15:restartNumberingAfterBreak="0">
    <w:nsid w:val="1B0E25F5"/>
    <w:multiLevelType w:val="hybridMultilevel"/>
    <w:tmpl w:val="D80034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0102F"/>
    <w:multiLevelType w:val="hybridMultilevel"/>
    <w:tmpl w:val="07D01D5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31C50377"/>
    <w:multiLevelType w:val="hybridMultilevel"/>
    <w:tmpl w:val="5CA0D7D0"/>
    <w:lvl w:ilvl="0" w:tplc="4C06D740">
      <w:start w:val="1"/>
      <w:numFmt w:val="bullet"/>
      <w:lvlText w:val=""/>
      <w:lvlJc w:val="left"/>
      <w:pPr>
        <w:ind w:left="530" w:hanging="360"/>
      </w:pPr>
      <w:rPr>
        <w:rFonts w:ascii="Symbol" w:eastAsia="MS Mincho" w:hAnsi="Symbo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360F2829"/>
    <w:multiLevelType w:val="multilevel"/>
    <w:tmpl w:val="A99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3428D"/>
    <w:multiLevelType w:val="hybridMultilevel"/>
    <w:tmpl w:val="ADAAE3C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3A1472F"/>
    <w:multiLevelType w:val="hybridMultilevel"/>
    <w:tmpl w:val="165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D1981"/>
    <w:multiLevelType w:val="hybridMultilevel"/>
    <w:tmpl w:val="47FCE86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B2B014D"/>
    <w:multiLevelType w:val="hybridMultilevel"/>
    <w:tmpl w:val="3DC4016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D6A155B"/>
    <w:multiLevelType w:val="hybridMultilevel"/>
    <w:tmpl w:val="DE5CEA0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50F878D8"/>
    <w:multiLevelType w:val="hybridMultilevel"/>
    <w:tmpl w:val="A47475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420499"/>
    <w:multiLevelType w:val="hybridMultilevel"/>
    <w:tmpl w:val="07D49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D6C87"/>
    <w:multiLevelType w:val="hybridMultilevel"/>
    <w:tmpl w:val="93EC38EA"/>
    <w:lvl w:ilvl="0" w:tplc="C7E4F3C6">
      <w:start w:val="1"/>
      <w:numFmt w:val="decimal"/>
      <w:lvlText w:val="%1."/>
      <w:lvlJc w:val="left"/>
      <w:pPr>
        <w:ind w:left="833" w:hanging="721"/>
        <w:jc w:val="left"/>
      </w:pPr>
      <w:rPr>
        <w:rFonts w:ascii="Trebuchet MS" w:eastAsia="Trebuchet MS" w:hAnsi="Trebuchet MS" w:hint="default"/>
        <w:b/>
        <w:bCs/>
        <w:spacing w:val="1"/>
        <w:sz w:val="28"/>
        <w:szCs w:val="28"/>
      </w:rPr>
    </w:lvl>
    <w:lvl w:ilvl="1" w:tplc="BCCA03C8">
      <w:start w:val="1"/>
      <w:numFmt w:val="bullet"/>
      <w:lvlText w:val="•"/>
      <w:lvlJc w:val="left"/>
      <w:pPr>
        <w:ind w:left="1734" w:hanging="721"/>
      </w:pPr>
      <w:rPr>
        <w:rFonts w:hint="default"/>
      </w:rPr>
    </w:lvl>
    <w:lvl w:ilvl="2" w:tplc="896A45DE">
      <w:start w:val="1"/>
      <w:numFmt w:val="bullet"/>
      <w:lvlText w:val="•"/>
      <w:lvlJc w:val="left"/>
      <w:pPr>
        <w:ind w:left="2635" w:hanging="721"/>
      </w:pPr>
      <w:rPr>
        <w:rFonts w:hint="default"/>
      </w:rPr>
    </w:lvl>
    <w:lvl w:ilvl="3" w:tplc="A0B25528">
      <w:start w:val="1"/>
      <w:numFmt w:val="bullet"/>
      <w:lvlText w:val="•"/>
      <w:lvlJc w:val="left"/>
      <w:pPr>
        <w:ind w:left="3537" w:hanging="721"/>
      </w:pPr>
      <w:rPr>
        <w:rFonts w:hint="default"/>
      </w:rPr>
    </w:lvl>
    <w:lvl w:ilvl="4" w:tplc="5810D8B6">
      <w:start w:val="1"/>
      <w:numFmt w:val="bullet"/>
      <w:lvlText w:val="•"/>
      <w:lvlJc w:val="left"/>
      <w:pPr>
        <w:ind w:left="4438" w:hanging="721"/>
      </w:pPr>
      <w:rPr>
        <w:rFonts w:hint="default"/>
      </w:rPr>
    </w:lvl>
    <w:lvl w:ilvl="5" w:tplc="4E846E46">
      <w:start w:val="1"/>
      <w:numFmt w:val="bullet"/>
      <w:lvlText w:val="•"/>
      <w:lvlJc w:val="left"/>
      <w:pPr>
        <w:ind w:left="5339" w:hanging="721"/>
      </w:pPr>
      <w:rPr>
        <w:rFonts w:hint="default"/>
      </w:rPr>
    </w:lvl>
    <w:lvl w:ilvl="6" w:tplc="F3E64158">
      <w:start w:val="1"/>
      <w:numFmt w:val="bullet"/>
      <w:lvlText w:val="•"/>
      <w:lvlJc w:val="left"/>
      <w:pPr>
        <w:ind w:left="6241" w:hanging="721"/>
      </w:pPr>
      <w:rPr>
        <w:rFonts w:hint="default"/>
      </w:rPr>
    </w:lvl>
    <w:lvl w:ilvl="7" w:tplc="1744117E">
      <w:start w:val="1"/>
      <w:numFmt w:val="bullet"/>
      <w:lvlText w:val="•"/>
      <w:lvlJc w:val="left"/>
      <w:pPr>
        <w:ind w:left="7142" w:hanging="721"/>
      </w:pPr>
      <w:rPr>
        <w:rFonts w:hint="default"/>
      </w:rPr>
    </w:lvl>
    <w:lvl w:ilvl="8" w:tplc="87CAEC88">
      <w:start w:val="1"/>
      <w:numFmt w:val="bullet"/>
      <w:lvlText w:val="•"/>
      <w:lvlJc w:val="left"/>
      <w:pPr>
        <w:ind w:left="8043" w:hanging="721"/>
      </w:pPr>
      <w:rPr>
        <w:rFonts w:hint="default"/>
      </w:rPr>
    </w:lvl>
  </w:abstractNum>
  <w:abstractNum w:abstractNumId="12" w15:restartNumberingAfterBreak="0">
    <w:nsid w:val="76B37752"/>
    <w:multiLevelType w:val="hybridMultilevel"/>
    <w:tmpl w:val="93DCDE0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13"/>
  </w:num>
  <w:num w:numId="3">
    <w:abstractNumId w:val="5"/>
  </w:num>
  <w:num w:numId="4">
    <w:abstractNumId w:val="3"/>
  </w:num>
  <w:num w:numId="5">
    <w:abstractNumId w:val="2"/>
  </w:num>
  <w:num w:numId="6">
    <w:abstractNumId w:val="0"/>
  </w:num>
  <w:num w:numId="7">
    <w:abstractNumId w:val="9"/>
  </w:num>
  <w:num w:numId="8">
    <w:abstractNumId w:val="10"/>
  </w:num>
  <w:num w:numId="9">
    <w:abstractNumId w:val="1"/>
  </w:num>
  <w:num w:numId="10">
    <w:abstractNumId w:val="12"/>
  </w:num>
  <w:num w:numId="11">
    <w:abstractNumId w:val="7"/>
  </w:num>
  <w:num w:numId="12">
    <w:abstractNumId w:val="6"/>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0B1BCE"/>
    <w:rsid w:val="000C587C"/>
    <w:rsid w:val="003B02FA"/>
    <w:rsid w:val="005721A1"/>
    <w:rsid w:val="00647D70"/>
    <w:rsid w:val="008E5CD1"/>
    <w:rsid w:val="00906454"/>
    <w:rsid w:val="009369B7"/>
    <w:rsid w:val="00987DA4"/>
    <w:rsid w:val="00D5221D"/>
    <w:rsid w:val="00E1412B"/>
    <w:rsid w:val="00F16EFF"/>
    <w:rsid w:val="00F42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F7457A"/>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noProof/>
      <w:sz w:val="20"/>
      <w:szCs w:val="20"/>
    </w:rPr>
  </w:style>
  <w:style w:type="paragraph" w:styleId="Heading1">
    <w:name w:val="heading 1"/>
    <w:basedOn w:val="Normal"/>
    <w:link w:val="Heading1Char"/>
    <w:uiPriority w:val="1"/>
    <w:qFormat/>
    <w:rsid w:val="00647D70"/>
    <w:pPr>
      <w:widowControl w:val="0"/>
      <w:spacing w:before="37"/>
      <w:ind w:left="292"/>
      <w:outlineLvl w:val="0"/>
    </w:pPr>
    <w:rPr>
      <w:rFonts w:ascii="Trebuchet MS" w:eastAsia="Trebuchet MS" w:hAnsi="Trebuchet MS" w:cstheme="minorBidi"/>
      <w:b/>
      <w:bCs/>
      <w:noProof w:val="0"/>
      <w:sz w:val="36"/>
      <w:szCs w:val="36"/>
      <w:lang w:val="en-US"/>
    </w:rPr>
  </w:style>
  <w:style w:type="paragraph" w:styleId="Heading2">
    <w:name w:val="heading 2"/>
    <w:basedOn w:val="Normal"/>
    <w:link w:val="Heading2Char"/>
    <w:uiPriority w:val="1"/>
    <w:qFormat/>
    <w:rsid w:val="00647D70"/>
    <w:pPr>
      <w:widowControl w:val="0"/>
      <w:spacing w:before="164"/>
      <w:ind w:left="833" w:hanging="721"/>
      <w:outlineLvl w:val="1"/>
    </w:pPr>
    <w:rPr>
      <w:rFonts w:ascii="Trebuchet MS" w:eastAsia="Trebuchet MS" w:hAnsi="Trebuchet MS" w:cstheme="minorBidi"/>
      <w:b/>
      <w:b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7D70"/>
    <w:rPr>
      <w:rFonts w:ascii="Trebuchet MS" w:eastAsia="Trebuchet MS" w:hAnsi="Trebuchet MS"/>
      <w:b/>
      <w:bCs/>
      <w:sz w:val="36"/>
      <w:szCs w:val="36"/>
      <w:lang w:val="en-US"/>
    </w:rPr>
  </w:style>
  <w:style w:type="character" w:customStyle="1" w:styleId="Heading2Char">
    <w:name w:val="Heading 2 Char"/>
    <w:basedOn w:val="DefaultParagraphFont"/>
    <w:link w:val="Heading2"/>
    <w:uiPriority w:val="1"/>
    <w:rsid w:val="00647D70"/>
    <w:rPr>
      <w:rFonts w:ascii="Trebuchet MS" w:eastAsia="Trebuchet MS" w:hAnsi="Trebuchet MS"/>
      <w:b/>
      <w:bCs/>
      <w:sz w:val="28"/>
      <w:szCs w:val="28"/>
      <w:lang w:val="en-US"/>
    </w:rPr>
  </w:style>
  <w:style w:type="table" w:customStyle="1" w:styleId="TableNormal1">
    <w:name w:val="Table Normal1"/>
    <w:uiPriority w:val="2"/>
    <w:semiHidden/>
    <w:unhideWhenUsed/>
    <w:qFormat/>
    <w:rsid w:val="00647D70"/>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47D70"/>
    <w:pPr>
      <w:widowControl w:val="0"/>
      <w:ind w:left="112"/>
    </w:pPr>
    <w:rPr>
      <w:rFonts w:ascii="Trebuchet MS" w:eastAsia="Trebuchet MS" w:hAnsi="Trebuchet MS" w:cstheme="minorBidi"/>
      <w:noProof w:val="0"/>
      <w:sz w:val="28"/>
      <w:szCs w:val="28"/>
      <w:lang w:val="en-US"/>
    </w:rPr>
  </w:style>
  <w:style w:type="character" w:customStyle="1" w:styleId="BodyTextChar">
    <w:name w:val="Body Text Char"/>
    <w:basedOn w:val="DefaultParagraphFont"/>
    <w:link w:val="BodyText"/>
    <w:uiPriority w:val="1"/>
    <w:rsid w:val="00647D70"/>
    <w:rPr>
      <w:rFonts w:ascii="Trebuchet MS" w:eastAsia="Trebuchet MS" w:hAnsi="Trebuchet MS"/>
      <w:sz w:val="28"/>
      <w:szCs w:val="28"/>
      <w:lang w:val="en-US"/>
    </w:rPr>
  </w:style>
  <w:style w:type="paragraph" w:styleId="ListParagraph">
    <w:name w:val="List Paragraph"/>
    <w:basedOn w:val="Normal"/>
    <w:uiPriority w:val="1"/>
    <w:qFormat/>
    <w:rsid w:val="00647D70"/>
    <w:pPr>
      <w:widowControl w:val="0"/>
    </w:pPr>
    <w:rPr>
      <w:rFonts w:asciiTheme="minorHAnsi" w:eastAsiaTheme="minorHAnsi" w:hAnsiTheme="minorHAnsi" w:cstheme="minorBidi"/>
      <w:noProof w:val="0"/>
      <w:sz w:val="22"/>
      <w:szCs w:val="22"/>
      <w:lang w:val="en-US"/>
    </w:rPr>
  </w:style>
  <w:style w:type="paragraph" w:customStyle="1" w:styleId="TableParagraph">
    <w:name w:val="Table Paragraph"/>
    <w:basedOn w:val="Normal"/>
    <w:uiPriority w:val="1"/>
    <w:qFormat/>
    <w:rsid w:val="00647D70"/>
    <w:pPr>
      <w:widowControl w:val="0"/>
    </w:pPr>
    <w:rPr>
      <w:rFonts w:asciiTheme="minorHAnsi" w:eastAsiaTheme="minorHAnsi" w:hAnsiTheme="minorHAnsi" w:cstheme="minorBidi"/>
      <w:noProof w:val="0"/>
      <w:sz w:val="22"/>
      <w:szCs w:val="22"/>
      <w:lang w:val="en-US"/>
    </w:rPr>
  </w:style>
  <w:style w:type="paragraph" w:styleId="BalloonText">
    <w:name w:val="Balloon Text"/>
    <w:basedOn w:val="Normal"/>
    <w:link w:val="BalloonTextChar"/>
    <w:uiPriority w:val="99"/>
    <w:semiHidden/>
    <w:unhideWhenUsed/>
    <w:rsid w:val="00647D70"/>
    <w:pPr>
      <w:widowControl w:val="0"/>
    </w:pPr>
    <w:rPr>
      <w:rFonts w:ascii="Tahoma" w:eastAsiaTheme="minorHAnsi" w:hAnsi="Tahoma" w:cs="Tahoma"/>
      <w:noProof w:val="0"/>
      <w:sz w:val="16"/>
      <w:szCs w:val="16"/>
      <w:lang w:val="en-US"/>
    </w:rPr>
  </w:style>
  <w:style w:type="character" w:customStyle="1" w:styleId="BalloonTextChar">
    <w:name w:val="Balloon Text Char"/>
    <w:basedOn w:val="DefaultParagraphFont"/>
    <w:link w:val="BalloonText"/>
    <w:uiPriority w:val="99"/>
    <w:semiHidden/>
    <w:rsid w:val="00647D70"/>
    <w:rPr>
      <w:rFonts w:ascii="Tahoma" w:hAnsi="Tahoma" w:cs="Tahoma"/>
      <w:sz w:val="16"/>
      <w:szCs w:val="16"/>
      <w:lang w:val="en-US"/>
    </w:rPr>
  </w:style>
  <w:style w:type="paragraph" w:styleId="Header">
    <w:name w:val="header"/>
    <w:basedOn w:val="Normal"/>
    <w:link w:val="HeaderChar"/>
    <w:uiPriority w:val="99"/>
    <w:unhideWhenUsed/>
    <w:rsid w:val="00647D70"/>
    <w:pPr>
      <w:tabs>
        <w:tab w:val="center" w:pos="4513"/>
        <w:tab w:val="right" w:pos="9026"/>
      </w:tabs>
    </w:pPr>
  </w:style>
  <w:style w:type="character" w:customStyle="1" w:styleId="HeaderChar">
    <w:name w:val="Header Char"/>
    <w:basedOn w:val="DefaultParagraphFont"/>
    <w:link w:val="Header"/>
    <w:uiPriority w:val="99"/>
    <w:rsid w:val="00647D70"/>
    <w:rPr>
      <w:rFonts w:ascii="Tms Rmn" w:eastAsia="Times New Roman" w:hAnsi="Tms Rmn" w:cs="Times New Roman"/>
      <w:noProof/>
      <w:sz w:val="20"/>
      <w:szCs w:val="20"/>
    </w:rPr>
  </w:style>
  <w:style w:type="paragraph" w:styleId="Footer">
    <w:name w:val="footer"/>
    <w:basedOn w:val="Normal"/>
    <w:link w:val="FooterChar"/>
    <w:uiPriority w:val="99"/>
    <w:unhideWhenUsed/>
    <w:rsid w:val="00647D70"/>
    <w:pPr>
      <w:tabs>
        <w:tab w:val="center" w:pos="4513"/>
        <w:tab w:val="right" w:pos="9026"/>
      </w:tabs>
    </w:pPr>
  </w:style>
  <w:style w:type="character" w:customStyle="1" w:styleId="FooterChar">
    <w:name w:val="Footer Char"/>
    <w:basedOn w:val="DefaultParagraphFont"/>
    <w:link w:val="Footer"/>
    <w:uiPriority w:val="99"/>
    <w:rsid w:val="00647D70"/>
    <w:rPr>
      <w:rFonts w:ascii="Tms Rmn" w:eastAsia="Times New Roman" w:hAnsi="Tms Rmn" w:cs="Times New Roman"/>
      <w:noProof/>
      <w:sz w:val="20"/>
      <w:szCs w:val="20"/>
    </w:rPr>
  </w:style>
  <w:style w:type="paragraph" w:customStyle="1" w:styleId="4Bulletedcopyblue">
    <w:name w:val="4 Bulleted copy blue"/>
    <w:basedOn w:val="Normal"/>
    <w:qFormat/>
    <w:rsid w:val="003B02FA"/>
    <w:pPr>
      <w:numPr>
        <w:numId w:val="2"/>
      </w:numPr>
      <w:spacing w:after="120"/>
    </w:pPr>
    <w:rPr>
      <w:rFonts w:ascii="Arial" w:eastAsia="MS Mincho" w:hAnsi="Arial" w:cs="Arial"/>
      <w:noProof w:val="0"/>
      <w:lang w:val="en-US"/>
    </w:rPr>
  </w:style>
  <w:style w:type="paragraph" w:customStyle="1" w:styleId="6Abstract">
    <w:name w:val="6 Abstract"/>
    <w:qFormat/>
    <w:rsid w:val="003B02FA"/>
    <w:pPr>
      <w:spacing w:after="240"/>
    </w:pPr>
    <w:rPr>
      <w:rFonts w:ascii="Arial" w:eastAsia="MS Mincho" w:hAnsi="Arial" w:cs="Times New Roman"/>
      <w:sz w:val="28"/>
      <w:szCs w:val="28"/>
      <w:lang w:val="en-US"/>
    </w:rPr>
  </w:style>
  <w:style w:type="character" w:styleId="Hyperlink">
    <w:name w:val="Hyperlink"/>
    <w:basedOn w:val="DefaultParagraphFont"/>
    <w:uiPriority w:val="99"/>
    <w:unhideWhenUsed/>
    <w:rsid w:val="00F42A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www.youngminds.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mind.org.uk/donate/?gclid=Cj0KCQjw8O-VBhCpARIsACMvVLP7L3BCox1DaNvFhwHTB-2U8-08d90-tUtvZcN9Qba8kMvdwb7KY1EaAv3AEALw_wc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jonmon.bham.sch.uk/curriculum/subject-areas/psh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aritans.org/" TargetMode="External"/><Relationship Id="rId5" Type="http://schemas.openxmlformats.org/officeDocument/2006/relationships/footnotes" Target="footnotes.xml"/><Relationship Id="rId15" Type="http://schemas.openxmlformats.org/officeDocument/2006/relationships/hyperlink" Target="https://pshe-association.org.uk/mental-health-guidance" TargetMode="External"/><Relationship Id="rId10" Type="http://schemas.openxmlformats.org/officeDocument/2006/relationships/hyperlink" Target="https://www.ohchr.org/en/instruments-mechanisms/instruments/convention-rights-child" TargetMode="External"/><Relationship Id="rId4" Type="http://schemas.openxmlformats.org/officeDocument/2006/relationships/webSettings" Target="webSettings.xml"/><Relationship Id="rId9" Type="http://schemas.openxmlformats.org/officeDocument/2006/relationships/hyperlink" Target="https://www.legislation.gov.uk/ukpga/2018/12/contents/enacted" TargetMode="External"/><Relationship Id="rId14" Type="http://schemas.openxmlformats.org/officeDocument/2006/relationships/hyperlink" Target="https://www.koot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Ms M Elliott</cp:lastModifiedBy>
  <cp:revision>3</cp:revision>
  <dcterms:created xsi:type="dcterms:W3CDTF">2024-01-19T10:59:00Z</dcterms:created>
  <dcterms:modified xsi:type="dcterms:W3CDTF">2024-01-19T10:59:00Z</dcterms:modified>
</cp:coreProperties>
</file>