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F350" w14:textId="77777777" w:rsidR="004A1BA3" w:rsidRPr="00D10F4E" w:rsidRDefault="003F0392" w:rsidP="00CE6237">
      <w:pPr>
        <w:rPr>
          <w:rFonts w:ascii="Garamond" w:hAnsi="Garamond"/>
          <w:b/>
          <w:sz w:val="37"/>
          <w:szCs w:val="37"/>
        </w:rPr>
      </w:pPr>
      <w:r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5606415</wp:posOffset>
            </wp:positionH>
            <wp:positionV relativeFrom="paragraph">
              <wp:posOffset>132715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2C4A5626">
        <w:rPr>
          <w:rFonts w:ascii="Garamond" w:hAnsi="Garamond"/>
          <w:b/>
          <w:bCs/>
          <w:sz w:val="37"/>
          <w:szCs w:val="37"/>
        </w:rPr>
        <w:t>SS</w:t>
      </w:r>
      <w:r w:rsidR="004A1BA3" w:rsidRPr="2C4A5626">
        <w:rPr>
          <w:rFonts w:ascii="Garamond" w:hAnsi="Garamond"/>
          <w:b/>
          <w:bCs/>
          <w:sz w:val="37"/>
          <w:szCs w:val="37"/>
        </w:rPr>
        <w:t xml:space="preserve"> John &amp; Monica </w:t>
      </w:r>
      <w:r w:rsidR="00D10F4E" w:rsidRPr="2C4A5626">
        <w:rPr>
          <w:rFonts w:ascii="Garamond" w:hAnsi="Garamond"/>
          <w:b/>
          <w:bCs/>
          <w:sz w:val="37"/>
          <w:szCs w:val="37"/>
        </w:rPr>
        <w:t>Catholic Primary</w:t>
      </w:r>
      <w:r w:rsidR="004A1BA3" w:rsidRPr="2C4A5626">
        <w:rPr>
          <w:rFonts w:ascii="Garamond" w:hAnsi="Garamond"/>
          <w:b/>
          <w:bCs/>
          <w:sz w:val="37"/>
          <w:szCs w:val="37"/>
        </w:rPr>
        <w:t xml:space="preserve"> School</w:t>
      </w:r>
    </w:p>
    <w:p w14:paraId="54EE970A" w14:textId="77777777" w:rsidR="004A1BA3" w:rsidRPr="003F0392" w:rsidRDefault="00831C96" w:rsidP="00CE6237">
      <w:pPr>
        <w:rPr>
          <w:sz w:val="16"/>
          <w:szCs w:val="16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FB79EE2" wp14:editId="22571C72">
            <wp:simplePos x="0" y="0"/>
            <wp:positionH relativeFrom="column">
              <wp:posOffset>4479290</wp:posOffset>
            </wp:positionH>
            <wp:positionV relativeFrom="paragraph">
              <wp:posOffset>8890</wp:posOffset>
            </wp:positionV>
            <wp:extent cx="885825" cy="885825"/>
            <wp:effectExtent l="0" t="0" r="9525" b="9525"/>
            <wp:wrapNone/>
            <wp:docPr id="2" name="Picture 2" descr="C:\Users\teresa\AppData\Local\Microsoft\Windows\Temporary Internet Files\Content.Word\Ofsted_Good_GP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AppData\Local\Microsoft\Windows\Temporary Internet Files\Content.Word\Ofsted_Good_GP_Colou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F4E"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A002A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10F4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C288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2F683A55" w14:textId="77777777" w:rsidR="002F0267" w:rsidRPr="00B36A15" w:rsidRDefault="002F0267" w:rsidP="00CE6237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 Teacher:</w:t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  <w:r w:rsidRPr="00B36A15">
        <w:rPr>
          <w:rFonts w:ascii="Arial" w:hAnsi="Arial" w:cs="Arial"/>
          <w:b/>
          <w:sz w:val="18"/>
          <w:szCs w:val="18"/>
        </w:rPr>
        <w:tab/>
      </w:r>
    </w:p>
    <w:p w14:paraId="4C92A32C" w14:textId="77777777" w:rsidR="002F0267" w:rsidRPr="00B36A15" w:rsidRDefault="002F0267" w:rsidP="00CE6237">
      <w:pPr>
        <w:rPr>
          <w:rFonts w:ascii="Arial" w:hAnsi="Arial" w:cs="Arial"/>
          <w:b/>
          <w:sz w:val="18"/>
          <w:szCs w:val="18"/>
        </w:rPr>
      </w:pPr>
      <w:proofErr w:type="spellStart"/>
      <w:r w:rsidRPr="00B36A15">
        <w:rPr>
          <w:rFonts w:ascii="Arial" w:hAnsi="Arial" w:cs="Arial"/>
          <w:b/>
          <w:sz w:val="18"/>
          <w:szCs w:val="18"/>
        </w:rPr>
        <w:t>M.Elliott</w:t>
      </w:r>
      <w:proofErr w:type="spellEnd"/>
      <w:r w:rsidRPr="00B36A15">
        <w:rPr>
          <w:rFonts w:ascii="Arial" w:hAnsi="Arial" w:cs="Arial"/>
          <w:b/>
          <w:sz w:val="18"/>
          <w:szCs w:val="18"/>
        </w:rPr>
        <w:t xml:space="preserve"> (B.Ed. Hons, NPQH)</w:t>
      </w:r>
    </w:p>
    <w:p w14:paraId="308AB616" w14:textId="77777777" w:rsidR="002F0267" w:rsidRPr="00B36A15" w:rsidRDefault="002F0267" w:rsidP="00CE6237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5478416F" w14:textId="77777777" w:rsidR="002F0267" w:rsidRPr="00B36A15" w:rsidRDefault="002F0267" w:rsidP="00CE6237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24731831" w14:textId="77777777" w:rsidR="002F0267" w:rsidRPr="00B36A15" w:rsidRDefault="002F0267" w:rsidP="00CE6237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6E73D39C" w14:textId="77777777" w:rsidR="002F0267" w:rsidRPr="00B36A15" w:rsidRDefault="002F0267" w:rsidP="00CE6237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Telephone: 0121 464 5868</w:t>
      </w:r>
    </w:p>
    <w:p w14:paraId="6C89F045" w14:textId="77777777" w:rsidR="002F0267" w:rsidRPr="00B36A15" w:rsidRDefault="002F0267" w:rsidP="00CE6237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12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02D376CA" w14:textId="77777777" w:rsidR="002F0267" w:rsidRPr="00B36A15" w:rsidRDefault="002F0267" w:rsidP="00CE6237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13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672A6659" w14:textId="26487D13" w:rsidR="008B0150" w:rsidRDefault="002F0267" w:rsidP="00CE6237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Instagram</w:t>
      </w:r>
      <w:proofErr w:type="gram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  <w:proofErr w:type="gramEnd"/>
    </w:p>
    <w:p w14:paraId="6F948B45" w14:textId="77777777" w:rsidR="00CE6237" w:rsidRPr="00CE6237" w:rsidRDefault="00CE6237" w:rsidP="00CE6237">
      <w:pPr>
        <w:rPr>
          <w:rFonts w:ascii="Arial" w:hAnsi="Arial" w:cs="Arial"/>
          <w:b/>
          <w:sz w:val="18"/>
          <w:szCs w:val="18"/>
        </w:rPr>
      </w:pPr>
    </w:p>
    <w:p w14:paraId="25F59911" w14:textId="77777777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>Dear Parents/Carers,</w:t>
      </w:r>
    </w:p>
    <w:p w14:paraId="59FDD9D2" w14:textId="77777777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This is a reminder that Year 6 SATs will take place during the week beginning </w:t>
      </w: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Monday 11th May – Thursday 14th May 2026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>.</w:t>
      </w:r>
    </w:p>
    <w:p w14:paraId="7A9A336A" w14:textId="77777777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>The timetable for the week is as follows:</w:t>
      </w:r>
    </w:p>
    <w:p w14:paraId="08B35974" w14:textId="77777777" w:rsidR="00CE6237" w:rsidRPr="00CE6237" w:rsidRDefault="00CE6237" w:rsidP="00CE6237">
      <w:pPr>
        <w:numPr>
          <w:ilvl w:val="0"/>
          <w:numId w:val="5"/>
        </w:num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Monday 11th May: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 Grammar, Punctuation and Spelling</w:t>
      </w:r>
    </w:p>
    <w:p w14:paraId="637B7900" w14:textId="77777777" w:rsidR="00CE6237" w:rsidRPr="00CE6237" w:rsidRDefault="00CE6237" w:rsidP="00CE6237">
      <w:pPr>
        <w:numPr>
          <w:ilvl w:val="0"/>
          <w:numId w:val="5"/>
        </w:num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Tuesday 12th May: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 English Reading</w:t>
      </w:r>
    </w:p>
    <w:p w14:paraId="12DDE83E" w14:textId="77777777" w:rsidR="00CE6237" w:rsidRPr="00CE6237" w:rsidRDefault="00CE6237" w:rsidP="00CE6237">
      <w:pPr>
        <w:numPr>
          <w:ilvl w:val="0"/>
          <w:numId w:val="5"/>
        </w:num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Wednesday 13th May: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 Maths Paper 1 (Arithmetic) &amp; Maths Paper 2 (Reasoning)</w:t>
      </w:r>
    </w:p>
    <w:p w14:paraId="662353EF" w14:textId="77777777" w:rsidR="00CE6237" w:rsidRPr="00CE6237" w:rsidRDefault="00CE6237" w:rsidP="00CE6237">
      <w:pPr>
        <w:numPr>
          <w:ilvl w:val="0"/>
          <w:numId w:val="5"/>
        </w:num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Thursday 14th May: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 Maths Paper 3 (Reasoning)</w:t>
      </w:r>
    </w:p>
    <w:p w14:paraId="7457E79D" w14:textId="77777777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>We are incredibly proud of how hard the children have worked this year. SATs are simply a chance for them to show what they know, and we will continue to support them in school to feel confident and prepared.</w:t>
      </w:r>
    </w:p>
    <w:p w14:paraId="6B5D7289" w14:textId="77777777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>In the lead-up to SATs, there are a few simple ways you can help at home:</w:t>
      </w:r>
    </w:p>
    <w:p w14:paraId="7AFFDF63" w14:textId="77777777" w:rsidR="00CE6237" w:rsidRPr="00CE6237" w:rsidRDefault="00CE6237" w:rsidP="00CE6237">
      <w:pPr>
        <w:numPr>
          <w:ilvl w:val="0"/>
          <w:numId w:val="6"/>
        </w:num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Ensure your child gets a </w:t>
      </w: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good night’s sleep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>, especially during test week</w:t>
      </w:r>
    </w:p>
    <w:p w14:paraId="4529CF47" w14:textId="77777777" w:rsidR="00CE6237" w:rsidRPr="00CE6237" w:rsidRDefault="00CE6237" w:rsidP="00CE6237">
      <w:pPr>
        <w:numPr>
          <w:ilvl w:val="0"/>
          <w:numId w:val="6"/>
        </w:num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Encourage a </w:t>
      </w: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calm and positive mindset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 – reassurance goes a long way</w:t>
      </w:r>
    </w:p>
    <w:p w14:paraId="7001A970" w14:textId="77777777" w:rsidR="00CE6237" w:rsidRPr="00CE6237" w:rsidRDefault="00CE6237" w:rsidP="00CE6237">
      <w:pPr>
        <w:numPr>
          <w:ilvl w:val="0"/>
          <w:numId w:val="6"/>
        </w:num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>Avoid placing too much pressure – doing their best is what matters most</w:t>
      </w:r>
    </w:p>
    <w:p w14:paraId="0ACE14F1" w14:textId="77777777" w:rsidR="00CE6237" w:rsidRPr="00CE6237" w:rsidRDefault="00CE6237" w:rsidP="00CE6237">
      <w:pPr>
        <w:numPr>
          <w:ilvl w:val="0"/>
          <w:numId w:val="6"/>
        </w:num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Make sure they </w:t>
      </w: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arrive at school on time each day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>, as tests take place in the mornings</w:t>
      </w:r>
    </w:p>
    <w:p w14:paraId="1F0620B8" w14:textId="77777777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Breakfast Club will be available to all Year 6 pupils from </w:t>
      </w:r>
      <w:r w:rsidRPr="00CE6237">
        <w:rPr>
          <w:rFonts w:ascii="Twinkl Cursive Unlooped" w:hAnsi="Twinkl Cursive Unlooped" w:cs="Arial"/>
          <w:b/>
          <w:bCs/>
          <w:sz w:val="24"/>
          <w:szCs w:val="24"/>
          <w:lang w:val="en-GB"/>
        </w:rPr>
        <w:t>8:00am free of charge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 during SATs week. We strongly encourage children to attend, as a relaxed start and a good breakfast can really help them feel settled and ready.</w:t>
      </w:r>
    </w:p>
    <w:p w14:paraId="4921EB0A" w14:textId="683E0ADD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>We will also be marking the end of SATs week with a small celebration on the Friday – a chance for the children to relax and recognise all their hard work</w:t>
      </w:r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 with a picnic in the park (weather depending). More info about this will be shared </w:t>
      </w:r>
      <w:proofErr w:type="gramStart"/>
      <w:r w:rsidRPr="00CE6237">
        <w:rPr>
          <w:rFonts w:ascii="Twinkl Cursive Unlooped" w:hAnsi="Twinkl Cursive Unlooped" w:cs="Arial"/>
          <w:sz w:val="24"/>
          <w:szCs w:val="24"/>
          <w:lang w:val="en-GB"/>
        </w:rPr>
        <w:t>at a later date</w:t>
      </w:r>
      <w:proofErr w:type="gramEnd"/>
      <w:r w:rsidRPr="00CE6237">
        <w:rPr>
          <w:rFonts w:ascii="Twinkl Cursive Unlooped" w:hAnsi="Twinkl Cursive Unlooped" w:cs="Arial"/>
          <w:sz w:val="24"/>
          <w:szCs w:val="24"/>
          <w:lang w:val="en-GB"/>
        </w:rPr>
        <w:t xml:space="preserve">. </w:t>
      </w:r>
    </w:p>
    <w:p w14:paraId="3542C150" w14:textId="77777777" w:rsid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>Thank you, as always, for your continued support. It makes a real difference.</w:t>
      </w:r>
    </w:p>
    <w:p w14:paraId="07750750" w14:textId="77777777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</w:p>
    <w:p w14:paraId="61C508F4" w14:textId="77777777" w:rsid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t>The Year 6 Team</w:t>
      </w:r>
    </w:p>
    <w:p w14:paraId="5CFEFC5E" w14:textId="30AFC27D" w:rsidR="00CE6237" w:rsidRPr="00CE6237" w:rsidRDefault="00CE6237" w:rsidP="00CE6237">
      <w:pPr>
        <w:spacing w:before="120"/>
        <w:rPr>
          <w:rFonts w:ascii="Twinkl Cursive Unlooped" w:hAnsi="Twinkl Cursive Unlooped" w:cs="Arial"/>
          <w:sz w:val="24"/>
          <w:szCs w:val="24"/>
          <w:lang w:val="en-GB"/>
        </w:rPr>
      </w:pPr>
      <w:r w:rsidRPr="00CE6237">
        <w:rPr>
          <w:rFonts w:ascii="Twinkl Cursive Unlooped" w:hAnsi="Twinkl Cursive Unlooped" w:cs="Arial"/>
          <w:sz w:val="24"/>
          <w:szCs w:val="24"/>
          <w:lang w:val="en-GB"/>
        </w:rPr>
        <w:br/>
        <w:t>Mrs Litchfield, Miss Hill and Mr Ullah</w:t>
      </w:r>
    </w:p>
    <w:p w14:paraId="0E27B00A" w14:textId="77777777" w:rsidR="00CD2116" w:rsidRDefault="00CD2116" w:rsidP="00CE6237">
      <w:pPr>
        <w:rPr>
          <w:rFonts w:ascii="Arial" w:hAnsi="Arial" w:cs="Arial"/>
          <w:sz w:val="24"/>
          <w:szCs w:val="24"/>
        </w:rPr>
      </w:pPr>
    </w:p>
    <w:sectPr w:rsidR="00CD2116" w:rsidSect="00D10F4E">
      <w:footerReference w:type="default" r:id="rId14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D71A" w14:textId="77777777" w:rsidR="00A659F6" w:rsidRDefault="00A659F6" w:rsidP="004A1BA3">
      <w:r>
        <w:separator/>
      </w:r>
    </w:p>
  </w:endnote>
  <w:endnote w:type="continuationSeparator" w:id="0">
    <w:p w14:paraId="60B9C4AC" w14:textId="77777777" w:rsidR="00A659F6" w:rsidRDefault="00A659F6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4EA0" w14:textId="566486DC" w:rsidR="002F0267" w:rsidRDefault="002F0267">
    <w:pPr>
      <w:pStyle w:val="Footer"/>
    </w:pPr>
  </w:p>
  <w:p w14:paraId="3E10BA4F" w14:textId="77777777" w:rsidR="002F0267" w:rsidRPr="004355AB" w:rsidRDefault="002F0267" w:rsidP="002F0267">
    <w:pPr>
      <w:pStyle w:val="Footer"/>
      <w:jc w:val="center"/>
      <w:rPr>
        <w:sz w:val="24"/>
        <w:szCs w:val="24"/>
      </w:rPr>
    </w:pPr>
    <w:r w:rsidRPr="004355AB">
      <w:rPr>
        <w:rFonts w:ascii="Arial" w:hAnsi="Arial" w:cs="Arial"/>
        <w:b/>
        <w:i/>
        <w:sz w:val="24"/>
        <w:szCs w:val="24"/>
      </w:rPr>
      <w:t>SS John &amp; Monica Catholic Primary School is committed to safeguarding and promoting the welfare of children and young people.”</w:t>
    </w:r>
  </w:p>
  <w:p w14:paraId="06674A2A" w14:textId="50F47437" w:rsidR="00265B3A" w:rsidRPr="002836E2" w:rsidRDefault="00265B3A" w:rsidP="007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138B" w14:textId="77777777" w:rsidR="00A659F6" w:rsidRDefault="00A659F6" w:rsidP="004A1BA3">
      <w:r>
        <w:separator/>
      </w:r>
    </w:p>
  </w:footnote>
  <w:footnote w:type="continuationSeparator" w:id="0">
    <w:p w14:paraId="6D081EA3" w14:textId="77777777" w:rsidR="00A659F6" w:rsidRDefault="00A659F6" w:rsidP="004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52210"/>
    <w:multiLevelType w:val="multilevel"/>
    <w:tmpl w:val="05C2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92C26"/>
    <w:multiLevelType w:val="multilevel"/>
    <w:tmpl w:val="DB2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440784">
    <w:abstractNumId w:val="1"/>
  </w:num>
  <w:num w:numId="2" w16cid:durableId="398090857">
    <w:abstractNumId w:val="2"/>
  </w:num>
  <w:num w:numId="3" w16cid:durableId="1301299724">
    <w:abstractNumId w:val="0"/>
  </w:num>
  <w:num w:numId="4" w16cid:durableId="160896317">
    <w:abstractNumId w:val="4"/>
  </w:num>
  <w:num w:numId="5" w16cid:durableId="750126421">
    <w:abstractNumId w:val="3"/>
  </w:num>
  <w:num w:numId="6" w16cid:durableId="1140729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3"/>
    <w:rsid w:val="00002E6C"/>
    <w:rsid w:val="000162DF"/>
    <w:rsid w:val="00080FDE"/>
    <w:rsid w:val="001557C4"/>
    <w:rsid w:val="00194904"/>
    <w:rsid w:val="0024754B"/>
    <w:rsid w:val="0025780A"/>
    <w:rsid w:val="00261D52"/>
    <w:rsid w:val="00265B3A"/>
    <w:rsid w:val="002F0267"/>
    <w:rsid w:val="00336866"/>
    <w:rsid w:val="00373F8C"/>
    <w:rsid w:val="0037710B"/>
    <w:rsid w:val="003F0392"/>
    <w:rsid w:val="00432036"/>
    <w:rsid w:val="004635C6"/>
    <w:rsid w:val="00474D44"/>
    <w:rsid w:val="004A1BA3"/>
    <w:rsid w:val="004C63D2"/>
    <w:rsid w:val="004C65A7"/>
    <w:rsid w:val="004F7336"/>
    <w:rsid w:val="0054712F"/>
    <w:rsid w:val="005723A6"/>
    <w:rsid w:val="005871FE"/>
    <w:rsid w:val="005B2B93"/>
    <w:rsid w:val="00634E3D"/>
    <w:rsid w:val="006B55B2"/>
    <w:rsid w:val="006C7DC9"/>
    <w:rsid w:val="006E56BD"/>
    <w:rsid w:val="00701142"/>
    <w:rsid w:val="00705BED"/>
    <w:rsid w:val="00713A61"/>
    <w:rsid w:val="00765599"/>
    <w:rsid w:val="00781FCB"/>
    <w:rsid w:val="007B3198"/>
    <w:rsid w:val="007C42CA"/>
    <w:rsid w:val="007D6429"/>
    <w:rsid w:val="007E0AA2"/>
    <w:rsid w:val="007E0F86"/>
    <w:rsid w:val="00831C96"/>
    <w:rsid w:val="00841F36"/>
    <w:rsid w:val="00877BFB"/>
    <w:rsid w:val="00892B63"/>
    <w:rsid w:val="008B0150"/>
    <w:rsid w:val="009163DA"/>
    <w:rsid w:val="0091672A"/>
    <w:rsid w:val="009170C9"/>
    <w:rsid w:val="00934F8D"/>
    <w:rsid w:val="00944A1D"/>
    <w:rsid w:val="009827BE"/>
    <w:rsid w:val="009E1988"/>
    <w:rsid w:val="009E200D"/>
    <w:rsid w:val="00A30959"/>
    <w:rsid w:val="00A41D08"/>
    <w:rsid w:val="00A43A38"/>
    <w:rsid w:val="00A50A62"/>
    <w:rsid w:val="00A56CB0"/>
    <w:rsid w:val="00A659F6"/>
    <w:rsid w:val="00A66533"/>
    <w:rsid w:val="00A721FB"/>
    <w:rsid w:val="00A96B9C"/>
    <w:rsid w:val="00AA5176"/>
    <w:rsid w:val="00AB0342"/>
    <w:rsid w:val="00AD4C13"/>
    <w:rsid w:val="00AE408F"/>
    <w:rsid w:val="00B00C35"/>
    <w:rsid w:val="00B123E4"/>
    <w:rsid w:val="00B6751A"/>
    <w:rsid w:val="00BB3E9F"/>
    <w:rsid w:val="00BD181C"/>
    <w:rsid w:val="00C266D4"/>
    <w:rsid w:val="00C33B23"/>
    <w:rsid w:val="00C42742"/>
    <w:rsid w:val="00C67198"/>
    <w:rsid w:val="00CA6518"/>
    <w:rsid w:val="00CB5B9E"/>
    <w:rsid w:val="00CC1BB2"/>
    <w:rsid w:val="00CD2116"/>
    <w:rsid w:val="00CE6237"/>
    <w:rsid w:val="00D10F4E"/>
    <w:rsid w:val="00D35F8E"/>
    <w:rsid w:val="00D40EE1"/>
    <w:rsid w:val="00D62637"/>
    <w:rsid w:val="00D64B06"/>
    <w:rsid w:val="00D7618C"/>
    <w:rsid w:val="00D83E00"/>
    <w:rsid w:val="00DA6F65"/>
    <w:rsid w:val="00DC3A81"/>
    <w:rsid w:val="00DC3CFA"/>
    <w:rsid w:val="00E151BC"/>
    <w:rsid w:val="00E17DC4"/>
    <w:rsid w:val="00E20DC7"/>
    <w:rsid w:val="00E255C5"/>
    <w:rsid w:val="00E40119"/>
    <w:rsid w:val="00E651BF"/>
    <w:rsid w:val="00E92660"/>
    <w:rsid w:val="00ED18AD"/>
    <w:rsid w:val="00F34FD9"/>
    <w:rsid w:val="00FA048C"/>
    <w:rsid w:val="00FF37A4"/>
    <w:rsid w:val="0593B594"/>
    <w:rsid w:val="0B907BED"/>
    <w:rsid w:val="15B23391"/>
    <w:rsid w:val="15CF7D75"/>
    <w:rsid w:val="1E1CD07D"/>
    <w:rsid w:val="235AF6B8"/>
    <w:rsid w:val="2B2B92A0"/>
    <w:rsid w:val="2BE13181"/>
    <w:rsid w:val="2C4A5626"/>
    <w:rsid w:val="2CD42C4D"/>
    <w:rsid w:val="2E406757"/>
    <w:rsid w:val="3573F68A"/>
    <w:rsid w:val="35A2123B"/>
    <w:rsid w:val="3BEEB74B"/>
    <w:rsid w:val="3CF74C87"/>
    <w:rsid w:val="3D828820"/>
    <w:rsid w:val="42C60881"/>
    <w:rsid w:val="453FA645"/>
    <w:rsid w:val="50DC040A"/>
    <w:rsid w:val="557365B2"/>
    <w:rsid w:val="653C48DD"/>
    <w:rsid w:val="67F84E60"/>
    <w:rsid w:val="6D0F8782"/>
    <w:rsid w:val="71DE5EC3"/>
    <w:rsid w:val="75DC168C"/>
    <w:rsid w:val="7642AEEF"/>
    <w:rsid w:val="76F3BE22"/>
    <w:rsid w:val="77097460"/>
    <w:rsid w:val="79388135"/>
    <w:rsid w:val="7AF11016"/>
    <w:rsid w:val="7B2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43178"/>
  <w15:docId w15:val="{C2CA34D1-DC6F-414C-B1FD-D2DF36A6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jonmon.bham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y@stjonmon.bham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900EBBD765D4CA8CAC939C3C1007A" ma:contentTypeVersion="12" ma:contentTypeDescription="Create a new document." ma:contentTypeScope="" ma:versionID="883c45610e0c4b71e14442483e58a8c2">
  <xsd:schema xmlns:xsd="http://www.w3.org/2001/XMLSchema" xmlns:xs="http://www.w3.org/2001/XMLSchema" xmlns:p="http://schemas.microsoft.com/office/2006/metadata/properties" xmlns:ns3="22c1e0d3-f11d-43a5-94af-1dcd0d1f3809" xmlns:ns4="51fa5726-0ba9-474d-b8a0-b96283bb5005" targetNamespace="http://schemas.microsoft.com/office/2006/metadata/properties" ma:root="true" ma:fieldsID="b6553ceefed95fb373225c51fe6e879b" ns3:_="" ns4:_="">
    <xsd:import namespace="22c1e0d3-f11d-43a5-94af-1dcd0d1f3809"/>
    <xsd:import namespace="51fa5726-0ba9-474d-b8a0-b96283bb50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1e0d3-f11d-43a5-94af-1dcd0d1f3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a5726-0ba9-474d-b8a0-b96283bb5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F6475-86E1-4421-B921-ECB8B0BD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1e0d3-f11d-43a5-94af-1dcd0d1f3809"/>
    <ds:schemaRef ds:uri="51fa5726-0ba9-474d-b8a0-b96283bb5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B5661-8515-4076-B271-641727D6E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4F43B-98FB-4BCA-B74A-2117FA848F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Hill</dc:creator>
  <cp:lastModifiedBy>A.Ullah</cp:lastModifiedBy>
  <cp:revision>2</cp:revision>
  <cp:lastPrinted>2026-01-06T16:15:00Z</cp:lastPrinted>
  <dcterms:created xsi:type="dcterms:W3CDTF">2026-04-29T10:57:00Z</dcterms:created>
  <dcterms:modified xsi:type="dcterms:W3CDTF">2026-04-29T10:57:00Z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0x010100A71900EBBD765D4CA8CAC939C3C1007A</vt:lpwstr>
  </property>
</Properties>
</file>