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D0" w:rsidRDefault="001268D0" w:rsidP="001268D0">
      <w:pPr>
        <w:jc w:val="center"/>
        <w:rPr>
          <w:rFonts w:asciiTheme="minorHAnsi" w:hAnsiTheme="minorHAnsi" w:cstheme="minorHAnsi"/>
          <w:b/>
          <w:noProof/>
          <w:sz w:val="22"/>
          <w:szCs w:val="22"/>
          <w:lang w:eastAsia="en-GB"/>
        </w:rPr>
      </w:pPr>
      <w:bookmarkStart w:id="0" w:name="_GoBack"/>
      <w:bookmarkEnd w:id="0"/>
    </w:p>
    <w:p w:rsidR="000B6008" w:rsidRPr="006B6DDF" w:rsidRDefault="000B6008"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0B6008" w:rsidP="001268D0">
      <w:pPr>
        <w:jc w:val="center"/>
        <w:rPr>
          <w:rFonts w:asciiTheme="minorHAnsi" w:hAnsiTheme="minorHAnsi" w:cstheme="minorHAnsi"/>
          <w:b/>
          <w:noProof/>
          <w:sz w:val="22"/>
          <w:szCs w:val="22"/>
          <w:lang w:eastAsia="en-GB"/>
        </w:rPr>
      </w:pPr>
      <w:r w:rsidRPr="006B6DDF">
        <w:rPr>
          <w:rFonts w:asciiTheme="minorHAnsi" w:hAnsiTheme="minorHAnsi" w:cstheme="minorHAnsi"/>
          <w:b/>
          <w:noProof/>
          <w:sz w:val="22"/>
          <w:szCs w:val="22"/>
          <w:lang w:eastAsia="en-GB"/>
        </w:rPr>
        <w:drawing>
          <wp:anchor distT="0" distB="0" distL="114300" distR="114300" simplePos="0" relativeHeight="251659264" behindDoc="1" locked="0" layoutInCell="1" allowOverlap="1" wp14:anchorId="6BAC67F5" wp14:editId="501D11DF">
            <wp:simplePos x="0" y="0"/>
            <wp:positionH relativeFrom="column">
              <wp:posOffset>2009527</wp:posOffset>
            </wp:positionH>
            <wp:positionV relativeFrom="paragraph">
              <wp:posOffset>4445</wp:posOffset>
            </wp:positionV>
            <wp:extent cx="2124075" cy="2124075"/>
            <wp:effectExtent l="0" t="0" r="0" b="0"/>
            <wp:wrapTight wrapText="bothSides">
              <wp:wrapPolygon edited="0">
                <wp:start x="0" y="0"/>
                <wp:lineTo x="0" y="21439"/>
                <wp:lineTo x="21439" y="21439"/>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pic:spPr>
                </pic:pic>
              </a:graphicData>
            </a:graphic>
            <wp14:sizeRelH relativeFrom="page">
              <wp14:pctWidth>0</wp14:pctWidth>
            </wp14:sizeRelH>
            <wp14:sizeRelV relativeFrom="page">
              <wp14:pctHeight>0</wp14:pctHeight>
            </wp14:sizeRelV>
          </wp:anchor>
        </w:drawing>
      </w: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6B6DDF" w:rsidRDefault="006B6DDF" w:rsidP="001268D0">
      <w:pPr>
        <w:jc w:val="center"/>
        <w:rPr>
          <w:rFonts w:asciiTheme="minorHAnsi" w:hAnsiTheme="minorHAnsi" w:cstheme="minorHAnsi"/>
          <w:b/>
          <w:noProof/>
          <w:sz w:val="28"/>
          <w:szCs w:val="22"/>
          <w:lang w:eastAsia="en-GB"/>
        </w:rPr>
      </w:pPr>
    </w:p>
    <w:p w:rsidR="006B6DDF" w:rsidRDefault="006B6DDF" w:rsidP="001268D0">
      <w:pPr>
        <w:jc w:val="center"/>
        <w:rPr>
          <w:rFonts w:asciiTheme="minorHAnsi" w:hAnsiTheme="minorHAnsi" w:cstheme="minorHAnsi"/>
          <w:b/>
          <w:noProof/>
          <w:sz w:val="28"/>
          <w:szCs w:val="22"/>
          <w:lang w:eastAsia="en-GB"/>
        </w:rPr>
      </w:pPr>
    </w:p>
    <w:p w:rsidR="006B6DDF" w:rsidRDefault="006B6DDF" w:rsidP="001268D0">
      <w:pPr>
        <w:jc w:val="center"/>
        <w:rPr>
          <w:rFonts w:asciiTheme="minorHAnsi" w:hAnsiTheme="minorHAnsi" w:cstheme="minorHAnsi"/>
          <w:b/>
          <w:noProof/>
          <w:sz w:val="28"/>
          <w:szCs w:val="22"/>
          <w:lang w:eastAsia="en-GB"/>
        </w:rPr>
      </w:pPr>
    </w:p>
    <w:p w:rsidR="000B6008" w:rsidRDefault="000B6008" w:rsidP="001268D0">
      <w:pPr>
        <w:jc w:val="center"/>
        <w:rPr>
          <w:rFonts w:asciiTheme="minorHAnsi" w:hAnsiTheme="minorHAnsi" w:cstheme="minorHAnsi"/>
          <w:b/>
          <w:noProof/>
          <w:sz w:val="28"/>
          <w:szCs w:val="22"/>
          <w:lang w:eastAsia="en-GB"/>
        </w:rPr>
      </w:pPr>
    </w:p>
    <w:p w:rsidR="000B6008" w:rsidRDefault="000B6008" w:rsidP="001268D0">
      <w:pPr>
        <w:jc w:val="center"/>
        <w:rPr>
          <w:rFonts w:asciiTheme="minorHAnsi" w:hAnsiTheme="minorHAnsi" w:cstheme="minorHAnsi"/>
          <w:b/>
          <w:noProof/>
          <w:sz w:val="28"/>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r w:rsidRPr="006B6DDF">
        <w:rPr>
          <w:rFonts w:asciiTheme="minorHAnsi" w:hAnsiTheme="minorHAnsi" w:cstheme="minorHAnsi"/>
          <w:b/>
          <w:noProof/>
          <w:sz w:val="28"/>
          <w:szCs w:val="22"/>
          <w:lang w:eastAsia="en-GB"/>
        </w:rPr>
        <w:t>Mission Statement</w:t>
      </w:r>
      <w:r w:rsidR="00EE3049" w:rsidRPr="006B6DDF">
        <w:rPr>
          <w:rFonts w:asciiTheme="minorHAnsi" w:hAnsiTheme="minorHAnsi" w:cstheme="minorHAnsi"/>
          <w:b/>
          <w:noProof/>
          <w:sz w:val="28"/>
          <w:szCs w:val="22"/>
          <w:lang w:eastAsia="en-GB"/>
        </w:rPr>
        <w:t>:</w:t>
      </w:r>
    </w:p>
    <w:p w:rsidR="001268D0" w:rsidRPr="006B6DDF" w:rsidRDefault="001268D0" w:rsidP="001268D0">
      <w:pPr>
        <w:jc w:val="center"/>
        <w:rPr>
          <w:rFonts w:asciiTheme="minorHAnsi" w:hAnsiTheme="minorHAnsi" w:cstheme="minorHAnsi"/>
          <w:b/>
          <w:sz w:val="22"/>
          <w:szCs w:val="22"/>
        </w:rPr>
      </w:pPr>
    </w:p>
    <w:p w:rsidR="001268D0" w:rsidRPr="006B6DDF" w:rsidRDefault="001268D0" w:rsidP="001268D0">
      <w:pPr>
        <w:jc w:val="center"/>
        <w:rPr>
          <w:rFonts w:ascii="Chalkboard SE" w:hAnsi="Chalkboard SE" w:cs="Noto Nastaliq Urdu"/>
          <w:b/>
          <w:sz w:val="28"/>
          <w:szCs w:val="22"/>
        </w:rPr>
      </w:pPr>
      <w:r w:rsidRPr="006B6DDF">
        <w:rPr>
          <w:rFonts w:ascii="Chalkboard SE" w:hAnsi="Chalkboard SE" w:cs="Noto Nastaliq Urdu"/>
          <w:b/>
          <w:sz w:val="28"/>
          <w:szCs w:val="22"/>
        </w:rPr>
        <w:t xml:space="preserve">At SS John &amp; Monica’s, we learn through </w:t>
      </w:r>
    </w:p>
    <w:p w:rsidR="001268D0" w:rsidRPr="006B6DDF" w:rsidRDefault="001268D0" w:rsidP="001268D0">
      <w:pPr>
        <w:jc w:val="center"/>
        <w:rPr>
          <w:rFonts w:ascii="Chalkboard SE" w:hAnsi="Chalkboard SE" w:cs="Noto Nastaliq Urdu"/>
          <w:b/>
          <w:sz w:val="28"/>
          <w:szCs w:val="22"/>
        </w:rPr>
      </w:pPr>
      <w:proofErr w:type="gramStart"/>
      <w:r w:rsidRPr="006B6DDF">
        <w:rPr>
          <w:rFonts w:ascii="Chalkboard SE" w:hAnsi="Chalkboard SE" w:cs="Noto Nastaliq Urdu"/>
          <w:b/>
          <w:sz w:val="28"/>
          <w:szCs w:val="22"/>
        </w:rPr>
        <w:t>the</w:t>
      </w:r>
      <w:proofErr w:type="gramEnd"/>
      <w:r w:rsidRPr="006B6DDF">
        <w:rPr>
          <w:rFonts w:ascii="Chalkboard SE" w:hAnsi="Chalkboard SE" w:cs="Noto Nastaliq Urdu"/>
          <w:b/>
          <w:sz w:val="28"/>
          <w:szCs w:val="22"/>
        </w:rPr>
        <w:t xml:space="preserve"> example of Jesus to</w:t>
      </w:r>
    </w:p>
    <w:p w:rsidR="001268D0" w:rsidRPr="006B6DDF" w:rsidRDefault="001268D0" w:rsidP="001268D0">
      <w:pPr>
        <w:jc w:val="center"/>
        <w:rPr>
          <w:rFonts w:ascii="Chalkboard SE" w:hAnsi="Chalkboard SE" w:cs="Noto Nastaliq Urdu"/>
          <w:b/>
          <w:sz w:val="28"/>
          <w:szCs w:val="22"/>
        </w:rPr>
      </w:pPr>
      <w:r w:rsidRPr="006B6DDF">
        <w:rPr>
          <w:rFonts w:ascii="Chalkboard SE" w:hAnsi="Chalkboard SE" w:cs="Noto Nastaliq Urdu"/>
          <w:b/>
          <w:sz w:val="28"/>
          <w:szCs w:val="22"/>
        </w:rPr>
        <w:t>Love, Respect, Understand and Value each other.</w:t>
      </w:r>
    </w:p>
    <w:p w:rsidR="001268D0" w:rsidRDefault="001268D0" w:rsidP="001268D0">
      <w:pPr>
        <w:jc w:val="center"/>
        <w:rPr>
          <w:rFonts w:asciiTheme="minorHAnsi" w:hAnsiTheme="minorHAnsi" w:cstheme="minorHAnsi"/>
          <w:b/>
          <w:sz w:val="22"/>
          <w:szCs w:val="22"/>
        </w:rPr>
      </w:pPr>
    </w:p>
    <w:p w:rsidR="006B6DDF" w:rsidRDefault="006B6DDF" w:rsidP="001268D0">
      <w:pPr>
        <w:jc w:val="center"/>
        <w:rPr>
          <w:rFonts w:asciiTheme="minorHAnsi" w:hAnsiTheme="minorHAnsi" w:cstheme="minorHAnsi"/>
          <w:b/>
          <w:sz w:val="22"/>
          <w:szCs w:val="22"/>
        </w:rPr>
      </w:pPr>
    </w:p>
    <w:p w:rsidR="006B6DDF" w:rsidRDefault="000B6008" w:rsidP="001268D0">
      <w:pPr>
        <w:jc w:val="center"/>
        <w:rPr>
          <w:rFonts w:asciiTheme="minorHAnsi" w:hAnsiTheme="minorHAnsi" w:cstheme="minorHAnsi"/>
          <w:b/>
          <w:sz w:val="22"/>
          <w:szCs w:val="22"/>
        </w:rPr>
      </w:pPr>
      <w:r w:rsidRPr="006B6DDF">
        <w:rPr>
          <w:rFonts w:asciiTheme="minorHAnsi" w:hAnsiTheme="minorHAnsi" w:cstheme="minorHAnsi"/>
          <w:b/>
          <w:noProof/>
          <w:sz w:val="22"/>
          <w:szCs w:val="22"/>
          <w:lang w:eastAsia="en-GB"/>
        </w:rPr>
        <w:drawing>
          <wp:anchor distT="0" distB="0" distL="114300" distR="114300" simplePos="0" relativeHeight="251669504" behindDoc="0" locked="0" layoutInCell="1" allowOverlap="1">
            <wp:simplePos x="0" y="0"/>
            <wp:positionH relativeFrom="column">
              <wp:posOffset>2043485</wp:posOffset>
            </wp:positionH>
            <wp:positionV relativeFrom="paragraph">
              <wp:posOffset>690</wp:posOffset>
            </wp:positionV>
            <wp:extent cx="2039841" cy="1738387"/>
            <wp:effectExtent l="0" t="0" r="0" b="0"/>
            <wp:wrapSquare wrapText="bothSides"/>
            <wp:docPr id="1" name="Picture 1"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_he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9841" cy="17383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DDF" w:rsidRDefault="006B6DDF" w:rsidP="001268D0">
      <w:pPr>
        <w:jc w:val="center"/>
        <w:rPr>
          <w:rFonts w:asciiTheme="minorHAnsi" w:hAnsiTheme="minorHAnsi" w:cstheme="minorHAnsi"/>
          <w:b/>
          <w:sz w:val="22"/>
          <w:szCs w:val="22"/>
        </w:rPr>
      </w:pPr>
    </w:p>
    <w:p w:rsidR="006B6DDF" w:rsidRPr="006B6DDF" w:rsidRDefault="006B6DDF" w:rsidP="001268D0">
      <w:pPr>
        <w:jc w:val="center"/>
        <w:rPr>
          <w:rFonts w:asciiTheme="minorHAnsi" w:hAnsiTheme="minorHAnsi" w:cstheme="minorHAnsi"/>
          <w:b/>
          <w:sz w:val="22"/>
          <w:szCs w:val="22"/>
        </w:rPr>
      </w:pPr>
    </w:p>
    <w:p w:rsidR="001268D0" w:rsidRPr="006B6DDF" w:rsidRDefault="001268D0" w:rsidP="001268D0">
      <w:pPr>
        <w:jc w:val="center"/>
        <w:rPr>
          <w:rFonts w:asciiTheme="minorHAnsi" w:hAnsiTheme="minorHAnsi" w:cstheme="minorHAnsi"/>
          <w:b/>
          <w:sz w:val="22"/>
          <w:szCs w:val="22"/>
        </w:rPr>
      </w:pPr>
    </w:p>
    <w:p w:rsidR="00D06F3A" w:rsidRPr="006B6DDF" w:rsidRDefault="00D06F3A" w:rsidP="001268D0">
      <w:pPr>
        <w:jc w:val="center"/>
        <w:rPr>
          <w:rFonts w:asciiTheme="minorHAnsi" w:hAnsiTheme="minorHAnsi" w:cstheme="minorHAnsi"/>
          <w:b/>
          <w:sz w:val="22"/>
          <w:szCs w:val="22"/>
        </w:rPr>
      </w:pPr>
    </w:p>
    <w:p w:rsidR="001268D0" w:rsidRDefault="001268D0" w:rsidP="001268D0">
      <w:pPr>
        <w:pStyle w:val="Default"/>
        <w:rPr>
          <w:rFonts w:asciiTheme="minorHAnsi" w:hAnsiTheme="minorHAnsi" w:cstheme="minorHAnsi"/>
          <w:b/>
          <w:bCs/>
          <w:sz w:val="22"/>
          <w:szCs w:val="22"/>
        </w:rPr>
      </w:pPr>
    </w:p>
    <w:p w:rsidR="000B6008" w:rsidRDefault="000B6008" w:rsidP="001268D0">
      <w:pPr>
        <w:pStyle w:val="Default"/>
        <w:rPr>
          <w:rFonts w:asciiTheme="minorHAnsi" w:hAnsiTheme="minorHAnsi" w:cstheme="minorHAnsi"/>
          <w:b/>
          <w:bCs/>
          <w:sz w:val="22"/>
          <w:szCs w:val="22"/>
        </w:rPr>
      </w:pPr>
    </w:p>
    <w:p w:rsidR="000B6008" w:rsidRDefault="000B6008" w:rsidP="001268D0">
      <w:pPr>
        <w:pStyle w:val="Default"/>
        <w:rPr>
          <w:rFonts w:asciiTheme="minorHAnsi" w:hAnsiTheme="minorHAnsi" w:cstheme="minorHAnsi"/>
          <w:b/>
          <w:bCs/>
          <w:sz w:val="22"/>
          <w:szCs w:val="22"/>
        </w:rPr>
      </w:pPr>
    </w:p>
    <w:p w:rsidR="000B6008" w:rsidRDefault="000B6008" w:rsidP="001268D0">
      <w:pPr>
        <w:pStyle w:val="Default"/>
        <w:rPr>
          <w:rFonts w:asciiTheme="minorHAnsi" w:hAnsiTheme="minorHAnsi" w:cstheme="minorHAnsi"/>
          <w:b/>
          <w:bCs/>
          <w:sz w:val="22"/>
          <w:szCs w:val="22"/>
        </w:rPr>
      </w:pPr>
    </w:p>
    <w:p w:rsidR="000B6008" w:rsidRDefault="000B6008" w:rsidP="001268D0">
      <w:pPr>
        <w:pStyle w:val="Default"/>
        <w:rPr>
          <w:rFonts w:asciiTheme="minorHAnsi" w:hAnsiTheme="minorHAnsi" w:cstheme="minorHAnsi"/>
          <w:b/>
          <w:bCs/>
          <w:sz w:val="22"/>
          <w:szCs w:val="22"/>
        </w:rPr>
      </w:pPr>
    </w:p>
    <w:p w:rsidR="000B6008" w:rsidRPr="006B6DDF" w:rsidRDefault="000B6008" w:rsidP="001268D0">
      <w:pPr>
        <w:pStyle w:val="Default"/>
        <w:rPr>
          <w:rFonts w:asciiTheme="minorHAnsi" w:hAnsiTheme="minorHAnsi" w:cstheme="minorHAnsi"/>
          <w:b/>
          <w:bCs/>
          <w:sz w:val="22"/>
          <w:szCs w:val="22"/>
        </w:rPr>
      </w:pPr>
    </w:p>
    <w:p w:rsidR="008A2788" w:rsidRPr="006B6DDF" w:rsidRDefault="008A2788" w:rsidP="001268D0">
      <w:pPr>
        <w:pStyle w:val="Default"/>
        <w:rPr>
          <w:rFonts w:asciiTheme="minorHAnsi" w:hAnsiTheme="minorHAnsi" w:cstheme="minorHAnsi"/>
          <w:b/>
          <w:bCs/>
          <w:sz w:val="22"/>
          <w:szCs w:val="22"/>
        </w:rPr>
      </w:pPr>
    </w:p>
    <w:p w:rsidR="008A2788" w:rsidRPr="006B6DDF" w:rsidRDefault="006B6DDF" w:rsidP="001268D0">
      <w:pPr>
        <w:pStyle w:val="Default"/>
        <w:rPr>
          <w:rFonts w:asciiTheme="minorHAnsi" w:hAnsiTheme="minorHAnsi" w:cstheme="minorHAnsi"/>
          <w:b/>
          <w:bCs/>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139700</wp:posOffset>
                </wp:positionV>
                <wp:extent cx="2854518" cy="2352675"/>
                <wp:effectExtent l="0" t="0" r="22225" b="28575"/>
                <wp:wrapNone/>
                <wp:docPr id="3" name="Text Box 3"/>
                <wp:cNvGraphicFramePr/>
                <a:graphic xmlns:a="http://schemas.openxmlformats.org/drawingml/2006/main">
                  <a:graphicData uri="http://schemas.microsoft.com/office/word/2010/wordprocessingShape">
                    <wps:wsp>
                      <wps:cNvSpPr txBox="1"/>
                      <wps:spPr>
                        <a:xfrm>
                          <a:off x="0" y="0"/>
                          <a:ext cx="2854518" cy="2352675"/>
                        </a:xfrm>
                        <a:prstGeom prst="rect">
                          <a:avLst/>
                        </a:prstGeom>
                        <a:solidFill>
                          <a:schemeClr val="lt1"/>
                        </a:solidFill>
                        <a:ln w="6350">
                          <a:solidFill>
                            <a:prstClr val="black"/>
                          </a:solidFill>
                        </a:ln>
                      </wps:spPr>
                      <wps:txbx>
                        <w:txbxContent>
                          <w:p w:rsidR="006B6DDF" w:rsidRDefault="006B6DDF" w:rsidP="006B6DDF">
                            <w:pPr>
                              <w:jc w:val="center"/>
                              <w:rPr>
                                <w:rFonts w:asciiTheme="minorHAnsi" w:hAnsiTheme="minorHAnsi" w:cstheme="minorHAnsi"/>
                                <w:b/>
                                <w:sz w:val="28"/>
                                <w:szCs w:val="22"/>
                              </w:rPr>
                            </w:pPr>
                          </w:p>
                          <w:p w:rsidR="00921BE2" w:rsidRDefault="006B6DDF" w:rsidP="006B6DDF">
                            <w:pPr>
                              <w:jc w:val="center"/>
                              <w:rPr>
                                <w:rFonts w:asciiTheme="minorHAnsi" w:hAnsiTheme="minorHAnsi" w:cstheme="minorHAnsi"/>
                                <w:b/>
                                <w:sz w:val="72"/>
                                <w:szCs w:val="22"/>
                              </w:rPr>
                            </w:pPr>
                            <w:r w:rsidRPr="000B6008">
                              <w:rPr>
                                <w:rFonts w:asciiTheme="minorHAnsi" w:hAnsiTheme="minorHAnsi" w:cstheme="minorHAnsi"/>
                                <w:b/>
                                <w:sz w:val="72"/>
                                <w:szCs w:val="22"/>
                              </w:rPr>
                              <w:t>SEND Policy</w:t>
                            </w:r>
                          </w:p>
                          <w:p w:rsidR="006B6DDF" w:rsidRDefault="006B6DDF" w:rsidP="006B6DDF">
                            <w:pPr>
                              <w:jc w:val="center"/>
                              <w:rPr>
                                <w:rFonts w:asciiTheme="minorHAnsi" w:hAnsiTheme="minorHAnsi" w:cstheme="minorHAnsi"/>
                                <w:b/>
                                <w:sz w:val="72"/>
                                <w:szCs w:val="22"/>
                              </w:rPr>
                            </w:pPr>
                            <w:r w:rsidRPr="000B6008">
                              <w:rPr>
                                <w:rFonts w:asciiTheme="minorHAnsi" w:hAnsiTheme="minorHAnsi" w:cstheme="minorHAnsi"/>
                                <w:b/>
                                <w:sz w:val="72"/>
                                <w:szCs w:val="22"/>
                              </w:rPr>
                              <w:t xml:space="preserve"> </w:t>
                            </w:r>
                          </w:p>
                          <w:p w:rsidR="00607988" w:rsidRDefault="00921BE2" w:rsidP="006B6DDF">
                            <w:pPr>
                              <w:jc w:val="center"/>
                              <w:rPr>
                                <w:rFonts w:asciiTheme="minorHAnsi" w:hAnsiTheme="minorHAnsi" w:cstheme="minorHAnsi"/>
                                <w:b/>
                                <w:sz w:val="28"/>
                                <w:szCs w:val="22"/>
                              </w:rPr>
                            </w:pPr>
                            <w:r>
                              <w:rPr>
                                <w:rFonts w:asciiTheme="minorHAnsi" w:hAnsiTheme="minorHAnsi" w:cstheme="minorHAnsi"/>
                                <w:b/>
                                <w:sz w:val="28"/>
                                <w:szCs w:val="22"/>
                              </w:rPr>
                              <w:t xml:space="preserve">Published </w:t>
                            </w:r>
                            <w:r w:rsidR="00607988">
                              <w:rPr>
                                <w:rFonts w:asciiTheme="minorHAnsi" w:hAnsiTheme="minorHAnsi" w:cstheme="minorHAnsi"/>
                                <w:b/>
                                <w:sz w:val="28"/>
                                <w:szCs w:val="22"/>
                              </w:rPr>
                              <w:t>June 202</w:t>
                            </w:r>
                            <w:r w:rsidR="007B0BC2">
                              <w:rPr>
                                <w:rFonts w:asciiTheme="minorHAnsi" w:hAnsiTheme="minorHAnsi" w:cstheme="minorHAnsi"/>
                                <w:b/>
                                <w:sz w:val="28"/>
                                <w:szCs w:val="22"/>
                              </w:rPr>
                              <w:t>4</w:t>
                            </w:r>
                          </w:p>
                          <w:p w:rsidR="00921BE2" w:rsidRDefault="00921BE2" w:rsidP="006B6DDF">
                            <w:pPr>
                              <w:jc w:val="center"/>
                              <w:rPr>
                                <w:rFonts w:asciiTheme="minorHAnsi" w:hAnsiTheme="minorHAnsi" w:cstheme="minorHAnsi"/>
                                <w:b/>
                                <w:sz w:val="28"/>
                                <w:szCs w:val="22"/>
                              </w:rPr>
                            </w:pPr>
                          </w:p>
                          <w:p w:rsidR="00921BE2" w:rsidRDefault="007B0BC2" w:rsidP="006B6DDF">
                            <w:pPr>
                              <w:jc w:val="center"/>
                              <w:rPr>
                                <w:rFonts w:asciiTheme="minorHAnsi" w:hAnsiTheme="minorHAnsi" w:cstheme="minorHAnsi"/>
                                <w:b/>
                                <w:sz w:val="28"/>
                                <w:szCs w:val="22"/>
                              </w:rPr>
                            </w:pPr>
                            <w:r>
                              <w:rPr>
                                <w:rFonts w:asciiTheme="minorHAnsi" w:hAnsiTheme="minorHAnsi" w:cstheme="minorHAnsi"/>
                                <w:b/>
                                <w:sz w:val="28"/>
                                <w:szCs w:val="22"/>
                              </w:rPr>
                              <w:t>To be reviewed June 2025</w:t>
                            </w:r>
                          </w:p>
                          <w:p w:rsidR="00921BE2" w:rsidRDefault="00921BE2" w:rsidP="006B6DDF">
                            <w:pPr>
                              <w:jc w:val="center"/>
                              <w:rPr>
                                <w:rFonts w:asciiTheme="minorHAnsi" w:hAnsiTheme="minorHAnsi" w:cstheme="minorHAnsi"/>
                                <w:b/>
                                <w:sz w:val="28"/>
                                <w:szCs w:val="22"/>
                              </w:rPr>
                            </w:pPr>
                          </w:p>
                          <w:p w:rsidR="00921BE2" w:rsidRDefault="00921BE2" w:rsidP="006B6DDF">
                            <w:pPr>
                              <w:jc w:val="center"/>
                              <w:rPr>
                                <w:rFonts w:asciiTheme="minorHAnsi" w:hAnsiTheme="minorHAnsi" w:cstheme="minorHAnsi"/>
                                <w:b/>
                                <w:sz w:val="28"/>
                                <w:szCs w:val="22"/>
                              </w:rPr>
                            </w:pPr>
                          </w:p>
                          <w:p w:rsidR="00921BE2" w:rsidRPr="00607988" w:rsidRDefault="00921BE2" w:rsidP="006B6DDF">
                            <w:pPr>
                              <w:jc w:val="center"/>
                              <w:rPr>
                                <w:rFonts w:asciiTheme="minorHAnsi" w:hAnsiTheme="minorHAnsi" w:cstheme="minorHAnsi"/>
                                <w:b/>
                                <w:sz w:val="28"/>
                                <w:szCs w:val="22"/>
                              </w:rPr>
                            </w:pPr>
                          </w:p>
                          <w:p w:rsidR="006B6DDF" w:rsidRDefault="006B6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4.5pt;margin-top:11pt;width:224.75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" fillcolor="white [3201]" strokeweight=".5pt">
                <v:textbox>
                  <w:txbxContent>
                    <w:p w:rsidR="006B6DDF" w:rsidRDefault="006B6DDF" w:rsidP="006B6DDF">
                      <w:pPr>
                        <w:jc w:val="center"/>
                        <w:rPr>
                          <w:rFonts w:asciiTheme="minorHAnsi" w:hAnsiTheme="minorHAnsi" w:cstheme="minorHAnsi"/>
                          <w:b/>
                          <w:sz w:val="28"/>
                          <w:szCs w:val="22"/>
                        </w:rPr>
                      </w:pPr>
                    </w:p>
                    <w:p w:rsidR="00921BE2" w:rsidRDefault="006B6DDF" w:rsidP="006B6DDF">
                      <w:pPr>
                        <w:jc w:val="center"/>
                        <w:rPr>
                          <w:rFonts w:asciiTheme="minorHAnsi" w:hAnsiTheme="minorHAnsi" w:cstheme="minorHAnsi"/>
                          <w:b/>
                          <w:sz w:val="72"/>
                          <w:szCs w:val="22"/>
                        </w:rPr>
                      </w:pPr>
                      <w:r w:rsidRPr="000B6008">
                        <w:rPr>
                          <w:rFonts w:asciiTheme="minorHAnsi" w:hAnsiTheme="minorHAnsi" w:cstheme="minorHAnsi"/>
                          <w:b/>
                          <w:sz w:val="72"/>
                          <w:szCs w:val="22"/>
                        </w:rPr>
                        <w:t>SEND Policy</w:t>
                      </w:r>
                    </w:p>
                    <w:p w:rsidR="006B6DDF" w:rsidRDefault="006B6DDF" w:rsidP="006B6DDF">
                      <w:pPr>
                        <w:jc w:val="center"/>
                        <w:rPr>
                          <w:rFonts w:asciiTheme="minorHAnsi" w:hAnsiTheme="minorHAnsi" w:cstheme="minorHAnsi"/>
                          <w:b/>
                          <w:sz w:val="72"/>
                          <w:szCs w:val="22"/>
                        </w:rPr>
                      </w:pPr>
                      <w:r w:rsidRPr="000B6008">
                        <w:rPr>
                          <w:rFonts w:asciiTheme="minorHAnsi" w:hAnsiTheme="minorHAnsi" w:cstheme="minorHAnsi"/>
                          <w:b/>
                          <w:sz w:val="72"/>
                          <w:szCs w:val="22"/>
                        </w:rPr>
                        <w:t xml:space="preserve"> </w:t>
                      </w:r>
                    </w:p>
                    <w:p w:rsidR="00607988" w:rsidRDefault="00921BE2" w:rsidP="006B6DDF">
                      <w:pPr>
                        <w:jc w:val="center"/>
                        <w:rPr>
                          <w:rFonts w:asciiTheme="minorHAnsi" w:hAnsiTheme="minorHAnsi" w:cstheme="minorHAnsi"/>
                          <w:b/>
                          <w:sz w:val="28"/>
                          <w:szCs w:val="22"/>
                        </w:rPr>
                      </w:pPr>
                      <w:r>
                        <w:rPr>
                          <w:rFonts w:asciiTheme="minorHAnsi" w:hAnsiTheme="minorHAnsi" w:cstheme="minorHAnsi"/>
                          <w:b/>
                          <w:sz w:val="28"/>
                          <w:szCs w:val="22"/>
                        </w:rPr>
                        <w:t xml:space="preserve">Published </w:t>
                      </w:r>
                      <w:r w:rsidR="00607988">
                        <w:rPr>
                          <w:rFonts w:asciiTheme="minorHAnsi" w:hAnsiTheme="minorHAnsi" w:cstheme="minorHAnsi"/>
                          <w:b/>
                          <w:sz w:val="28"/>
                          <w:szCs w:val="22"/>
                        </w:rPr>
                        <w:t>June 202</w:t>
                      </w:r>
                      <w:r w:rsidR="007B0BC2">
                        <w:rPr>
                          <w:rFonts w:asciiTheme="minorHAnsi" w:hAnsiTheme="minorHAnsi" w:cstheme="minorHAnsi"/>
                          <w:b/>
                          <w:sz w:val="28"/>
                          <w:szCs w:val="22"/>
                        </w:rPr>
                        <w:t>4</w:t>
                      </w:r>
                    </w:p>
                    <w:p w:rsidR="00921BE2" w:rsidRDefault="00921BE2" w:rsidP="006B6DDF">
                      <w:pPr>
                        <w:jc w:val="center"/>
                        <w:rPr>
                          <w:rFonts w:asciiTheme="minorHAnsi" w:hAnsiTheme="minorHAnsi" w:cstheme="minorHAnsi"/>
                          <w:b/>
                          <w:sz w:val="28"/>
                          <w:szCs w:val="22"/>
                        </w:rPr>
                      </w:pPr>
                    </w:p>
                    <w:p w:rsidR="00921BE2" w:rsidRDefault="007B0BC2" w:rsidP="006B6DDF">
                      <w:pPr>
                        <w:jc w:val="center"/>
                        <w:rPr>
                          <w:rFonts w:asciiTheme="minorHAnsi" w:hAnsiTheme="minorHAnsi" w:cstheme="minorHAnsi"/>
                          <w:b/>
                          <w:sz w:val="28"/>
                          <w:szCs w:val="22"/>
                        </w:rPr>
                      </w:pPr>
                      <w:r>
                        <w:rPr>
                          <w:rFonts w:asciiTheme="minorHAnsi" w:hAnsiTheme="minorHAnsi" w:cstheme="minorHAnsi"/>
                          <w:b/>
                          <w:sz w:val="28"/>
                          <w:szCs w:val="22"/>
                        </w:rPr>
                        <w:t>To be reviewed June 2025</w:t>
                      </w:r>
                    </w:p>
                    <w:p w:rsidR="00921BE2" w:rsidRDefault="00921BE2" w:rsidP="006B6DDF">
                      <w:pPr>
                        <w:jc w:val="center"/>
                        <w:rPr>
                          <w:rFonts w:asciiTheme="minorHAnsi" w:hAnsiTheme="minorHAnsi" w:cstheme="minorHAnsi"/>
                          <w:b/>
                          <w:sz w:val="28"/>
                          <w:szCs w:val="22"/>
                        </w:rPr>
                      </w:pPr>
                    </w:p>
                    <w:p w:rsidR="00921BE2" w:rsidRDefault="00921BE2" w:rsidP="006B6DDF">
                      <w:pPr>
                        <w:jc w:val="center"/>
                        <w:rPr>
                          <w:rFonts w:asciiTheme="minorHAnsi" w:hAnsiTheme="minorHAnsi" w:cstheme="minorHAnsi"/>
                          <w:b/>
                          <w:sz w:val="28"/>
                          <w:szCs w:val="22"/>
                        </w:rPr>
                      </w:pPr>
                    </w:p>
                    <w:p w:rsidR="00921BE2" w:rsidRPr="00607988" w:rsidRDefault="00921BE2" w:rsidP="006B6DDF">
                      <w:pPr>
                        <w:jc w:val="center"/>
                        <w:rPr>
                          <w:rFonts w:asciiTheme="minorHAnsi" w:hAnsiTheme="minorHAnsi" w:cstheme="minorHAnsi"/>
                          <w:b/>
                          <w:sz w:val="28"/>
                          <w:szCs w:val="22"/>
                        </w:rPr>
                      </w:pPr>
                    </w:p>
                    <w:p w:rsidR="006B6DDF" w:rsidRDefault="006B6DDF"/>
                  </w:txbxContent>
                </v:textbox>
              </v:shape>
            </w:pict>
          </mc:Fallback>
        </mc:AlternateContent>
      </w:r>
    </w:p>
    <w:p w:rsidR="008A2788" w:rsidRPr="006B6DDF" w:rsidRDefault="008A2788" w:rsidP="001268D0">
      <w:pPr>
        <w:pStyle w:val="Default"/>
        <w:rPr>
          <w:rFonts w:asciiTheme="minorHAnsi" w:hAnsiTheme="minorHAnsi" w:cstheme="minorHAnsi"/>
          <w:b/>
          <w:bCs/>
          <w:sz w:val="22"/>
          <w:szCs w:val="22"/>
        </w:rPr>
      </w:pPr>
    </w:p>
    <w:p w:rsidR="001268D0" w:rsidRPr="006B6DDF" w:rsidRDefault="001268D0"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D06F3A" w:rsidRPr="006B6DDF" w:rsidRDefault="00D06F3A" w:rsidP="00D06F3A">
      <w:pPr>
        <w:rPr>
          <w:rFonts w:asciiTheme="minorHAnsi" w:hAnsiTheme="minorHAnsi" w:cstheme="minorHAnsi"/>
          <w:b/>
          <w:sz w:val="28"/>
          <w:szCs w:val="22"/>
        </w:rPr>
      </w:pPr>
      <w:r w:rsidRPr="00D06F3A">
        <w:rPr>
          <w:rFonts w:asciiTheme="minorHAnsi" w:hAnsiTheme="minorHAnsi" w:cstheme="minorHAnsi"/>
          <w:b/>
          <w:sz w:val="28"/>
          <w:szCs w:val="22"/>
        </w:rPr>
        <w:t xml:space="preserve">Contents page </w:t>
      </w:r>
    </w:p>
    <w:p w:rsidR="00D06F3A" w:rsidRPr="006B6DDF" w:rsidRDefault="00D06F3A" w:rsidP="00D06F3A">
      <w:pPr>
        <w:rPr>
          <w:rFonts w:asciiTheme="minorHAnsi" w:hAnsiTheme="minorHAnsi" w:cstheme="minorHAnsi"/>
          <w:sz w:val="28"/>
          <w:szCs w:val="22"/>
        </w:rPr>
      </w:pPr>
    </w:p>
    <w:p w:rsidR="00D06F3A" w:rsidRDefault="00D06F3A" w:rsidP="001E657B">
      <w:pPr>
        <w:pStyle w:val="Heading1"/>
        <w:numPr>
          <w:ilvl w:val="0"/>
          <w:numId w:val="9"/>
        </w:numPr>
        <w:ind w:left="851" w:hanging="491"/>
        <w:rPr>
          <w:sz w:val="22"/>
        </w:rPr>
      </w:pPr>
      <w:r w:rsidRPr="00345C8D">
        <w:rPr>
          <w:sz w:val="22"/>
        </w:rPr>
        <w:t>Rationale</w:t>
      </w:r>
    </w:p>
    <w:p w:rsidR="00345C8D" w:rsidRPr="00345C8D" w:rsidRDefault="00345C8D" w:rsidP="00345C8D"/>
    <w:p w:rsidR="00616C7B" w:rsidRDefault="00616C7B" w:rsidP="001E657B">
      <w:pPr>
        <w:pStyle w:val="Heading1"/>
        <w:numPr>
          <w:ilvl w:val="0"/>
          <w:numId w:val="9"/>
        </w:numPr>
        <w:ind w:left="851" w:hanging="491"/>
        <w:rPr>
          <w:sz w:val="22"/>
        </w:rPr>
      </w:pPr>
      <w:r>
        <w:rPr>
          <w:sz w:val="22"/>
        </w:rPr>
        <w:t>Compliance</w:t>
      </w:r>
    </w:p>
    <w:p w:rsidR="00616C7B" w:rsidRDefault="00616C7B" w:rsidP="00616C7B">
      <w:pPr>
        <w:pStyle w:val="Heading1"/>
        <w:ind w:left="851"/>
        <w:rPr>
          <w:sz w:val="22"/>
        </w:rPr>
      </w:pPr>
    </w:p>
    <w:p w:rsidR="00D06F3A" w:rsidRDefault="00D06F3A" w:rsidP="001E657B">
      <w:pPr>
        <w:pStyle w:val="Heading1"/>
        <w:numPr>
          <w:ilvl w:val="0"/>
          <w:numId w:val="9"/>
        </w:numPr>
        <w:ind w:left="851" w:hanging="491"/>
        <w:rPr>
          <w:sz w:val="22"/>
        </w:rPr>
      </w:pPr>
      <w:r w:rsidRPr="00345C8D">
        <w:rPr>
          <w:sz w:val="22"/>
        </w:rPr>
        <w:t>Introduction</w:t>
      </w:r>
    </w:p>
    <w:p w:rsidR="00345C8D" w:rsidRPr="00345C8D" w:rsidRDefault="00345C8D" w:rsidP="00345C8D"/>
    <w:p w:rsidR="0010305A" w:rsidRDefault="0010305A" w:rsidP="001E657B">
      <w:pPr>
        <w:pStyle w:val="Heading1"/>
        <w:numPr>
          <w:ilvl w:val="0"/>
          <w:numId w:val="9"/>
        </w:numPr>
        <w:ind w:left="851" w:hanging="491"/>
        <w:rPr>
          <w:sz w:val="22"/>
        </w:rPr>
      </w:pPr>
      <w:r>
        <w:rPr>
          <w:sz w:val="22"/>
        </w:rPr>
        <w:t>Aims</w:t>
      </w:r>
    </w:p>
    <w:p w:rsidR="0010305A" w:rsidRPr="0010305A" w:rsidRDefault="0010305A" w:rsidP="0010305A"/>
    <w:p w:rsidR="00D06F3A" w:rsidRDefault="00D06F3A" w:rsidP="001E657B">
      <w:pPr>
        <w:pStyle w:val="Heading1"/>
        <w:numPr>
          <w:ilvl w:val="0"/>
          <w:numId w:val="9"/>
        </w:numPr>
        <w:ind w:left="851" w:hanging="491"/>
        <w:rPr>
          <w:sz w:val="22"/>
        </w:rPr>
      </w:pPr>
      <w:r w:rsidRPr="00345C8D">
        <w:rPr>
          <w:sz w:val="22"/>
        </w:rPr>
        <w:t xml:space="preserve">Definition of Special Educational Needs/Disabilities </w:t>
      </w:r>
    </w:p>
    <w:p w:rsidR="00345C8D" w:rsidRPr="00345C8D" w:rsidRDefault="00345C8D" w:rsidP="00345C8D"/>
    <w:p w:rsidR="00154FB6" w:rsidRDefault="006B6DDF" w:rsidP="001E657B">
      <w:pPr>
        <w:pStyle w:val="Heading1"/>
        <w:numPr>
          <w:ilvl w:val="0"/>
          <w:numId w:val="9"/>
        </w:numPr>
        <w:ind w:left="851" w:hanging="491"/>
        <w:rPr>
          <w:sz w:val="22"/>
        </w:rPr>
      </w:pPr>
      <w:r w:rsidRPr="00345C8D">
        <w:rPr>
          <w:sz w:val="22"/>
        </w:rPr>
        <w:t>L</w:t>
      </w:r>
      <w:r w:rsidR="000B6008">
        <w:rPr>
          <w:sz w:val="22"/>
        </w:rPr>
        <w:t>egislation</w:t>
      </w:r>
    </w:p>
    <w:p w:rsidR="00345C8D" w:rsidRPr="00345C8D" w:rsidRDefault="00345C8D" w:rsidP="00345C8D"/>
    <w:p w:rsidR="00154FB6" w:rsidRDefault="0010305A" w:rsidP="001E657B">
      <w:pPr>
        <w:pStyle w:val="Heading1"/>
        <w:numPr>
          <w:ilvl w:val="0"/>
          <w:numId w:val="9"/>
        </w:numPr>
        <w:ind w:left="851" w:hanging="491"/>
        <w:rPr>
          <w:sz w:val="22"/>
        </w:rPr>
      </w:pPr>
      <w:r>
        <w:rPr>
          <w:sz w:val="22"/>
        </w:rPr>
        <w:t xml:space="preserve">Safeguarding: </w:t>
      </w:r>
      <w:r w:rsidR="00154FB6">
        <w:rPr>
          <w:sz w:val="22"/>
        </w:rPr>
        <w:t>Keeping Children Safe in Education</w:t>
      </w:r>
    </w:p>
    <w:p w:rsidR="00154FB6" w:rsidRDefault="00154FB6" w:rsidP="00154FB6">
      <w:pPr>
        <w:pStyle w:val="Heading1"/>
        <w:ind w:left="851"/>
        <w:rPr>
          <w:sz w:val="22"/>
        </w:rPr>
      </w:pPr>
    </w:p>
    <w:p w:rsidR="000B6008" w:rsidRDefault="000B6008" w:rsidP="001E657B">
      <w:pPr>
        <w:pStyle w:val="Heading1"/>
        <w:numPr>
          <w:ilvl w:val="0"/>
          <w:numId w:val="9"/>
        </w:numPr>
        <w:ind w:left="851" w:hanging="491"/>
        <w:rPr>
          <w:sz w:val="22"/>
        </w:rPr>
      </w:pPr>
      <w:r>
        <w:rPr>
          <w:sz w:val="22"/>
        </w:rPr>
        <w:t xml:space="preserve">The Local Offer </w:t>
      </w:r>
    </w:p>
    <w:p w:rsidR="000B6008" w:rsidRPr="000B6008" w:rsidRDefault="000B6008" w:rsidP="000B6008"/>
    <w:p w:rsidR="00D06F3A" w:rsidRDefault="00D06F3A" w:rsidP="001E657B">
      <w:pPr>
        <w:pStyle w:val="Heading1"/>
        <w:numPr>
          <w:ilvl w:val="0"/>
          <w:numId w:val="9"/>
        </w:numPr>
        <w:ind w:left="851" w:hanging="491"/>
        <w:rPr>
          <w:sz w:val="22"/>
        </w:rPr>
      </w:pPr>
      <w:r w:rsidRPr="00345C8D">
        <w:rPr>
          <w:sz w:val="22"/>
        </w:rPr>
        <w:t>Aims</w:t>
      </w:r>
    </w:p>
    <w:p w:rsidR="00345C8D" w:rsidRPr="00345C8D" w:rsidRDefault="00345C8D" w:rsidP="00345C8D"/>
    <w:p w:rsidR="00D20618" w:rsidRDefault="000B6008" w:rsidP="001E657B">
      <w:pPr>
        <w:pStyle w:val="Heading1"/>
        <w:numPr>
          <w:ilvl w:val="0"/>
          <w:numId w:val="9"/>
        </w:numPr>
        <w:ind w:left="851" w:hanging="491"/>
        <w:rPr>
          <w:sz w:val="22"/>
        </w:rPr>
      </w:pPr>
      <w:r>
        <w:rPr>
          <w:sz w:val="22"/>
        </w:rPr>
        <w:t xml:space="preserve">The Role of the </w:t>
      </w:r>
      <w:r w:rsidR="00D06F3A" w:rsidRPr="00345C8D">
        <w:rPr>
          <w:sz w:val="22"/>
        </w:rPr>
        <w:t xml:space="preserve">Special Educational Needs and/or Disability Co-ordinator (SENCO) </w:t>
      </w:r>
      <w:r>
        <w:rPr>
          <w:sz w:val="22"/>
        </w:rPr>
        <w:t>and</w:t>
      </w:r>
      <w:r w:rsidR="00D20618" w:rsidRPr="00345C8D">
        <w:rPr>
          <w:sz w:val="22"/>
        </w:rPr>
        <w:t xml:space="preserve"> other staff</w:t>
      </w:r>
    </w:p>
    <w:p w:rsidR="00345C8D" w:rsidRPr="00345C8D" w:rsidRDefault="00345C8D" w:rsidP="00345C8D"/>
    <w:p w:rsidR="00D06F3A" w:rsidRDefault="0015284F" w:rsidP="001E657B">
      <w:pPr>
        <w:pStyle w:val="Heading1"/>
        <w:numPr>
          <w:ilvl w:val="0"/>
          <w:numId w:val="9"/>
        </w:numPr>
        <w:ind w:left="851" w:hanging="491"/>
        <w:rPr>
          <w:sz w:val="22"/>
        </w:rPr>
      </w:pPr>
      <w:r>
        <w:rPr>
          <w:sz w:val="22"/>
        </w:rPr>
        <w:t>Starting</w:t>
      </w:r>
      <w:r w:rsidR="00D06F3A" w:rsidRPr="00345C8D">
        <w:rPr>
          <w:sz w:val="22"/>
        </w:rPr>
        <w:t xml:space="preserve"> school </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 xml:space="preserve">Monitoring children’s progress </w:t>
      </w:r>
      <w:r w:rsidR="001A5178">
        <w:rPr>
          <w:sz w:val="22"/>
        </w:rPr>
        <w:t>– A Graduated Approach</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The SEND Process</w:t>
      </w:r>
    </w:p>
    <w:p w:rsidR="00345C8D" w:rsidRPr="00345C8D" w:rsidRDefault="00345C8D" w:rsidP="00345C8D"/>
    <w:p w:rsidR="00D06F3A" w:rsidRDefault="00345C8D" w:rsidP="001E657B">
      <w:pPr>
        <w:pStyle w:val="Heading1"/>
        <w:numPr>
          <w:ilvl w:val="0"/>
          <w:numId w:val="9"/>
        </w:numPr>
        <w:ind w:left="851" w:hanging="491"/>
        <w:rPr>
          <w:sz w:val="22"/>
        </w:rPr>
      </w:pPr>
      <w:r>
        <w:rPr>
          <w:sz w:val="22"/>
        </w:rPr>
        <w:t>Accessing SEND support at SS John and Monica’s</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SEND Support Provision Plans</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Request</w:t>
      </w:r>
      <w:r w:rsidR="000B6008">
        <w:rPr>
          <w:sz w:val="22"/>
        </w:rPr>
        <w:t>ing S</w:t>
      </w:r>
      <w:r w:rsidRPr="00345C8D">
        <w:rPr>
          <w:sz w:val="22"/>
        </w:rPr>
        <w:t>tatutory Assessment</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Educational Health Care Plan</w:t>
      </w:r>
      <w:r w:rsidR="000B6008">
        <w:rPr>
          <w:sz w:val="22"/>
        </w:rPr>
        <w:t>s</w:t>
      </w:r>
      <w:r w:rsidRPr="00345C8D">
        <w:rPr>
          <w:sz w:val="22"/>
        </w:rPr>
        <w:t xml:space="preserve"> (EHCP</w:t>
      </w:r>
      <w:r w:rsidR="000B6008">
        <w:rPr>
          <w:sz w:val="22"/>
        </w:rPr>
        <w:t>s</w:t>
      </w:r>
      <w:r w:rsidRPr="00345C8D">
        <w:rPr>
          <w:sz w:val="22"/>
        </w:rPr>
        <w:t>)</w:t>
      </w:r>
    </w:p>
    <w:p w:rsidR="00345C8D" w:rsidRPr="00345C8D" w:rsidRDefault="00345C8D" w:rsidP="00345C8D"/>
    <w:p w:rsidR="00D06F3A" w:rsidRDefault="000B6008" w:rsidP="001E657B">
      <w:pPr>
        <w:pStyle w:val="Heading1"/>
        <w:numPr>
          <w:ilvl w:val="0"/>
          <w:numId w:val="9"/>
        </w:numPr>
        <w:ind w:left="851" w:hanging="491"/>
        <w:rPr>
          <w:sz w:val="22"/>
        </w:rPr>
      </w:pPr>
      <w:r>
        <w:rPr>
          <w:sz w:val="22"/>
        </w:rPr>
        <w:t>P</w:t>
      </w:r>
      <w:r w:rsidR="00D06F3A" w:rsidRPr="00345C8D">
        <w:rPr>
          <w:sz w:val="22"/>
        </w:rPr>
        <w:t>artnership with parents</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Pupil participation</w:t>
      </w:r>
    </w:p>
    <w:p w:rsidR="00345C8D" w:rsidRPr="00345C8D" w:rsidRDefault="00345C8D" w:rsidP="00345C8D"/>
    <w:p w:rsidR="00D06F3A" w:rsidRDefault="00C05825" w:rsidP="001E657B">
      <w:pPr>
        <w:pStyle w:val="Heading1"/>
        <w:numPr>
          <w:ilvl w:val="0"/>
          <w:numId w:val="9"/>
        </w:numPr>
        <w:ind w:left="851" w:hanging="491"/>
        <w:rPr>
          <w:sz w:val="22"/>
        </w:rPr>
      </w:pPr>
      <w:r w:rsidRPr="00345C8D">
        <w:rPr>
          <w:sz w:val="22"/>
        </w:rPr>
        <w:t>External</w:t>
      </w:r>
      <w:r w:rsidR="00D06F3A" w:rsidRPr="00345C8D">
        <w:rPr>
          <w:sz w:val="22"/>
        </w:rPr>
        <w:t xml:space="preserve"> agencies</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 xml:space="preserve">Transition </w:t>
      </w:r>
    </w:p>
    <w:p w:rsidR="00345C8D" w:rsidRPr="00345C8D" w:rsidRDefault="00345C8D" w:rsidP="00345C8D"/>
    <w:p w:rsidR="00D06F3A" w:rsidRPr="006B6DDF" w:rsidRDefault="00D06F3A" w:rsidP="00D06F3A">
      <w:pPr>
        <w:pStyle w:val="Title"/>
        <w:jc w:val="left"/>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1268D0" w:rsidRDefault="001268D0" w:rsidP="001268D0">
      <w:pPr>
        <w:pStyle w:val="Title"/>
        <w:rPr>
          <w:rFonts w:asciiTheme="minorHAnsi" w:hAnsiTheme="minorHAnsi" w:cstheme="minorHAnsi"/>
          <w:sz w:val="22"/>
          <w:szCs w:val="22"/>
        </w:rPr>
      </w:pPr>
    </w:p>
    <w:p w:rsidR="000348B9" w:rsidRDefault="000348B9" w:rsidP="000348B9">
      <w:pPr>
        <w:pStyle w:val="Title"/>
        <w:jc w:val="left"/>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454F94" w:rsidRDefault="00454F94"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268D0" w:rsidRPr="006B6DDF" w:rsidRDefault="001268D0" w:rsidP="000348B9">
      <w:pPr>
        <w:pStyle w:val="Title"/>
        <w:rPr>
          <w:rFonts w:asciiTheme="minorHAnsi" w:hAnsiTheme="minorHAnsi" w:cstheme="minorHAnsi"/>
          <w:sz w:val="22"/>
          <w:szCs w:val="22"/>
        </w:rPr>
      </w:pPr>
      <w:r w:rsidRPr="006B6DDF">
        <w:rPr>
          <w:rFonts w:asciiTheme="minorHAnsi" w:hAnsiTheme="minorHAnsi" w:cstheme="minorHAnsi"/>
          <w:sz w:val="22"/>
          <w:szCs w:val="22"/>
        </w:rPr>
        <w:t>Special Education Needs</w:t>
      </w:r>
      <w:r w:rsidR="00D06F3A" w:rsidRPr="006B6DDF">
        <w:rPr>
          <w:rFonts w:asciiTheme="minorHAnsi" w:hAnsiTheme="minorHAnsi" w:cstheme="minorHAnsi"/>
          <w:sz w:val="22"/>
          <w:szCs w:val="22"/>
        </w:rPr>
        <w:t xml:space="preserve"> and Disabilities</w:t>
      </w:r>
      <w:r w:rsidR="000348B9">
        <w:rPr>
          <w:rFonts w:asciiTheme="minorHAnsi" w:hAnsiTheme="minorHAnsi" w:cstheme="minorHAnsi"/>
          <w:sz w:val="22"/>
          <w:szCs w:val="22"/>
        </w:rPr>
        <w:t xml:space="preserve"> (SEND)</w:t>
      </w:r>
      <w:r w:rsidR="00454F94">
        <w:rPr>
          <w:rFonts w:asciiTheme="minorHAnsi" w:hAnsiTheme="minorHAnsi" w:cstheme="minorHAnsi"/>
          <w:sz w:val="22"/>
          <w:szCs w:val="22"/>
        </w:rPr>
        <w:t xml:space="preserve"> Policy</w:t>
      </w:r>
    </w:p>
    <w:p w:rsidR="001268D0" w:rsidRPr="006B6DDF" w:rsidRDefault="001268D0" w:rsidP="001268D0">
      <w:pPr>
        <w:jc w:val="center"/>
        <w:rPr>
          <w:rFonts w:asciiTheme="minorHAnsi" w:hAnsiTheme="minorHAnsi" w:cstheme="minorHAnsi"/>
          <w:b/>
          <w:bCs/>
          <w:sz w:val="22"/>
          <w:szCs w:val="22"/>
          <w:lang w:val="en-US"/>
        </w:rPr>
      </w:pPr>
      <w:proofErr w:type="gramStart"/>
      <w:r w:rsidRPr="006B6DDF">
        <w:rPr>
          <w:rFonts w:asciiTheme="minorHAnsi" w:hAnsiTheme="minorHAnsi" w:cstheme="minorHAnsi"/>
          <w:b/>
          <w:bCs/>
          <w:sz w:val="22"/>
          <w:szCs w:val="22"/>
          <w:lang w:val="en-US"/>
        </w:rPr>
        <w:t>at</w:t>
      </w:r>
      <w:proofErr w:type="gramEnd"/>
    </w:p>
    <w:p w:rsidR="001268D0" w:rsidRPr="006B6DDF" w:rsidRDefault="001268D0" w:rsidP="001268D0">
      <w:pPr>
        <w:jc w:val="center"/>
        <w:rPr>
          <w:rFonts w:asciiTheme="minorHAnsi" w:hAnsiTheme="minorHAnsi" w:cstheme="minorHAnsi"/>
          <w:sz w:val="22"/>
          <w:szCs w:val="22"/>
          <w:lang w:val="en-US"/>
        </w:rPr>
      </w:pPr>
      <w:r w:rsidRPr="006B6DDF">
        <w:rPr>
          <w:rFonts w:asciiTheme="minorHAnsi" w:hAnsiTheme="minorHAnsi" w:cstheme="minorHAnsi"/>
          <w:b/>
          <w:bCs/>
          <w:sz w:val="22"/>
          <w:szCs w:val="22"/>
          <w:lang w:val="en-US"/>
        </w:rPr>
        <w:t>SS John &amp; Monica’s Catholic Primary School</w:t>
      </w:r>
    </w:p>
    <w:p w:rsidR="001268D0" w:rsidRPr="006B6DDF" w:rsidRDefault="001268D0" w:rsidP="001268D0">
      <w:pPr>
        <w:rPr>
          <w:rFonts w:asciiTheme="minorHAnsi" w:hAnsiTheme="minorHAnsi" w:cstheme="minorHAnsi"/>
          <w:sz w:val="22"/>
          <w:szCs w:val="22"/>
          <w:lang w:val="en-US"/>
        </w:rPr>
      </w:pPr>
    </w:p>
    <w:p w:rsidR="001268D0" w:rsidRPr="006B6DDF" w:rsidRDefault="000B6008" w:rsidP="00451C06">
      <w:pPr>
        <w:pStyle w:val="Heading3"/>
        <w:rPr>
          <w:rFonts w:asciiTheme="minorHAnsi" w:hAnsiTheme="minorHAnsi" w:cstheme="minorHAnsi"/>
          <w:b/>
          <w:bCs/>
          <w:sz w:val="22"/>
          <w:szCs w:val="22"/>
          <w:lang w:val="en-US"/>
        </w:rPr>
      </w:pPr>
      <w:r>
        <w:rPr>
          <w:rFonts w:asciiTheme="minorHAnsi" w:hAnsiTheme="minorHAnsi" w:cstheme="minorHAnsi"/>
          <w:b/>
          <w:bCs/>
          <w:sz w:val="22"/>
          <w:szCs w:val="22"/>
          <w:lang w:val="en-US"/>
        </w:rPr>
        <w:t>Rationale</w:t>
      </w:r>
    </w:p>
    <w:p w:rsidR="00D06F3A" w:rsidRPr="006B6DDF" w:rsidRDefault="00D06F3A" w:rsidP="001268D0">
      <w:pPr>
        <w:rPr>
          <w:rFonts w:asciiTheme="minorHAnsi" w:hAnsiTheme="minorHAnsi" w:cstheme="minorHAnsi"/>
          <w:sz w:val="22"/>
          <w:szCs w:val="22"/>
          <w:lang w:val="en-US"/>
        </w:rPr>
      </w:pPr>
    </w:p>
    <w:p w:rsidR="00283D29" w:rsidRDefault="00283D29" w:rsidP="00283D29">
      <w:pPr>
        <w:rPr>
          <w:rFonts w:asciiTheme="minorHAnsi" w:hAnsiTheme="minorHAnsi" w:cstheme="minorHAnsi"/>
          <w:sz w:val="22"/>
          <w:szCs w:val="22"/>
          <w:lang w:val="en-US"/>
        </w:rPr>
      </w:pPr>
      <w:r w:rsidRPr="00283D29">
        <w:rPr>
          <w:rFonts w:asciiTheme="minorHAnsi" w:hAnsiTheme="minorHAnsi" w:cstheme="minorHAnsi"/>
          <w:sz w:val="22"/>
          <w:szCs w:val="22"/>
          <w:lang w:val="en-US"/>
        </w:rPr>
        <w:t>This policy is placed firmly in the context of the school’s Mission Statement</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 xml:space="preserve">which </w:t>
      </w:r>
      <w:proofErr w:type="spellStart"/>
      <w:r w:rsidRPr="00283D29">
        <w:rPr>
          <w:rFonts w:asciiTheme="minorHAnsi" w:hAnsiTheme="minorHAnsi" w:cstheme="minorHAnsi"/>
          <w:sz w:val="22"/>
          <w:szCs w:val="22"/>
          <w:lang w:val="en-US"/>
        </w:rPr>
        <w:t>emphasises</w:t>
      </w:r>
      <w:proofErr w:type="spellEnd"/>
      <w:r w:rsidRPr="00283D29">
        <w:rPr>
          <w:rFonts w:asciiTheme="minorHAnsi" w:hAnsiTheme="minorHAnsi" w:cstheme="minorHAnsi"/>
          <w:sz w:val="22"/>
          <w:szCs w:val="22"/>
          <w:lang w:val="en-US"/>
        </w:rPr>
        <w:t xml:space="preserve"> the </w:t>
      </w:r>
      <w:r>
        <w:rPr>
          <w:rFonts w:asciiTheme="minorHAnsi" w:hAnsiTheme="minorHAnsi" w:cstheme="minorHAnsi"/>
          <w:sz w:val="22"/>
          <w:szCs w:val="22"/>
          <w:lang w:val="en-US"/>
        </w:rPr>
        <w:t>value of every child,</w:t>
      </w:r>
      <w:r w:rsidRPr="00283D29">
        <w:rPr>
          <w:rFonts w:asciiTheme="minorHAnsi" w:hAnsiTheme="minorHAnsi" w:cstheme="minorHAnsi"/>
          <w:sz w:val="22"/>
          <w:szCs w:val="22"/>
          <w:lang w:val="en-US"/>
        </w:rPr>
        <w:t xml:space="preserve"> and our commitment to delivering a</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broad, balanced and relevant curriculum to all pupils, within a Catholic</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env</w:t>
      </w:r>
      <w:r>
        <w:rPr>
          <w:rFonts w:asciiTheme="minorHAnsi" w:hAnsiTheme="minorHAnsi" w:cstheme="minorHAnsi"/>
          <w:sz w:val="22"/>
          <w:szCs w:val="22"/>
          <w:lang w:val="en-US"/>
        </w:rPr>
        <w:t>ironment. Every</w:t>
      </w:r>
      <w:r w:rsidRPr="00283D29">
        <w:rPr>
          <w:rFonts w:asciiTheme="minorHAnsi" w:hAnsiTheme="minorHAnsi" w:cstheme="minorHAnsi"/>
          <w:sz w:val="22"/>
          <w:szCs w:val="22"/>
          <w:lang w:val="en-US"/>
        </w:rPr>
        <w:t xml:space="preserve"> pupil is to be supported to feel </w:t>
      </w:r>
      <w:r>
        <w:rPr>
          <w:rFonts w:asciiTheme="minorHAnsi" w:hAnsiTheme="minorHAnsi" w:cstheme="minorHAnsi"/>
          <w:sz w:val="22"/>
          <w:szCs w:val="22"/>
          <w:lang w:val="en-US"/>
        </w:rPr>
        <w:t>important</w:t>
      </w:r>
      <w:r w:rsidRPr="00283D29">
        <w:rPr>
          <w:rFonts w:asciiTheme="minorHAnsi" w:hAnsiTheme="minorHAnsi" w:cstheme="minorHAnsi"/>
          <w:sz w:val="22"/>
          <w:szCs w:val="22"/>
          <w:lang w:val="en-US"/>
        </w:rPr>
        <w:t>, is to be helped</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to discover and develop potential, to develop respect, reverence and</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responsibility for</w:t>
      </w:r>
      <w:r>
        <w:rPr>
          <w:rFonts w:asciiTheme="minorHAnsi" w:hAnsiTheme="minorHAnsi" w:cstheme="minorHAnsi"/>
          <w:sz w:val="22"/>
          <w:szCs w:val="22"/>
          <w:lang w:val="en-US"/>
        </w:rPr>
        <w:t xml:space="preserve"> themselves</w:t>
      </w:r>
      <w:r w:rsidRPr="00283D29">
        <w:rPr>
          <w:rFonts w:asciiTheme="minorHAnsi" w:hAnsiTheme="minorHAnsi" w:cstheme="minorHAnsi"/>
          <w:sz w:val="22"/>
          <w:szCs w:val="22"/>
          <w:lang w:val="en-US"/>
        </w:rPr>
        <w:t xml:space="preserve"> and others, and </w:t>
      </w:r>
      <w:r>
        <w:rPr>
          <w:rFonts w:asciiTheme="minorHAnsi" w:hAnsiTheme="minorHAnsi" w:cstheme="minorHAnsi"/>
          <w:sz w:val="22"/>
          <w:szCs w:val="22"/>
          <w:lang w:val="en-US"/>
        </w:rPr>
        <w:t>to learn the skills to become an active member of society.</w:t>
      </w:r>
    </w:p>
    <w:p w:rsidR="00283D29" w:rsidRDefault="00283D29" w:rsidP="00A456D1">
      <w:pPr>
        <w:rPr>
          <w:rFonts w:asciiTheme="minorHAnsi" w:hAnsiTheme="minorHAnsi" w:cstheme="minorHAnsi"/>
          <w:sz w:val="22"/>
          <w:szCs w:val="22"/>
          <w:lang w:val="en-US"/>
        </w:rPr>
      </w:pPr>
    </w:p>
    <w:p w:rsidR="00A456D1" w:rsidRPr="006B6DDF" w:rsidRDefault="00D06F3A" w:rsidP="00A456D1">
      <w:pPr>
        <w:rPr>
          <w:rFonts w:asciiTheme="minorHAnsi" w:hAnsiTheme="minorHAnsi" w:cstheme="minorHAnsi"/>
          <w:sz w:val="22"/>
          <w:szCs w:val="22"/>
        </w:rPr>
      </w:pPr>
      <w:r w:rsidRPr="006B6DDF">
        <w:rPr>
          <w:rFonts w:asciiTheme="minorHAnsi" w:hAnsiTheme="minorHAnsi" w:cstheme="minorHAnsi"/>
          <w:sz w:val="22"/>
          <w:szCs w:val="22"/>
          <w:lang w:val="en-US"/>
        </w:rPr>
        <w:t xml:space="preserve">At SS John and Monica’s, </w:t>
      </w:r>
      <w:r w:rsidR="00A456D1" w:rsidRPr="006B6DDF">
        <w:rPr>
          <w:rFonts w:asciiTheme="minorHAnsi" w:hAnsiTheme="minorHAnsi" w:cstheme="minorHAnsi"/>
          <w:sz w:val="22"/>
          <w:szCs w:val="22"/>
          <w:lang w:val="en-US"/>
        </w:rPr>
        <w:t>we recogni</w:t>
      </w:r>
      <w:r w:rsidR="00D20618" w:rsidRPr="006B6DDF">
        <w:rPr>
          <w:rFonts w:asciiTheme="minorHAnsi" w:hAnsiTheme="minorHAnsi" w:cstheme="minorHAnsi"/>
          <w:sz w:val="22"/>
          <w:szCs w:val="22"/>
          <w:lang w:val="en-US"/>
        </w:rPr>
        <w:t>se</w:t>
      </w:r>
      <w:r w:rsidR="00A456D1" w:rsidRPr="006B6DDF">
        <w:rPr>
          <w:rFonts w:asciiTheme="minorHAnsi" w:hAnsiTheme="minorHAnsi" w:cstheme="minorHAnsi"/>
          <w:sz w:val="22"/>
          <w:szCs w:val="22"/>
          <w:lang w:val="en-US"/>
        </w:rPr>
        <w:t xml:space="preserve"> </w:t>
      </w:r>
      <w:r w:rsidR="00A456D1" w:rsidRPr="006B6DDF">
        <w:rPr>
          <w:rFonts w:asciiTheme="minorHAnsi" w:hAnsiTheme="minorHAnsi" w:cstheme="minorHAnsi"/>
          <w:sz w:val="22"/>
          <w:szCs w:val="22"/>
        </w:rPr>
        <w:t xml:space="preserve">that children of all abilities have specific learning needs and </w:t>
      </w:r>
      <w:r w:rsidR="00451C06">
        <w:rPr>
          <w:rFonts w:asciiTheme="minorHAnsi" w:hAnsiTheme="minorHAnsi" w:cstheme="minorHAnsi"/>
          <w:sz w:val="22"/>
          <w:szCs w:val="22"/>
        </w:rPr>
        <w:t xml:space="preserve">need </w:t>
      </w:r>
      <w:r w:rsidR="00A456D1" w:rsidRPr="006B6DDF">
        <w:rPr>
          <w:rFonts w:asciiTheme="minorHAnsi" w:hAnsiTheme="minorHAnsi" w:cstheme="minorHAnsi"/>
          <w:sz w:val="22"/>
          <w:szCs w:val="22"/>
        </w:rPr>
        <w:t>an individual</w:t>
      </w:r>
      <w:r w:rsidR="00451C06">
        <w:rPr>
          <w:rFonts w:asciiTheme="minorHAnsi" w:hAnsiTheme="minorHAnsi" w:cstheme="minorHAnsi"/>
          <w:sz w:val="22"/>
          <w:szCs w:val="22"/>
        </w:rPr>
        <w:t>, personalised</w:t>
      </w:r>
      <w:r w:rsidR="00A456D1" w:rsidRPr="006B6DDF">
        <w:rPr>
          <w:rFonts w:asciiTheme="minorHAnsi" w:hAnsiTheme="minorHAnsi" w:cstheme="minorHAnsi"/>
          <w:sz w:val="22"/>
          <w:szCs w:val="22"/>
        </w:rPr>
        <w:t xml:space="preserve"> learning approach. Not all pupils with special educational needs (SEN) have disabilities</w:t>
      </w:r>
      <w:r w:rsidR="00451C06">
        <w:rPr>
          <w:rFonts w:asciiTheme="minorHAnsi" w:hAnsiTheme="minorHAnsi" w:cstheme="minorHAnsi"/>
          <w:sz w:val="22"/>
          <w:szCs w:val="22"/>
        </w:rPr>
        <w:t>,</w:t>
      </w:r>
      <w:r w:rsidR="00A456D1" w:rsidRPr="006B6DDF">
        <w:rPr>
          <w:rFonts w:asciiTheme="minorHAnsi" w:hAnsiTheme="minorHAnsi" w:cstheme="minorHAnsi"/>
          <w:sz w:val="22"/>
          <w:szCs w:val="22"/>
        </w:rPr>
        <w:t xml:space="preserve"> and not all pupils with a disability have SEN</w:t>
      </w:r>
      <w:r w:rsidR="000B6008">
        <w:rPr>
          <w:rFonts w:asciiTheme="minorHAnsi" w:hAnsiTheme="minorHAnsi" w:cstheme="minorHAnsi"/>
          <w:sz w:val="22"/>
          <w:szCs w:val="22"/>
        </w:rPr>
        <w:t>,</w:t>
      </w:r>
      <w:r w:rsidR="00A456D1" w:rsidRPr="006B6DDF">
        <w:rPr>
          <w:rFonts w:asciiTheme="minorHAnsi" w:hAnsiTheme="minorHAnsi" w:cstheme="minorHAnsi"/>
          <w:sz w:val="22"/>
          <w:szCs w:val="22"/>
        </w:rPr>
        <w:t xml:space="preserve"> but this policy covers all of these pupils. </w:t>
      </w:r>
    </w:p>
    <w:p w:rsidR="00A456D1" w:rsidRPr="006B6DDF" w:rsidRDefault="00A456D1" w:rsidP="001268D0">
      <w:pPr>
        <w:rPr>
          <w:rFonts w:asciiTheme="minorHAnsi" w:hAnsiTheme="minorHAnsi" w:cstheme="minorHAnsi"/>
          <w:sz w:val="22"/>
          <w:szCs w:val="22"/>
          <w:lang w:val="en-US"/>
        </w:rPr>
      </w:pPr>
    </w:p>
    <w:p w:rsidR="00A456D1" w:rsidRDefault="00283D29" w:rsidP="00A456D1">
      <w:pPr>
        <w:rPr>
          <w:rFonts w:asciiTheme="minorHAnsi" w:hAnsiTheme="minorHAnsi" w:cstheme="minorHAnsi"/>
          <w:sz w:val="22"/>
          <w:szCs w:val="22"/>
        </w:rPr>
      </w:pPr>
      <w:r>
        <w:rPr>
          <w:rFonts w:asciiTheme="minorHAnsi" w:hAnsiTheme="minorHAnsi" w:cstheme="minorHAnsi"/>
          <w:sz w:val="22"/>
          <w:szCs w:val="22"/>
        </w:rPr>
        <w:t>We</w:t>
      </w:r>
      <w:r w:rsidR="00A456D1" w:rsidRPr="00A456D1">
        <w:rPr>
          <w:rFonts w:asciiTheme="minorHAnsi" w:hAnsiTheme="minorHAnsi" w:cstheme="minorHAnsi"/>
          <w:sz w:val="22"/>
          <w:szCs w:val="22"/>
        </w:rPr>
        <w:t xml:space="preserve"> aim to meet the needs of all children through</w:t>
      </w:r>
      <w:r>
        <w:rPr>
          <w:rFonts w:asciiTheme="minorHAnsi" w:hAnsiTheme="minorHAnsi" w:cstheme="minorHAnsi"/>
          <w:sz w:val="22"/>
          <w:szCs w:val="22"/>
        </w:rPr>
        <w:t xml:space="preserve"> adapting our teaching. This means through</w:t>
      </w:r>
      <w:r w:rsidR="00A456D1" w:rsidRPr="00A456D1">
        <w:rPr>
          <w:rFonts w:asciiTheme="minorHAnsi" w:hAnsiTheme="minorHAnsi" w:cstheme="minorHAnsi"/>
          <w:sz w:val="22"/>
          <w:szCs w:val="22"/>
        </w:rPr>
        <w:t xml:space="preserve"> organisation, </w:t>
      </w:r>
      <w:r w:rsidR="00451C06">
        <w:rPr>
          <w:rFonts w:asciiTheme="minorHAnsi" w:hAnsiTheme="minorHAnsi" w:cstheme="minorHAnsi"/>
          <w:sz w:val="22"/>
          <w:szCs w:val="22"/>
        </w:rPr>
        <w:t xml:space="preserve">appropriate resourcing, </w:t>
      </w:r>
      <w:r w:rsidR="00A456D1" w:rsidRPr="00A456D1">
        <w:rPr>
          <w:rFonts w:asciiTheme="minorHAnsi" w:hAnsiTheme="minorHAnsi" w:cstheme="minorHAnsi"/>
          <w:sz w:val="22"/>
          <w:szCs w:val="22"/>
        </w:rPr>
        <w:t>teaching materials, teaching style</w:t>
      </w:r>
      <w:r w:rsidR="00451C06">
        <w:rPr>
          <w:rFonts w:asciiTheme="minorHAnsi" w:hAnsiTheme="minorHAnsi" w:cstheme="minorHAnsi"/>
          <w:sz w:val="22"/>
          <w:szCs w:val="22"/>
        </w:rPr>
        <w:t xml:space="preserve">, </w:t>
      </w:r>
      <w:r w:rsidR="00A456D1" w:rsidRPr="00A456D1">
        <w:rPr>
          <w:rFonts w:asciiTheme="minorHAnsi" w:hAnsiTheme="minorHAnsi" w:cstheme="minorHAnsi"/>
          <w:sz w:val="22"/>
          <w:szCs w:val="22"/>
        </w:rPr>
        <w:t>differentiation</w:t>
      </w:r>
      <w:r w:rsidR="00451C06">
        <w:rPr>
          <w:rFonts w:asciiTheme="minorHAnsi" w:hAnsiTheme="minorHAnsi" w:cstheme="minorHAnsi"/>
          <w:sz w:val="22"/>
          <w:szCs w:val="22"/>
        </w:rPr>
        <w:t xml:space="preserve"> and scaffolding to help each pupil to reach their targets</w:t>
      </w:r>
      <w:r w:rsidR="00A456D1" w:rsidRPr="00A456D1">
        <w:rPr>
          <w:rFonts w:asciiTheme="minorHAnsi" w:hAnsiTheme="minorHAnsi" w:cstheme="minorHAnsi"/>
          <w:sz w:val="22"/>
          <w:szCs w:val="22"/>
        </w:rPr>
        <w:t xml:space="preserve">. However, each child’s progress is individual to them and different children develop at different rates. Some children will require provision which is ‘additional to’ and ‘different’ from that which is generally required for other children of the same age. This policy is concerned with the ways in which the needs of these children are identified and met. </w:t>
      </w:r>
    </w:p>
    <w:p w:rsidR="00616C7B" w:rsidRDefault="00616C7B" w:rsidP="00A456D1">
      <w:pPr>
        <w:rPr>
          <w:rFonts w:asciiTheme="minorHAnsi" w:hAnsiTheme="minorHAnsi" w:cstheme="minorHAnsi"/>
          <w:sz w:val="22"/>
          <w:szCs w:val="22"/>
        </w:rPr>
      </w:pPr>
    </w:p>
    <w:p w:rsidR="00616C7B" w:rsidRPr="00616C7B" w:rsidRDefault="00616C7B" w:rsidP="00A456D1">
      <w:pPr>
        <w:rPr>
          <w:rFonts w:asciiTheme="minorHAnsi" w:hAnsiTheme="minorHAnsi" w:cstheme="minorHAnsi"/>
          <w:b/>
          <w:sz w:val="22"/>
          <w:szCs w:val="22"/>
        </w:rPr>
      </w:pPr>
      <w:r>
        <w:rPr>
          <w:rFonts w:asciiTheme="minorHAnsi" w:hAnsiTheme="minorHAnsi" w:cstheme="minorHAnsi"/>
          <w:b/>
          <w:sz w:val="22"/>
          <w:szCs w:val="22"/>
        </w:rPr>
        <w:t>Compliance</w:t>
      </w:r>
    </w:p>
    <w:p w:rsidR="00616C7B" w:rsidRDefault="00616C7B" w:rsidP="00A456D1">
      <w:pPr>
        <w:rPr>
          <w:rFonts w:asciiTheme="minorHAnsi" w:hAnsiTheme="minorHAnsi" w:cstheme="minorHAnsi"/>
          <w:sz w:val="22"/>
          <w:szCs w:val="22"/>
        </w:rPr>
      </w:pPr>
    </w:p>
    <w:p w:rsid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This policy complies with the statutory requirement laid out in the Special Educational</w:t>
      </w:r>
      <w:r>
        <w:rPr>
          <w:rFonts w:asciiTheme="minorHAnsi" w:hAnsiTheme="minorHAnsi" w:cstheme="minorHAnsi"/>
          <w:sz w:val="22"/>
          <w:szCs w:val="22"/>
        </w:rPr>
        <w:t xml:space="preserve"> </w:t>
      </w:r>
      <w:r w:rsidRPr="00616C7B">
        <w:rPr>
          <w:rFonts w:asciiTheme="minorHAnsi" w:hAnsiTheme="minorHAnsi" w:cstheme="minorHAnsi"/>
          <w:sz w:val="22"/>
          <w:szCs w:val="22"/>
        </w:rPr>
        <w:t>Needs and Disability (SEND) (Code of Practice 0 – 25 (April 2015) and has been</w:t>
      </w:r>
      <w:r>
        <w:rPr>
          <w:rFonts w:asciiTheme="minorHAnsi" w:hAnsiTheme="minorHAnsi" w:cstheme="minorHAnsi"/>
          <w:sz w:val="22"/>
          <w:szCs w:val="22"/>
        </w:rPr>
        <w:t xml:space="preserve"> </w:t>
      </w:r>
      <w:r w:rsidRPr="00616C7B">
        <w:rPr>
          <w:rFonts w:asciiTheme="minorHAnsi" w:hAnsiTheme="minorHAnsi" w:cstheme="minorHAnsi"/>
          <w:sz w:val="22"/>
          <w:szCs w:val="22"/>
        </w:rPr>
        <w:t>written with reference to the following guidance and documents:</w:t>
      </w:r>
    </w:p>
    <w:p w:rsidR="007B0BC2" w:rsidRPr="00616C7B" w:rsidRDefault="007B0BC2" w:rsidP="00616C7B">
      <w:pPr>
        <w:rPr>
          <w:rFonts w:asciiTheme="minorHAnsi" w:hAnsiTheme="minorHAnsi" w:cstheme="minorHAnsi"/>
          <w:sz w:val="22"/>
          <w:szCs w:val="22"/>
        </w:rPr>
      </w:pP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Equality Act 2010: advice for schools DfE Feb 2013</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xml:space="preserve">• SEND Code of Practice 0 – 25 </w:t>
      </w:r>
      <w:r w:rsidR="007B0BC2">
        <w:rPr>
          <w:rFonts w:asciiTheme="minorHAnsi" w:hAnsiTheme="minorHAnsi" w:cstheme="minorHAnsi"/>
          <w:sz w:val="22"/>
          <w:szCs w:val="22"/>
        </w:rPr>
        <w:t xml:space="preserve">Years </w:t>
      </w:r>
      <w:r w:rsidRPr="00616C7B">
        <w:rPr>
          <w:rFonts w:asciiTheme="minorHAnsi" w:hAnsiTheme="minorHAnsi" w:cstheme="minorHAnsi"/>
          <w:sz w:val="22"/>
          <w:szCs w:val="22"/>
        </w:rPr>
        <w:t>(April 2015)</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Statutor</w:t>
      </w:r>
      <w:r w:rsidR="007B0BC2">
        <w:rPr>
          <w:rFonts w:asciiTheme="minorHAnsi" w:hAnsiTheme="minorHAnsi" w:cstheme="minorHAnsi"/>
          <w:sz w:val="22"/>
          <w:szCs w:val="22"/>
        </w:rPr>
        <w:t>y Guidance on s</w:t>
      </w:r>
      <w:r w:rsidRPr="00616C7B">
        <w:rPr>
          <w:rFonts w:asciiTheme="minorHAnsi" w:hAnsiTheme="minorHAnsi" w:cstheme="minorHAnsi"/>
          <w:sz w:val="22"/>
          <w:szCs w:val="22"/>
        </w:rPr>
        <w:t>upporting pupils at school with medical conditions</w:t>
      </w:r>
      <w:r>
        <w:rPr>
          <w:rFonts w:asciiTheme="minorHAnsi" w:hAnsiTheme="minorHAnsi" w:cstheme="minorHAnsi"/>
          <w:sz w:val="22"/>
          <w:szCs w:val="22"/>
        </w:rPr>
        <w:t xml:space="preserve"> </w:t>
      </w:r>
      <w:r w:rsidRPr="00616C7B">
        <w:rPr>
          <w:rFonts w:asciiTheme="minorHAnsi" w:hAnsiTheme="minorHAnsi" w:cstheme="minorHAnsi"/>
          <w:sz w:val="22"/>
          <w:szCs w:val="22"/>
        </w:rPr>
        <w:t>April 2014</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Safeguarding Policy</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Accessibility Plan</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Teachers Standards 2012</w:t>
      </w:r>
    </w:p>
    <w:p w:rsid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In conjunction with the Special Educational Needs Coordinator (SENCO),</w:t>
      </w:r>
      <w:r>
        <w:rPr>
          <w:rFonts w:asciiTheme="minorHAnsi" w:hAnsiTheme="minorHAnsi" w:cstheme="minorHAnsi"/>
          <w:sz w:val="22"/>
          <w:szCs w:val="22"/>
        </w:rPr>
        <w:t xml:space="preserve"> </w:t>
      </w:r>
      <w:r w:rsidRPr="00616C7B">
        <w:rPr>
          <w:rFonts w:asciiTheme="minorHAnsi" w:hAnsiTheme="minorHAnsi" w:cstheme="minorHAnsi"/>
          <w:sz w:val="22"/>
          <w:szCs w:val="22"/>
        </w:rPr>
        <w:t>Senior Leade</w:t>
      </w:r>
      <w:r>
        <w:rPr>
          <w:rFonts w:asciiTheme="minorHAnsi" w:hAnsiTheme="minorHAnsi" w:cstheme="minorHAnsi"/>
          <w:sz w:val="22"/>
          <w:szCs w:val="22"/>
        </w:rPr>
        <w:t>rship Team (SLT), and SEND Governor</w:t>
      </w:r>
      <w:r w:rsidRPr="00616C7B">
        <w:rPr>
          <w:rFonts w:asciiTheme="minorHAnsi" w:hAnsiTheme="minorHAnsi" w:cstheme="minorHAnsi"/>
          <w:sz w:val="22"/>
          <w:szCs w:val="22"/>
        </w:rPr>
        <w:t>.</w:t>
      </w:r>
    </w:p>
    <w:p w:rsidR="00616C7B" w:rsidRPr="00616C7B" w:rsidRDefault="00616C7B" w:rsidP="00616C7B">
      <w:pPr>
        <w:rPr>
          <w:rFonts w:asciiTheme="minorHAnsi" w:hAnsiTheme="minorHAnsi" w:cstheme="minorHAnsi"/>
          <w:sz w:val="22"/>
          <w:szCs w:val="22"/>
        </w:rPr>
      </w:pPr>
    </w:p>
    <w:p w:rsid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xml:space="preserve">The SENCO is Mrs </w:t>
      </w:r>
      <w:r>
        <w:rPr>
          <w:rFonts w:asciiTheme="minorHAnsi" w:hAnsiTheme="minorHAnsi" w:cstheme="minorHAnsi"/>
          <w:sz w:val="22"/>
          <w:szCs w:val="22"/>
        </w:rPr>
        <w:t xml:space="preserve">Hannah Nicholls, SS John and Monica’s Catholic Primary School, Chantry Road, Moseley, </w:t>
      </w:r>
      <w:r w:rsidRPr="00616C7B">
        <w:rPr>
          <w:rFonts w:asciiTheme="minorHAnsi" w:hAnsiTheme="minorHAnsi" w:cstheme="minorHAnsi"/>
          <w:sz w:val="22"/>
          <w:szCs w:val="22"/>
        </w:rPr>
        <w:t>Birmingham</w:t>
      </w:r>
      <w:r>
        <w:rPr>
          <w:rFonts w:asciiTheme="minorHAnsi" w:hAnsiTheme="minorHAnsi" w:cstheme="minorHAnsi"/>
          <w:sz w:val="22"/>
          <w:szCs w:val="22"/>
        </w:rPr>
        <w:t xml:space="preserve"> B13 8DW</w:t>
      </w:r>
      <w:r w:rsidRPr="00616C7B">
        <w:rPr>
          <w:rFonts w:asciiTheme="minorHAnsi" w:hAnsiTheme="minorHAnsi" w:cstheme="minorHAnsi"/>
          <w:sz w:val="22"/>
          <w:szCs w:val="22"/>
        </w:rPr>
        <w:t>. Mrs</w:t>
      </w:r>
      <w:r>
        <w:rPr>
          <w:rFonts w:asciiTheme="minorHAnsi" w:hAnsiTheme="minorHAnsi" w:cstheme="minorHAnsi"/>
          <w:sz w:val="22"/>
          <w:szCs w:val="22"/>
        </w:rPr>
        <w:t xml:space="preserve"> Nicholls </w:t>
      </w:r>
      <w:r w:rsidR="007B0BC2">
        <w:rPr>
          <w:rFonts w:asciiTheme="minorHAnsi" w:hAnsiTheme="minorHAnsi" w:cstheme="minorHAnsi"/>
          <w:sz w:val="22"/>
          <w:szCs w:val="22"/>
        </w:rPr>
        <w:t>has completed the N</w:t>
      </w:r>
      <w:r w:rsidRPr="00616C7B">
        <w:rPr>
          <w:rFonts w:asciiTheme="minorHAnsi" w:hAnsiTheme="minorHAnsi" w:cstheme="minorHAnsi"/>
          <w:sz w:val="22"/>
          <w:szCs w:val="22"/>
        </w:rPr>
        <w:t xml:space="preserve">ational SENCO Award </w:t>
      </w:r>
      <w:r w:rsidR="007B0BC2">
        <w:rPr>
          <w:rFonts w:asciiTheme="minorHAnsi" w:hAnsiTheme="minorHAnsi" w:cstheme="minorHAnsi"/>
          <w:sz w:val="22"/>
          <w:szCs w:val="22"/>
        </w:rPr>
        <w:t xml:space="preserve">at Birmingham </w:t>
      </w:r>
      <w:r>
        <w:rPr>
          <w:rFonts w:asciiTheme="minorHAnsi" w:hAnsiTheme="minorHAnsi" w:cstheme="minorHAnsi"/>
          <w:sz w:val="22"/>
          <w:szCs w:val="22"/>
        </w:rPr>
        <w:t>Newman</w:t>
      </w:r>
      <w:r w:rsidR="007B0BC2">
        <w:rPr>
          <w:rFonts w:asciiTheme="minorHAnsi" w:hAnsiTheme="minorHAnsi" w:cstheme="minorHAnsi"/>
          <w:sz w:val="22"/>
          <w:szCs w:val="22"/>
        </w:rPr>
        <w:t xml:space="preserve"> University,</w:t>
      </w:r>
      <w:r>
        <w:rPr>
          <w:rFonts w:asciiTheme="minorHAnsi" w:hAnsiTheme="minorHAnsi" w:cstheme="minorHAnsi"/>
          <w:sz w:val="22"/>
          <w:szCs w:val="22"/>
        </w:rPr>
        <w:t xml:space="preserve"> </w:t>
      </w:r>
      <w:r w:rsidRPr="00616C7B">
        <w:rPr>
          <w:rFonts w:asciiTheme="minorHAnsi" w:hAnsiTheme="minorHAnsi" w:cstheme="minorHAnsi"/>
          <w:sz w:val="22"/>
          <w:szCs w:val="22"/>
        </w:rPr>
        <w:t>fulfilling clause 64, C &amp; F Bill, 2014.</w:t>
      </w:r>
      <w:r w:rsidR="007B0BC2">
        <w:rPr>
          <w:rFonts w:asciiTheme="minorHAnsi" w:hAnsiTheme="minorHAnsi" w:cstheme="minorHAnsi"/>
          <w:sz w:val="22"/>
          <w:szCs w:val="22"/>
        </w:rPr>
        <w:t xml:space="preserve"> Mrs Nicholls is also a Designated Safeguarding Lead (DSL) and an experienced primary teacher.</w:t>
      </w:r>
    </w:p>
    <w:p w:rsidR="00616C7B" w:rsidRPr="00616C7B" w:rsidRDefault="00616C7B" w:rsidP="00616C7B">
      <w:pPr>
        <w:rPr>
          <w:rFonts w:asciiTheme="minorHAnsi" w:hAnsiTheme="minorHAnsi" w:cstheme="minorHAnsi"/>
          <w:sz w:val="22"/>
          <w:szCs w:val="22"/>
        </w:rPr>
      </w:pPr>
    </w:p>
    <w:p w:rsidR="00616C7B" w:rsidRPr="00A456D1"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Ref: Role of the SENCO in Schools SEND Code of Practice, 6.89.</w:t>
      </w:r>
    </w:p>
    <w:p w:rsidR="00A456D1" w:rsidRPr="006B6DDF" w:rsidRDefault="00A456D1" w:rsidP="001268D0">
      <w:pPr>
        <w:rPr>
          <w:rFonts w:asciiTheme="minorHAnsi" w:hAnsiTheme="minorHAnsi" w:cstheme="minorHAnsi"/>
          <w:sz w:val="22"/>
          <w:szCs w:val="22"/>
          <w:lang w:val="en-US"/>
        </w:rPr>
      </w:pPr>
    </w:p>
    <w:p w:rsidR="00D20618" w:rsidRPr="00451C06" w:rsidRDefault="00D20618" w:rsidP="001268D0">
      <w:pPr>
        <w:rPr>
          <w:rFonts w:asciiTheme="minorHAnsi" w:hAnsiTheme="minorHAnsi" w:cstheme="minorHAnsi"/>
          <w:b/>
          <w:sz w:val="22"/>
          <w:szCs w:val="22"/>
          <w:u w:val="single"/>
          <w:lang w:val="en-US"/>
        </w:rPr>
      </w:pPr>
      <w:r w:rsidRPr="00451C06">
        <w:rPr>
          <w:rFonts w:asciiTheme="minorHAnsi" w:hAnsiTheme="minorHAnsi" w:cstheme="minorHAnsi"/>
          <w:b/>
          <w:sz w:val="22"/>
          <w:szCs w:val="22"/>
          <w:u w:val="single"/>
          <w:lang w:val="en-US"/>
        </w:rPr>
        <w:t>Introduction</w:t>
      </w:r>
    </w:p>
    <w:p w:rsidR="00D20618" w:rsidRPr="006B6DDF" w:rsidRDefault="00D20618" w:rsidP="001268D0">
      <w:pPr>
        <w:rPr>
          <w:rFonts w:asciiTheme="minorHAnsi" w:hAnsiTheme="minorHAnsi" w:cstheme="minorHAnsi"/>
          <w:sz w:val="22"/>
          <w:szCs w:val="22"/>
          <w:lang w:val="en-US"/>
        </w:rPr>
      </w:pPr>
    </w:p>
    <w:p w:rsidR="001268D0" w:rsidRPr="006B6DDF" w:rsidRDefault="00A456D1"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O</w:t>
      </w:r>
      <w:r w:rsidR="001268D0" w:rsidRPr="006B6DDF">
        <w:rPr>
          <w:rFonts w:asciiTheme="minorHAnsi" w:hAnsiTheme="minorHAnsi" w:cstheme="minorHAnsi"/>
          <w:sz w:val="22"/>
          <w:szCs w:val="22"/>
          <w:lang w:val="en-US"/>
        </w:rPr>
        <w:t xml:space="preserve">ur policy for Special Education Needs </w:t>
      </w:r>
      <w:r w:rsidR="00D06F3A" w:rsidRPr="006B6DDF">
        <w:rPr>
          <w:rFonts w:asciiTheme="minorHAnsi" w:hAnsiTheme="minorHAnsi" w:cstheme="minorHAnsi"/>
          <w:sz w:val="22"/>
          <w:szCs w:val="22"/>
          <w:lang w:val="en-US"/>
        </w:rPr>
        <w:t xml:space="preserve">and Disabilities </w:t>
      </w:r>
      <w:r w:rsidR="001268D0" w:rsidRPr="006B6DDF">
        <w:rPr>
          <w:rFonts w:asciiTheme="minorHAnsi" w:hAnsiTheme="minorHAnsi" w:cstheme="minorHAnsi"/>
          <w:sz w:val="22"/>
          <w:szCs w:val="22"/>
          <w:lang w:val="en-US"/>
        </w:rPr>
        <w:t xml:space="preserve">has its foundation in the </w:t>
      </w:r>
      <w:r w:rsidR="00451C06">
        <w:rPr>
          <w:rFonts w:asciiTheme="minorHAnsi" w:hAnsiTheme="minorHAnsi" w:cstheme="minorHAnsi"/>
          <w:sz w:val="22"/>
          <w:szCs w:val="22"/>
          <w:lang w:val="en-US"/>
        </w:rPr>
        <w:t xml:space="preserve">Catholic </w:t>
      </w:r>
      <w:r w:rsidR="001268D0" w:rsidRPr="006B6DDF">
        <w:rPr>
          <w:rFonts w:asciiTheme="minorHAnsi" w:hAnsiTheme="minorHAnsi" w:cstheme="minorHAnsi"/>
          <w:sz w:val="22"/>
          <w:szCs w:val="22"/>
          <w:lang w:val="en-US"/>
        </w:rPr>
        <w:t>Mission Statement of the school</w:t>
      </w:r>
      <w:r w:rsidRPr="006B6DDF">
        <w:rPr>
          <w:rFonts w:asciiTheme="minorHAnsi" w:hAnsiTheme="minorHAnsi" w:cstheme="minorHAnsi"/>
          <w:sz w:val="22"/>
          <w:szCs w:val="22"/>
          <w:lang w:val="en-US"/>
        </w:rPr>
        <w:t>,</w:t>
      </w:r>
      <w:r w:rsidR="001268D0" w:rsidRPr="006B6DDF">
        <w:rPr>
          <w:rFonts w:asciiTheme="minorHAnsi" w:hAnsiTheme="minorHAnsi" w:cstheme="minorHAnsi"/>
          <w:sz w:val="22"/>
          <w:szCs w:val="22"/>
          <w:lang w:val="en-US"/>
        </w:rPr>
        <w:t xml:space="preserve"> and has been developed in accordance with the SEN and D</w:t>
      </w:r>
      <w:r w:rsidR="007B0BC2">
        <w:rPr>
          <w:rFonts w:asciiTheme="minorHAnsi" w:hAnsiTheme="minorHAnsi" w:cstheme="minorHAnsi"/>
          <w:sz w:val="22"/>
          <w:szCs w:val="22"/>
          <w:lang w:val="en-US"/>
        </w:rPr>
        <w:t>isability Code of Practice (2015</w:t>
      </w:r>
      <w:r w:rsidR="001268D0" w:rsidRPr="006B6DDF">
        <w:rPr>
          <w:rFonts w:asciiTheme="minorHAnsi" w:hAnsiTheme="minorHAnsi" w:cstheme="minorHAnsi"/>
          <w:sz w:val="22"/>
          <w:szCs w:val="22"/>
          <w:lang w:val="en-US"/>
        </w:rPr>
        <w:t>), the Special Educational Needs and Disability Regulations (2014), the Children and Families Act (2014</w:t>
      </w:r>
      <w:r w:rsidR="008C34CB">
        <w:rPr>
          <w:rFonts w:asciiTheme="minorHAnsi" w:hAnsiTheme="minorHAnsi" w:cstheme="minorHAnsi"/>
          <w:sz w:val="22"/>
          <w:szCs w:val="22"/>
          <w:lang w:val="en-US"/>
        </w:rPr>
        <w:t>), the Equality Act (2010) and ‘</w:t>
      </w:r>
      <w:r w:rsidR="001268D0" w:rsidRPr="006B6DDF">
        <w:rPr>
          <w:rFonts w:asciiTheme="minorHAnsi" w:hAnsiTheme="minorHAnsi" w:cstheme="minorHAnsi"/>
          <w:sz w:val="22"/>
          <w:szCs w:val="22"/>
          <w:lang w:val="en-US"/>
        </w:rPr>
        <w:t xml:space="preserve">Supporting pupils at school with </w:t>
      </w:r>
      <w:r w:rsidR="008C34CB">
        <w:rPr>
          <w:rFonts w:asciiTheme="minorHAnsi" w:hAnsiTheme="minorHAnsi" w:cstheme="minorHAnsi"/>
          <w:sz w:val="22"/>
          <w:szCs w:val="22"/>
          <w:lang w:val="en-US"/>
        </w:rPr>
        <w:t>medical conditions’</w:t>
      </w:r>
      <w:r w:rsidR="001268D0" w:rsidRPr="006B6DDF">
        <w:rPr>
          <w:rFonts w:asciiTheme="minorHAnsi" w:hAnsiTheme="minorHAnsi" w:cstheme="minorHAnsi"/>
          <w:sz w:val="22"/>
          <w:szCs w:val="22"/>
          <w:lang w:val="en-US"/>
        </w:rPr>
        <w:t xml:space="preserve"> (DfE 2014). </w:t>
      </w:r>
    </w:p>
    <w:p w:rsidR="001268D0" w:rsidRPr="006B6DDF" w:rsidRDefault="001268D0" w:rsidP="001268D0">
      <w:pPr>
        <w:rPr>
          <w:rFonts w:asciiTheme="minorHAnsi" w:hAnsiTheme="minorHAnsi" w:cstheme="minorHAnsi"/>
          <w:sz w:val="22"/>
          <w:szCs w:val="22"/>
          <w:lang w:val="en-US"/>
        </w:rPr>
      </w:pPr>
    </w:p>
    <w:p w:rsidR="001268D0" w:rsidRPr="006B6DDF"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This policy is to be read in conjunction with all Birmingham L</w:t>
      </w:r>
      <w:r w:rsidR="007B0BC2">
        <w:rPr>
          <w:rFonts w:asciiTheme="minorHAnsi" w:hAnsiTheme="minorHAnsi" w:cstheme="minorHAnsi"/>
          <w:sz w:val="22"/>
          <w:szCs w:val="22"/>
          <w:lang w:val="en-US"/>
        </w:rPr>
        <w:t xml:space="preserve">ocal </w:t>
      </w:r>
      <w:r w:rsidRPr="006B6DDF">
        <w:rPr>
          <w:rFonts w:asciiTheme="minorHAnsi" w:hAnsiTheme="minorHAnsi" w:cstheme="minorHAnsi"/>
          <w:sz w:val="22"/>
          <w:szCs w:val="22"/>
          <w:lang w:val="en-US"/>
        </w:rPr>
        <w:t>A</w:t>
      </w:r>
      <w:r w:rsidR="007B0BC2">
        <w:rPr>
          <w:rFonts w:asciiTheme="minorHAnsi" w:hAnsiTheme="minorHAnsi" w:cstheme="minorHAnsi"/>
          <w:sz w:val="22"/>
          <w:szCs w:val="22"/>
          <w:lang w:val="en-US"/>
        </w:rPr>
        <w:t>uthority</w:t>
      </w:r>
      <w:r w:rsidRPr="006B6DDF">
        <w:rPr>
          <w:rFonts w:asciiTheme="minorHAnsi" w:hAnsiTheme="minorHAnsi" w:cstheme="minorHAnsi"/>
          <w:sz w:val="22"/>
          <w:szCs w:val="22"/>
          <w:lang w:val="en-US"/>
        </w:rPr>
        <w:t xml:space="preserve"> statutory and non-statutory guidance on the application of the Code of Practice (including </w:t>
      </w:r>
      <w:r w:rsidR="007B0BC2">
        <w:rPr>
          <w:rFonts w:asciiTheme="minorHAnsi" w:hAnsiTheme="minorHAnsi" w:cstheme="minorHAnsi"/>
          <w:sz w:val="22"/>
          <w:szCs w:val="22"/>
          <w:lang w:val="en-US"/>
        </w:rPr>
        <w:t>s</w:t>
      </w:r>
      <w:r w:rsidRPr="006B6DDF">
        <w:rPr>
          <w:rFonts w:asciiTheme="minorHAnsi" w:hAnsiTheme="minorHAnsi" w:cstheme="minorHAnsi"/>
          <w:sz w:val="22"/>
          <w:szCs w:val="22"/>
          <w:lang w:val="en-US"/>
        </w:rPr>
        <w:t xml:space="preserve">tandards for </w:t>
      </w:r>
      <w:r w:rsidR="007B0BC2">
        <w:rPr>
          <w:rFonts w:asciiTheme="minorHAnsi" w:hAnsiTheme="minorHAnsi" w:cstheme="minorHAnsi"/>
          <w:sz w:val="22"/>
          <w:szCs w:val="22"/>
          <w:lang w:val="en-US"/>
        </w:rPr>
        <w:t>inclusion) and i</w:t>
      </w:r>
      <w:r w:rsidRPr="006B6DDF">
        <w:rPr>
          <w:rFonts w:asciiTheme="minorHAnsi" w:hAnsiTheme="minorHAnsi" w:cstheme="minorHAnsi"/>
          <w:sz w:val="22"/>
          <w:szCs w:val="22"/>
          <w:lang w:val="en-US"/>
        </w:rPr>
        <w:t xml:space="preserve">nclusive practice and equality.  Due regards must also be paid to SS John &amp; Monica’s Policies for Assessment, Target Setting, Admissions, Behaviour, </w:t>
      </w:r>
      <w:r w:rsidR="00451C06">
        <w:rPr>
          <w:rFonts w:asciiTheme="minorHAnsi" w:hAnsiTheme="minorHAnsi" w:cstheme="minorHAnsi"/>
          <w:sz w:val="22"/>
          <w:szCs w:val="22"/>
          <w:lang w:val="en-US"/>
        </w:rPr>
        <w:t>Gifted and</w:t>
      </w:r>
      <w:r w:rsidRPr="006B6DDF">
        <w:rPr>
          <w:rFonts w:asciiTheme="minorHAnsi" w:hAnsiTheme="minorHAnsi" w:cstheme="minorHAnsi"/>
          <w:sz w:val="22"/>
          <w:szCs w:val="22"/>
          <w:lang w:val="en-US"/>
        </w:rPr>
        <w:t xml:space="preserve"> Talented Children and Equality as they have bearing on the application of this policy.  </w:t>
      </w:r>
    </w:p>
    <w:p w:rsidR="001268D0" w:rsidRPr="006B6DDF" w:rsidRDefault="001268D0" w:rsidP="001268D0">
      <w:pPr>
        <w:rPr>
          <w:rFonts w:asciiTheme="minorHAnsi" w:hAnsiTheme="minorHAnsi" w:cstheme="minorHAnsi"/>
          <w:sz w:val="22"/>
          <w:szCs w:val="22"/>
          <w:lang w:val="en-US"/>
        </w:rPr>
      </w:pPr>
    </w:p>
    <w:p w:rsidR="001268D0" w:rsidRPr="006B6DDF"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lastRenderedPageBreak/>
        <w:t xml:space="preserve">SS John &amp; Monica’s recognises and values all children as individuals and as such all children are entitled to a </w:t>
      </w:r>
      <w:r w:rsidR="008C34CB">
        <w:rPr>
          <w:rFonts w:asciiTheme="minorHAnsi" w:hAnsiTheme="minorHAnsi" w:cstheme="minorHAnsi"/>
          <w:sz w:val="22"/>
          <w:szCs w:val="22"/>
          <w:lang w:val="en-US"/>
        </w:rPr>
        <w:t xml:space="preserve">high </w:t>
      </w:r>
      <w:r w:rsidRPr="006B6DDF">
        <w:rPr>
          <w:rFonts w:asciiTheme="minorHAnsi" w:hAnsiTheme="minorHAnsi" w:cstheme="minorHAnsi"/>
          <w:sz w:val="22"/>
          <w:szCs w:val="22"/>
          <w:lang w:val="en-US"/>
        </w:rPr>
        <w:t>quality education that recognises their individuality and responds to their personal, social, emotional and academic needs.  We feel that within this recognition of individuality is the potential for children to have a</w:t>
      </w:r>
      <w:r w:rsidR="0010305A">
        <w:rPr>
          <w:rFonts w:asciiTheme="minorHAnsi" w:hAnsiTheme="minorHAnsi" w:cstheme="minorHAnsi"/>
          <w:sz w:val="22"/>
          <w:szCs w:val="22"/>
          <w:lang w:val="en-US"/>
        </w:rPr>
        <w:t xml:space="preserve"> range of academic and behaviour</w:t>
      </w:r>
      <w:r w:rsidRPr="006B6DDF">
        <w:rPr>
          <w:rFonts w:asciiTheme="minorHAnsi" w:hAnsiTheme="minorHAnsi" w:cstheme="minorHAnsi"/>
          <w:sz w:val="22"/>
          <w:szCs w:val="22"/>
          <w:lang w:val="en-US"/>
        </w:rPr>
        <w:t>al levels</w:t>
      </w:r>
      <w:r w:rsidR="00451C06">
        <w:rPr>
          <w:rFonts w:asciiTheme="minorHAnsi" w:hAnsiTheme="minorHAnsi" w:cstheme="minorHAnsi"/>
          <w:sz w:val="22"/>
          <w:szCs w:val="22"/>
          <w:lang w:val="en-US"/>
        </w:rPr>
        <w:t>,</w:t>
      </w:r>
      <w:r w:rsidRPr="006B6DDF">
        <w:rPr>
          <w:rFonts w:asciiTheme="minorHAnsi" w:hAnsiTheme="minorHAnsi" w:cstheme="minorHAnsi"/>
          <w:sz w:val="22"/>
          <w:szCs w:val="22"/>
          <w:lang w:val="en-US"/>
        </w:rPr>
        <w:t xml:space="preserve"> and our aim is to respond quickly and appropriately to their needs as far as resourcing will allow.</w:t>
      </w:r>
    </w:p>
    <w:p w:rsidR="001268D0" w:rsidRPr="006B6DDF" w:rsidRDefault="001268D0" w:rsidP="001268D0">
      <w:pPr>
        <w:rPr>
          <w:rFonts w:asciiTheme="minorHAnsi" w:hAnsiTheme="minorHAnsi" w:cstheme="minorHAnsi"/>
          <w:sz w:val="22"/>
          <w:szCs w:val="22"/>
          <w:lang w:val="en-US"/>
        </w:rPr>
      </w:pPr>
    </w:p>
    <w:p w:rsidR="001268D0" w:rsidRPr="006B6DDF"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We recognise that some children will have a </w:t>
      </w:r>
      <w:r w:rsidR="00451C06">
        <w:rPr>
          <w:rFonts w:asciiTheme="minorHAnsi" w:hAnsiTheme="minorHAnsi" w:cstheme="minorHAnsi"/>
          <w:sz w:val="22"/>
          <w:szCs w:val="22"/>
          <w:lang w:val="en-US"/>
        </w:rPr>
        <w:t>‘S</w:t>
      </w:r>
      <w:r w:rsidRPr="006B6DDF">
        <w:rPr>
          <w:rFonts w:asciiTheme="minorHAnsi" w:hAnsiTheme="minorHAnsi" w:cstheme="minorHAnsi"/>
          <w:sz w:val="22"/>
          <w:szCs w:val="22"/>
          <w:lang w:val="en-US"/>
        </w:rPr>
        <w:t>pecial Educational Need and/or Disability</w:t>
      </w:r>
      <w:r w:rsidR="00451C06">
        <w:rPr>
          <w:rFonts w:asciiTheme="minorHAnsi" w:hAnsiTheme="minorHAnsi" w:cstheme="minorHAnsi"/>
          <w:sz w:val="22"/>
          <w:szCs w:val="22"/>
          <w:lang w:val="en-US"/>
        </w:rPr>
        <w:t>’</w:t>
      </w:r>
      <w:r w:rsidR="00F77328" w:rsidRPr="006B6DDF">
        <w:rPr>
          <w:rFonts w:asciiTheme="minorHAnsi" w:hAnsiTheme="minorHAnsi" w:cstheme="minorHAnsi"/>
          <w:sz w:val="22"/>
          <w:szCs w:val="22"/>
          <w:lang w:val="en-US"/>
        </w:rPr>
        <w:t xml:space="preserve"> (</w:t>
      </w:r>
      <w:r w:rsidRPr="006B6DDF">
        <w:rPr>
          <w:rFonts w:asciiTheme="minorHAnsi" w:hAnsiTheme="minorHAnsi" w:cstheme="minorHAnsi"/>
          <w:sz w:val="22"/>
          <w:szCs w:val="22"/>
          <w:lang w:val="en-US"/>
        </w:rPr>
        <w:t>also referred to as SEND in this policy) at some stage of their school life.  These need</w:t>
      </w:r>
      <w:r w:rsidR="008C34CB">
        <w:rPr>
          <w:rFonts w:asciiTheme="minorHAnsi" w:hAnsiTheme="minorHAnsi" w:cstheme="minorHAnsi"/>
          <w:sz w:val="22"/>
          <w:szCs w:val="22"/>
          <w:lang w:val="en-US"/>
        </w:rPr>
        <w:t xml:space="preserve">s </w:t>
      </w:r>
      <w:r w:rsidR="007B0BC2">
        <w:rPr>
          <w:rFonts w:asciiTheme="minorHAnsi" w:hAnsiTheme="minorHAnsi" w:cstheme="minorHAnsi"/>
          <w:sz w:val="22"/>
          <w:szCs w:val="22"/>
          <w:lang w:val="en-US"/>
        </w:rPr>
        <w:t xml:space="preserve">are unique to each child in </w:t>
      </w:r>
      <w:r w:rsidRPr="006B6DDF">
        <w:rPr>
          <w:rFonts w:asciiTheme="minorHAnsi" w:hAnsiTheme="minorHAnsi" w:cstheme="minorHAnsi"/>
          <w:sz w:val="22"/>
          <w:szCs w:val="22"/>
          <w:lang w:val="en-US"/>
        </w:rPr>
        <w:t xml:space="preserve">severity and duration and therefore the need for constant observation, assessment, target setting, liaison with parents and external agencies and review of all children is paramount to fulfilling our commitment to a quality education for all.  As a result of this cycle of assessment and </w:t>
      </w:r>
      <w:r w:rsidR="00F77328" w:rsidRPr="006B6DDF">
        <w:rPr>
          <w:rFonts w:asciiTheme="minorHAnsi" w:hAnsiTheme="minorHAnsi" w:cstheme="minorHAnsi"/>
          <w:sz w:val="22"/>
          <w:szCs w:val="22"/>
          <w:lang w:val="en-US"/>
        </w:rPr>
        <w:t>review,</w:t>
      </w:r>
      <w:r w:rsidRPr="006B6DDF">
        <w:rPr>
          <w:rFonts w:asciiTheme="minorHAnsi" w:hAnsiTheme="minorHAnsi" w:cstheme="minorHAnsi"/>
          <w:sz w:val="22"/>
          <w:szCs w:val="22"/>
          <w:lang w:val="en-US"/>
        </w:rPr>
        <w:t xml:space="preserve"> we can ensure that all children are offered a curriculum which is broad and balanced, addresses their individual needs and has staff that are responsive to difficulties and ensure quick intervention where necessary.</w:t>
      </w:r>
    </w:p>
    <w:p w:rsidR="001268D0" w:rsidRPr="006B6DDF" w:rsidRDefault="001268D0" w:rsidP="001268D0">
      <w:pPr>
        <w:rPr>
          <w:rFonts w:asciiTheme="minorHAnsi" w:hAnsiTheme="minorHAnsi" w:cstheme="minorHAnsi"/>
          <w:sz w:val="22"/>
          <w:szCs w:val="22"/>
          <w:lang w:val="en-US"/>
        </w:rPr>
      </w:pPr>
    </w:p>
    <w:p w:rsidR="001268D0" w:rsidRPr="006B6DDF"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At SS John &amp; Monica’s we strive to bring school and home into closer and more effective communication in all aspects of their child’s life.  We involve parents in all stages of the Special Educational Needs process and aim to provide a supportive network exchange of information and to help parents help their children. </w:t>
      </w:r>
    </w:p>
    <w:p w:rsidR="001268D0" w:rsidRPr="006B6DDF" w:rsidRDefault="001268D0" w:rsidP="001268D0">
      <w:pPr>
        <w:rPr>
          <w:rFonts w:asciiTheme="minorHAnsi" w:hAnsiTheme="minorHAnsi" w:cstheme="minorHAnsi"/>
          <w:sz w:val="22"/>
          <w:szCs w:val="22"/>
          <w:lang w:val="en-US"/>
        </w:rPr>
      </w:pPr>
    </w:p>
    <w:p w:rsidR="001268D0"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Changes in circumstances can impact the needs of the child and we encourage parents to contact school to discuss their children whenever this may be the case, likewise teachers will contact parents as soon as difficulties become apparent.  The child is central to education and at all stages of planning and review we aim to make children involved in their goals, ensuring they are consulted whenever practicable and their viewpoint noted.  Such records are good indicators of the less measurable success criteria such as improved self-image, confidence, and perception of ability and areas of interest.  We aim to give children ownership of their learning and the opportunities to evaluate their achievements.</w:t>
      </w:r>
    </w:p>
    <w:p w:rsidR="001A5178" w:rsidRDefault="001A5178" w:rsidP="001268D0">
      <w:pPr>
        <w:rPr>
          <w:rFonts w:asciiTheme="minorHAnsi" w:hAnsiTheme="minorHAnsi" w:cstheme="minorHAnsi"/>
          <w:b/>
          <w:sz w:val="22"/>
          <w:szCs w:val="22"/>
          <w:u w:val="single"/>
          <w:lang w:val="en-US"/>
        </w:rPr>
      </w:pPr>
    </w:p>
    <w:p w:rsidR="001A5178" w:rsidRPr="0015284F" w:rsidRDefault="001A5178" w:rsidP="001A5178">
      <w:pPr>
        <w:pStyle w:val="Default"/>
        <w:rPr>
          <w:rFonts w:asciiTheme="minorHAnsi" w:hAnsiTheme="minorHAnsi" w:cstheme="minorHAnsi"/>
          <w:b/>
          <w:sz w:val="22"/>
          <w:szCs w:val="22"/>
          <w:u w:val="single"/>
        </w:rPr>
      </w:pPr>
      <w:r w:rsidRPr="0015284F">
        <w:rPr>
          <w:rFonts w:asciiTheme="minorHAnsi" w:hAnsiTheme="minorHAnsi" w:cstheme="minorHAnsi"/>
          <w:b/>
          <w:sz w:val="22"/>
          <w:szCs w:val="22"/>
          <w:u w:val="single"/>
        </w:rPr>
        <w:t>Aims</w:t>
      </w:r>
    </w:p>
    <w:p w:rsidR="001A5178" w:rsidRPr="006B6DDF" w:rsidRDefault="001A5178" w:rsidP="001A5178">
      <w:pPr>
        <w:pStyle w:val="Default"/>
        <w:rPr>
          <w:rFonts w:asciiTheme="minorHAnsi" w:hAnsiTheme="minorHAnsi" w:cstheme="minorHAnsi"/>
          <w:sz w:val="22"/>
          <w:szCs w:val="22"/>
        </w:rPr>
      </w:pPr>
    </w:p>
    <w:p w:rsidR="001A5178" w:rsidRDefault="001A5178" w:rsidP="001A5178">
      <w:pPr>
        <w:pStyle w:val="Default"/>
        <w:rPr>
          <w:rFonts w:asciiTheme="minorHAnsi" w:hAnsiTheme="minorHAnsi" w:cstheme="minorHAnsi"/>
          <w:sz w:val="22"/>
          <w:szCs w:val="22"/>
        </w:rPr>
      </w:pPr>
      <w:r w:rsidRPr="006B6DDF">
        <w:rPr>
          <w:rFonts w:asciiTheme="minorHAnsi" w:hAnsiTheme="minorHAnsi" w:cstheme="minorHAnsi"/>
          <w:sz w:val="22"/>
          <w:szCs w:val="22"/>
        </w:rPr>
        <w:t xml:space="preserve">Our overall aim is to help each child to realise their full potential and to </w:t>
      </w:r>
      <w:r>
        <w:rPr>
          <w:rFonts w:asciiTheme="minorHAnsi" w:hAnsiTheme="minorHAnsi" w:cstheme="minorHAnsi"/>
          <w:sz w:val="22"/>
          <w:szCs w:val="22"/>
        </w:rPr>
        <w:t>nurture</w:t>
      </w:r>
      <w:r w:rsidRPr="006B6DDF">
        <w:rPr>
          <w:rFonts w:asciiTheme="minorHAnsi" w:hAnsiTheme="minorHAnsi" w:cstheme="minorHAnsi"/>
          <w:sz w:val="22"/>
          <w:szCs w:val="22"/>
        </w:rPr>
        <w:t xml:space="preserve"> their</w:t>
      </w:r>
      <w:r>
        <w:rPr>
          <w:rFonts w:asciiTheme="minorHAnsi" w:hAnsiTheme="minorHAnsi" w:cstheme="minorHAnsi"/>
          <w:sz w:val="22"/>
          <w:szCs w:val="22"/>
        </w:rPr>
        <w:t xml:space="preserve"> </w:t>
      </w:r>
      <w:r w:rsidRPr="006B6DDF">
        <w:rPr>
          <w:rFonts w:asciiTheme="minorHAnsi" w:hAnsiTheme="minorHAnsi" w:cstheme="minorHAnsi"/>
          <w:sz w:val="22"/>
          <w:szCs w:val="22"/>
        </w:rPr>
        <w:t>self-esteem. We value all children in school equally and our guiding principle is one of</w:t>
      </w:r>
      <w:r>
        <w:rPr>
          <w:rFonts w:asciiTheme="minorHAnsi" w:hAnsiTheme="minorHAnsi" w:cstheme="minorHAnsi"/>
          <w:sz w:val="22"/>
          <w:szCs w:val="22"/>
        </w:rPr>
        <w:t xml:space="preserve"> </w:t>
      </w:r>
      <w:r w:rsidRPr="006B6DDF">
        <w:rPr>
          <w:rFonts w:asciiTheme="minorHAnsi" w:hAnsiTheme="minorHAnsi" w:cstheme="minorHAnsi"/>
          <w:sz w:val="22"/>
          <w:szCs w:val="22"/>
        </w:rPr>
        <w:t>inclusion.</w:t>
      </w:r>
    </w:p>
    <w:p w:rsidR="001A5178" w:rsidRDefault="001A5178" w:rsidP="001A5178">
      <w:pPr>
        <w:pStyle w:val="Default"/>
        <w:rPr>
          <w:rFonts w:asciiTheme="minorHAnsi" w:hAnsiTheme="minorHAnsi" w:cstheme="minorHAnsi"/>
          <w:sz w:val="22"/>
          <w:szCs w:val="22"/>
        </w:rPr>
      </w:pPr>
    </w:p>
    <w:p w:rsidR="001A5178" w:rsidRPr="006B6DDF" w:rsidRDefault="001A5178" w:rsidP="001A5178">
      <w:pPr>
        <w:rPr>
          <w:rFonts w:asciiTheme="minorHAnsi" w:hAnsiTheme="minorHAnsi" w:cstheme="minorHAnsi"/>
          <w:sz w:val="22"/>
          <w:szCs w:val="22"/>
        </w:rPr>
      </w:pPr>
      <w:r w:rsidRPr="006B6DDF">
        <w:rPr>
          <w:rFonts w:asciiTheme="minorHAnsi" w:hAnsiTheme="minorHAnsi" w:cstheme="minorHAnsi"/>
          <w:sz w:val="22"/>
          <w:szCs w:val="22"/>
        </w:rPr>
        <w:t>Provision for children with Special Educational Needs is a matter for the school as a whole</w:t>
      </w:r>
      <w:r w:rsidR="007B0BC2">
        <w:rPr>
          <w:rFonts w:asciiTheme="minorHAnsi" w:hAnsiTheme="minorHAnsi" w:cstheme="minorHAnsi"/>
          <w:sz w:val="22"/>
          <w:szCs w:val="22"/>
        </w:rPr>
        <w:t xml:space="preserve"> and is every staff member’s responsibility</w:t>
      </w:r>
      <w:r w:rsidRPr="006B6DDF">
        <w:rPr>
          <w:rFonts w:asciiTheme="minorHAnsi" w:hAnsiTheme="minorHAnsi" w:cstheme="minorHAnsi"/>
          <w:sz w:val="22"/>
          <w:szCs w:val="22"/>
        </w:rPr>
        <w:t>. In</w:t>
      </w:r>
      <w:r>
        <w:rPr>
          <w:rFonts w:asciiTheme="minorHAnsi" w:hAnsiTheme="minorHAnsi" w:cstheme="minorHAnsi"/>
          <w:sz w:val="22"/>
          <w:szCs w:val="22"/>
        </w:rPr>
        <w:t xml:space="preserve"> </w:t>
      </w:r>
      <w:r w:rsidRPr="006B6DDF">
        <w:rPr>
          <w:rFonts w:asciiTheme="minorHAnsi" w:hAnsiTheme="minorHAnsi" w:cstheme="minorHAnsi"/>
          <w:sz w:val="22"/>
          <w:szCs w:val="22"/>
        </w:rPr>
        <w:t xml:space="preserve">addition to the governing </w:t>
      </w:r>
      <w:r>
        <w:rPr>
          <w:rFonts w:asciiTheme="minorHAnsi" w:hAnsiTheme="minorHAnsi" w:cstheme="minorHAnsi"/>
          <w:sz w:val="22"/>
          <w:szCs w:val="22"/>
        </w:rPr>
        <w:t>body, the head teacher, the SEN</w:t>
      </w:r>
      <w:r w:rsidRPr="006B6DDF">
        <w:rPr>
          <w:rFonts w:asciiTheme="minorHAnsi" w:hAnsiTheme="minorHAnsi" w:cstheme="minorHAnsi"/>
          <w:sz w:val="22"/>
          <w:szCs w:val="22"/>
        </w:rPr>
        <w:t>CO and all other members of staff have important day-to-day responsibilities. All teaching and support staff are teachers of children with Special Educational Needs. Therefore, SEND is a whole</w:t>
      </w:r>
      <w:r w:rsidR="007B0BC2">
        <w:rPr>
          <w:rFonts w:asciiTheme="minorHAnsi" w:hAnsiTheme="minorHAnsi" w:cstheme="minorHAnsi"/>
          <w:sz w:val="22"/>
          <w:szCs w:val="22"/>
        </w:rPr>
        <w:t>-</w:t>
      </w:r>
      <w:r w:rsidRPr="006B6DDF">
        <w:rPr>
          <w:rFonts w:asciiTheme="minorHAnsi" w:hAnsiTheme="minorHAnsi" w:cstheme="minorHAnsi"/>
          <w:sz w:val="22"/>
          <w:szCs w:val="22"/>
        </w:rPr>
        <w:t>school responsibility.</w:t>
      </w:r>
    </w:p>
    <w:p w:rsidR="001A5178" w:rsidRPr="006B6DDF" w:rsidRDefault="001A5178" w:rsidP="001A5178">
      <w:pPr>
        <w:pStyle w:val="Default"/>
        <w:rPr>
          <w:rFonts w:asciiTheme="minorHAnsi" w:hAnsiTheme="minorHAnsi" w:cstheme="minorHAnsi"/>
          <w:sz w:val="22"/>
          <w:szCs w:val="22"/>
        </w:rPr>
      </w:pPr>
    </w:p>
    <w:p w:rsidR="001A5178" w:rsidRPr="006B6DDF" w:rsidRDefault="001A5178" w:rsidP="001A5178">
      <w:pPr>
        <w:pStyle w:val="Default"/>
        <w:rPr>
          <w:rFonts w:asciiTheme="minorHAnsi" w:hAnsiTheme="minorHAnsi" w:cstheme="minorHAnsi"/>
          <w:sz w:val="22"/>
          <w:szCs w:val="22"/>
        </w:rPr>
      </w:pPr>
      <w:r w:rsidRPr="006B6DDF">
        <w:rPr>
          <w:rFonts w:asciiTheme="minorHAnsi" w:hAnsiTheme="minorHAnsi" w:cstheme="minorHAnsi"/>
          <w:sz w:val="22"/>
          <w:szCs w:val="22"/>
        </w:rPr>
        <w:t>We aim to:</w:t>
      </w:r>
    </w:p>
    <w:p w:rsidR="001A5178" w:rsidRPr="006B6DDF" w:rsidRDefault="001A5178" w:rsidP="001E657B">
      <w:pPr>
        <w:pStyle w:val="Default"/>
        <w:numPr>
          <w:ilvl w:val="0"/>
          <w:numId w:val="19"/>
        </w:numPr>
        <w:rPr>
          <w:rFonts w:asciiTheme="minorHAnsi" w:hAnsiTheme="minorHAnsi" w:cstheme="minorHAnsi"/>
          <w:sz w:val="22"/>
          <w:szCs w:val="22"/>
        </w:rPr>
      </w:pPr>
      <w:r w:rsidRPr="006B6DDF">
        <w:rPr>
          <w:rFonts w:asciiTheme="minorHAnsi" w:hAnsiTheme="minorHAnsi" w:cstheme="minorHAnsi"/>
          <w:sz w:val="22"/>
          <w:szCs w:val="22"/>
        </w:rPr>
        <w:t>Identify areas of sp</w:t>
      </w:r>
      <w:r w:rsidR="008C34CB">
        <w:rPr>
          <w:rFonts w:asciiTheme="minorHAnsi" w:hAnsiTheme="minorHAnsi" w:cstheme="minorHAnsi"/>
          <w:sz w:val="22"/>
          <w:szCs w:val="22"/>
        </w:rPr>
        <w:t>ecial need as early as possible</w:t>
      </w:r>
    </w:p>
    <w:p w:rsidR="001A5178" w:rsidRPr="006B6DDF" w:rsidRDefault="001A5178" w:rsidP="001E657B">
      <w:pPr>
        <w:pStyle w:val="Default"/>
        <w:numPr>
          <w:ilvl w:val="0"/>
          <w:numId w:val="19"/>
        </w:numPr>
        <w:rPr>
          <w:rFonts w:asciiTheme="minorHAnsi" w:hAnsiTheme="minorHAnsi" w:cstheme="minorHAnsi"/>
          <w:sz w:val="22"/>
          <w:szCs w:val="22"/>
        </w:rPr>
      </w:pPr>
      <w:r w:rsidRPr="006B6DDF">
        <w:rPr>
          <w:rFonts w:asciiTheme="minorHAnsi" w:hAnsiTheme="minorHAnsi" w:cstheme="minorHAnsi"/>
          <w:sz w:val="22"/>
          <w:szCs w:val="22"/>
        </w:rPr>
        <w:t>Include children with Special Educational Need</w:t>
      </w:r>
      <w:r>
        <w:rPr>
          <w:rFonts w:asciiTheme="minorHAnsi" w:hAnsiTheme="minorHAnsi" w:cstheme="minorHAnsi"/>
          <w:sz w:val="22"/>
          <w:szCs w:val="22"/>
        </w:rPr>
        <w:t>s in all aspects of school life</w:t>
      </w:r>
    </w:p>
    <w:p w:rsidR="001A5178" w:rsidRPr="006B6DDF" w:rsidRDefault="001A5178" w:rsidP="001E657B">
      <w:pPr>
        <w:pStyle w:val="Default"/>
        <w:numPr>
          <w:ilvl w:val="0"/>
          <w:numId w:val="19"/>
        </w:numPr>
        <w:rPr>
          <w:rFonts w:asciiTheme="minorHAnsi" w:hAnsiTheme="minorHAnsi" w:cstheme="minorHAnsi"/>
          <w:sz w:val="22"/>
          <w:szCs w:val="22"/>
        </w:rPr>
      </w:pPr>
      <w:r w:rsidRPr="006B6DDF">
        <w:rPr>
          <w:rFonts w:asciiTheme="minorHAnsi" w:hAnsiTheme="minorHAnsi" w:cstheme="minorHAnsi"/>
          <w:sz w:val="22"/>
          <w:szCs w:val="22"/>
        </w:rPr>
        <w:t xml:space="preserve">Seek children’s views </w:t>
      </w:r>
      <w:r w:rsidR="008C34CB">
        <w:rPr>
          <w:rFonts w:asciiTheme="minorHAnsi" w:hAnsiTheme="minorHAnsi" w:cstheme="minorHAnsi"/>
          <w:sz w:val="22"/>
          <w:szCs w:val="22"/>
        </w:rPr>
        <w:t>and take them into account</w:t>
      </w:r>
    </w:p>
    <w:p w:rsidR="001A5178" w:rsidRPr="001A5178" w:rsidRDefault="001A5178" w:rsidP="001E657B">
      <w:pPr>
        <w:pStyle w:val="Default"/>
        <w:numPr>
          <w:ilvl w:val="0"/>
          <w:numId w:val="18"/>
        </w:numPr>
        <w:rPr>
          <w:rFonts w:asciiTheme="minorHAnsi" w:hAnsiTheme="minorHAnsi" w:cstheme="minorHAnsi"/>
          <w:sz w:val="22"/>
          <w:szCs w:val="22"/>
        </w:rPr>
      </w:pPr>
      <w:r w:rsidRPr="001A5178">
        <w:rPr>
          <w:rFonts w:asciiTheme="minorHAnsi" w:hAnsiTheme="minorHAnsi" w:cstheme="minorHAnsi"/>
          <w:sz w:val="22"/>
          <w:szCs w:val="22"/>
        </w:rPr>
        <w:t xml:space="preserve">Provide all children with access to a broad and balanced curriculum through whole class, small group </w:t>
      </w:r>
      <w:r w:rsidR="008C34CB">
        <w:rPr>
          <w:rFonts w:asciiTheme="minorHAnsi" w:hAnsiTheme="minorHAnsi" w:cstheme="minorHAnsi"/>
          <w:sz w:val="22"/>
          <w:szCs w:val="22"/>
        </w:rPr>
        <w:t>teaching and individual support</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Prepare suitable programmes of work structured to each child’s needs with the</w:t>
      </w:r>
      <w:r>
        <w:rPr>
          <w:rFonts w:asciiTheme="minorHAnsi" w:hAnsiTheme="minorHAnsi" w:cstheme="minorHAnsi"/>
          <w:sz w:val="22"/>
          <w:szCs w:val="22"/>
        </w:rPr>
        <w:t xml:space="preserve"> </w:t>
      </w:r>
      <w:r w:rsidRPr="006B6DDF">
        <w:rPr>
          <w:rFonts w:asciiTheme="minorHAnsi" w:hAnsiTheme="minorHAnsi" w:cstheme="minorHAnsi"/>
          <w:sz w:val="22"/>
          <w:szCs w:val="22"/>
        </w:rPr>
        <w:t xml:space="preserve">relevant </w:t>
      </w:r>
      <w:r w:rsidR="008C34CB">
        <w:rPr>
          <w:rFonts w:asciiTheme="minorHAnsi" w:hAnsiTheme="minorHAnsi" w:cstheme="minorHAnsi"/>
          <w:sz w:val="22"/>
          <w:szCs w:val="22"/>
        </w:rPr>
        <w:t>resources</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Provide a range of teaching strategie</w:t>
      </w:r>
      <w:r w:rsidR="008C34CB">
        <w:rPr>
          <w:rFonts w:asciiTheme="minorHAnsi" w:hAnsiTheme="minorHAnsi" w:cstheme="minorHAnsi"/>
          <w:sz w:val="22"/>
          <w:szCs w:val="22"/>
        </w:rPr>
        <w:t>s and effective differentiation</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Provide appropriate support and training to enable all staff to play a part in the</w:t>
      </w:r>
      <w:r>
        <w:rPr>
          <w:rFonts w:asciiTheme="minorHAnsi" w:hAnsiTheme="minorHAnsi" w:cstheme="minorHAnsi"/>
          <w:sz w:val="22"/>
          <w:szCs w:val="22"/>
        </w:rPr>
        <w:t xml:space="preserve"> </w:t>
      </w:r>
      <w:r w:rsidRPr="006B6DDF">
        <w:rPr>
          <w:rFonts w:asciiTheme="minorHAnsi" w:hAnsiTheme="minorHAnsi" w:cstheme="minorHAnsi"/>
          <w:sz w:val="22"/>
          <w:szCs w:val="22"/>
        </w:rPr>
        <w:t>identification of Special Educational Needs and a</w:t>
      </w:r>
      <w:r>
        <w:rPr>
          <w:rFonts w:asciiTheme="minorHAnsi" w:hAnsiTheme="minorHAnsi" w:cstheme="minorHAnsi"/>
          <w:sz w:val="22"/>
          <w:szCs w:val="22"/>
        </w:rPr>
        <w:t xml:space="preserve">ddress pupils’ individual </w:t>
      </w:r>
      <w:r w:rsidR="008C34CB">
        <w:rPr>
          <w:rFonts w:asciiTheme="minorHAnsi" w:hAnsiTheme="minorHAnsi" w:cstheme="minorHAnsi"/>
          <w:sz w:val="22"/>
          <w:szCs w:val="22"/>
        </w:rPr>
        <w:t>needs</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Encourage parents to understand and support their child's learning at home</w:t>
      </w:r>
      <w:r w:rsidR="008C34CB">
        <w:rPr>
          <w:rFonts w:asciiTheme="minorHAnsi" w:hAnsiTheme="minorHAnsi" w:cstheme="minorHAnsi"/>
          <w:sz w:val="22"/>
          <w:szCs w:val="22"/>
        </w:rPr>
        <w:t xml:space="preserve"> and at school</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Liaise and consult with out</w:t>
      </w:r>
      <w:r w:rsidR="008C34CB">
        <w:rPr>
          <w:rFonts w:asciiTheme="minorHAnsi" w:hAnsiTheme="minorHAnsi" w:cstheme="minorHAnsi"/>
          <w:sz w:val="22"/>
          <w:szCs w:val="22"/>
        </w:rPr>
        <w:t>side agencies where appropriate</w:t>
      </w:r>
    </w:p>
    <w:p w:rsidR="0010305A" w:rsidRPr="0010305A" w:rsidRDefault="0010305A" w:rsidP="001E657B">
      <w:pPr>
        <w:pStyle w:val="ListParagraph"/>
        <w:numPr>
          <w:ilvl w:val="0"/>
          <w:numId w:val="16"/>
        </w:numPr>
        <w:rPr>
          <w:rFonts w:asciiTheme="minorHAnsi" w:hAnsiTheme="minorHAnsi" w:cstheme="minorHAnsi"/>
          <w:sz w:val="22"/>
          <w:szCs w:val="22"/>
          <w:lang w:val="en-US"/>
        </w:rPr>
      </w:pPr>
      <w:r w:rsidRPr="0010305A">
        <w:rPr>
          <w:rFonts w:asciiTheme="minorHAnsi" w:hAnsiTheme="minorHAnsi" w:cstheme="minorHAnsi"/>
          <w:sz w:val="22"/>
          <w:szCs w:val="22"/>
          <w:lang w:val="en-US"/>
        </w:rPr>
        <w:t>To raise the aspirations of and expect</w:t>
      </w:r>
      <w:r w:rsidR="008C34CB">
        <w:rPr>
          <w:rFonts w:asciiTheme="minorHAnsi" w:hAnsiTheme="minorHAnsi" w:cstheme="minorHAnsi"/>
          <w:sz w:val="22"/>
          <w:szCs w:val="22"/>
          <w:lang w:val="en-US"/>
        </w:rPr>
        <w:t>ations for all pupils with SEND</w:t>
      </w:r>
    </w:p>
    <w:p w:rsidR="0010305A" w:rsidRPr="0010305A" w:rsidRDefault="001A5178" w:rsidP="001E657B">
      <w:pPr>
        <w:pStyle w:val="ListParagraph"/>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To</w:t>
      </w:r>
      <w:r w:rsidR="0010305A" w:rsidRPr="0010305A">
        <w:rPr>
          <w:rFonts w:asciiTheme="minorHAnsi" w:hAnsiTheme="minorHAnsi" w:cstheme="minorHAnsi"/>
          <w:sz w:val="22"/>
          <w:szCs w:val="22"/>
          <w:lang w:val="en-US"/>
        </w:rPr>
        <w:t xml:space="preserve"> focus upon outcomes for children and not just to focus </w:t>
      </w:r>
      <w:r w:rsidR="008C34CB">
        <w:rPr>
          <w:rFonts w:asciiTheme="minorHAnsi" w:hAnsiTheme="minorHAnsi" w:cstheme="minorHAnsi"/>
          <w:sz w:val="22"/>
          <w:szCs w:val="22"/>
          <w:lang w:val="en-US"/>
        </w:rPr>
        <w:t>upon hours of provision/support</w:t>
      </w:r>
    </w:p>
    <w:p w:rsidR="0010305A" w:rsidRPr="0010305A" w:rsidRDefault="0010305A" w:rsidP="001E657B">
      <w:pPr>
        <w:pStyle w:val="ListParagraph"/>
        <w:numPr>
          <w:ilvl w:val="0"/>
          <w:numId w:val="16"/>
        </w:numPr>
        <w:rPr>
          <w:rFonts w:asciiTheme="minorHAnsi" w:hAnsiTheme="minorHAnsi" w:cstheme="minorHAnsi"/>
          <w:sz w:val="22"/>
          <w:szCs w:val="22"/>
          <w:lang w:val="en-US"/>
        </w:rPr>
      </w:pPr>
      <w:r w:rsidRPr="0010305A">
        <w:rPr>
          <w:rFonts w:asciiTheme="minorHAnsi" w:hAnsiTheme="minorHAnsi" w:cstheme="minorHAnsi"/>
          <w:sz w:val="22"/>
          <w:szCs w:val="22"/>
          <w:lang w:val="en-US"/>
        </w:rPr>
        <w:t xml:space="preserve">To raise </w:t>
      </w:r>
      <w:r w:rsidR="008C34CB">
        <w:rPr>
          <w:rFonts w:asciiTheme="minorHAnsi" w:hAnsiTheme="minorHAnsi" w:cstheme="minorHAnsi"/>
          <w:sz w:val="22"/>
          <w:szCs w:val="22"/>
          <w:lang w:val="en-US"/>
        </w:rPr>
        <w:t>achievement of pupils with SEND</w:t>
      </w:r>
    </w:p>
    <w:p w:rsidR="0010305A" w:rsidRPr="0010305A" w:rsidRDefault="0010305A" w:rsidP="001E657B">
      <w:pPr>
        <w:pStyle w:val="ListParagraph"/>
        <w:numPr>
          <w:ilvl w:val="0"/>
          <w:numId w:val="15"/>
        </w:numPr>
        <w:rPr>
          <w:rFonts w:asciiTheme="minorHAnsi" w:hAnsiTheme="minorHAnsi" w:cstheme="minorHAnsi"/>
          <w:sz w:val="22"/>
          <w:szCs w:val="22"/>
          <w:lang w:val="en-US"/>
        </w:rPr>
      </w:pPr>
      <w:r w:rsidRPr="0010305A">
        <w:rPr>
          <w:rFonts w:asciiTheme="minorHAnsi" w:hAnsiTheme="minorHAnsi" w:cstheme="minorHAnsi"/>
          <w:sz w:val="22"/>
          <w:szCs w:val="22"/>
          <w:lang w:val="en-US"/>
        </w:rPr>
        <w:t>To identify and provide for pupils who have special educational needs and additional needs</w:t>
      </w:r>
    </w:p>
    <w:p w:rsidR="0010305A" w:rsidRPr="0010305A" w:rsidRDefault="0010305A" w:rsidP="001E657B">
      <w:pPr>
        <w:pStyle w:val="ListParagraph"/>
        <w:numPr>
          <w:ilvl w:val="0"/>
          <w:numId w:val="16"/>
        </w:numPr>
        <w:rPr>
          <w:rFonts w:asciiTheme="minorHAnsi" w:hAnsiTheme="minorHAnsi" w:cstheme="minorHAnsi"/>
          <w:sz w:val="22"/>
          <w:szCs w:val="22"/>
          <w:lang w:val="en-US"/>
        </w:rPr>
      </w:pPr>
      <w:r w:rsidRPr="0010305A">
        <w:rPr>
          <w:rFonts w:asciiTheme="minorHAnsi" w:hAnsiTheme="minorHAnsi" w:cstheme="minorHAnsi"/>
          <w:sz w:val="22"/>
          <w:szCs w:val="22"/>
          <w:lang w:val="en-US"/>
        </w:rPr>
        <w:t>To work within the guidance provided in the SEND Code of Practice, 2014</w:t>
      </w:r>
    </w:p>
    <w:p w:rsidR="0010305A" w:rsidRPr="0010305A" w:rsidRDefault="0010305A" w:rsidP="001E657B">
      <w:pPr>
        <w:pStyle w:val="ListParagraph"/>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To operate a</w:t>
      </w:r>
      <w:r w:rsidR="008C34CB">
        <w:rPr>
          <w:rFonts w:asciiTheme="minorHAnsi" w:hAnsiTheme="minorHAnsi" w:cstheme="minorHAnsi"/>
          <w:sz w:val="22"/>
          <w:szCs w:val="22"/>
          <w:lang w:val="en-US"/>
        </w:rPr>
        <w:t>n</w:t>
      </w:r>
      <w:r>
        <w:rPr>
          <w:rFonts w:asciiTheme="minorHAnsi" w:hAnsiTheme="minorHAnsi" w:cstheme="minorHAnsi"/>
          <w:sz w:val="22"/>
          <w:szCs w:val="22"/>
          <w:lang w:val="en-US"/>
        </w:rPr>
        <w:t xml:space="preserve"> ‘every teacher is a teacher of SEND’</w:t>
      </w:r>
      <w:r w:rsidRPr="0010305A">
        <w:rPr>
          <w:rFonts w:asciiTheme="minorHAnsi" w:hAnsiTheme="minorHAnsi" w:cstheme="minorHAnsi"/>
          <w:sz w:val="22"/>
          <w:szCs w:val="22"/>
          <w:lang w:val="en-US"/>
        </w:rPr>
        <w:t xml:space="preserve"> approach to the management and provision of support for special educational needs</w:t>
      </w:r>
    </w:p>
    <w:p w:rsidR="0010305A" w:rsidRPr="0010305A" w:rsidRDefault="0010305A" w:rsidP="001E657B">
      <w:pPr>
        <w:pStyle w:val="ListParagraph"/>
        <w:numPr>
          <w:ilvl w:val="0"/>
          <w:numId w:val="15"/>
        </w:numPr>
        <w:rPr>
          <w:rFonts w:asciiTheme="minorHAnsi" w:hAnsiTheme="minorHAnsi" w:cstheme="minorHAnsi"/>
          <w:sz w:val="22"/>
          <w:szCs w:val="22"/>
          <w:lang w:val="en-US"/>
        </w:rPr>
      </w:pPr>
      <w:r w:rsidRPr="0010305A">
        <w:rPr>
          <w:rFonts w:asciiTheme="minorHAnsi" w:hAnsiTheme="minorHAnsi" w:cstheme="minorHAnsi"/>
          <w:sz w:val="22"/>
          <w:szCs w:val="22"/>
          <w:lang w:val="en-US"/>
        </w:rPr>
        <w:t>To provide a Special Educational Needs Co-</w:t>
      </w:r>
      <w:proofErr w:type="spellStart"/>
      <w:r w:rsidRPr="0010305A">
        <w:rPr>
          <w:rFonts w:asciiTheme="minorHAnsi" w:hAnsiTheme="minorHAnsi" w:cstheme="minorHAnsi"/>
          <w:sz w:val="22"/>
          <w:szCs w:val="22"/>
          <w:lang w:val="en-US"/>
        </w:rPr>
        <w:t>ordinator</w:t>
      </w:r>
      <w:proofErr w:type="spellEnd"/>
      <w:r w:rsidRPr="0010305A">
        <w:rPr>
          <w:rFonts w:asciiTheme="minorHAnsi" w:hAnsiTheme="minorHAnsi" w:cstheme="minorHAnsi"/>
          <w:sz w:val="22"/>
          <w:szCs w:val="22"/>
          <w:lang w:val="en-US"/>
        </w:rPr>
        <w:t xml:space="preserve"> (SENC</w:t>
      </w:r>
      <w:r w:rsidR="008C34CB">
        <w:rPr>
          <w:rFonts w:asciiTheme="minorHAnsi" w:hAnsiTheme="minorHAnsi" w:cstheme="minorHAnsi"/>
          <w:sz w:val="22"/>
          <w:szCs w:val="22"/>
          <w:lang w:val="en-US"/>
        </w:rPr>
        <w:t xml:space="preserve">O) who will work with the SEND </w:t>
      </w:r>
      <w:r w:rsidRPr="0010305A">
        <w:rPr>
          <w:rFonts w:asciiTheme="minorHAnsi" w:hAnsiTheme="minorHAnsi" w:cstheme="minorHAnsi"/>
          <w:sz w:val="22"/>
          <w:szCs w:val="22"/>
          <w:lang w:val="en-US"/>
        </w:rPr>
        <w:t>Policy</w:t>
      </w:r>
    </w:p>
    <w:p w:rsidR="0010305A" w:rsidRPr="0010305A" w:rsidRDefault="0010305A" w:rsidP="001E657B">
      <w:pPr>
        <w:pStyle w:val="ListParagraph"/>
        <w:numPr>
          <w:ilvl w:val="0"/>
          <w:numId w:val="16"/>
        </w:numPr>
        <w:rPr>
          <w:rFonts w:asciiTheme="minorHAnsi" w:hAnsiTheme="minorHAnsi" w:cstheme="minorHAnsi"/>
          <w:sz w:val="22"/>
          <w:szCs w:val="22"/>
          <w:lang w:val="en-US"/>
        </w:rPr>
      </w:pPr>
      <w:r w:rsidRPr="0010305A">
        <w:rPr>
          <w:rFonts w:asciiTheme="minorHAnsi" w:hAnsiTheme="minorHAnsi" w:cstheme="minorHAnsi"/>
          <w:sz w:val="22"/>
          <w:szCs w:val="22"/>
          <w:lang w:val="en-US"/>
        </w:rPr>
        <w:t>To provide support and advice for all staff working with SEND pupils</w:t>
      </w:r>
    </w:p>
    <w:p w:rsidR="0010305A" w:rsidRPr="006B6DDF" w:rsidRDefault="0010305A" w:rsidP="001268D0">
      <w:pPr>
        <w:rPr>
          <w:rFonts w:asciiTheme="minorHAnsi" w:hAnsiTheme="minorHAnsi" w:cstheme="minorHAnsi"/>
          <w:sz w:val="22"/>
          <w:szCs w:val="22"/>
          <w:lang w:val="en-US"/>
        </w:rPr>
      </w:pPr>
    </w:p>
    <w:p w:rsidR="00D20618" w:rsidRDefault="00D20618" w:rsidP="00D20618">
      <w:pPr>
        <w:textAlignment w:val="baseline"/>
        <w:rPr>
          <w:rFonts w:asciiTheme="minorHAnsi" w:hAnsiTheme="minorHAnsi" w:cstheme="minorHAnsi"/>
          <w:b/>
          <w:sz w:val="22"/>
          <w:szCs w:val="22"/>
          <w:u w:val="single"/>
          <w:lang w:eastAsia="en-GB"/>
        </w:rPr>
      </w:pPr>
      <w:r w:rsidRPr="006B6DDF">
        <w:rPr>
          <w:rFonts w:asciiTheme="minorHAnsi" w:hAnsiTheme="minorHAnsi" w:cstheme="minorHAnsi"/>
          <w:b/>
          <w:sz w:val="22"/>
          <w:szCs w:val="22"/>
          <w:u w:val="single"/>
          <w:lang w:eastAsia="en-GB"/>
        </w:rPr>
        <w:t>Definition of SEND</w:t>
      </w:r>
    </w:p>
    <w:p w:rsidR="00BB00A9" w:rsidRPr="00FB0995" w:rsidRDefault="00BB00A9" w:rsidP="00D20618">
      <w:pPr>
        <w:textAlignment w:val="baseline"/>
        <w:rPr>
          <w:rFonts w:asciiTheme="minorHAnsi" w:hAnsiTheme="minorHAnsi" w:cstheme="minorHAnsi"/>
          <w:sz w:val="22"/>
          <w:szCs w:val="22"/>
          <w:lang w:eastAsia="en-GB"/>
        </w:rPr>
      </w:pPr>
    </w:p>
    <w:p w:rsidR="00FB0995" w:rsidRPr="00FB0995" w:rsidRDefault="00FB0995" w:rsidP="00FB0995">
      <w:pPr>
        <w:textAlignment w:val="baseline"/>
        <w:rPr>
          <w:rFonts w:asciiTheme="minorHAnsi" w:hAnsiTheme="minorHAnsi" w:cstheme="minorHAnsi"/>
          <w:sz w:val="22"/>
          <w:szCs w:val="22"/>
          <w:lang w:val="en-US" w:eastAsia="en-GB"/>
        </w:rPr>
      </w:pPr>
      <w:r w:rsidRPr="00FB0995">
        <w:rPr>
          <w:rFonts w:asciiTheme="minorHAnsi" w:hAnsiTheme="minorHAnsi" w:cstheme="minorHAnsi"/>
          <w:sz w:val="22"/>
          <w:szCs w:val="22"/>
          <w:lang w:val="en-US" w:eastAsia="en-GB"/>
        </w:rPr>
        <w:t xml:space="preserve">Quality first teaching by class teacher is vital in providing support for all pupils. The Code of Practice suggests that pupils are only identified as SEND if they do not make adequate progress once they have had all the intervention/adjustments and good quality </w:t>
      </w:r>
      <w:r w:rsidR="007B0BC2">
        <w:rPr>
          <w:rFonts w:asciiTheme="minorHAnsi" w:hAnsiTheme="minorHAnsi" w:cstheme="minorHAnsi"/>
          <w:sz w:val="22"/>
          <w:szCs w:val="22"/>
          <w:lang w:val="en-US" w:eastAsia="en-GB"/>
        </w:rPr>
        <w:t>personalized, adaptive</w:t>
      </w:r>
      <w:r w:rsidRPr="00FB0995">
        <w:rPr>
          <w:rFonts w:asciiTheme="minorHAnsi" w:hAnsiTheme="minorHAnsi" w:cstheme="minorHAnsi"/>
          <w:sz w:val="22"/>
          <w:szCs w:val="22"/>
          <w:lang w:val="en-US" w:eastAsia="en-GB"/>
        </w:rPr>
        <w:t xml:space="preserve"> teaching. </w:t>
      </w:r>
    </w:p>
    <w:p w:rsidR="00FB0995" w:rsidRPr="00FB0995" w:rsidRDefault="00FB0995" w:rsidP="00D20618">
      <w:pPr>
        <w:textAlignment w:val="baseline"/>
        <w:rPr>
          <w:rFonts w:asciiTheme="minorHAnsi" w:hAnsiTheme="minorHAnsi" w:cstheme="minorHAnsi"/>
          <w:sz w:val="22"/>
          <w:szCs w:val="22"/>
          <w:lang w:eastAsia="en-GB"/>
        </w:rPr>
      </w:pPr>
    </w:p>
    <w:p w:rsid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The SEND Code of Practice April 2015 outlines four broad areas of needs.</w:t>
      </w:r>
    </w:p>
    <w:p w:rsidR="00BB00A9" w:rsidRPr="00BB00A9" w:rsidRDefault="00BB00A9" w:rsidP="00BB00A9">
      <w:pPr>
        <w:textAlignment w:val="baseline"/>
        <w:rPr>
          <w:rFonts w:asciiTheme="minorHAnsi" w:hAnsiTheme="minorHAnsi" w:cstheme="minorHAnsi"/>
          <w:sz w:val="22"/>
          <w:szCs w:val="22"/>
          <w:lang w:eastAsia="en-GB"/>
        </w:rPr>
      </w:pPr>
    </w:p>
    <w:p w:rsid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These are:</w:t>
      </w:r>
    </w:p>
    <w:p w:rsidR="00BB00A9" w:rsidRPr="00BB00A9" w:rsidRDefault="00BB00A9" w:rsidP="00BB00A9">
      <w:pPr>
        <w:textAlignment w:val="baseline"/>
        <w:rPr>
          <w:rFonts w:asciiTheme="minorHAnsi" w:hAnsiTheme="minorHAnsi" w:cstheme="minorHAnsi"/>
          <w:sz w:val="22"/>
          <w:szCs w:val="22"/>
          <w:lang w:eastAsia="en-GB"/>
        </w:rPr>
      </w:pPr>
    </w:p>
    <w:p w:rsidR="00BB00A9" w:rsidRP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Communication and Interaction</w:t>
      </w:r>
    </w:p>
    <w:p w:rsidR="00BB00A9" w:rsidRP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Cognition and Learning</w:t>
      </w:r>
    </w:p>
    <w:p w:rsidR="00BB00A9" w:rsidRP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Social, emotional and mental health difficulties</w:t>
      </w:r>
    </w:p>
    <w:p w:rsid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Sensory and/or physical needs</w:t>
      </w:r>
    </w:p>
    <w:p w:rsidR="00BB00A9" w:rsidRPr="00BB00A9" w:rsidRDefault="00BB00A9" w:rsidP="00BB00A9">
      <w:pPr>
        <w:textAlignment w:val="baseline"/>
        <w:rPr>
          <w:rFonts w:asciiTheme="minorHAnsi" w:hAnsiTheme="minorHAnsi" w:cstheme="minorHAnsi"/>
          <w:sz w:val="22"/>
          <w:szCs w:val="22"/>
          <w:lang w:eastAsia="en-GB"/>
        </w:rPr>
      </w:pPr>
    </w:p>
    <w:p w:rsidR="00BB00A9" w:rsidRP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xml:space="preserve">These four broad areas offer an overview of the range of needs that </w:t>
      </w:r>
      <w:r>
        <w:rPr>
          <w:rFonts w:asciiTheme="minorHAnsi" w:hAnsiTheme="minorHAnsi" w:cstheme="minorHAnsi"/>
          <w:sz w:val="22"/>
          <w:szCs w:val="22"/>
          <w:lang w:eastAsia="en-GB"/>
        </w:rPr>
        <w:t>SS John and Monica’s</w:t>
      </w:r>
      <w:r w:rsidRPr="00BB00A9">
        <w:rPr>
          <w:rFonts w:asciiTheme="minorHAnsi" w:hAnsiTheme="minorHAnsi" w:cstheme="minorHAnsi"/>
          <w:sz w:val="22"/>
          <w:szCs w:val="22"/>
          <w:lang w:eastAsia="en-GB"/>
        </w:rPr>
        <w:t xml:space="preserve"> will need</w:t>
      </w:r>
    </w:p>
    <w:p w:rsidR="00D20618" w:rsidRDefault="00BB00A9" w:rsidP="00D20618">
      <w:pPr>
        <w:textAlignment w:val="baseline"/>
        <w:rPr>
          <w:rFonts w:asciiTheme="minorHAnsi" w:hAnsiTheme="minorHAnsi" w:cstheme="minorHAnsi"/>
          <w:sz w:val="22"/>
          <w:szCs w:val="22"/>
          <w:lang w:eastAsia="en-GB"/>
        </w:rPr>
      </w:pPr>
      <w:proofErr w:type="gramStart"/>
      <w:r w:rsidRPr="00BB00A9">
        <w:rPr>
          <w:rFonts w:asciiTheme="minorHAnsi" w:hAnsiTheme="minorHAnsi" w:cstheme="minorHAnsi"/>
          <w:sz w:val="22"/>
          <w:szCs w:val="22"/>
          <w:lang w:eastAsia="en-GB"/>
        </w:rPr>
        <w:t>to</w:t>
      </w:r>
      <w:proofErr w:type="gramEnd"/>
      <w:r w:rsidRPr="00BB00A9">
        <w:rPr>
          <w:rFonts w:asciiTheme="minorHAnsi" w:hAnsiTheme="minorHAnsi" w:cstheme="minorHAnsi"/>
          <w:sz w:val="22"/>
          <w:szCs w:val="22"/>
          <w:lang w:eastAsia="en-GB"/>
        </w:rPr>
        <w:t xml:space="preserve"> plan for. The purpose of identification is to work out what action </w:t>
      </w:r>
      <w:r>
        <w:rPr>
          <w:rFonts w:asciiTheme="minorHAnsi" w:hAnsiTheme="minorHAnsi" w:cstheme="minorHAnsi"/>
          <w:sz w:val="22"/>
          <w:szCs w:val="22"/>
          <w:lang w:eastAsia="en-GB"/>
        </w:rPr>
        <w:t>the school</w:t>
      </w:r>
      <w:r w:rsidRPr="00BB00A9">
        <w:rPr>
          <w:rFonts w:asciiTheme="minorHAnsi" w:hAnsiTheme="minorHAnsi" w:cstheme="minorHAnsi"/>
          <w:sz w:val="22"/>
          <w:szCs w:val="22"/>
          <w:lang w:eastAsia="en-GB"/>
        </w:rPr>
        <w:t xml:space="preserve"> needs to</w:t>
      </w:r>
      <w:r>
        <w:rPr>
          <w:rFonts w:asciiTheme="minorHAnsi" w:hAnsiTheme="minorHAnsi" w:cstheme="minorHAnsi"/>
          <w:sz w:val="22"/>
          <w:szCs w:val="22"/>
          <w:lang w:eastAsia="en-GB"/>
        </w:rPr>
        <w:t xml:space="preserve"> </w:t>
      </w:r>
      <w:r w:rsidRPr="00BB00A9">
        <w:rPr>
          <w:rFonts w:asciiTheme="minorHAnsi" w:hAnsiTheme="minorHAnsi" w:cstheme="minorHAnsi"/>
          <w:sz w:val="22"/>
          <w:szCs w:val="22"/>
          <w:lang w:eastAsia="en-GB"/>
        </w:rPr>
        <w:t xml:space="preserve">take, not to fit a pupil into a category. At </w:t>
      </w:r>
      <w:r>
        <w:rPr>
          <w:rFonts w:asciiTheme="minorHAnsi" w:hAnsiTheme="minorHAnsi" w:cstheme="minorHAnsi"/>
          <w:sz w:val="22"/>
          <w:szCs w:val="22"/>
          <w:lang w:eastAsia="en-GB"/>
        </w:rPr>
        <w:t>SS John and Monica’s</w:t>
      </w:r>
      <w:r w:rsidRPr="00BB00A9">
        <w:rPr>
          <w:rFonts w:asciiTheme="minorHAnsi" w:hAnsiTheme="minorHAnsi" w:cstheme="minorHAnsi"/>
          <w:sz w:val="22"/>
          <w:szCs w:val="22"/>
          <w:lang w:eastAsia="en-GB"/>
        </w:rPr>
        <w:t xml:space="preserve"> we identify the needs of pupils by</w:t>
      </w:r>
      <w:r>
        <w:rPr>
          <w:rFonts w:asciiTheme="minorHAnsi" w:hAnsiTheme="minorHAnsi" w:cstheme="minorHAnsi"/>
          <w:sz w:val="22"/>
          <w:szCs w:val="22"/>
          <w:lang w:eastAsia="en-GB"/>
        </w:rPr>
        <w:t xml:space="preserve"> </w:t>
      </w:r>
      <w:r w:rsidRPr="00BB00A9">
        <w:rPr>
          <w:rFonts w:asciiTheme="minorHAnsi" w:hAnsiTheme="minorHAnsi" w:cstheme="minorHAnsi"/>
          <w:sz w:val="22"/>
          <w:szCs w:val="22"/>
          <w:lang w:eastAsia="en-GB"/>
        </w:rPr>
        <w:t>considering the needs of the whole child, which will include not just the special</w:t>
      </w:r>
      <w:r>
        <w:rPr>
          <w:rFonts w:asciiTheme="minorHAnsi" w:hAnsiTheme="minorHAnsi" w:cstheme="minorHAnsi"/>
          <w:sz w:val="22"/>
          <w:szCs w:val="22"/>
          <w:lang w:eastAsia="en-GB"/>
        </w:rPr>
        <w:t xml:space="preserve"> </w:t>
      </w:r>
      <w:r w:rsidRPr="00BB00A9">
        <w:rPr>
          <w:rFonts w:asciiTheme="minorHAnsi" w:hAnsiTheme="minorHAnsi" w:cstheme="minorHAnsi"/>
          <w:sz w:val="22"/>
          <w:szCs w:val="22"/>
          <w:lang w:eastAsia="en-GB"/>
        </w:rPr>
        <w:t>educational needs of the child or young person.</w:t>
      </w:r>
      <w:r>
        <w:rPr>
          <w:rFonts w:asciiTheme="minorHAnsi" w:hAnsiTheme="minorHAnsi" w:cstheme="minorHAnsi"/>
          <w:sz w:val="22"/>
          <w:szCs w:val="22"/>
          <w:lang w:eastAsia="en-GB"/>
        </w:rPr>
        <w:t xml:space="preserve">  </w:t>
      </w:r>
    </w:p>
    <w:p w:rsidR="00BB00A9" w:rsidRPr="006B6DDF" w:rsidRDefault="00BB00A9" w:rsidP="00D20618">
      <w:pPr>
        <w:textAlignment w:val="baseline"/>
        <w:rPr>
          <w:rFonts w:asciiTheme="minorHAnsi" w:hAnsiTheme="minorHAnsi" w:cstheme="minorHAnsi"/>
          <w:b/>
          <w:sz w:val="22"/>
          <w:szCs w:val="22"/>
          <w:u w:val="single"/>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At different times in their school career, a child or young person may have a</w:t>
      </w:r>
      <w:r w:rsidR="007B0BC2">
        <w:rPr>
          <w:rFonts w:asciiTheme="minorHAnsi" w:hAnsiTheme="minorHAnsi" w:cstheme="minorHAnsi"/>
          <w:sz w:val="22"/>
          <w:szCs w:val="22"/>
          <w:lang w:eastAsia="en-GB"/>
        </w:rPr>
        <w:t xml:space="preserve"> special educational need. The </w:t>
      </w:r>
      <w:r w:rsidRPr="006B6DDF">
        <w:rPr>
          <w:rFonts w:asciiTheme="minorHAnsi" w:hAnsiTheme="minorHAnsi" w:cstheme="minorHAnsi"/>
          <w:sz w:val="22"/>
          <w:szCs w:val="22"/>
          <w:lang w:eastAsia="en-GB"/>
        </w:rPr>
        <w:t xml:space="preserve">Code of Practice defines SEND as: </w:t>
      </w:r>
    </w:p>
    <w:p w:rsidR="00D20618" w:rsidRPr="006B6DDF" w:rsidRDefault="00D20618" w:rsidP="00D20618">
      <w:pPr>
        <w:textAlignment w:val="baseline"/>
        <w:rPr>
          <w:rFonts w:asciiTheme="minorHAnsi" w:hAnsiTheme="minorHAnsi" w:cstheme="minorHAnsi"/>
          <w:sz w:val="22"/>
          <w:szCs w:val="22"/>
          <w:lang w:eastAsia="en-GB"/>
        </w:rPr>
      </w:pPr>
    </w:p>
    <w:p w:rsidR="00D20618" w:rsidRDefault="00D20618" w:rsidP="00D20618">
      <w:pPr>
        <w:ind w:left="360"/>
        <w:textAlignment w:val="baseline"/>
        <w:rPr>
          <w:rFonts w:asciiTheme="minorHAnsi" w:hAnsiTheme="minorHAnsi" w:cstheme="minorHAnsi"/>
          <w:i/>
          <w:sz w:val="22"/>
          <w:szCs w:val="22"/>
          <w:lang w:eastAsia="en-GB"/>
        </w:rPr>
      </w:pPr>
      <w:r w:rsidRPr="006B6DDF">
        <w:rPr>
          <w:rFonts w:asciiTheme="minorHAnsi" w:hAnsiTheme="minorHAnsi" w:cstheme="minorHAnsi"/>
          <w:i/>
          <w:sz w:val="22"/>
          <w:szCs w:val="22"/>
          <w:lang w:eastAsia="en-GB"/>
        </w:rPr>
        <w:t xml:space="preserve">“A child or young person has SEND if they have a learning difficulty or disability which calls for special educational provision to be made for them.” </w:t>
      </w:r>
    </w:p>
    <w:p w:rsidR="007B0BC2" w:rsidRPr="006B6DDF" w:rsidRDefault="007B0BC2" w:rsidP="00D20618">
      <w:pPr>
        <w:ind w:left="360"/>
        <w:textAlignment w:val="baseline"/>
        <w:rPr>
          <w:rFonts w:asciiTheme="minorHAnsi" w:hAnsiTheme="minorHAnsi" w:cstheme="minorHAnsi"/>
          <w:i/>
          <w:sz w:val="22"/>
          <w:szCs w:val="22"/>
          <w:lang w:eastAsia="en-GB"/>
        </w:rPr>
      </w:pPr>
    </w:p>
    <w:p w:rsidR="00D20618" w:rsidRPr="007B0BC2" w:rsidRDefault="00D20618" w:rsidP="00D20618">
      <w:pPr>
        <w:ind w:left="360"/>
        <w:textAlignment w:val="baseline"/>
        <w:rPr>
          <w:rFonts w:asciiTheme="minorHAnsi" w:hAnsiTheme="minorHAnsi" w:cstheme="minorHAnsi"/>
          <w:b/>
          <w:sz w:val="22"/>
          <w:szCs w:val="22"/>
          <w:lang w:eastAsia="en-GB"/>
        </w:rPr>
      </w:pPr>
      <w:r w:rsidRPr="007B0BC2">
        <w:rPr>
          <w:rFonts w:asciiTheme="minorHAnsi" w:hAnsiTheme="minorHAnsi" w:cstheme="minorHAnsi"/>
          <w:b/>
          <w:sz w:val="22"/>
          <w:szCs w:val="22"/>
          <w:lang w:eastAsia="en-GB"/>
        </w:rPr>
        <w:t xml:space="preserve">A child of compulsory school age or a young person has a learning difficulty or disability if they: </w:t>
      </w:r>
    </w:p>
    <w:p w:rsidR="008C34CB" w:rsidRPr="007B0BC2" w:rsidRDefault="008C34CB" w:rsidP="00D20618">
      <w:pPr>
        <w:ind w:left="360"/>
        <w:textAlignment w:val="baseline"/>
        <w:rPr>
          <w:rFonts w:asciiTheme="minorHAnsi" w:hAnsiTheme="minorHAnsi" w:cstheme="minorHAnsi"/>
          <w:b/>
          <w:sz w:val="22"/>
          <w:szCs w:val="22"/>
          <w:lang w:eastAsia="en-GB"/>
        </w:rPr>
      </w:pPr>
    </w:p>
    <w:p w:rsidR="00D20618" w:rsidRPr="007B0BC2" w:rsidRDefault="00D20618" w:rsidP="001E657B">
      <w:pPr>
        <w:numPr>
          <w:ilvl w:val="0"/>
          <w:numId w:val="2"/>
        </w:numPr>
        <w:spacing w:after="200" w:line="276" w:lineRule="auto"/>
        <w:ind w:left="1080"/>
        <w:contextualSpacing/>
        <w:textAlignment w:val="baseline"/>
        <w:rPr>
          <w:rFonts w:asciiTheme="minorHAnsi" w:hAnsiTheme="minorHAnsi" w:cstheme="minorHAnsi"/>
          <w:b/>
          <w:sz w:val="22"/>
          <w:szCs w:val="22"/>
          <w:lang w:eastAsia="en-GB"/>
        </w:rPr>
      </w:pPr>
      <w:r w:rsidRPr="007B0BC2">
        <w:rPr>
          <w:rFonts w:asciiTheme="minorHAnsi" w:hAnsiTheme="minorHAnsi" w:cstheme="minorHAnsi"/>
          <w:b/>
          <w:sz w:val="22"/>
          <w:szCs w:val="22"/>
          <w:lang w:eastAsia="en-GB"/>
        </w:rPr>
        <w:t>have a significantly greater difficulty in learning than the majority of others of the same age</w:t>
      </w:r>
    </w:p>
    <w:p w:rsidR="00D20618" w:rsidRPr="007B0BC2" w:rsidRDefault="00D20618" w:rsidP="00D20618">
      <w:pPr>
        <w:spacing w:after="200" w:line="276" w:lineRule="auto"/>
        <w:ind w:left="1080"/>
        <w:contextualSpacing/>
        <w:textAlignment w:val="baseline"/>
        <w:rPr>
          <w:rFonts w:asciiTheme="minorHAnsi" w:hAnsiTheme="minorHAnsi" w:cstheme="minorHAnsi"/>
          <w:b/>
          <w:sz w:val="22"/>
          <w:szCs w:val="22"/>
          <w:lang w:eastAsia="en-GB"/>
        </w:rPr>
      </w:pPr>
    </w:p>
    <w:p w:rsidR="00D20618" w:rsidRPr="007B0BC2" w:rsidRDefault="00D20618" w:rsidP="00D20618">
      <w:pPr>
        <w:ind w:left="1080"/>
        <w:contextualSpacing/>
        <w:textAlignment w:val="baseline"/>
        <w:rPr>
          <w:rFonts w:asciiTheme="minorHAnsi" w:hAnsiTheme="minorHAnsi" w:cstheme="minorHAnsi"/>
          <w:b/>
          <w:sz w:val="22"/>
          <w:szCs w:val="22"/>
          <w:lang w:eastAsia="en-GB"/>
        </w:rPr>
      </w:pPr>
      <w:proofErr w:type="gramStart"/>
      <w:r w:rsidRPr="007B0BC2">
        <w:rPr>
          <w:rFonts w:asciiTheme="minorHAnsi" w:hAnsiTheme="minorHAnsi" w:cstheme="minorHAnsi"/>
          <w:b/>
          <w:sz w:val="22"/>
          <w:szCs w:val="22"/>
          <w:lang w:eastAsia="en-GB"/>
        </w:rPr>
        <w:t>or</w:t>
      </w:r>
      <w:proofErr w:type="gramEnd"/>
    </w:p>
    <w:p w:rsidR="00D20618" w:rsidRPr="007B0BC2" w:rsidRDefault="00D20618" w:rsidP="00D20618">
      <w:pPr>
        <w:ind w:left="1080"/>
        <w:contextualSpacing/>
        <w:textAlignment w:val="baseline"/>
        <w:rPr>
          <w:rFonts w:asciiTheme="minorHAnsi" w:hAnsiTheme="minorHAnsi" w:cstheme="minorHAnsi"/>
          <w:b/>
          <w:sz w:val="22"/>
          <w:szCs w:val="22"/>
          <w:lang w:eastAsia="en-GB"/>
        </w:rPr>
      </w:pPr>
    </w:p>
    <w:p w:rsidR="00D20618" w:rsidRPr="007B0BC2" w:rsidRDefault="00D20618" w:rsidP="001E657B">
      <w:pPr>
        <w:numPr>
          <w:ilvl w:val="0"/>
          <w:numId w:val="2"/>
        </w:numPr>
        <w:spacing w:after="200" w:line="276" w:lineRule="auto"/>
        <w:ind w:left="1080"/>
        <w:contextualSpacing/>
        <w:textAlignment w:val="baseline"/>
        <w:rPr>
          <w:rFonts w:asciiTheme="minorHAnsi" w:hAnsiTheme="minorHAnsi" w:cstheme="minorHAnsi"/>
          <w:b/>
          <w:sz w:val="22"/>
          <w:szCs w:val="22"/>
          <w:lang w:eastAsia="en-GB"/>
        </w:rPr>
      </w:pPr>
      <w:proofErr w:type="gramStart"/>
      <w:r w:rsidRPr="007B0BC2">
        <w:rPr>
          <w:rFonts w:asciiTheme="minorHAnsi" w:hAnsiTheme="minorHAnsi" w:cstheme="minorHAnsi"/>
          <w:b/>
          <w:sz w:val="22"/>
          <w:szCs w:val="22"/>
          <w:lang w:eastAsia="en-GB"/>
        </w:rPr>
        <w:t>have</w:t>
      </w:r>
      <w:proofErr w:type="gramEnd"/>
      <w:r w:rsidRPr="007B0BC2">
        <w:rPr>
          <w:rFonts w:asciiTheme="minorHAnsi" w:hAnsiTheme="minorHAnsi" w:cstheme="minorHAnsi"/>
          <w:b/>
          <w:sz w:val="22"/>
          <w:szCs w:val="22"/>
          <w:lang w:eastAsia="en-GB"/>
        </w:rPr>
        <w:t xml:space="preserve"> a disability which prevents or hinders them from making use of educational facilities of a kind generally provided for others of the same age in mainstream schools or mainstream post-16 institutions.” </w:t>
      </w:r>
    </w:p>
    <w:p w:rsidR="00D20618" w:rsidRPr="006B6DDF" w:rsidRDefault="00D20618" w:rsidP="00D20618">
      <w:pPr>
        <w:spacing w:after="200" w:line="276" w:lineRule="auto"/>
        <w:ind w:left="720"/>
        <w:contextualSpacing/>
        <w:textAlignment w:val="baseline"/>
        <w:rPr>
          <w:rFonts w:asciiTheme="minorHAnsi" w:hAnsiTheme="minorHAnsi" w:cstheme="minorHAnsi"/>
          <w:sz w:val="22"/>
          <w:szCs w:val="22"/>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If a learner is identified as having SEND, we will provide provision that is ‘</w:t>
      </w:r>
      <w:r w:rsidRPr="007B0BC2">
        <w:rPr>
          <w:rFonts w:asciiTheme="minorHAnsi" w:hAnsiTheme="minorHAnsi" w:cstheme="minorHAnsi"/>
          <w:b/>
          <w:i/>
          <w:sz w:val="22"/>
          <w:szCs w:val="22"/>
          <w:u w:val="thick"/>
          <w:lang w:eastAsia="en-GB"/>
        </w:rPr>
        <w:t>additional to or different from</w:t>
      </w:r>
      <w:r w:rsidRPr="007B0BC2">
        <w:rPr>
          <w:rFonts w:asciiTheme="minorHAnsi" w:hAnsiTheme="minorHAnsi" w:cstheme="minorHAnsi"/>
          <w:b/>
          <w:sz w:val="22"/>
          <w:szCs w:val="22"/>
          <w:lang w:eastAsia="en-GB"/>
        </w:rPr>
        <w:t>’</w:t>
      </w:r>
      <w:r w:rsidRPr="006B6DDF">
        <w:rPr>
          <w:rFonts w:asciiTheme="minorHAnsi" w:hAnsiTheme="minorHAnsi" w:cstheme="minorHAnsi"/>
          <w:sz w:val="22"/>
          <w:szCs w:val="22"/>
          <w:lang w:eastAsia="en-GB"/>
        </w:rPr>
        <w:t xml:space="preserve"> the normal differentiated curriculum, intended to overcome the barrier to their learning.</w:t>
      </w:r>
    </w:p>
    <w:p w:rsidR="00D20618" w:rsidRPr="006B6DDF" w:rsidRDefault="00D20618" w:rsidP="00D20618">
      <w:pPr>
        <w:textAlignment w:val="baseline"/>
        <w:rPr>
          <w:rFonts w:asciiTheme="minorHAnsi" w:hAnsiTheme="minorHAnsi" w:cstheme="minorHAnsi"/>
          <w:sz w:val="22"/>
          <w:szCs w:val="22"/>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 xml:space="preserve">The Equality Act 210 definition of disability is: </w:t>
      </w:r>
    </w:p>
    <w:p w:rsidR="00D20618" w:rsidRPr="006B6DDF" w:rsidRDefault="00D20618" w:rsidP="00D20618">
      <w:pPr>
        <w:ind w:left="720"/>
        <w:textAlignment w:val="baseline"/>
        <w:rPr>
          <w:rFonts w:asciiTheme="minorHAnsi" w:hAnsiTheme="minorHAnsi" w:cstheme="minorHAnsi"/>
          <w:i/>
          <w:sz w:val="22"/>
          <w:szCs w:val="22"/>
          <w:lang w:eastAsia="en-GB"/>
        </w:rPr>
      </w:pPr>
      <w:r w:rsidRPr="006B6DDF">
        <w:rPr>
          <w:rFonts w:asciiTheme="minorHAnsi" w:hAnsiTheme="minorHAnsi" w:cstheme="minorHAnsi"/>
          <w:i/>
          <w:sz w:val="22"/>
          <w:szCs w:val="22"/>
          <w:lang w:eastAsia="en-GB"/>
        </w:rPr>
        <w:t>“A person has a disability for the purposes of this Act if (s) he has a physical or mental impairment which has a substantial and long-term adverse effect on his ability to carry out normal day-to day activities.”</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Some of these children may need support to access differing areas of the curriculum or environment and this support may be assistance from an adult, equipment, longer time to complete activities</w:t>
      </w:r>
      <w:r w:rsidR="00451C06">
        <w:rPr>
          <w:rFonts w:asciiTheme="minorHAnsi" w:hAnsiTheme="minorHAnsi" w:cstheme="minorHAnsi"/>
          <w:sz w:val="22"/>
          <w:szCs w:val="22"/>
          <w:lang w:val="en-US"/>
        </w:rPr>
        <w:t>,</w:t>
      </w:r>
      <w:r w:rsidRPr="006B6DDF">
        <w:rPr>
          <w:rFonts w:asciiTheme="minorHAnsi" w:hAnsiTheme="minorHAnsi" w:cstheme="minorHAnsi"/>
          <w:sz w:val="22"/>
          <w:szCs w:val="22"/>
          <w:lang w:val="en-US"/>
        </w:rPr>
        <w:t xml:space="preserve"> etc.  The exact nature of the support these children can receive will be determined by the type and complexity of their Special Need.</w:t>
      </w:r>
      <w:r w:rsidR="00FB0995">
        <w:rPr>
          <w:rFonts w:asciiTheme="minorHAnsi" w:hAnsiTheme="minorHAnsi" w:cstheme="minorHAnsi"/>
          <w:sz w:val="22"/>
          <w:szCs w:val="22"/>
          <w:lang w:val="en-US"/>
        </w:rPr>
        <w:t xml:space="preserve"> Children requiring additional support may include:</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A child who has displayed evidence of work (and then after further assessment) that is significantly below the level of their peer group in English or </w:t>
      </w:r>
      <w:proofErr w:type="spellStart"/>
      <w:r w:rsidRPr="006B6DDF">
        <w:rPr>
          <w:rFonts w:asciiTheme="minorHAnsi" w:hAnsiTheme="minorHAnsi" w:cstheme="minorHAnsi"/>
          <w:sz w:val="22"/>
          <w:szCs w:val="22"/>
          <w:lang w:val="en-US"/>
        </w:rPr>
        <w:t>Mat</w:t>
      </w:r>
      <w:r w:rsidR="00FB0995">
        <w:rPr>
          <w:rFonts w:asciiTheme="minorHAnsi" w:hAnsiTheme="minorHAnsi" w:cstheme="minorHAnsi"/>
          <w:sz w:val="22"/>
          <w:szCs w:val="22"/>
          <w:lang w:val="en-US"/>
        </w:rPr>
        <w:t>hs</w:t>
      </w:r>
      <w:proofErr w:type="spellEnd"/>
      <w:r w:rsidR="00FB0995">
        <w:rPr>
          <w:rFonts w:asciiTheme="minorHAnsi" w:hAnsiTheme="minorHAnsi" w:cstheme="minorHAnsi"/>
          <w:sz w:val="22"/>
          <w:szCs w:val="22"/>
          <w:lang w:val="en-US"/>
        </w:rPr>
        <w:t xml:space="preserve"> and continues to fall behind</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 who display a difficulty in learning generally and are behind the level of their peers in subject areas other than</w:t>
      </w:r>
      <w:r w:rsidR="00451C06">
        <w:rPr>
          <w:rFonts w:asciiTheme="minorHAnsi" w:hAnsiTheme="minorHAnsi" w:cstheme="minorHAnsi"/>
          <w:sz w:val="22"/>
          <w:szCs w:val="22"/>
          <w:lang w:val="en-US"/>
        </w:rPr>
        <w:t xml:space="preserve"> English</w:t>
      </w:r>
      <w:r w:rsidRPr="006B6DDF">
        <w:rPr>
          <w:rFonts w:asciiTheme="minorHAnsi" w:hAnsiTheme="minorHAnsi" w:cstheme="minorHAnsi"/>
          <w:sz w:val="22"/>
          <w:szCs w:val="22"/>
          <w:lang w:val="en-US"/>
        </w:rPr>
        <w:t xml:space="preserve"> and </w:t>
      </w:r>
      <w:proofErr w:type="spellStart"/>
      <w:r w:rsidR="00451C06">
        <w:rPr>
          <w:rFonts w:asciiTheme="minorHAnsi" w:hAnsiTheme="minorHAnsi" w:cstheme="minorHAnsi"/>
          <w:sz w:val="22"/>
          <w:szCs w:val="22"/>
          <w:lang w:val="en-US"/>
        </w:rPr>
        <w:t>Maths</w:t>
      </w:r>
      <w:proofErr w:type="spellEnd"/>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 who have a learning disability which prevents access to equipment and/or curriculum that</w:t>
      </w:r>
      <w:r w:rsidR="00FB0995">
        <w:rPr>
          <w:rFonts w:asciiTheme="minorHAnsi" w:hAnsiTheme="minorHAnsi" w:cstheme="minorHAnsi"/>
          <w:sz w:val="22"/>
          <w:szCs w:val="22"/>
          <w:lang w:val="en-US"/>
        </w:rPr>
        <w:t xml:space="preserve"> their peer group are accessing</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 who have developmental difficulties and whose physical and/or academic progress is affected and need additional support th</w:t>
      </w:r>
      <w:r w:rsidR="00FB0995">
        <w:rPr>
          <w:rFonts w:asciiTheme="minorHAnsi" w:hAnsiTheme="minorHAnsi" w:cstheme="minorHAnsi"/>
          <w:sz w:val="22"/>
          <w:szCs w:val="22"/>
          <w:lang w:val="en-US"/>
        </w:rPr>
        <w:t>at their peer group do not need</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lastRenderedPageBreak/>
        <w:t xml:space="preserve">Children who are showing challenging </w:t>
      </w:r>
      <w:proofErr w:type="spellStart"/>
      <w:r w:rsidRPr="006B6DDF">
        <w:rPr>
          <w:rFonts w:asciiTheme="minorHAnsi" w:hAnsiTheme="minorHAnsi" w:cstheme="minorHAnsi"/>
          <w:sz w:val="22"/>
          <w:szCs w:val="22"/>
          <w:lang w:val="en-US"/>
        </w:rPr>
        <w:t>behaviours</w:t>
      </w:r>
      <w:proofErr w:type="spellEnd"/>
      <w:r w:rsidRPr="006B6DDF">
        <w:rPr>
          <w:rFonts w:asciiTheme="minorHAnsi" w:hAnsiTheme="minorHAnsi" w:cstheme="minorHAnsi"/>
          <w:sz w:val="22"/>
          <w:szCs w:val="22"/>
          <w:lang w:val="en-US"/>
        </w:rPr>
        <w:t xml:space="preserve"> in classroom, playground and/or home settings and these </w:t>
      </w:r>
      <w:proofErr w:type="spellStart"/>
      <w:r w:rsidRPr="006B6DDF">
        <w:rPr>
          <w:rFonts w:asciiTheme="minorHAnsi" w:hAnsiTheme="minorHAnsi" w:cstheme="minorHAnsi"/>
          <w:sz w:val="22"/>
          <w:szCs w:val="22"/>
          <w:lang w:val="en-US"/>
        </w:rPr>
        <w:t>behaviours</w:t>
      </w:r>
      <w:proofErr w:type="spellEnd"/>
      <w:r w:rsidRPr="006B6DDF">
        <w:rPr>
          <w:rFonts w:asciiTheme="minorHAnsi" w:hAnsiTheme="minorHAnsi" w:cstheme="minorHAnsi"/>
          <w:sz w:val="22"/>
          <w:szCs w:val="22"/>
          <w:lang w:val="en-US"/>
        </w:rPr>
        <w:t xml:space="preserve"> are having a detrimental effect on themselves and/or the c</w:t>
      </w:r>
      <w:r w:rsidR="00FB0995">
        <w:rPr>
          <w:rFonts w:asciiTheme="minorHAnsi" w:hAnsiTheme="minorHAnsi" w:cstheme="minorHAnsi"/>
          <w:sz w:val="22"/>
          <w:szCs w:val="22"/>
          <w:lang w:val="en-US"/>
        </w:rPr>
        <w:t>urriculum access of their peers</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 who have specific difficulties related to Speech</w:t>
      </w:r>
      <w:r w:rsidR="00451C06">
        <w:rPr>
          <w:rFonts w:asciiTheme="minorHAnsi" w:hAnsiTheme="minorHAnsi" w:cstheme="minorHAnsi"/>
          <w:sz w:val="22"/>
          <w:szCs w:val="22"/>
          <w:lang w:val="en-US"/>
        </w:rPr>
        <w:t xml:space="preserve"> and Language</w:t>
      </w:r>
      <w:r w:rsidRPr="006B6DDF">
        <w:rPr>
          <w:rFonts w:asciiTheme="minorHAnsi" w:hAnsiTheme="minorHAnsi" w:cstheme="minorHAnsi"/>
          <w:sz w:val="22"/>
          <w:szCs w:val="22"/>
          <w:lang w:val="en-US"/>
        </w:rPr>
        <w:t>, Hearing, Vision or which require inte</w:t>
      </w:r>
      <w:r w:rsidR="00FB0995">
        <w:rPr>
          <w:rFonts w:asciiTheme="minorHAnsi" w:hAnsiTheme="minorHAnsi" w:cstheme="minorHAnsi"/>
          <w:sz w:val="22"/>
          <w:szCs w:val="22"/>
          <w:lang w:val="en-US"/>
        </w:rPr>
        <w:t>rvention or awareness at school</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Children who have Physical conditions that affect their access to </w:t>
      </w:r>
      <w:r w:rsidR="00FB0995">
        <w:rPr>
          <w:rFonts w:asciiTheme="minorHAnsi" w:hAnsiTheme="minorHAnsi" w:cstheme="minorHAnsi"/>
          <w:sz w:val="22"/>
          <w:szCs w:val="22"/>
          <w:lang w:val="en-US"/>
        </w:rPr>
        <w:t>environment and/or curriculum</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w:t>
      </w:r>
      <w:r w:rsidR="00FB0995">
        <w:rPr>
          <w:rFonts w:asciiTheme="minorHAnsi" w:hAnsiTheme="minorHAnsi" w:cstheme="minorHAnsi"/>
          <w:sz w:val="22"/>
          <w:szCs w:val="22"/>
          <w:lang w:val="en-US"/>
        </w:rPr>
        <w:t xml:space="preserve"> who have complex medical needs</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Children may have one or a combination of the above difficulties and we aim to provide effective intervention for the children who fall into these categories.  This list is not exhaustive and provides an example of our interpretation of SEND.  We recognise many variations and levels of Special Educational Need and/or Disability and look at each child individually when assessing their needs. </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All children are potentially intellectually able and/or talented and in some way</w:t>
      </w:r>
      <w:r w:rsidR="00FB0995">
        <w:rPr>
          <w:rFonts w:asciiTheme="minorHAnsi" w:hAnsiTheme="minorHAnsi" w:cstheme="minorHAnsi"/>
          <w:sz w:val="22"/>
          <w:szCs w:val="22"/>
          <w:lang w:val="en-US"/>
        </w:rPr>
        <w:t xml:space="preserve"> so</w:t>
      </w:r>
      <w:r w:rsidRPr="006B6DDF">
        <w:rPr>
          <w:rFonts w:asciiTheme="minorHAnsi" w:hAnsiTheme="minorHAnsi" w:cstheme="minorHAnsi"/>
          <w:sz w:val="22"/>
          <w:szCs w:val="22"/>
          <w:lang w:val="en-US"/>
        </w:rPr>
        <w:t xml:space="preserve"> we aim to effec</w:t>
      </w:r>
      <w:r w:rsidR="00FB0995">
        <w:rPr>
          <w:rFonts w:asciiTheme="minorHAnsi" w:hAnsiTheme="minorHAnsi" w:cstheme="minorHAnsi"/>
          <w:sz w:val="22"/>
          <w:szCs w:val="22"/>
          <w:lang w:val="en-US"/>
        </w:rPr>
        <w:t>tively monitor and address SEND. We</w:t>
      </w:r>
      <w:r w:rsidRPr="006B6DDF">
        <w:rPr>
          <w:rFonts w:asciiTheme="minorHAnsi" w:hAnsiTheme="minorHAnsi" w:cstheme="minorHAnsi"/>
          <w:sz w:val="22"/>
          <w:szCs w:val="22"/>
          <w:lang w:val="en-US"/>
        </w:rPr>
        <w:t xml:space="preserve"> also monitor children who may need an accelerated curriculum (within the expectations of the depth and breadth of the National Curriculum).  </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We offer opportunities for children with talents to share their skills at school, develop in areas where they have flair (such as art or music) and to participate in after school activities, which may extend their interest and achievement in their area of excellence.  We look for the children who may be academically gifted in order to offer them an accelerated curriculum.  </w:t>
      </w:r>
    </w:p>
    <w:p w:rsidR="00D20618" w:rsidRPr="006B6DDF" w:rsidRDefault="00D20618" w:rsidP="00D20618">
      <w:pPr>
        <w:rPr>
          <w:rFonts w:asciiTheme="minorHAnsi" w:hAnsiTheme="minorHAnsi" w:cstheme="minorHAnsi"/>
          <w:sz w:val="22"/>
          <w:szCs w:val="22"/>
          <w:lang w:val="en-US"/>
        </w:rPr>
      </w:pPr>
    </w:p>
    <w:p w:rsidR="00D20618"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Staff who believe they have a child who is displaying academic excellence beyond that expected in a high attaining school are expected to approach the parents and </w:t>
      </w:r>
      <w:r w:rsidR="00FB0995">
        <w:rPr>
          <w:rFonts w:asciiTheme="minorHAnsi" w:hAnsiTheme="minorHAnsi" w:cstheme="minorHAnsi"/>
          <w:sz w:val="22"/>
          <w:szCs w:val="22"/>
          <w:lang w:val="en-US"/>
        </w:rPr>
        <w:t>the Gifted and</w:t>
      </w:r>
      <w:r w:rsidRPr="006B6DDF">
        <w:rPr>
          <w:rFonts w:asciiTheme="minorHAnsi" w:hAnsiTheme="minorHAnsi" w:cstheme="minorHAnsi"/>
          <w:sz w:val="22"/>
          <w:szCs w:val="22"/>
          <w:lang w:val="en-US"/>
        </w:rPr>
        <w:t xml:space="preserve"> Talented Co-</w:t>
      </w:r>
      <w:proofErr w:type="spellStart"/>
      <w:r w:rsidRPr="006B6DDF">
        <w:rPr>
          <w:rFonts w:asciiTheme="minorHAnsi" w:hAnsiTheme="minorHAnsi" w:cstheme="minorHAnsi"/>
          <w:sz w:val="22"/>
          <w:szCs w:val="22"/>
          <w:lang w:val="en-US"/>
        </w:rPr>
        <w:t>ordinator</w:t>
      </w:r>
      <w:proofErr w:type="spellEnd"/>
      <w:r w:rsidRPr="006B6DDF">
        <w:rPr>
          <w:rFonts w:asciiTheme="minorHAnsi" w:hAnsiTheme="minorHAnsi" w:cstheme="minorHAnsi"/>
          <w:sz w:val="22"/>
          <w:szCs w:val="22"/>
          <w:lang w:val="en-US"/>
        </w:rPr>
        <w:t xml:space="preserve"> to arrange a specific programme, which is provision beyond that offered, by normal differentiation/extension activities.  Potentially gifted children will be working at a significantly higher leve</w:t>
      </w:r>
      <w:r w:rsidR="00FB0995">
        <w:rPr>
          <w:rFonts w:asciiTheme="minorHAnsi" w:hAnsiTheme="minorHAnsi" w:cstheme="minorHAnsi"/>
          <w:sz w:val="22"/>
          <w:szCs w:val="22"/>
          <w:lang w:val="en-US"/>
        </w:rPr>
        <w:t>l of attainment than their same-</w:t>
      </w:r>
      <w:r w:rsidRPr="006B6DDF">
        <w:rPr>
          <w:rFonts w:asciiTheme="minorHAnsi" w:hAnsiTheme="minorHAnsi" w:cstheme="minorHAnsi"/>
          <w:sz w:val="22"/>
          <w:szCs w:val="22"/>
          <w:lang w:val="en-US"/>
        </w:rPr>
        <w:t xml:space="preserve">age peers. </w:t>
      </w:r>
    </w:p>
    <w:p w:rsidR="009A4C0C" w:rsidRDefault="009A4C0C" w:rsidP="00D20618">
      <w:pPr>
        <w:rPr>
          <w:rFonts w:asciiTheme="minorHAnsi" w:hAnsiTheme="minorHAnsi" w:cstheme="minorHAnsi"/>
          <w:sz w:val="22"/>
          <w:szCs w:val="22"/>
          <w:lang w:val="en-US"/>
        </w:rPr>
      </w:pPr>
    </w:p>
    <w:p w:rsidR="009A4C0C" w:rsidRDefault="007B0BC2" w:rsidP="009A4C0C">
      <w:pPr>
        <w:rPr>
          <w:rFonts w:asciiTheme="minorHAnsi" w:hAnsiTheme="minorHAnsi" w:cstheme="minorHAnsi"/>
          <w:sz w:val="22"/>
          <w:szCs w:val="22"/>
          <w:lang w:val="en-US"/>
        </w:rPr>
      </w:pPr>
      <w:r>
        <w:rPr>
          <w:rFonts w:asciiTheme="minorHAnsi" w:hAnsiTheme="minorHAnsi" w:cstheme="minorHAnsi"/>
          <w:sz w:val="22"/>
          <w:szCs w:val="22"/>
          <w:lang w:val="en-US"/>
        </w:rPr>
        <w:t>What is NOT SEN</w:t>
      </w:r>
      <w:r w:rsidR="009A4C0C" w:rsidRPr="009A4C0C">
        <w:rPr>
          <w:rFonts w:asciiTheme="minorHAnsi" w:hAnsiTheme="minorHAnsi" w:cstheme="minorHAnsi"/>
          <w:sz w:val="22"/>
          <w:szCs w:val="22"/>
          <w:lang w:val="en-US"/>
        </w:rPr>
        <w:t xml:space="preserve"> but may im</w:t>
      </w:r>
      <w:r w:rsidR="009A4C0C">
        <w:rPr>
          <w:rFonts w:asciiTheme="minorHAnsi" w:hAnsiTheme="minorHAnsi" w:cstheme="minorHAnsi"/>
          <w:sz w:val="22"/>
          <w:szCs w:val="22"/>
          <w:lang w:val="en-US"/>
        </w:rPr>
        <w:t>pact on progress and attainment:</w:t>
      </w:r>
    </w:p>
    <w:p w:rsidR="009A4C0C" w:rsidRPr="009A4C0C" w:rsidRDefault="009A4C0C" w:rsidP="009A4C0C">
      <w:pPr>
        <w:rPr>
          <w:rFonts w:asciiTheme="minorHAnsi" w:hAnsiTheme="minorHAnsi" w:cstheme="minorHAnsi"/>
          <w:sz w:val="22"/>
          <w:szCs w:val="22"/>
          <w:lang w:val="en-US"/>
        </w:rPr>
      </w:pP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Disability (the Code of Practice outlines the ‘reasonable adjustment’ duty for all settings and schools provided under current Disability Equality legislation – th</w:t>
      </w:r>
      <w:r w:rsidR="007B0BC2">
        <w:rPr>
          <w:rFonts w:asciiTheme="minorHAnsi" w:hAnsiTheme="minorHAnsi" w:cstheme="minorHAnsi"/>
          <w:sz w:val="22"/>
          <w:szCs w:val="22"/>
          <w:lang w:val="en-US"/>
        </w:rPr>
        <w:t>ese alone do not constitute SEN</w:t>
      </w:r>
      <w:r w:rsidRPr="009A4C0C">
        <w:rPr>
          <w:rFonts w:asciiTheme="minorHAnsi" w:hAnsiTheme="minorHAnsi" w:cstheme="minorHAnsi"/>
          <w:sz w:val="22"/>
          <w:szCs w:val="22"/>
          <w:lang w:val="en-US"/>
        </w:rPr>
        <w:t>)</w:t>
      </w: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Attendance and Punctuality</w:t>
      </w: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Health and Welfare</w:t>
      </w: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English as an Additional Language (EAL)</w:t>
      </w:r>
    </w:p>
    <w:p w:rsid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Being in receipt of Pupil Premium Grant</w:t>
      </w:r>
    </w:p>
    <w:p w:rsidR="00EB2131" w:rsidRPr="009A4C0C" w:rsidRDefault="00EB2131" w:rsidP="001E657B">
      <w:pPr>
        <w:pStyle w:val="ListParagraph"/>
        <w:numPr>
          <w:ilvl w:val="0"/>
          <w:numId w:val="17"/>
        </w:numPr>
        <w:rPr>
          <w:rFonts w:asciiTheme="minorHAnsi" w:hAnsiTheme="minorHAnsi" w:cstheme="minorHAnsi"/>
          <w:sz w:val="22"/>
          <w:szCs w:val="22"/>
          <w:lang w:val="en-US"/>
        </w:rPr>
      </w:pPr>
      <w:r>
        <w:rPr>
          <w:rFonts w:asciiTheme="minorHAnsi" w:hAnsiTheme="minorHAnsi" w:cstheme="minorHAnsi"/>
          <w:sz w:val="22"/>
          <w:szCs w:val="22"/>
          <w:lang w:val="en-US"/>
        </w:rPr>
        <w:t>Being is receipt of Free School Meals</w:t>
      </w: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Being a Looked After Child</w:t>
      </w:r>
    </w:p>
    <w:p w:rsidR="00D20618" w:rsidRPr="006B6DDF" w:rsidRDefault="00D20618" w:rsidP="00D20618">
      <w:pPr>
        <w:rPr>
          <w:rFonts w:asciiTheme="minorHAnsi" w:hAnsiTheme="minorHAnsi" w:cstheme="minorHAnsi"/>
          <w:sz w:val="22"/>
          <w:szCs w:val="22"/>
          <w:lang w:val="en-US"/>
        </w:rPr>
      </w:pPr>
    </w:p>
    <w:p w:rsidR="00D20618" w:rsidRDefault="00D20618" w:rsidP="00D20618">
      <w:pPr>
        <w:textAlignment w:val="baseline"/>
        <w:rPr>
          <w:rFonts w:asciiTheme="minorHAnsi" w:hAnsiTheme="minorHAnsi" w:cstheme="minorHAnsi"/>
          <w:b/>
          <w:sz w:val="22"/>
          <w:szCs w:val="22"/>
          <w:u w:val="single"/>
          <w:lang w:eastAsia="en-GB"/>
        </w:rPr>
      </w:pPr>
      <w:r w:rsidRPr="006B6DDF">
        <w:rPr>
          <w:rFonts w:asciiTheme="minorHAnsi" w:hAnsiTheme="minorHAnsi" w:cstheme="minorHAnsi"/>
          <w:b/>
          <w:sz w:val="22"/>
          <w:szCs w:val="22"/>
          <w:u w:val="single"/>
          <w:lang w:eastAsia="en-GB"/>
        </w:rPr>
        <w:t>Legislation</w:t>
      </w:r>
    </w:p>
    <w:p w:rsidR="0015284F" w:rsidRPr="006B6DDF" w:rsidRDefault="0015284F" w:rsidP="00D20618">
      <w:pPr>
        <w:textAlignment w:val="baseline"/>
        <w:rPr>
          <w:rFonts w:asciiTheme="minorHAnsi" w:hAnsiTheme="minorHAnsi" w:cstheme="minorHAnsi"/>
          <w:b/>
          <w:sz w:val="22"/>
          <w:szCs w:val="22"/>
          <w:u w:val="single"/>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Legislation in the Children &amp; Families Act require schools to have a robust approach to the management and provision for pupils that have a Special Educational Need or Disability (SEND). These changes became law on 1</w:t>
      </w:r>
      <w:r w:rsidRPr="006B6DDF">
        <w:rPr>
          <w:rFonts w:asciiTheme="minorHAnsi" w:hAnsiTheme="minorHAnsi" w:cstheme="minorHAnsi"/>
          <w:sz w:val="22"/>
          <w:szCs w:val="22"/>
          <w:vertAlign w:val="superscript"/>
          <w:lang w:eastAsia="en-GB"/>
        </w:rPr>
        <w:t>st</w:t>
      </w:r>
      <w:r w:rsidRPr="006B6DDF">
        <w:rPr>
          <w:rFonts w:asciiTheme="minorHAnsi" w:hAnsiTheme="minorHAnsi" w:cstheme="minorHAnsi"/>
          <w:sz w:val="22"/>
          <w:szCs w:val="22"/>
          <w:lang w:eastAsia="en-GB"/>
        </w:rPr>
        <w:t xml:space="preserve"> September 2014. </w:t>
      </w:r>
    </w:p>
    <w:p w:rsidR="00D20618" w:rsidRPr="006B6DDF" w:rsidRDefault="00D20618" w:rsidP="00D20618">
      <w:pPr>
        <w:textAlignment w:val="baseline"/>
        <w:rPr>
          <w:rFonts w:asciiTheme="minorHAnsi" w:hAnsiTheme="minorHAnsi" w:cstheme="minorHAnsi"/>
          <w:sz w:val="22"/>
          <w:szCs w:val="22"/>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 xml:space="preserve">Where possible all pupils will have their needs met in a mainstream school with access to the right resources, professional experts and best teaching. This will ensure progress for all. As part of this new approach all schools are required to publish information about how they support pupils with SEND. </w:t>
      </w:r>
    </w:p>
    <w:p w:rsidR="00D20618" w:rsidRPr="006B6DDF" w:rsidRDefault="00D20618" w:rsidP="00D20618">
      <w:pPr>
        <w:textAlignment w:val="baseline"/>
        <w:rPr>
          <w:rFonts w:asciiTheme="minorHAnsi" w:hAnsiTheme="minorHAnsi" w:cstheme="minorHAnsi"/>
          <w:sz w:val="22"/>
          <w:szCs w:val="22"/>
          <w:lang w:eastAsia="en-GB"/>
        </w:rPr>
      </w:pPr>
    </w:p>
    <w:p w:rsidR="00806B61" w:rsidRPr="00806B61" w:rsidRDefault="0010305A" w:rsidP="00806B61">
      <w:pPr>
        <w:spacing w:before="240" w:after="200" w:line="276" w:lineRule="auto"/>
        <w:contextualSpacing/>
        <w:textAlignment w:val="baseline"/>
        <w:rPr>
          <w:rFonts w:asciiTheme="minorHAnsi" w:hAnsiTheme="minorHAnsi" w:cstheme="minorHAnsi"/>
          <w:sz w:val="22"/>
          <w:szCs w:val="22"/>
          <w:lang w:eastAsia="en-GB"/>
        </w:rPr>
      </w:pPr>
      <w:r>
        <w:rPr>
          <w:rFonts w:asciiTheme="minorHAnsi" w:hAnsiTheme="minorHAnsi" w:cstheme="minorHAnsi"/>
          <w:b/>
          <w:sz w:val="22"/>
          <w:szCs w:val="22"/>
          <w:u w:val="single"/>
          <w:lang w:eastAsia="en-GB"/>
        </w:rPr>
        <w:t xml:space="preserve">Safeguarding: </w:t>
      </w:r>
      <w:r w:rsidR="00154FB6">
        <w:rPr>
          <w:rFonts w:asciiTheme="minorHAnsi" w:hAnsiTheme="minorHAnsi" w:cstheme="minorHAnsi"/>
          <w:b/>
          <w:sz w:val="22"/>
          <w:szCs w:val="22"/>
          <w:u w:val="single"/>
          <w:lang w:eastAsia="en-GB"/>
        </w:rPr>
        <w:t>Keeping Children Safe in Education</w:t>
      </w:r>
      <w:r w:rsidR="00806B61">
        <w:rPr>
          <w:rFonts w:asciiTheme="minorHAnsi" w:hAnsiTheme="minorHAnsi" w:cstheme="minorHAnsi"/>
          <w:b/>
          <w:sz w:val="22"/>
          <w:szCs w:val="22"/>
          <w:u w:val="single"/>
          <w:lang w:eastAsia="en-GB"/>
        </w:rPr>
        <w:t xml:space="preserve"> </w:t>
      </w:r>
      <w:r w:rsidR="00806B61">
        <w:rPr>
          <w:rFonts w:asciiTheme="minorHAnsi" w:hAnsiTheme="minorHAnsi" w:cstheme="minorHAnsi"/>
          <w:sz w:val="22"/>
          <w:szCs w:val="22"/>
          <w:lang w:eastAsia="en-GB"/>
        </w:rPr>
        <w:t>(</w:t>
      </w:r>
      <w:hyperlink r:id="rId7" w:history="1">
        <w:r w:rsidR="00806B61" w:rsidRPr="00806B61">
          <w:rPr>
            <w:rStyle w:val="Hyperlink"/>
            <w:rFonts w:asciiTheme="minorHAnsi" w:hAnsiTheme="minorHAnsi" w:cstheme="minorHAnsi"/>
            <w:sz w:val="22"/>
            <w:szCs w:val="22"/>
            <w:lang w:eastAsia="en-GB"/>
          </w:rPr>
          <w:t>Paragraph 199</w:t>
        </w:r>
      </w:hyperlink>
      <w:r w:rsidR="00806B61">
        <w:rPr>
          <w:rFonts w:asciiTheme="minorHAnsi" w:hAnsiTheme="minorHAnsi" w:cstheme="minorHAnsi"/>
          <w:sz w:val="22"/>
          <w:szCs w:val="22"/>
          <w:lang w:eastAsia="en-GB"/>
        </w:rPr>
        <w:t>)</w:t>
      </w:r>
    </w:p>
    <w:p w:rsidR="00154FB6" w:rsidRDefault="00154FB6" w:rsidP="00154FB6">
      <w:pPr>
        <w:spacing w:after="200" w:line="276" w:lineRule="auto"/>
        <w:contextualSpacing/>
        <w:textAlignment w:val="baseline"/>
        <w:rPr>
          <w:rFonts w:asciiTheme="minorHAnsi" w:hAnsiTheme="minorHAnsi" w:cstheme="minorHAnsi"/>
          <w:b/>
          <w:sz w:val="22"/>
          <w:szCs w:val="22"/>
          <w:u w:val="single"/>
          <w:lang w:eastAsia="en-GB"/>
        </w:rPr>
      </w:pPr>
    </w:p>
    <w:p w:rsidR="00806B61" w:rsidRDefault="00806B61" w:rsidP="00806B61">
      <w:pPr>
        <w:spacing w:after="200" w:line="276" w:lineRule="auto"/>
        <w:contextualSpacing/>
        <w:textAlignment w:val="baseline"/>
        <w:rPr>
          <w:rFonts w:asciiTheme="minorHAnsi" w:hAnsiTheme="minorHAnsi" w:cstheme="minorHAnsi"/>
          <w:b/>
          <w:sz w:val="22"/>
          <w:szCs w:val="22"/>
          <w:lang w:eastAsia="en-GB"/>
        </w:rPr>
      </w:pPr>
      <w:r w:rsidRPr="00A8426E">
        <w:rPr>
          <w:rFonts w:asciiTheme="minorHAnsi" w:hAnsiTheme="minorHAnsi" w:cstheme="minorHAnsi"/>
          <w:b/>
          <w:sz w:val="22"/>
          <w:szCs w:val="22"/>
          <w:lang w:eastAsia="en-GB"/>
        </w:rPr>
        <w:t>Children with special educational needs and disabilities or health issues</w:t>
      </w:r>
    </w:p>
    <w:p w:rsidR="00A8426E" w:rsidRDefault="00A8426E" w:rsidP="00806B61">
      <w:pPr>
        <w:spacing w:after="200" w:line="276" w:lineRule="auto"/>
        <w:contextualSpacing/>
        <w:textAlignment w:val="baseline"/>
        <w:rPr>
          <w:rFonts w:asciiTheme="minorHAnsi" w:hAnsiTheme="minorHAnsi" w:cstheme="minorHAnsi"/>
          <w:b/>
          <w:sz w:val="22"/>
          <w:szCs w:val="22"/>
          <w:lang w:eastAsia="en-GB"/>
        </w:rPr>
      </w:pPr>
    </w:p>
    <w:p w:rsidR="00D06541" w:rsidRDefault="00A8426E" w:rsidP="00806B61">
      <w:pPr>
        <w:spacing w:after="200" w:line="276" w:lineRule="auto"/>
        <w:contextualSpacing/>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 xml:space="preserve">All schools in the UK must adhere to statutory guidance issued by the Department for Education. This guidance can be found here: </w:t>
      </w:r>
    </w:p>
    <w:p w:rsidR="00D06541" w:rsidRDefault="00D06541" w:rsidP="00806B61">
      <w:pPr>
        <w:spacing w:after="200" w:line="276" w:lineRule="auto"/>
        <w:contextualSpacing/>
        <w:textAlignment w:val="baseline"/>
        <w:rPr>
          <w:rFonts w:asciiTheme="minorHAnsi" w:hAnsiTheme="minorHAnsi" w:cstheme="minorHAnsi"/>
          <w:sz w:val="22"/>
          <w:szCs w:val="22"/>
          <w:lang w:eastAsia="en-GB"/>
        </w:rPr>
      </w:pPr>
    </w:p>
    <w:p w:rsidR="00A8426E" w:rsidRPr="00A8426E" w:rsidRDefault="00BC70D1" w:rsidP="00806B61">
      <w:pPr>
        <w:spacing w:after="200" w:line="276" w:lineRule="auto"/>
        <w:contextualSpacing/>
        <w:textAlignment w:val="baseline"/>
        <w:rPr>
          <w:rFonts w:asciiTheme="minorHAnsi" w:hAnsiTheme="minorHAnsi" w:cstheme="minorHAnsi"/>
          <w:sz w:val="22"/>
          <w:szCs w:val="22"/>
          <w:lang w:eastAsia="en-GB"/>
        </w:rPr>
      </w:pPr>
      <w:hyperlink r:id="rId8" w:history="1">
        <w:r w:rsidR="00A8426E" w:rsidRPr="00992EAB">
          <w:rPr>
            <w:rStyle w:val="Hyperlink"/>
            <w:rFonts w:asciiTheme="minorHAnsi" w:hAnsiTheme="minorHAnsi" w:cstheme="minorHAnsi"/>
            <w:sz w:val="22"/>
            <w:szCs w:val="22"/>
            <w:lang w:eastAsia="en-GB"/>
          </w:rPr>
          <w:t>https://assets.publishing.service.gov.uk/government/uploads/system/uploads/attachment_data/file/1161275/Keeping_children_safe_in_education_2023_part_one.pdf</w:t>
        </w:r>
      </w:hyperlink>
      <w:r w:rsidR="00A8426E">
        <w:rPr>
          <w:rFonts w:asciiTheme="minorHAnsi" w:hAnsiTheme="minorHAnsi" w:cstheme="minorHAnsi"/>
          <w:sz w:val="22"/>
          <w:szCs w:val="22"/>
          <w:lang w:eastAsia="en-GB"/>
        </w:rPr>
        <w:t xml:space="preserve"> </w:t>
      </w: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r w:rsidRPr="00806B61">
        <w:rPr>
          <w:rFonts w:asciiTheme="minorHAnsi" w:hAnsiTheme="minorHAnsi" w:cstheme="minorHAnsi"/>
          <w:sz w:val="22"/>
          <w:szCs w:val="22"/>
          <w:lang w:eastAsia="en-GB"/>
        </w:rPr>
        <w:t>Children with special educational needs or disabilities (SEND) or certain medical</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or physical health conditions can face additional safeguarding challenges both online and</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 xml:space="preserve">offline. </w:t>
      </w:r>
      <w:r>
        <w:rPr>
          <w:rFonts w:asciiTheme="minorHAnsi" w:hAnsiTheme="minorHAnsi" w:cstheme="minorHAnsi"/>
          <w:sz w:val="22"/>
          <w:szCs w:val="22"/>
          <w:lang w:eastAsia="en-GB"/>
        </w:rPr>
        <w:t>We aim to ensure that our</w:t>
      </w:r>
      <w:r w:rsidRPr="00806B61">
        <w:rPr>
          <w:rFonts w:asciiTheme="minorHAnsi" w:hAnsiTheme="minorHAnsi" w:cstheme="minorHAnsi"/>
          <w:sz w:val="22"/>
          <w:szCs w:val="22"/>
          <w:lang w:eastAsia="en-GB"/>
        </w:rPr>
        <w:t xml:space="preserve"> child protection policy</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reflects the fact that additional barriers can exist when recognising abuse and neglect in</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this group of children. These can include:</w:t>
      </w:r>
    </w:p>
    <w:p w:rsidR="00806B61" w:rsidRPr="00806B61" w:rsidRDefault="00806B61"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A</w:t>
      </w:r>
      <w:r w:rsidRPr="00806B61">
        <w:rPr>
          <w:rFonts w:asciiTheme="minorHAnsi" w:hAnsiTheme="minorHAnsi" w:cstheme="minorHAnsi"/>
          <w:sz w:val="22"/>
          <w:szCs w:val="22"/>
          <w:lang w:eastAsia="en-GB"/>
        </w:rPr>
        <w:t>ssumptions that indicators of possible abuse such as behaviour, mood and injury relate to the child’s condition without further exploration</w:t>
      </w:r>
    </w:p>
    <w:p w:rsidR="00806B61" w:rsidRPr="00806B61" w:rsidRDefault="00806B61"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T</w:t>
      </w:r>
      <w:r w:rsidRPr="00806B61">
        <w:rPr>
          <w:rFonts w:asciiTheme="minorHAnsi" w:hAnsiTheme="minorHAnsi" w:cstheme="minorHAnsi"/>
          <w:sz w:val="22"/>
          <w:szCs w:val="22"/>
          <w:lang w:eastAsia="en-GB"/>
        </w:rPr>
        <w:t>hese children being more prone to peer group isolation or bullying (including prejudice-based bullying) than other children</w:t>
      </w:r>
    </w:p>
    <w:p w:rsidR="00806B61" w:rsidRPr="00806B61" w:rsidRDefault="00806B61"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T</w:t>
      </w:r>
      <w:r w:rsidRPr="00806B61">
        <w:rPr>
          <w:rFonts w:asciiTheme="minorHAnsi" w:hAnsiTheme="minorHAnsi" w:cstheme="minorHAnsi"/>
          <w:sz w:val="22"/>
          <w:szCs w:val="22"/>
          <w:lang w:eastAsia="en-GB"/>
        </w:rPr>
        <w:t>he potential for children with SEND or certain medical conditions being disproportionally impacted by behaviours such as bullying, without outwardly showing any signs, and communication barriers and difficulties in managing or reporting these challenges.</w:t>
      </w:r>
    </w:p>
    <w:p w:rsidR="00806B61" w:rsidRPr="00806B61" w:rsidRDefault="00806B61" w:rsidP="001E657B">
      <w:pPr>
        <w:pStyle w:val="ListParagraph"/>
        <w:numPr>
          <w:ilvl w:val="0"/>
          <w:numId w:val="13"/>
        </w:numPr>
        <w:spacing w:after="200" w:line="276" w:lineRule="auto"/>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C</w:t>
      </w:r>
      <w:r w:rsidRPr="00806B61">
        <w:rPr>
          <w:rFonts w:asciiTheme="minorHAnsi" w:hAnsiTheme="minorHAnsi" w:cstheme="minorHAnsi"/>
          <w:sz w:val="22"/>
          <w:szCs w:val="22"/>
          <w:lang w:eastAsia="en-GB"/>
        </w:rPr>
        <w:t>ognitive understanding – being unable to understand the difference between fact and fiction in online content and then repeating the content/behaviours in schools or colleges or the consequences of doing so.</w:t>
      </w:r>
    </w:p>
    <w:p w:rsidR="00806B61" w:rsidRDefault="00806B61" w:rsidP="00806B61">
      <w:pPr>
        <w:spacing w:after="200" w:line="276" w:lineRule="auto"/>
        <w:contextualSpacing/>
        <w:textAlignment w:val="baseline"/>
        <w:rPr>
          <w:rFonts w:asciiTheme="minorHAnsi" w:hAnsiTheme="minorHAnsi" w:cstheme="minorHAnsi"/>
          <w:sz w:val="22"/>
          <w:szCs w:val="22"/>
          <w:lang w:eastAsia="en-GB"/>
        </w:rPr>
      </w:pPr>
      <w:r w:rsidRPr="00806B61">
        <w:rPr>
          <w:rFonts w:asciiTheme="minorHAnsi" w:hAnsiTheme="minorHAnsi" w:cstheme="minorHAnsi"/>
          <w:sz w:val="22"/>
          <w:szCs w:val="22"/>
          <w:lang w:eastAsia="en-GB"/>
        </w:rPr>
        <w:t>Any reports of abuse involving children with SEND will therefore require close</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liaison with the designated safeguarding l</w:t>
      </w:r>
      <w:r>
        <w:rPr>
          <w:rFonts w:asciiTheme="minorHAnsi" w:hAnsiTheme="minorHAnsi" w:cstheme="minorHAnsi"/>
          <w:sz w:val="22"/>
          <w:szCs w:val="22"/>
          <w:lang w:eastAsia="en-GB"/>
        </w:rPr>
        <w:t>ead (or a deputy) and the SENCO.</w:t>
      </w: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p>
    <w:p w:rsidR="00806B61" w:rsidRDefault="00806B61" w:rsidP="00806B61">
      <w:pPr>
        <w:spacing w:after="200" w:line="276" w:lineRule="auto"/>
        <w:contextualSpacing/>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SS John and Monica’s will</w:t>
      </w:r>
      <w:r w:rsidRPr="00806B61">
        <w:rPr>
          <w:rFonts w:asciiTheme="minorHAnsi" w:hAnsiTheme="minorHAnsi" w:cstheme="minorHAnsi"/>
          <w:sz w:val="22"/>
          <w:szCs w:val="22"/>
          <w:lang w:eastAsia="en-GB"/>
        </w:rPr>
        <w:t xml:space="preserve"> consider extra pastoral support and attention for</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these children, along with ensuring any appropriate support for communication is in</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place.</w:t>
      </w:r>
    </w:p>
    <w:p w:rsidR="00075E58" w:rsidRDefault="00075E58" w:rsidP="00806B61">
      <w:pPr>
        <w:spacing w:after="200" w:line="276" w:lineRule="auto"/>
        <w:contextualSpacing/>
        <w:textAlignment w:val="baseline"/>
        <w:rPr>
          <w:rFonts w:asciiTheme="minorHAnsi" w:hAnsiTheme="minorHAnsi" w:cstheme="minorHAnsi"/>
          <w:sz w:val="22"/>
          <w:szCs w:val="22"/>
          <w:lang w:eastAsia="en-GB"/>
        </w:rPr>
      </w:pPr>
    </w:p>
    <w:p w:rsidR="00075E58" w:rsidRDefault="00075E58" w:rsidP="00806B61">
      <w:pPr>
        <w:spacing w:after="200" w:line="276" w:lineRule="auto"/>
        <w:contextualSpacing/>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Where children require support with toileting, we have an Intimate Care Policy in place.</w:t>
      </w: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r w:rsidRPr="00806B61">
        <w:rPr>
          <w:rFonts w:asciiTheme="minorHAnsi" w:hAnsiTheme="minorHAnsi" w:cstheme="minorHAnsi"/>
          <w:sz w:val="22"/>
          <w:szCs w:val="22"/>
          <w:lang w:eastAsia="en-GB"/>
        </w:rPr>
        <w:t>Further information can be found in:</w:t>
      </w:r>
    </w:p>
    <w:p w:rsidR="00806B61" w:rsidRPr="00806B61" w:rsidRDefault="00BC70D1"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hyperlink r:id="rId9" w:history="1">
        <w:r w:rsidR="00806B61" w:rsidRPr="00806B61">
          <w:rPr>
            <w:rStyle w:val="Hyperlink"/>
            <w:rFonts w:asciiTheme="minorHAnsi" w:hAnsiTheme="minorHAnsi" w:cstheme="minorHAnsi"/>
            <w:sz w:val="22"/>
            <w:szCs w:val="22"/>
            <w:lang w:eastAsia="en-GB"/>
          </w:rPr>
          <w:t>SEND Code of Practice 0 to 25</w:t>
        </w:r>
      </w:hyperlink>
      <w:r w:rsidR="00806B61" w:rsidRPr="00806B61">
        <w:rPr>
          <w:rFonts w:asciiTheme="minorHAnsi" w:hAnsiTheme="minorHAnsi" w:cstheme="minorHAnsi"/>
          <w:sz w:val="22"/>
          <w:szCs w:val="22"/>
          <w:lang w:eastAsia="en-GB"/>
        </w:rPr>
        <w:t>, and</w:t>
      </w:r>
    </w:p>
    <w:p w:rsidR="00806B61" w:rsidRPr="00806B61" w:rsidRDefault="00BC70D1"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hyperlink r:id="rId10" w:history="1">
        <w:r w:rsidR="00806B61" w:rsidRPr="00806B61">
          <w:rPr>
            <w:rStyle w:val="Hyperlink"/>
            <w:rFonts w:asciiTheme="minorHAnsi" w:hAnsiTheme="minorHAnsi" w:cstheme="minorHAnsi"/>
            <w:sz w:val="22"/>
            <w:szCs w:val="22"/>
            <w:lang w:eastAsia="en-GB"/>
          </w:rPr>
          <w:t>Supporting Pupils at School with Medical Conditions</w:t>
        </w:r>
      </w:hyperlink>
      <w:r w:rsidR="00806B61" w:rsidRPr="00806B61">
        <w:rPr>
          <w:rFonts w:asciiTheme="minorHAnsi" w:hAnsiTheme="minorHAnsi" w:cstheme="minorHAnsi"/>
          <w:sz w:val="22"/>
          <w:szCs w:val="22"/>
          <w:lang w:eastAsia="en-GB"/>
        </w:rPr>
        <w:t>.</w:t>
      </w:r>
    </w:p>
    <w:p w:rsidR="00D20618" w:rsidRPr="00451C06" w:rsidRDefault="00D20618" w:rsidP="00D20618">
      <w:pPr>
        <w:rPr>
          <w:rFonts w:asciiTheme="minorHAnsi" w:hAnsiTheme="minorHAnsi" w:cstheme="minorHAnsi"/>
          <w:b/>
          <w:sz w:val="22"/>
          <w:szCs w:val="22"/>
          <w:u w:val="single"/>
          <w:lang w:val="en-US"/>
        </w:rPr>
      </w:pPr>
      <w:r w:rsidRPr="00451C06">
        <w:rPr>
          <w:rFonts w:asciiTheme="minorHAnsi" w:hAnsiTheme="minorHAnsi" w:cstheme="minorHAnsi"/>
          <w:b/>
          <w:sz w:val="22"/>
          <w:szCs w:val="22"/>
          <w:u w:val="single"/>
          <w:lang w:val="en-US"/>
        </w:rPr>
        <w:t>The Local Offer</w:t>
      </w:r>
    </w:p>
    <w:p w:rsidR="00D20618" w:rsidRPr="006B6DDF" w:rsidRDefault="00D20618" w:rsidP="00D20618">
      <w:pPr>
        <w:textAlignment w:val="baseline"/>
        <w:rPr>
          <w:rFonts w:asciiTheme="minorHAnsi" w:hAnsiTheme="minorHAnsi" w:cstheme="minorHAnsi"/>
          <w:sz w:val="22"/>
          <w:szCs w:val="22"/>
          <w:lang w:eastAsia="en-GB"/>
        </w:rPr>
      </w:pPr>
    </w:p>
    <w:p w:rsidR="00043B13" w:rsidRDefault="00043B13" w:rsidP="00043B13">
      <w:pPr>
        <w:textAlignment w:val="baseline"/>
        <w:rPr>
          <w:rFonts w:asciiTheme="minorHAnsi" w:hAnsiTheme="minorHAnsi" w:cstheme="minorHAnsi"/>
          <w:sz w:val="22"/>
          <w:szCs w:val="22"/>
          <w:lang w:eastAsia="en-GB"/>
        </w:rPr>
      </w:pPr>
      <w:r w:rsidRPr="00043B13">
        <w:rPr>
          <w:rFonts w:asciiTheme="minorHAnsi" w:hAnsiTheme="minorHAnsi" w:cstheme="minorHAnsi"/>
          <w:sz w:val="22"/>
          <w:szCs w:val="22"/>
          <w:lang w:eastAsia="en-GB"/>
        </w:rPr>
        <w:t xml:space="preserve">In line with the Children &amp; Families Act 2014, Local Authorities publish and regularly review information and services they provide for children and young people who have Special Educational Needs and Disabilities (SEND).  </w:t>
      </w:r>
    </w:p>
    <w:p w:rsidR="00043B13" w:rsidRPr="00043B13" w:rsidRDefault="00043B13" w:rsidP="00043B13">
      <w:pPr>
        <w:textAlignment w:val="baseline"/>
        <w:rPr>
          <w:rFonts w:asciiTheme="minorHAnsi" w:hAnsiTheme="minorHAnsi" w:cstheme="minorHAnsi"/>
          <w:sz w:val="22"/>
          <w:szCs w:val="22"/>
          <w:lang w:eastAsia="en-GB"/>
        </w:rPr>
      </w:pPr>
    </w:p>
    <w:p w:rsidR="00043B13" w:rsidRPr="00043B13" w:rsidRDefault="00043B13" w:rsidP="00043B13">
      <w:pPr>
        <w:textAlignment w:val="baseline"/>
        <w:rPr>
          <w:rFonts w:asciiTheme="minorHAnsi" w:hAnsiTheme="minorHAnsi" w:cstheme="minorHAnsi"/>
          <w:sz w:val="22"/>
          <w:szCs w:val="22"/>
          <w:lang w:eastAsia="en-GB"/>
        </w:rPr>
      </w:pPr>
      <w:r w:rsidRPr="00043B13">
        <w:rPr>
          <w:rFonts w:asciiTheme="minorHAnsi" w:hAnsiTheme="minorHAnsi" w:cstheme="minorHAnsi"/>
          <w:sz w:val="22"/>
          <w:szCs w:val="22"/>
          <w:lang w:eastAsia="en-GB"/>
        </w:rPr>
        <w:t>The services provided by the Local Authority are accessible to children and young people aged 0-25.</w:t>
      </w:r>
    </w:p>
    <w:p w:rsidR="00043B13" w:rsidRPr="00043B13" w:rsidRDefault="00043B13" w:rsidP="00043B13">
      <w:pPr>
        <w:textAlignment w:val="baseline"/>
        <w:rPr>
          <w:rFonts w:asciiTheme="minorHAnsi" w:hAnsiTheme="minorHAnsi" w:cstheme="minorHAnsi"/>
          <w:sz w:val="22"/>
          <w:szCs w:val="22"/>
          <w:lang w:eastAsia="en-GB"/>
        </w:rPr>
      </w:pPr>
    </w:p>
    <w:p w:rsidR="00043B13" w:rsidRDefault="00043B13" w:rsidP="00043B13">
      <w:pPr>
        <w:textAlignment w:val="baseline"/>
        <w:rPr>
          <w:rFonts w:asciiTheme="minorHAnsi" w:hAnsiTheme="minorHAnsi" w:cstheme="minorHAnsi"/>
          <w:sz w:val="22"/>
          <w:szCs w:val="22"/>
          <w:lang w:eastAsia="en-GB"/>
        </w:rPr>
      </w:pPr>
      <w:r w:rsidRPr="00043B13">
        <w:rPr>
          <w:rFonts w:asciiTheme="minorHAnsi" w:hAnsiTheme="minorHAnsi" w:cstheme="minorHAnsi"/>
          <w:sz w:val="22"/>
          <w:szCs w:val="22"/>
          <w:lang w:eastAsia="en-GB"/>
        </w:rPr>
        <w:t>The SEND Local Offer is</w:t>
      </w:r>
      <w:r w:rsidR="00646FB5">
        <w:rPr>
          <w:rFonts w:asciiTheme="minorHAnsi" w:hAnsiTheme="minorHAnsi" w:cstheme="minorHAnsi"/>
          <w:sz w:val="22"/>
          <w:szCs w:val="22"/>
          <w:lang w:eastAsia="en-GB"/>
        </w:rPr>
        <w:t xml:space="preserve"> available on this website</w:t>
      </w:r>
      <w:r w:rsidR="00D06541">
        <w:rPr>
          <w:rFonts w:asciiTheme="minorHAnsi" w:hAnsiTheme="minorHAnsi" w:cstheme="minorHAnsi"/>
          <w:sz w:val="22"/>
          <w:szCs w:val="22"/>
          <w:lang w:eastAsia="en-GB"/>
        </w:rPr>
        <w:t>:</w:t>
      </w:r>
      <w:r w:rsidR="00646FB5">
        <w:rPr>
          <w:rFonts w:asciiTheme="minorHAnsi" w:hAnsiTheme="minorHAnsi" w:cstheme="minorHAnsi"/>
          <w:sz w:val="22"/>
          <w:szCs w:val="22"/>
          <w:lang w:eastAsia="en-GB"/>
        </w:rPr>
        <w:t xml:space="preserve"> </w:t>
      </w:r>
      <w:hyperlink r:id="rId11" w:history="1">
        <w:r w:rsidRPr="003D0E0A">
          <w:rPr>
            <w:rStyle w:val="Hyperlink"/>
            <w:rFonts w:asciiTheme="minorHAnsi" w:hAnsiTheme="minorHAnsi" w:cstheme="minorHAnsi"/>
            <w:sz w:val="22"/>
            <w:szCs w:val="22"/>
            <w:lang w:eastAsia="en-GB"/>
          </w:rPr>
          <w:t>https://www.birmingham.gov.uk/localoffer</w:t>
        </w:r>
      </w:hyperlink>
      <w:r>
        <w:rPr>
          <w:rFonts w:asciiTheme="minorHAnsi" w:hAnsiTheme="minorHAnsi" w:cstheme="minorHAnsi"/>
          <w:sz w:val="22"/>
          <w:szCs w:val="22"/>
          <w:lang w:eastAsia="en-GB"/>
        </w:rPr>
        <w:t xml:space="preserve"> </w:t>
      </w:r>
    </w:p>
    <w:p w:rsidR="00D20618" w:rsidRPr="006B6DDF" w:rsidRDefault="00D20618" w:rsidP="00D20618">
      <w:pPr>
        <w:pStyle w:val="Default"/>
        <w:rPr>
          <w:rFonts w:asciiTheme="minorHAnsi" w:hAnsiTheme="minorHAnsi" w:cstheme="minorHAnsi"/>
          <w:sz w:val="22"/>
          <w:szCs w:val="22"/>
        </w:rPr>
      </w:pPr>
    </w:p>
    <w:p w:rsidR="00D20618" w:rsidRPr="006B6DDF" w:rsidRDefault="00D20618" w:rsidP="00D20618">
      <w:pPr>
        <w:pStyle w:val="Default"/>
        <w:rPr>
          <w:rFonts w:asciiTheme="minorHAnsi" w:hAnsiTheme="minorHAnsi" w:cstheme="minorHAnsi"/>
          <w:sz w:val="22"/>
          <w:szCs w:val="22"/>
        </w:rPr>
      </w:pPr>
      <w:r w:rsidRPr="006B6DDF">
        <w:rPr>
          <w:rFonts w:asciiTheme="minorHAnsi" w:hAnsiTheme="minorHAnsi" w:cstheme="minorHAnsi"/>
          <w:sz w:val="22"/>
          <w:szCs w:val="22"/>
        </w:rPr>
        <w:t>At S</w:t>
      </w:r>
      <w:r w:rsidR="00451C06">
        <w:rPr>
          <w:rFonts w:asciiTheme="minorHAnsi" w:hAnsiTheme="minorHAnsi" w:cstheme="minorHAnsi"/>
          <w:sz w:val="22"/>
          <w:szCs w:val="22"/>
        </w:rPr>
        <w:t>S</w:t>
      </w:r>
      <w:r w:rsidRPr="006B6DDF">
        <w:rPr>
          <w:rFonts w:asciiTheme="minorHAnsi" w:hAnsiTheme="minorHAnsi" w:cstheme="minorHAnsi"/>
          <w:sz w:val="22"/>
          <w:szCs w:val="22"/>
        </w:rPr>
        <w:t xml:space="preserve"> John and Monica’s Catholic Primary School, we endeavour to ensure all pupils access the right resources, professional expertise and best teaching. We follow the model of plan, do, assess and review, to ensure all children identified with an SEN need are supported through the Graduated Approach of quality first teaching for all, targeted support and when needed specialist support.</w:t>
      </w:r>
    </w:p>
    <w:p w:rsidR="00D20618" w:rsidRPr="006B6DDF" w:rsidRDefault="00D20618" w:rsidP="00D20618">
      <w:pPr>
        <w:pStyle w:val="Default"/>
        <w:rPr>
          <w:rFonts w:asciiTheme="minorHAnsi" w:hAnsiTheme="minorHAnsi" w:cstheme="minorHAnsi"/>
          <w:sz w:val="22"/>
          <w:szCs w:val="22"/>
        </w:rPr>
      </w:pPr>
    </w:p>
    <w:p w:rsidR="00D20618" w:rsidRPr="006B6DDF" w:rsidRDefault="00D20618" w:rsidP="00D20618">
      <w:pPr>
        <w:pStyle w:val="Default"/>
        <w:rPr>
          <w:rFonts w:asciiTheme="minorHAnsi" w:hAnsiTheme="minorHAnsi" w:cstheme="minorHAnsi"/>
          <w:sz w:val="22"/>
          <w:szCs w:val="22"/>
        </w:rPr>
      </w:pPr>
      <w:r w:rsidRPr="006B6DDF">
        <w:rPr>
          <w:rFonts w:asciiTheme="minorHAnsi" w:hAnsiTheme="minorHAnsi" w:cstheme="minorHAnsi"/>
          <w:sz w:val="22"/>
          <w:szCs w:val="22"/>
        </w:rPr>
        <w:t>There is a single school based category of SEN</w:t>
      </w:r>
      <w:r w:rsidR="00451C06">
        <w:rPr>
          <w:rFonts w:asciiTheme="minorHAnsi" w:hAnsiTheme="minorHAnsi" w:cstheme="minorHAnsi"/>
          <w:sz w:val="22"/>
          <w:szCs w:val="22"/>
        </w:rPr>
        <w:t>D</w:t>
      </w:r>
      <w:r w:rsidRPr="006B6DDF">
        <w:rPr>
          <w:rFonts w:asciiTheme="minorHAnsi" w:hAnsiTheme="minorHAnsi" w:cstheme="minorHAnsi"/>
          <w:sz w:val="22"/>
          <w:szCs w:val="22"/>
        </w:rPr>
        <w:t xml:space="preserve"> provision called ‘</w:t>
      </w:r>
      <w:r w:rsidRPr="006B6DDF">
        <w:rPr>
          <w:rFonts w:asciiTheme="minorHAnsi" w:hAnsiTheme="minorHAnsi" w:cstheme="minorHAnsi"/>
          <w:b/>
          <w:sz w:val="22"/>
          <w:szCs w:val="22"/>
        </w:rPr>
        <w:t xml:space="preserve">SEND </w:t>
      </w:r>
      <w:r w:rsidRPr="006B6DDF">
        <w:rPr>
          <w:rFonts w:asciiTheme="minorHAnsi" w:hAnsiTheme="minorHAnsi" w:cstheme="minorHAnsi"/>
          <w:b/>
          <w:iCs/>
          <w:sz w:val="22"/>
          <w:szCs w:val="22"/>
        </w:rPr>
        <w:t>School Support</w:t>
      </w:r>
      <w:r w:rsidRPr="006B6DDF">
        <w:rPr>
          <w:rFonts w:asciiTheme="minorHAnsi" w:hAnsiTheme="minorHAnsi" w:cstheme="minorHAnsi"/>
          <w:sz w:val="22"/>
          <w:szCs w:val="22"/>
        </w:rPr>
        <w:t>’. Children needing support are supported through the:</w:t>
      </w:r>
    </w:p>
    <w:p w:rsidR="00D20618" w:rsidRPr="006B6DDF" w:rsidRDefault="00D20618" w:rsidP="00D20618">
      <w:pPr>
        <w:pStyle w:val="Default"/>
        <w:rPr>
          <w:rFonts w:asciiTheme="minorHAnsi" w:hAnsiTheme="minorHAnsi" w:cstheme="minorHAnsi"/>
          <w:sz w:val="22"/>
          <w:szCs w:val="22"/>
        </w:rPr>
      </w:pPr>
    </w:p>
    <w:p w:rsidR="00D20618" w:rsidRPr="006B6DDF" w:rsidRDefault="00451C06" w:rsidP="00D20618">
      <w:pPr>
        <w:pStyle w:val="Default"/>
        <w:jc w:val="center"/>
        <w:rPr>
          <w:rFonts w:asciiTheme="minorHAnsi" w:hAnsiTheme="minorHAnsi" w:cstheme="minorHAnsi"/>
          <w:b/>
          <w:sz w:val="22"/>
          <w:szCs w:val="22"/>
        </w:rPr>
      </w:pPr>
      <w:r>
        <w:rPr>
          <w:rFonts w:asciiTheme="minorHAnsi" w:hAnsiTheme="minorHAnsi" w:cstheme="minorHAnsi"/>
          <w:b/>
          <w:sz w:val="22"/>
          <w:szCs w:val="22"/>
        </w:rPr>
        <w:t>‘</w:t>
      </w:r>
      <w:r w:rsidR="00D20618" w:rsidRPr="006B6DDF">
        <w:rPr>
          <w:rFonts w:asciiTheme="minorHAnsi" w:hAnsiTheme="minorHAnsi" w:cstheme="minorHAnsi"/>
          <w:b/>
          <w:sz w:val="22"/>
          <w:szCs w:val="22"/>
        </w:rPr>
        <w:t>Graduated Approach’ model</w:t>
      </w:r>
    </w:p>
    <w:p w:rsidR="00D20618" w:rsidRPr="006B6DDF" w:rsidRDefault="00D20618" w:rsidP="00D20618">
      <w:pPr>
        <w:pStyle w:val="Default"/>
        <w:rPr>
          <w:rFonts w:asciiTheme="minorHAnsi" w:hAnsiTheme="minorHAnsi" w:cstheme="minorHAnsi"/>
          <w:sz w:val="22"/>
          <w:szCs w:val="22"/>
        </w:rPr>
      </w:pPr>
      <w:r w:rsidRPr="006B6DDF">
        <w:rPr>
          <w:rFonts w:asciiTheme="minorHAnsi" w:hAnsiTheme="minorHAnsi" w:cstheme="minorHAns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20618" w:rsidRPr="006B6DDF"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6B6DDF" w:rsidRDefault="00D20618" w:rsidP="0076471A">
            <w:pPr>
              <w:pStyle w:val="Default"/>
              <w:jc w:val="center"/>
              <w:rPr>
                <w:rFonts w:asciiTheme="minorHAnsi" w:hAnsiTheme="minorHAnsi" w:cstheme="minorHAnsi"/>
                <w:b/>
                <w:sz w:val="22"/>
                <w:szCs w:val="22"/>
              </w:rPr>
            </w:pPr>
            <w:r w:rsidRPr="00451C06">
              <w:rPr>
                <w:rFonts w:asciiTheme="minorHAnsi" w:hAnsiTheme="minorHAnsi" w:cstheme="minorHAnsi"/>
                <w:b/>
                <w:color w:val="92D050"/>
                <w:sz w:val="22"/>
                <w:szCs w:val="22"/>
              </w:rPr>
              <w:t>Step 1 : Universal Provision</w:t>
            </w:r>
          </w:p>
        </w:tc>
      </w:tr>
      <w:tr w:rsidR="00D20618" w:rsidRPr="006B6DDF"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6B6DDF" w:rsidRDefault="00D20618" w:rsidP="0076471A">
            <w:pPr>
              <w:pStyle w:val="Default"/>
              <w:jc w:val="center"/>
              <w:rPr>
                <w:rFonts w:asciiTheme="minorHAnsi" w:hAnsiTheme="minorHAnsi" w:cstheme="minorHAnsi"/>
                <w:b/>
                <w:sz w:val="22"/>
                <w:szCs w:val="22"/>
              </w:rPr>
            </w:pPr>
            <w:r w:rsidRPr="00451C06">
              <w:rPr>
                <w:rFonts w:asciiTheme="minorHAnsi" w:hAnsiTheme="minorHAnsi" w:cstheme="minorHAnsi"/>
                <w:b/>
                <w:color w:val="C45911" w:themeColor="accent2" w:themeShade="BF"/>
                <w:sz w:val="22"/>
                <w:szCs w:val="22"/>
              </w:rPr>
              <w:t>Step 2: Targeted Support</w:t>
            </w:r>
          </w:p>
        </w:tc>
      </w:tr>
      <w:tr w:rsidR="00D20618" w:rsidRPr="006B6DDF"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6B6DDF" w:rsidRDefault="00D20618" w:rsidP="0076471A">
            <w:pPr>
              <w:pStyle w:val="Default"/>
              <w:jc w:val="center"/>
              <w:rPr>
                <w:rFonts w:asciiTheme="minorHAnsi" w:hAnsiTheme="minorHAnsi" w:cstheme="minorHAnsi"/>
                <w:b/>
                <w:sz w:val="22"/>
                <w:szCs w:val="22"/>
              </w:rPr>
            </w:pPr>
            <w:r w:rsidRPr="00451C06">
              <w:rPr>
                <w:rFonts w:asciiTheme="minorHAnsi" w:hAnsiTheme="minorHAnsi" w:cstheme="minorHAnsi"/>
                <w:b/>
                <w:color w:val="FF0000"/>
                <w:sz w:val="22"/>
                <w:szCs w:val="22"/>
              </w:rPr>
              <w:t>Step 3: Specialist Support</w:t>
            </w:r>
          </w:p>
        </w:tc>
      </w:tr>
    </w:tbl>
    <w:p w:rsidR="00D20618" w:rsidRPr="006B6DDF" w:rsidRDefault="00D20618" w:rsidP="00D20618">
      <w:pPr>
        <w:pStyle w:val="Default"/>
        <w:rPr>
          <w:rFonts w:asciiTheme="minorHAnsi" w:hAnsiTheme="minorHAnsi" w:cstheme="minorHAnsi"/>
          <w:sz w:val="22"/>
          <w:szCs w:val="22"/>
        </w:rPr>
      </w:pPr>
    </w:p>
    <w:p w:rsidR="00D20618" w:rsidRPr="006B6DDF" w:rsidRDefault="00D20618" w:rsidP="00D20618">
      <w:pPr>
        <w:pStyle w:val="Default"/>
        <w:rPr>
          <w:rFonts w:asciiTheme="minorHAnsi" w:hAnsiTheme="minorHAnsi" w:cstheme="minorHAnsi"/>
          <w:sz w:val="22"/>
          <w:szCs w:val="22"/>
        </w:rPr>
      </w:pPr>
      <w:r w:rsidRPr="006B6DDF">
        <w:rPr>
          <w:rFonts w:asciiTheme="minorHAnsi" w:hAnsiTheme="minorHAnsi" w:cstheme="minorHAnsi"/>
          <w:sz w:val="22"/>
          <w:szCs w:val="22"/>
        </w:rPr>
        <w:t>We hold ‘SEND Schoo</w:t>
      </w:r>
      <w:r w:rsidR="00646FB5">
        <w:rPr>
          <w:rFonts w:asciiTheme="minorHAnsi" w:hAnsiTheme="minorHAnsi" w:cstheme="minorHAnsi"/>
          <w:sz w:val="22"/>
          <w:szCs w:val="22"/>
        </w:rPr>
        <w:t>l Support’ review meetings three times</w:t>
      </w:r>
      <w:r w:rsidRPr="006B6DDF">
        <w:rPr>
          <w:rFonts w:asciiTheme="minorHAnsi" w:hAnsiTheme="minorHAnsi" w:cstheme="minorHAnsi"/>
          <w:sz w:val="22"/>
          <w:szCs w:val="22"/>
        </w:rPr>
        <w:t xml:space="preserve"> a year; at the meetings parents have the opportunity to discuss concerns with the school SENCO and the class teacher.  Children complete a pupil voice form and parents </w:t>
      </w:r>
      <w:r w:rsidR="00646FB5">
        <w:rPr>
          <w:rFonts w:asciiTheme="minorHAnsi" w:hAnsiTheme="minorHAnsi" w:cstheme="minorHAnsi"/>
          <w:sz w:val="22"/>
          <w:szCs w:val="22"/>
        </w:rPr>
        <w:t>are asked to complete a parent voice</w:t>
      </w:r>
      <w:r w:rsidRPr="006B6DDF">
        <w:rPr>
          <w:rFonts w:asciiTheme="minorHAnsi" w:hAnsiTheme="minorHAnsi" w:cstheme="minorHAnsi"/>
          <w:sz w:val="22"/>
          <w:szCs w:val="22"/>
        </w:rPr>
        <w:t xml:space="preserve"> form</w:t>
      </w:r>
      <w:r w:rsidR="00646FB5">
        <w:rPr>
          <w:rFonts w:asciiTheme="minorHAnsi" w:hAnsiTheme="minorHAnsi" w:cstheme="minorHAnsi"/>
          <w:sz w:val="22"/>
          <w:szCs w:val="22"/>
        </w:rPr>
        <w:t xml:space="preserve"> to review provision</w:t>
      </w:r>
      <w:r w:rsidRPr="006B6DDF">
        <w:rPr>
          <w:rFonts w:asciiTheme="minorHAnsi" w:hAnsiTheme="minorHAnsi" w:cstheme="minorHAnsi"/>
          <w:sz w:val="22"/>
          <w:szCs w:val="22"/>
        </w:rPr>
        <w:t>.</w:t>
      </w:r>
    </w:p>
    <w:p w:rsidR="001268D0" w:rsidRPr="006B6DDF" w:rsidRDefault="001268D0" w:rsidP="001268D0">
      <w:pPr>
        <w:textAlignment w:val="baseline"/>
        <w:rPr>
          <w:rFonts w:asciiTheme="minorHAnsi" w:hAnsiTheme="minorHAnsi" w:cstheme="minorHAnsi"/>
          <w:sz w:val="22"/>
          <w:szCs w:val="22"/>
          <w:lang w:eastAsia="en-GB"/>
        </w:rPr>
      </w:pPr>
    </w:p>
    <w:p w:rsidR="00D06541" w:rsidRPr="00D06541" w:rsidRDefault="00D20618" w:rsidP="00D20618">
      <w:pPr>
        <w:pStyle w:val="NormalWeb"/>
        <w:shd w:val="clear" w:color="auto" w:fill="FFFFFF"/>
        <w:spacing w:before="0" w:beforeAutospacing="0" w:after="150" w:afterAutospacing="0"/>
        <w:rPr>
          <w:rFonts w:asciiTheme="minorHAnsi" w:hAnsiTheme="minorHAnsi" w:cstheme="minorHAnsi"/>
          <w:b/>
          <w:bCs/>
          <w:color w:val="000000" w:themeColor="text1"/>
          <w:sz w:val="22"/>
          <w:szCs w:val="22"/>
          <w:u w:val="single"/>
        </w:rPr>
      </w:pPr>
      <w:r w:rsidRPr="0015284F">
        <w:rPr>
          <w:rStyle w:val="Strong"/>
          <w:rFonts w:asciiTheme="minorHAnsi" w:hAnsiTheme="minorHAnsi" w:cstheme="minorHAnsi"/>
          <w:color w:val="000000" w:themeColor="text1"/>
          <w:sz w:val="22"/>
          <w:szCs w:val="22"/>
          <w:u w:val="single"/>
        </w:rPr>
        <w:t>The role of the SENC</w:t>
      </w:r>
      <w:r w:rsidR="0015284F" w:rsidRPr="0015284F">
        <w:rPr>
          <w:rStyle w:val="Strong"/>
          <w:rFonts w:asciiTheme="minorHAnsi" w:hAnsiTheme="minorHAnsi" w:cstheme="minorHAnsi"/>
          <w:color w:val="000000" w:themeColor="text1"/>
          <w:sz w:val="22"/>
          <w:szCs w:val="22"/>
          <w:u w:val="single"/>
        </w:rPr>
        <w:t>O</w:t>
      </w:r>
    </w:p>
    <w:p w:rsidR="00D20618" w:rsidRPr="0015284F" w:rsidRDefault="00646FB5"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The school SENCO</w:t>
      </w:r>
      <w:r w:rsidR="00D20618" w:rsidRPr="0013471C">
        <w:rPr>
          <w:rFonts w:asciiTheme="minorHAnsi" w:hAnsiTheme="minorHAnsi" w:cstheme="minorHAnsi"/>
          <w:b/>
          <w:color w:val="000000" w:themeColor="text1"/>
          <w:sz w:val="22"/>
          <w:szCs w:val="22"/>
        </w:rPr>
        <w:t xml:space="preserve"> is Mrs </w:t>
      </w:r>
      <w:r w:rsidR="0015284F" w:rsidRPr="0013471C">
        <w:rPr>
          <w:rFonts w:asciiTheme="minorHAnsi" w:hAnsiTheme="minorHAnsi" w:cstheme="minorHAnsi"/>
          <w:b/>
          <w:color w:val="000000" w:themeColor="text1"/>
          <w:sz w:val="22"/>
          <w:szCs w:val="22"/>
        </w:rPr>
        <w:t>Hannah Nicholls</w:t>
      </w:r>
      <w:r w:rsidR="0015284F">
        <w:rPr>
          <w:rFonts w:asciiTheme="minorHAnsi" w:hAnsiTheme="minorHAnsi" w:cstheme="minorHAnsi"/>
          <w:color w:val="000000" w:themeColor="text1"/>
          <w:sz w:val="22"/>
          <w:szCs w:val="22"/>
        </w:rPr>
        <w:t>.</w:t>
      </w:r>
    </w:p>
    <w:p w:rsidR="0068411C" w:rsidRDefault="0068411C"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68411C">
        <w:rPr>
          <w:rFonts w:asciiTheme="minorHAnsi" w:hAnsiTheme="minorHAnsi" w:cstheme="minorHAnsi"/>
          <w:color w:val="000000" w:themeColor="text1"/>
          <w:sz w:val="22"/>
          <w:szCs w:val="22"/>
        </w:rPr>
        <w:t>The class teacher and SENCO consider all of the information gathered from within the school about the pupil’s progress, alongside national data and expectations of progress. This data includes high quality and accurate formative assessments before a decision is made about whether a pupil has SEND.</w:t>
      </w: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The SENC</w:t>
      </w:r>
      <w:r w:rsidR="0015284F">
        <w:rPr>
          <w:rFonts w:asciiTheme="minorHAnsi" w:hAnsiTheme="minorHAnsi" w:cstheme="minorHAnsi"/>
          <w:color w:val="000000" w:themeColor="text1"/>
          <w:sz w:val="22"/>
          <w:szCs w:val="22"/>
        </w:rPr>
        <w:t>O</w:t>
      </w:r>
      <w:r w:rsidRPr="0015284F">
        <w:rPr>
          <w:rFonts w:asciiTheme="minorHAnsi" w:hAnsiTheme="minorHAnsi" w:cstheme="minorHAnsi"/>
          <w:color w:val="000000" w:themeColor="text1"/>
          <w:sz w:val="22"/>
          <w:szCs w:val="22"/>
        </w:rPr>
        <w:t>’s Role is outlined in the Code of Practice 2015:</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that all children with SEN are identified and supported in school and records of the support provided are maintained</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provide an up to date policy for SEN School Support</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co-ordinate training and specialist support for staff</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monitor the progress and attainment of pupils with SEN</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appropriate resources are available for staff and pupils</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liaise with professional support agencies who will work with children and families in school</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that all pupils have equal access to facilities, services, resources and opportunities while at school</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appropriate information sharing with agencies working to support the child, young person and family</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When appropriate seeking consent and advise from other professionals before  referring  pupils for SEND Support Provision Plans or EHC Plans and support the process of ensuring wrap around provision from 0-25 for pupils who need it</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 xml:space="preserve">To work with parents so that they are informed about their child’s progress, are aware of what support they are receiving and </w:t>
      </w:r>
      <w:r w:rsidR="00D06541">
        <w:rPr>
          <w:rFonts w:asciiTheme="minorHAnsi" w:hAnsiTheme="minorHAnsi" w:cstheme="minorHAnsi"/>
          <w:color w:val="000000" w:themeColor="text1"/>
          <w:sz w:val="22"/>
          <w:szCs w:val="22"/>
        </w:rPr>
        <w:t>where to go for more assistance</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on secondary transfer at the end of Year 6 Person Centred Review Meetings take place to supp</w:t>
      </w:r>
      <w:r w:rsidR="00D06541">
        <w:rPr>
          <w:rFonts w:asciiTheme="minorHAnsi" w:hAnsiTheme="minorHAnsi" w:cstheme="minorHAnsi"/>
          <w:color w:val="000000" w:themeColor="text1"/>
          <w:sz w:val="22"/>
          <w:szCs w:val="22"/>
        </w:rPr>
        <w:t>ort transition</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Overseeing the day to day operation of the school's Sp</w:t>
      </w:r>
      <w:r w:rsidR="00D06541">
        <w:rPr>
          <w:rFonts w:asciiTheme="minorHAnsi" w:hAnsiTheme="minorHAnsi" w:cstheme="minorHAnsi"/>
          <w:color w:val="000000" w:themeColor="text1"/>
          <w:sz w:val="22"/>
          <w:szCs w:val="22"/>
        </w:rPr>
        <w:t>ecial Educational Needs policy</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Coordinating provision for children</w:t>
      </w:r>
      <w:r w:rsidR="00D06541">
        <w:rPr>
          <w:rFonts w:asciiTheme="minorHAnsi" w:hAnsiTheme="minorHAnsi" w:cstheme="minorHAnsi"/>
          <w:color w:val="000000" w:themeColor="text1"/>
          <w:sz w:val="22"/>
          <w:szCs w:val="22"/>
        </w:rPr>
        <w:t xml:space="preserve"> with special educational needs</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Preparing and reviewing Education Support Plans with the class teacher, parents, child a</w:t>
      </w:r>
      <w:r w:rsidR="00D06541">
        <w:rPr>
          <w:rFonts w:asciiTheme="minorHAnsi" w:hAnsiTheme="minorHAnsi" w:cstheme="minorHAnsi"/>
          <w:color w:val="000000" w:themeColor="text1"/>
          <w:sz w:val="22"/>
          <w:szCs w:val="22"/>
        </w:rPr>
        <w:t>nd specialist, external support</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Overseeing Education Support Plans, making referrals to outside agencies and re</w:t>
      </w:r>
      <w:r w:rsidR="00D06541">
        <w:rPr>
          <w:rFonts w:asciiTheme="minorHAnsi" w:hAnsiTheme="minorHAnsi" w:cstheme="minorHAnsi"/>
          <w:color w:val="000000" w:themeColor="text1"/>
          <w:sz w:val="22"/>
          <w:szCs w:val="22"/>
        </w:rPr>
        <w:t>questing statutory assessments</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Liaising with class teachers</w:t>
      </w:r>
      <w:r w:rsidR="00D06541">
        <w:rPr>
          <w:rFonts w:asciiTheme="minorHAnsi" w:hAnsiTheme="minorHAnsi" w:cstheme="minorHAnsi"/>
          <w:color w:val="000000" w:themeColor="text1"/>
          <w:sz w:val="22"/>
          <w:szCs w:val="22"/>
        </w:rPr>
        <w:t>, parents and outside agencies</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Conducting Annual Reviews for children with Educa</w:t>
      </w:r>
      <w:r w:rsidR="00D06541">
        <w:rPr>
          <w:rFonts w:asciiTheme="minorHAnsi" w:hAnsiTheme="minorHAnsi" w:cstheme="minorHAnsi"/>
          <w:color w:val="000000" w:themeColor="text1"/>
          <w:sz w:val="22"/>
          <w:szCs w:val="22"/>
        </w:rPr>
        <w:t>tional Health Care Plans (EHCP)</w:t>
      </w:r>
    </w:p>
    <w:p w:rsidR="00D20618" w:rsidRPr="0015284F"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Liaising with SENCOs of other schools/consortia to keep up to date with SEN</w:t>
      </w:r>
      <w:r w:rsidR="0013471C">
        <w:rPr>
          <w:rFonts w:asciiTheme="minorHAnsi" w:hAnsiTheme="minorHAnsi" w:cstheme="minorHAnsi"/>
          <w:color w:val="000000" w:themeColor="text1"/>
          <w:sz w:val="22"/>
          <w:szCs w:val="22"/>
        </w:rPr>
        <w:t>D</w:t>
      </w:r>
      <w:r w:rsidR="00D06541">
        <w:rPr>
          <w:rFonts w:asciiTheme="minorHAnsi" w:hAnsiTheme="minorHAnsi" w:cstheme="minorHAnsi"/>
          <w:color w:val="000000" w:themeColor="text1"/>
          <w:sz w:val="22"/>
          <w:szCs w:val="22"/>
        </w:rPr>
        <w:t xml:space="preserve"> developments</w:t>
      </w:r>
    </w:p>
    <w:p w:rsidR="00D20618" w:rsidRPr="0015284F" w:rsidRDefault="00D20618" w:rsidP="001268D0">
      <w:pPr>
        <w:textAlignment w:val="baseline"/>
        <w:rPr>
          <w:rFonts w:asciiTheme="minorHAnsi" w:hAnsiTheme="minorHAnsi" w:cstheme="minorHAnsi"/>
          <w:color w:val="000000" w:themeColor="text1"/>
          <w:sz w:val="22"/>
          <w:szCs w:val="22"/>
          <w:lang w:eastAsia="en-GB"/>
        </w:rPr>
      </w:pPr>
    </w:p>
    <w:p w:rsidR="00D20618" w:rsidRPr="0015284F" w:rsidRDefault="00D20618" w:rsidP="001268D0">
      <w:pPr>
        <w:textAlignment w:val="baseline"/>
        <w:rPr>
          <w:rFonts w:asciiTheme="minorHAnsi" w:hAnsiTheme="minorHAnsi" w:cstheme="minorHAnsi"/>
          <w:color w:val="000000" w:themeColor="text1"/>
          <w:sz w:val="22"/>
          <w:szCs w:val="22"/>
          <w:lang w:eastAsia="en-GB"/>
        </w:rPr>
      </w:pP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The Role of the Head Teacher and Governing Body</w:t>
      </w:r>
    </w:p>
    <w:p w:rsidR="00D20618" w:rsidRPr="0015284F" w:rsidRDefault="00D20618" w:rsidP="001E657B">
      <w:pPr>
        <w:numPr>
          <w:ilvl w:val="0"/>
          <w:numId w:val="6"/>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 xml:space="preserve">The Head Teacher Mrs M. Elliott is responsible for the day-to-day management of the school including support for SEN pupils. The Head Teacher will ensure that class teachers and the </w:t>
      </w:r>
      <w:proofErr w:type="spellStart"/>
      <w:r w:rsidRPr="0015284F">
        <w:rPr>
          <w:rFonts w:asciiTheme="minorHAnsi" w:hAnsiTheme="minorHAnsi" w:cstheme="minorHAnsi"/>
          <w:color w:val="000000" w:themeColor="text1"/>
          <w:sz w:val="22"/>
          <w:szCs w:val="22"/>
        </w:rPr>
        <w:t>SENCo</w:t>
      </w:r>
      <w:proofErr w:type="spellEnd"/>
      <w:r w:rsidRPr="0015284F">
        <w:rPr>
          <w:rFonts w:asciiTheme="minorHAnsi" w:hAnsiTheme="minorHAnsi" w:cstheme="minorHAnsi"/>
          <w:color w:val="000000" w:themeColor="text1"/>
          <w:sz w:val="22"/>
          <w:szCs w:val="22"/>
        </w:rPr>
        <w:t xml:space="preserve"> meet their responsibilities and that the needs of all children are met. The Head Teacher will include a termly SEN report in her Head Teachers Report to Governors</w:t>
      </w:r>
    </w:p>
    <w:p w:rsidR="00D20618" w:rsidRPr="0015284F" w:rsidRDefault="00D20618" w:rsidP="001E657B">
      <w:pPr>
        <w:numPr>
          <w:ilvl w:val="0"/>
          <w:numId w:val="6"/>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The Governing Body of SS. John &amp; Monica’s is responsible for ensuring that pupils with SEN have their needs met. The SEN Governor at SS. John &amp; Monica’s is Mrs Sandra Shepherd. She can be contacted at the school.</w:t>
      </w:r>
    </w:p>
    <w:p w:rsidR="00D20618" w:rsidRPr="0015284F" w:rsidRDefault="00D20618" w:rsidP="001E657B">
      <w:pPr>
        <w:numPr>
          <w:ilvl w:val="0"/>
          <w:numId w:val="6"/>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The Local Authority has a department that supports pupils with SEN. The Special Educational Needs Assessment &amp; Review Team (also referred to as SENAR) oversees the creation of Education, Health &amp; Care Plans.</w:t>
      </w: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The Role of the Class Teacher</w:t>
      </w: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 xml:space="preserve">We pride ourselves on offering quality first teaching to </w:t>
      </w:r>
      <w:r w:rsidRPr="0015284F">
        <w:rPr>
          <w:rFonts w:asciiTheme="minorHAnsi" w:hAnsiTheme="minorHAnsi" w:cstheme="minorHAnsi"/>
          <w:b/>
          <w:color w:val="000000" w:themeColor="text1"/>
          <w:sz w:val="22"/>
          <w:szCs w:val="22"/>
        </w:rPr>
        <w:t>all</w:t>
      </w:r>
      <w:r w:rsidRPr="0015284F">
        <w:rPr>
          <w:rFonts w:asciiTheme="minorHAnsi" w:hAnsiTheme="minorHAnsi" w:cstheme="minorHAnsi"/>
          <w:color w:val="000000" w:themeColor="text1"/>
          <w:sz w:val="22"/>
          <w:szCs w:val="22"/>
        </w:rPr>
        <w:t xml:space="preserve"> pupils.</w:t>
      </w: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Your child’s class teacher will:</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Have high expectations for your child and all pupils in their class.</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Follow the programmes of study for their year group as outlined in the National Curriculum 2014; offering an inspiring, creative broad curriculum to all pupils.</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Base their planning and teaching on what your child already knows, can do and can understand.</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Adapt their teaching so that your child is fully involved in learning in class. This may involve more practical learning.</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Carefully monitor your child’s progress and decided if your child has gaps in their understanding/learning and needs some extra support to help them make the best possible progress.</w:t>
      </w:r>
    </w:p>
    <w:p w:rsidR="00D20618" w:rsidRPr="0015284F" w:rsidRDefault="00D06541"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Contribute to your child’s</w:t>
      </w:r>
      <w:r w:rsidR="00D20618" w:rsidRPr="0015284F">
        <w:rPr>
          <w:rFonts w:asciiTheme="minorHAnsi" w:hAnsiTheme="minorHAnsi" w:cstheme="minorHAnsi"/>
          <w:color w:val="000000" w:themeColor="text1"/>
          <w:sz w:val="22"/>
          <w:szCs w:val="22"/>
        </w:rPr>
        <w:t xml:space="preserve"> SEND </w:t>
      </w:r>
      <w:r>
        <w:rPr>
          <w:rFonts w:asciiTheme="minorHAnsi" w:hAnsiTheme="minorHAnsi" w:cstheme="minorHAnsi"/>
          <w:color w:val="000000" w:themeColor="text1"/>
          <w:sz w:val="22"/>
          <w:szCs w:val="22"/>
        </w:rPr>
        <w:t>provision p</w:t>
      </w:r>
      <w:r w:rsidR="00D20618" w:rsidRPr="0015284F">
        <w:rPr>
          <w:rFonts w:asciiTheme="minorHAnsi" w:hAnsiTheme="minorHAnsi" w:cstheme="minorHAnsi"/>
          <w:color w:val="000000" w:themeColor="text1"/>
          <w:sz w:val="22"/>
          <w:szCs w:val="22"/>
        </w:rPr>
        <w:t>lan and share and review this at least on</w:t>
      </w:r>
      <w:r>
        <w:rPr>
          <w:rFonts w:asciiTheme="minorHAnsi" w:hAnsiTheme="minorHAnsi" w:cstheme="minorHAnsi"/>
          <w:color w:val="000000" w:themeColor="text1"/>
          <w:sz w:val="22"/>
          <w:szCs w:val="22"/>
        </w:rPr>
        <w:t>ce a term with you and the SENCO</w:t>
      </w:r>
      <w:r w:rsidR="00D20618" w:rsidRPr="0015284F">
        <w:rPr>
          <w:rFonts w:asciiTheme="minorHAnsi" w:hAnsiTheme="minorHAnsi" w:cstheme="minorHAnsi"/>
          <w:color w:val="000000" w:themeColor="text1"/>
          <w:sz w:val="22"/>
          <w:szCs w:val="22"/>
        </w:rPr>
        <w:t xml:space="preserve"> at</w:t>
      </w:r>
      <w:r>
        <w:rPr>
          <w:rFonts w:asciiTheme="minorHAnsi" w:hAnsiTheme="minorHAnsi" w:cstheme="minorHAnsi"/>
          <w:color w:val="000000" w:themeColor="text1"/>
          <w:sz w:val="22"/>
          <w:szCs w:val="22"/>
        </w:rPr>
        <w:t xml:space="preserve"> Parents’ Consultations and/or Termly Reports</w:t>
      </w:r>
    </w:p>
    <w:p w:rsidR="00D20618" w:rsidRDefault="00D20618" w:rsidP="00D20618">
      <w:pPr>
        <w:pStyle w:val="NormalWeb"/>
        <w:shd w:val="clear" w:color="auto" w:fill="FFFFFF"/>
        <w:spacing w:before="0" w:beforeAutospacing="0" w:after="150" w:afterAutospacing="0"/>
        <w:rPr>
          <w:rStyle w:val="Strong"/>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The role of the Learning Support Assistants</w:t>
      </w:r>
    </w:p>
    <w:p w:rsidR="00D06541" w:rsidRPr="00D06541" w:rsidRDefault="00D06541"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Pr>
          <w:rStyle w:val="Strong"/>
          <w:rFonts w:asciiTheme="minorHAnsi" w:hAnsiTheme="minorHAnsi" w:cstheme="minorHAnsi"/>
          <w:b w:val="0"/>
          <w:color w:val="000000" w:themeColor="text1"/>
          <w:sz w:val="22"/>
          <w:szCs w:val="22"/>
        </w:rPr>
        <w:t>Learning Support Assistants/Teaching Assistants are a vital part of the support we offer to our children. For children with SEND, the role of the LSA includes:</w:t>
      </w:r>
    </w:p>
    <w:p w:rsidR="00D20618" w:rsidRPr="0015284F"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Support</w:t>
      </w:r>
      <w:r w:rsidR="00D06541">
        <w:rPr>
          <w:rFonts w:asciiTheme="minorHAnsi" w:hAnsiTheme="minorHAnsi" w:cstheme="minorHAnsi"/>
          <w:color w:val="000000" w:themeColor="text1"/>
          <w:sz w:val="22"/>
          <w:szCs w:val="22"/>
        </w:rPr>
        <w:t>ing</w:t>
      </w:r>
      <w:r w:rsidRPr="0015284F">
        <w:rPr>
          <w:rFonts w:asciiTheme="minorHAnsi" w:hAnsiTheme="minorHAnsi" w:cstheme="minorHAnsi"/>
          <w:color w:val="000000" w:themeColor="text1"/>
          <w:sz w:val="22"/>
          <w:szCs w:val="22"/>
        </w:rPr>
        <w:t xml:space="preserve"> learning in the classroom, allowing your child’s class teacher to focus on diff</w:t>
      </w:r>
      <w:r w:rsidR="00D06541">
        <w:rPr>
          <w:rFonts w:asciiTheme="minorHAnsi" w:hAnsiTheme="minorHAnsi" w:cstheme="minorHAnsi"/>
          <w:color w:val="000000" w:themeColor="text1"/>
          <w:sz w:val="22"/>
          <w:szCs w:val="22"/>
        </w:rPr>
        <w:t>erent groups at different times</w:t>
      </w:r>
    </w:p>
    <w:p w:rsidR="00D20618" w:rsidRPr="0015284F"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Support</w:t>
      </w:r>
      <w:r w:rsidR="00D06541">
        <w:rPr>
          <w:rFonts w:asciiTheme="minorHAnsi" w:hAnsiTheme="minorHAnsi" w:cstheme="minorHAnsi"/>
          <w:color w:val="000000" w:themeColor="text1"/>
          <w:sz w:val="22"/>
          <w:szCs w:val="22"/>
        </w:rPr>
        <w:t>ing</w:t>
      </w:r>
      <w:r w:rsidRPr="0015284F">
        <w:rPr>
          <w:rFonts w:asciiTheme="minorHAnsi" w:hAnsiTheme="minorHAnsi" w:cstheme="minorHAnsi"/>
          <w:color w:val="000000" w:themeColor="text1"/>
          <w:sz w:val="22"/>
          <w:szCs w:val="22"/>
        </w:rPr>
        <w:t xml:space="preserve"> your child’s learning in the classroom by developing questioning, modelling the learning and using practical</w:t>
      </w:r>
      <w:r w:rsidR="00D06541">
        <w:rPr>
          <w:rFonts w:asciiTheme="minorHAnsi" w:hAnsiTheme="minorHAnsi" w:cstheme="minorHAnsi"/>
          <w:color w:val="000000" w:themeColor="text1"/>
          <w:sz w:val="22"/>
          <w:szCs w:val="22"/>
        </w:rPr>
        <w:t xml:space="preserve"> equipment to aid understanding</w:t>
      </w:r>
    </w:p>
    <w:p w:rsidR="00D20618" w:rsidRPr="0015284F"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Inform</w:t>
      </w:r>
      <w:r w:rsidR="00D06541">
        <w:rPr>
          <w:rFonts w:asciiTheme="minorHAnsi" w:hAnsiTheme="minorHAnsi" w:cstheme="minorHAnsi"/>
          <w:color w:val="000000" w:themeColor="text1"/>
          <w:sz w:val="22"/>
          <w:szCs w:val="22"/>
        </w:rPr>
        <w:t>ing the class teacher and SENCO</w:t>
      </w:r>
      <w:r w:rsidRPr="0015284F">
        <w:rPr>
          <w:rFonts w:asciiTheme="minorHAnsi" w:hAnsiTheme="minorHAnsi" w:cstheme="minorHAnsi"/>
          <w:color w:val="000000" w:themeColor="text1"/>
          <w:sz w:val="22"/>
          <w:szCs w:val="22"/>
        </w:rPr>
        <w:t xml:space="preserve"> of your child’</w:t>
      </w:r>
      <w:r w:rsidR="00D06541">
        <w:rPr>
          <w:rFonts w:asciiTheme="minorHAnsi" w:hAnsiTheme="minorHAnsi" w:cstheme="minorHAnsi"/>
          <w:color w:val="000000" w:themeColor="text1"/>
          <w:sz w:val="22"/>
          <w:szCs w:val="22"/>
        </w:rPr>
        <w:t>s progress</w:t>
      </w:r>
    </w:p>
    <w:p w:rsidR="00D20618" w:rsidRPr="0015284F"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Run</w:t>
      </w:r>
      <w:r w:rsidR="00D06541">
        <w:rPr>
          <w:rFonts w:asciiTheme="minorHAnsi" w:hAnsiTheme="minorHAnsi" w:cstheme="minorHAnsi"/>
          <w:color w:val="000000" w:themeColor="text1"/>
          <w:sz w:val="22"/>
          <w:szCs w:val="22"/>
        </w:rPr>
        <w:t>ning</w:t>
      </w:r>
      <w:r w:rsidRPr="0015284F">
        <w:rPr>
          <w:rFonts w:asciiTheme="minorHAnsi" w:hAnsiTheme="minorHAnsi" w:cstheme="minorHAnsi"/>
          <w:color w:val="000000" w:themeColor="text1"/>
          <w:sz w:val="22"/>
          <w:szCs w:val="22"/>
        </w:rPr>
        <w:t xml:space="preserve"> specific group intervention work overseen by </w:t>
      </w:r>
      <w:r w:rsidR="00D06541">
        <w:rPr>
          <w:rFonts w:asciiTheme="minorHAnsi" w:hAnsiTheme="minorHAnsi" w:cstheme="minorHAnsi"/>
          <w:color w:val="000000" w:themeColor="text1"/>
          <w:sz w:val="22"/>
          <w:szCs w:val="22"/>
        </w:rPr>
        <w:t>the class teacher and /or SENCO</w:t>
      </w:r>
    </w:p>
    <w:p w:rsidR="00D20618" w:rsidRPr="0013471C"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Provid</w:t>
      </w:r>
      <w:r w:rsidR="00D06541">
        <w:rPr>
          <w:rFonts w:asciiTheme="minorHAnsi" w:hAnsiTheme="minorHAnsi" w:cstheme="minorHAnsi"/>
          <w:color w:val="000000" w:themeColor="text1"/>
          <w:sz w:val="22"/>
          <w:szCs w:val="22"/>
        </w:rPr>
        <w:t>ing</w:t>
      </w:r>
      <w:r w:rsidRPr="0015284F">
        <w:rPr>
          <w:rFonts w:asciiTheme="minorHAnsi" w:hAnsiTheme="minorHAnsi" w:cstheme="minorHAnsi"/>
          <w:color w:val="000000" w:themeColor="text1"/>
          <w:sz w:val="22"/>
          <w:szCs w:val="22"/>
        </w:rPr>
        <w:t xml:space="preserve"> targeted and/ or specialist intervention</w:t>
      </w:r>
      <w:r w:rsidR="00D06541">
        <w:rPr>
          <w:rFonts w:asciiTheme="minorHAnsi" w:hAnsiTheme="minorHAnsi" w:cstheme="minorHAnsi"/>
          <w:color w:val="000000" w:themeColor="text1"/>
          <w:sz w:val="22"/>
          <w:szCs w:val="22"/>
        </w:rPr>
        <w:t>s one to one or in small groups</w:t>
      </w:r>
    </w:p>
    <w:p w:rsidR="00D20618" w:rsidRPr="0015284F" w:rsidRDefault="0015284F" w:rsidP="00D20618">
      <w:pPr>
        <w:textAlignment w:val="baseline"/>
        <w:rPr>
          <w:rFonts w:asciiTheme="minorHAnsi" w:hAnsiTheme="minorHAnsi" w:cstheme="minorHAnsi"/>
          <w:b/>
          <w:sz w:val="22"/>
          <w:szCs w:val="22"/>
          <w:u w:val="single"/>
          <w:lang w:eastAsia="en-GB"/>
        </w:rPr>
      </w:pPr>
      <w:r>
        <w:rPr>
          <w:rFonts w:asciiTheme="minorHAnsi" w:hAnsiTheme="minorHAnsi" w:cstheme="minorHAnsi"/>
          <w:b/>
          <w:sz w:val="22"/>
          <w:szCs w:val="22"/>
          <w:u w:val="single"/>
          <w:lang w:eastAsia="en-GB"/>
        </w:rPr>
        <w:t>Starting</w:t>
      </w:r>
      <w:r w:rsidR="00D20618" w:rsidRPr="0015284F">
        <w:rPr>
          <w:rFonts w:asciiTheme="minorHAnsi" w:hAnsiTheme="minorHAnsi" w:cstheme="minorHAnsi"/>
          <w:b/>
          <w:sz w:val="22"/>
          <w:szCs w:val="22"/>
          <w:u w:val="single"/>
          <w:lang w:eastAsia="en-GB"/>
        </w:rPr>
        <w:t xml:space="preserve"> school</w:t>
      </w:r>
    </w:p>
    <w:p w:rsidR="00D20618" w:rsidRPr="006B6DDF" w:rsidRDefault="00D20618" w:rsidP="00D20618">
      <w:pPr>
        <w:textAlignment w:val="baseline"/>
        <w:rPr>
          <w:rFonts w:asciiTheme="minorHAnsi" w:hAnsiTheme="minorHAnsi" w:cstheme="minorHAnsi"/>
          <w:sz w:val="22"/>
          <w:szCs w:val="22"/>
          <w:lang w:eastAsia="en-GB"/>
        </w:rPr>
      </w:pPr>
    </w:p>
    <w:p w:rsidR="00D20618"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On entry to the school, each child’s current levels of attainment will be assessed to</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ensure that they build upon the pattern of learning and experience already</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established during the pre-school years. If the child already has an identified Special</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Educational Need, this information will be transferred from the Early Years setting and</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the SENDCO and the child’s class teacher will use this information to:</w:t>
      </w:r>
    </w:p>
    <w:p w:rsidR="00A250AD" w:rsidRPr="006B6DDF" w:rsidRDefault="00A250AD" w:rsidP="00D20618">
      <w:pPr>
        <w:textAlignment w:val="baseline"/>
        <w:rPr>
          <w:rFonts w:asciiTheme="minorHAnsi" w:hAnsiTheme="minorHAnsi" w:cstheme="minorHAnsi"/>
          <w:sz w:val="22"/>
          <w:szCs w:val="22"/>
          <w:lang w:eastAsia="en-GB"/>
        </w:rPr>
      </w:pP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Provide starting points for the developme</w:t>
      </w:r>
      <w:r w:rsidR="00A250AD">
        <w:rPr>
          <w:rFonts w:asciiTheme="minorHAnsi" w:hAnsiTheme="minorHAnsi" w:cstheme="minorHAnsi"/>
          <w:sz w:val="22"/>
          <w:szCs w:val="22"/>
          <w:lang w:eastAsia="en-GB"/>
        </w:rPr>
        <w:t>nt of an appropriate curriculum</w:t>
      </w: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Identify and focus attention on action to support the child within the clas</w:t>
      </w:r>
      <w:r w:rsidR="00A250AD">
        <w:rPr>
          <w:rFonts w:asciiTheme="minorHAnsi" w:hAnsiTheme="minorHAnsi" w:cstheme="minorHAnsi"/>
          <w:sz w:val="22"/>
          <w:szCs w:val="22"/>
          <w:lang w:eastAsia="en-GB"/>
        </w:rPr>
        <w:t>s</w:t>
      </w: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Use the assessment processes to ide</w:t>
      </w:r>
      <w:r w:rsidR="00A250AD">
        <w:rPr>
          <w:rFonts w:asciiTheme="minorHAnsi" w:hAnsiTheme="minorHAnsi" w:cstheme="minorHAnsi"/>
          <w:sz w:val="22"/>
          <w:szCs w:val="22"/>
          <w:lang w:eastAsia="en-GB"/>
        </w:rPr>
        <w:t>ntify any learning difficulties</w:t>
      </w: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Ensure ongoing observation and assessment</w:t>
      </w:r>
    </w:p>
    <w:p w:rsidR="00D20618" w:rsidRPr="00A250AD"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Provide regular feedback about the child’s achievements and experiences to</w:t>
      </w:r>
      <w:r w:rsidR="00A250AD">
        <w:rPr>
          <w:rFonts w:asciiTheme="minorHAnsi" w:hAnsiTheme="minorHAnsi" w:cstheme="minorHAnsi"/>
          <w:sz w:val="22"/>
          <w:szCs w:val="22"/>
          <w:lang w:eastAsia="en-GB"/>
        </w:rPr>
        <w:t xml:space="preserve"> </w:t>
      </w:r>
      <w:r w:rsidRPr="00A250AD">
        <w:rPr>
          <w:rFonts w:asciiTheme="minorHAnsi" w:hAnsiTheme="minorHAnsi" w:cstheme="minorHAnsi"/>
          <w:sz w:val="22"/>
          <w:szCs w:val="22"/>
          <w:lang w:eastAsia="en-GB"/>
        </w:rPr>
        <w:t>form the basis for planning the nex</w:t>
      </w:r>
      <w:r w:rsidR="00A250AD" w:rsidRPr="00A250AD">
        <w:rPr>
          <w:rFonts w:asciiTheme="minorHAnsi" w:hAnsiTheme="minorHAnsi" w:cstheme="minorHAnsi"/>
          <w:sz w:val="22"/>
          <w:szCs w:val="22"/>
          <w:lang w:eastAsia="en-GB"/>
        </w:rPr>
        <w:t>t steps of the child’s learning</w:t>
      </w: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 xml:space="preserve">Involve parents in implementing a </w:t>
      </w:r>
      <w:r w:rsidR="00A250AD">
        <w:rPr>
          <w:rFonts w:asciiTheme="minorHAnsi" w:hAnsiTheme="minorHAnsi" w:cstheme="minorHAnsi"/>
          <w:sz w:val="22"/>
          <w:szCs w:val="22"/>
          <w:lang w:eastAsia="en-GB"/>
        </w:rPr>
        <w:t>joint learning approach at home</w:t>
      </w:r>
    </w:p>
    <w:p w:rsidR="0013471C" w:rsidRPr="006B6DDF" w:rsidRDefault="0013471C" w:rsidP="00D20618">
      <w:pPr>
        <w:textAlignment w:val="baseline"/>
        <w:rPr>
          <w:rFonts w:asciiTheme="minorHAnsi" w:hAnsiTheme="minorHAnsi" w:cstheme="minorHAnsi"/>
          <w:sz w:val="22"/>
          <w:szCs w:val="22"/>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The identification and assessment of the special educational needs of children whose</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first language is not English, requires particular care. Where there is uncertainty</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about an individual child, teachers will look carefully at all aspects of a child’s</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performance in different subjects to establish whether the barriers to learning they</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have in the classroom are due to limitations in their command of the English language</w:t>
      </w:r>
    </w:p>
    <w:p w:rsidR="00D20618" w:rsidRPr="006B6DDF" w:rsidRDefault="00D20618" w:rsidP="00D20618">
      <w:pPr>
        <w:textAlignment w:val="baseline"/>
        <w:rPr>
          <w:rFonts w:asciiTheme="minorHAnsi" w:hAnsiTheme="minorHAnsi" w:cstheme="minorHAnsi"/>
          <w:sz w:val="22"/>
          <w:szCs w:val="22"/>
          <w:lang w:eastAsia="en-GB"/>
        </w:rPr>
      </w:pPr>
      <w:proofErr w:type="gramStart"/>
      <w:r w:rsidRPr="006B6DDF">
        <w:rPr>
          <w:rFonts w:asciiTheme="minorHAnsi" w:hAnsiTheme="minorHAnsi" w:cstheme="minorHAnsi"/>
          <w:sz w:val="22"/>
          <w:szCs w:val="22"/>
          <w:lang w:eastAsia="en-GB"/>
        </w:rPr>
        <w:t>or</w:t>
      </w:r>
      <w:proofErr w:type="gramEnd"/>
      <w:r w:rsidRPr="006B6DDF">
        <w:rPr>
          <w:rFonts w:asciiTheme="minorHAnsi" w:hAnsiTheme="minorHAnsi" w:cstheme="minorHAnsi"/>
          <w:sz w:val="22"/>
          <w:szCs w:val="22"/>
          <w:lang w:eastAsia="en-GB"/>
        </w:rPr>
        <w:t xml:space="preserve"> arise from Special Educational Needs.</w:t>
      </w:r>
    </w:p>
    <w:p w:rsidR="001268D0" w:rsidRPr="006B6DDF" w:rsidRDefault="001268D0" w:rsidP="001268D0">
      <w:pPr>
        <w:rPr>
          <w:rFonts w:asciiTheme="minorHAnsi" w:hAnsiTheme="minorHAnsi" w:cstheme="minorHAnsi"/>
          <w:sz w:val="22"/>
          <w:szCs w:val="22"/>
          <w:lang w:val="en-US"/>
        </w:rPr>
      </w:pPr>
    </w:p>
    <w:p w:rsidR="00D20618" w:rsidRPr="0015284F" w:rsidRDefault="00D20618" w:rsidP="00D20618">
      <w:pPr>
        <w:rPr>
          <w:rFonts w:asciiTheme="minorHAnsi" w:hAnsiTheme="minorHAnsi" w:cstheme="minorHAnsi"/>
          <w:b/>
          <w:sz w:val="22"/>
          <w:szCs w:val="22"/>
          <w:u w:val="single"/>
        </w:rPr>
      </w:pPr>
      <w:r w:rsidRPr="0015284F">
        <w:rPr>
          <w:rFonts w:asciiTheme="minorHAnsi" w:hAnsiTheme="minorHAnsi" w:cstheme="minorHAnsi"/>
          <w:b/>
          <w:sz w:val="22"/>
          <w:szCs w:val="22"/>
          <w:u w:val="single"/>
        </w:rPr>
        <w:t xml:space="preserve">Monitoring children’s progress </w:t>
      </w:r>
    </w:p>
    <w:p w:rsidR="00D20618" w:rsidRPr="006B6DDF" w:rsidRDefault="00D20618" w:rsidP="00D20618">
      <w:pPr>
        <w:rPr>
          <w:rFonts w:asciiTheme="minorHAnsi" w:hAnsiTheme="minorHAnsi" w:cstheme="minorHAnsi"/>
          <w:sz w:val="22"/>
          <w:szCs w:val="22"/>
        </w:rPr>
      </w:pPr>
    </w:p>
    <w:p w:rsidR="00A250AD" w:rsidRDefault="00D20618" w:rsidP="0013471C">
      <w:pPr>
        <w:rPr>
          <w:rFonts w:asciiTheme="minorHAnsi" w:hAnsiTheme="minorHAnsi" w:cstheme="minorHAnsi"/>
          <w:sz w:val="22"/>
          <w:szCs w:val="22"/>
        </w:rPr>
      </w:pPr>
      <w:r w:rsidRPr="006B6DDF">
        <w:rPr>
          <w:rFonts w:asciiTheme="minorHAnsi" w:hAnsiTheme="minorHAnsi" w:cstheme="minorHAnsi"/>
          <w:sz w:val="22"/>
          <w:szCs w:val="22"/>
        </w:rPr>
        <w:t xml:space="preserve">Any pupils who are falling significantly outside of the range of expected academic achievement in line with predicted performance indicators and grade boundaries should will be monitored. Once a pupil has been identified as possibly having SEN, they are closely monitored by staff in order to gauge their level of learning and possible difficulties. </w:t>
      </w:r>
    </w:p>
    <w:p w:rsidR="00A250AD" w:rsidRDefault="00A250AD" w:rsidP="0013471C">
      <w:pPr>
        <w:rPr>
          <w:rFonts w:asciiTheme="minorHAnsi" w:hAnsiTheme="minorHAnsi" w:cstheme="minorHAnsi"/>
          <w:sz w:val="22"/>
          <w:szCs w:val="22"/>
        </w:rPr>
      </w:pPr>
    </w:p>
    <w:p w:rsidR="00A250AD" w:rsidRDefault="00D20618" w:rsidP="0013471C">
      <w:pPr>
        <w:rPr>
          <w:rFonts w:asciiTheme="minorHAnsi" w:hAnsiTheme="minorHAnsi" w:cstheme="minorHAnsi"/>
          <w:sz w:val="22"/>
          <w:szCs w:val="22"/>
        </w:rPr>
      </w:pPr>
      <w:r w:rsidRPr="006B6DDF">
        <w:rPr>
          <w:rFonts w:asciiTheme="minorHAnsi" w:hAnsiTheme="minorHAnsi" w:cstheme="minorHAnsi"/>
          <w:sz w:val="22"/>
          <w:szCs w:val="22"/>
        </w:rPr>
        <w:t xml:space="preserve">The child’s class teacher then takes steps to provide differentiated learning opportunities that will aid the pupil’s academic progress and enable the teacher to better understand the provision and teaching style that needs to be applied. </w:t>
      </w:r>
    </w:p>
    <w:p w:rsidR="00A250AD" w:rsidRDefault="00A250AD" w:rsidP="0013471C">
      <w:pPr>
        <w:rPr>
          <w:rFonts w:asciiTheme="minorHAnsi" w:hAnsiTheme="minorHAnsi" w:cstheme="minorHAnsi"/>
          <w:sz w:val="22"/>
          <w:szCs w:val="22"/>
        </w:rPr>
      </w:pPr>
    </w:p>
    <w:p w:rsidR="00A250AD" w:rsidRDefault="00D20618" w:rsidP="0013471C">
      <w:pPr>
        <w:rPr>
          <w:rFonts w:asciiTheme="minorHAnsi" w:hAnsiTheme="minorHAnsi" w:cstheme="minorHAnsi"/>
          <w:sz w:val="22"/>
          <w:szCs w:val="22"/>
        </w:rPr>
      </w:pPr>
      <w:r w:rsidRPr="006B6DDF">
        <w:rPr>
          <w:rFonts w:asciiTheme="minorHAnsi" w:hAnsiTheme="minorHAnsi" w:cstheme="minorHAnsi"/>
          <w:sz w:val="22"/>
          <w:szCs w:val="22"/>
        </w:rPr>
        <w:t>The SENCO will be consulted as needed, for support and advice and may wish to observe the pupil in class or carr</w:t>
      </w:r>
      <w:r w:rsidR="00A250AD">
        <w:rPr>
          <w:rFonts w:asciiTheme="minorHAnsi" w:hAnsiTheme="minorHAnsi" w:cstheme="minorHAnsi"/>
          <w:sz w:val="22"/>
          <w:szCs w:val="22"/>
        </w:rPr>
        <w:t>y out additional assessments. It</w:t>
      </w:r>
      <w:r w:rsidRPr="006B6DDF">
        <w:rPr>
          <w:rFonts w:asciiTheme="minorHAnsi" w:hAnsiTheme="minorHAnsi" w:cstheme="minorHAnsi"/>
          <w:sz w:val="22"/>
          <w:szCs w:val="22"/>
        </w:rPr>
        <w:t xml:space="preserve"> can </w:t>
      </w:r>
      <w:r w:rsidR="00A250AD">
        <w:rPr>
          <w:rFonts w:asciiTheme="minorHAnsi" w:hAnsiTheme="minorHAnsi" w:cstheme="minorHAnsi"/>
          <w:sz w:val="22"/>
          <w:szCs w:val="22"/>
        </w:rPr>
        <w:t xml:space="preserve">then </w:t>
      </w:r>
      <w:r w:rsidRPr="006B6DDF">
        <w:rPr>
          <w:rFonts w:asciiTheme="minorHAnsi" w:hAnsiTheme="minorHAnsi" w:cstheme="minorHAnsi"/>
          <w:sz w:val="22"/>
          <w:szCs w:val="22"/>
        </w:rPr>
        <w:t xml:space="preserve">be determined which level of provision the child will need going forward. </w:t>
      </w:r>
    </w:p>
    <w:p w:rsidR="00A250AD" w:rsidRDefault="00A250AD" w:rsidP="0013471C">
      <w:pPr>
        <w:rPr>
          <w:rFonts w:asciiTheme="minorHAnsi" w:hAnsiTheme="minorHAnsi" w:cstheme="minorHAnsi"/>
          <w:sz w:val="22"/>
          <w:szCs w:val="22"/>
        </w:rPr>
      </w:pPr>
    </w:p>
    <w:p w:rsidR="001268D0" w:rsidRPr="0013471C" w:rsidRDefault="00D20618" w:rsidP="0013471C">
      <w:pPr>
        <w:rPr>
          <w:rFonts w:asciiTheme="minorHAnsi" w:hAnsiTheme="minorHAnsi" w:cstheme="minorHAnsi"/>
          <w:sz w:val="22"/>
          <w:szCs w:val="22"/>
        </w:rPr>
      </w:pPr>
      <w:r w:rsidRPr="006B6DDF">
        <w:rPr>
          <w:rFonts w:asciiTheme="minorHAnsi" w:hAnsiTheme="minorHAnsi" w:cstheme="minorHAnsi"/>
          <w:sz w:val="22"/>
          <w:szCs w:val="22"/>
        </w:rPr>
        <w:t>Parents are informed fully at every stage of their child’s development and the circumstances under which they are being monitored. They are encouraged to share information and knowledge with the school in order that school have a full picture of the child’s strengths and needs.</w:t>
      </w:r>
    </w:p>
    <w:p w:rsidR="001268D0" w:rsidRPr="006B6DDF" w:rsidRDefault="001268D0" w:rsidP="001268D0">
      <w:pPr>
        <w:pStyle w:val="Default"/>
        <w:jc w:val="center"/>
        <w:rPr>
          <w:rFonts w:asciiTheme="minorHAnsi" w:hAnsiTheme="minorHAnsi" w:cstheme="minorHAnsi"/>
          <w:b/>
          <w:sz w:val="22"/>
          <w:szCs w:val="22"/>
          <w:u w:val="single"/>
        </w:rPr>
      </w:pPr>
    </w:p>
    <w:p w:rsidR="001268D0" w:rsidRPr="006B6DDF" w:rsidRDefault="00D20618" w:rsidP="001268D0">
      <w:pPr>
        <w:pStyle w:val="Default"/>
        <w:rPr>
          <w:rFonts w:asciiTheme="minorHAnsi" w:hAnsiTheme="minorHAnsi" w:cstheme="minorHAnsi"/>
          <w:b/>
          <w:sz w:val="22"/>
          <w:szCs w:val="22"/>
          <w:u w:val="single"/>
        </w:rPr>
      </w:pPr>
      <w:r w:rsidRPr="006B6DDF">
        <w:rPr>
          <w:rFonts w:asciiTheme="minorHAnsi" w:hAnsiTheme="minorHAnsi" w:cstheme="minorHAnsi"/>
          <w:b/>
          <w:sz w:val="22"/>
          <w:szCs w:val="22"/>
          <w:u w:val="single"/>
        </w:rPr>
        <w:t>The SEND Process</w:t>
      </w:r>
    </w:p>
    <w:p w:rsidR="00D20618" w:rsidRPr="006B6DDF" w:rsidRDefault="00D20618" w:rsidP="001268D0">
      <w:pPr>
        <w:pStyle w:val="Default"/>
        <w:rPr>
          <w:rFonts w:asciiTheme="minorHAnsi" w:hAnsiTheme="minorHAnsi" w:cstheme="minorHAnsi"/>
          <w:sz w:val="22"/>
          <w:szCs w:val="22"/>
        </w:rPr>
      </w:pPr>
    </w:p>
    <w:p w:rsidR="001268D0" w:rsidRDefault="00D20618" w:rsidP="0013471C">
      <w:pPr>
        <w:pStyle w:val="Default"/>
        <w:rPr>
          <w:rFonts w:asciiTheme="minorHAnsi" w:hAnsiTheme="minorHAnsi" w:cstheme="minorHAnsi"/>
          <w:sz w:val="22"/>
          <w:szCs w:val="22"/>
        </w:rPr>
      </w:pPr>
      <w:r w:rsidRPr="006B6DDF">
        <w:rPr>
          <w:rFonts w:asciiTheme="minorHAnsi" w:hAnsiTheme="minorHAnsi" w:cstheme="minorHAnsi"/>
          <w:sz w:val="22"/>
          <w:szCs w:val="22"/>
        </w:rPr>
        <w:t>In order to help children who have SEND, the school will adopt a graduated response</w:t>
      </w:r>
      <w:r w:rsidR="00A250AD">
        <w:rPr>
          <w:rFonts w:asciiTheme="minorHAnsi" w:hAnsiTheme="minorHAnsi" w:cstheme="minorHAnsi"/>
          <w:sz w:val="22"/>
          <w:szCs w:val="22"/>
        </w:rPr>
        <w:t xml:space="preserve"> </w:t>
      </w:r>
      <w:r w:rsidRPr="006B6DDF">
        <w:rPr>
          <w:rFonts w:asciiTheme="minorHAnsi" w:hAnsiTheme="minorHAnsi" w:cstheme="minorHAnsi"/>
          <w:sz w:val="22"/>
          <w:szCs w:val="22"/>
        </w:rPr>
        <w:t>that recognises there is a continuum of SEND and brings increasing specialist</w:t>
      </w:r>
      <w:r w:rsidR="00A250AD">
        <w:rPr>
          <w:rFonts w:asciiTheme="minorHAnsi" w:hAnsiTheme="minorHAnsi" w:cstheme="minorHAnsi"/>
          <w:sz w:val="22"/>
          <w:szCs w:val="22"/>
        </w:rPr>
        <w:t xml:space="preserve"> </w:t>
      </w:r>
      <w:r w:rsidRPr="006B6DDF">
        <w:rPr>
          <w:rFonts w:asciiTheme="minorHAnsi" w:hAnsiTheme="minorHAnsi" w:cstheme="minorHAnsi"/>
          <w:sz w:val="22"/>
          <w:szCs w:val="22"/>
        </w:rPr>
        <w:t>expertise to bear on the difficulties that a child may be experiencing. The steps taken</w:t>
      </w:r>
      <w:r w:rsidR="00A250AD">
        <w:rPr>
          <w:rFonts w:asciiTheme="minorHAnsi" w:hAnsiTheme="minorHAnsi" w:cstheme="minorHAnsi"/>
          <w:sz w:val="22"/>
          <w:szCs w:val="22"/>
        </w:rPr>
        <w:t xml:space="preserve"> </w:t>
      </w:r>
      <w:r w:rsidRPr="006B6DDF">
        <w:rPr>
          <w:rFonts w:asciiTheme="minorHAnsi" w:hAnsiTheme="minorHAnsi" w:cstheme="minorHAnsi"/>
          <w:sz w:val="22"/>
          <w:szCs w:val="22"/>
        </w:rPr>
        <w:t>to meet the needs of individual children will be recorded.</w:t>
      </w:r>
    </w:p>
    <w:p w:rsidR="0013471C" w:rsidRPr="0013471C" w:rsidRDefault="0013471C" w:rsidP="0013471C">
      <w:pPr>
        <w:pStyle w:val="Default"/>
        <w:rPr>
          <w:rStyle w:val="Strong"/>
          <w:rFonts w:asciiTheme="minorHAnsi" w:hAnsiTheme="minorHAnsi" w:cstheme="minorHAnsi"/>
          <w:b w:val="0"/>
          <w:bCs w:val="0"/>
          <w:sz w:val="22"/>
          <w:szCs w:val="22"/>
        </w:rPr>
      </w:pPr>
    </w:p>
    <w:p w:rsidR="001268D0" w:rsidRPr="0015284F" w:rsidRDefault="00345C8D" w:rsidP="001268D0">
      <w:pPr>
        <w:pStyle w:val="NormalWeb"/>
        <w:shd w:val="clear" w:color="auto" w:fill="FFFFFF"/>
        <w:spacing w:before="0" w:beforeAutospacing="0" w:after="150" w:afterAutospacing="0"/>
        <w:rPr>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Accessing</w:t>
      </w:r>
      <w:r w:rsidR="001268D0" w:rsidRPr="0015284F">
        <w:rPr>
          <w:rStyle w:val="Strong"/>
          <w:rFonts w:asciiTheme="minorHAnsi" w:hAnsiTheme="minorHAnsi" w:cstheme="minorHAnsi"/>
          <w:color w:val="000000" w:themeColor="text1"/>
          <w:sz w:val="22"/>
          <w:szCs w:val="22"/>
          <w:u w:val="single"/>
        </w:rPr>
        <w:t xml:space="preserve"> </w:t>
      </w:r>
      <w:r w:rsidR="00043B13" w:rsidRPr="0015284F">
        <w:rPr>
          <w:rStyle w:val="Strong"/>
          <w:rFonts w:asciiTheme="minorHAnsi" w:hAnsiTheme="minorHAnsi" w:cstheme="minorHAnsi"/>
          <w:color w:val="000000" w:themeColor="text1"/>
          <w:sz w:val="22"/>
          <w:szCs w:val="22"/>
          <w:u w:val="single"/>
        </w:rPr>
        <w:t xml:space="preserve">SEND </w:t>
      </w:r>
      <w:r w:rsidR="001268D0" w:rsidRPr="0015284F">
        <w:rPr>
          <w:rStyle w:val="Strong"/>
          <w:rFonts w:asciiTheme="minorHAnsi" w:hAnsiTheme="minorHAnsi" w:cstheme="minorHAnsi"/>
          <w:color w:val="000000" w:themeColor="text1"/>
          <w:sz w:val="22"/>
          <w:szCs w:val="22"/>
          <w:u w:val="single"/>
        </w:rPr>
        <w:t>support at S</w:t>
      </w:r>
      <w:r w:rsidR="00043B13" w:rsidRPr="0015284F">
        <w:rPr>
          <w:rStyle w:val="Strong"/>
          <w:rFonts w:asciiTheme="minorHAnsi" w:hAnsiTheme="minorHAnsi" w:cstheme="minorHAnsi"/>
          <w:color w:val="000000" w:themeColor="text1"/>
          <w:sz w:val="22"/>
          <w:szCs w:val="22"/>
          <w:u w:val="single"/>
        </w:rPr>
        <w:t>S</w:t>
      </w:r>
      <w:r w:rsidR="001268D0" w:rsidRPr="0015284F">
        <w:rPr>
          <w:rStyle w:val="Strong"/>
          <w:rFonts w:asciiTheme="minorHAnsi" w:hAnsiTheme="minorHAnsi" w:cstheme="minorHAnsi"/>
          <w:color w:val="000000" w:themeColor="text1"/>
          <w:sz w:val="22"/>
          <w:szCs w:val="22"/>
          <w:u w:val="single"/>
        </w:rPr>
        <w:t xml:space="preserve"> John and Monica’s School:</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In the first </w:t>
      </w:r>
      <w:r w:rsidR="00F77328" w:rsidRPr="00043B13">
        <w:rPr>
          <w:rFonts w:asciiTheme="minorHAnsi" w:hAnsiTheme="minorHAnsi" w:cstheme="minorHAnsi"/>
          <w:color w:val="000000" w:themeColor="text1"/>
          <w:sz w:val="22"/>
          <w:szCs w:val="22"/>
        </w:rPr>
        <w:t>instance,</w:t>
      </w:r>
      <w:r w:rsidRPr="00043B13">
        <w:rPr>
          <w:rFonts w:asciiTheme="minorHAnsi" w:hAnsiTheme="minorHAnsi" w:cstheme="minorHAnsi"/>
          <w:color w:val="000000" w:themeColor="text1"/>
          <w:sz w:val="22"/>
          <w:szCs w:val="22"/>
        </w:rPr>
        <w:t xml:space="preserve"> you should talk to your child’s class teacher about any concerns you have. Your child’s class teacher will be planning and preparing the work that meets your child’s needs. They are in the best position to talk to you about how those needs are affecting t</w:t>
      </w:r>
      <w:r w:rsidR="00A250AD">
        <w:rPr>
          <w:rFonts w:asciiTheme="minorHAnsi" w:hAnsiTheme="minorHAnsi" w:cstheme="minorHAnsi"/>
          <w:color w:val="000000" w:themeColor="text1"/>
          <w:sz w:val="22"/>
          <w:szCs w:val="22"/>
        </w:rPr>
        <w:t>he learning</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You may also </w:t>
      </w:r>
      <w:r w:rsidR="00A250AD">
        <w:rPr>
          <w:rFonts w:asciiTheme="minorHAnsi" w:hAnsiTheme="minorHAnsi" w:cstheme="minorHAnsi"/>
          <w:color w:val="000000" w:themeColor="text1"/>
          <w:sz w:val="22"/>
          <w:szCs w:val="22"/>
        </w:rPr>
        <w:t>ask to speak to the school SENCO about your concerns</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Class Teachers will seek advice from the SENC</w:t>
      </w:r>
      <w:r w:rsidR="00A250AD">
        <w:rPr>
          <w:rFonts w:asciiTheme="minorHAnsi" w:hAnsiTheme="minorHAnsi" w:cstheme="minorHAnsi"/>
          <w:color w:val="000000" w:themeColor="text1"/>
          <w:sz w:val="22"/>
          <w:szCs w:val="22"/>
        </w:rPr>
        <w:t>O</w:t>
      </w:r>
      <w:r w:rsidRPr="00043B13">
        <w:rPr>
          <w:rFonts w:asciiTheme="minorHAnsi" w:hAnsiTheme="minorHAnsi" w:cstheme="minorHAnsi"/>
          <w:color w:val="000000" w:themeColor="text1"/>
          <w:sz w:val="22"/>
          <w:szCs w:val="22"/>
        </w:rPr>
        <w:t xml:space="preserve"> to support in their planning and assessment of your child and together they wil</w:t>
      </w:r>
      <w:r w:rsidR="00A250AD">
        <w:rPr>
          <w:rFonts w:asciiTheme="minorHAnsi" w:hAnsiTheme="minorHAnsi" w:cstheme="minorHAnsi"/>
          <w:color w:val="000000" w:themeColor="text1"/>
          <w:sz w:val="22"/>
          <w:szCs w:val="22"/>
        </w:rPr>
        <w:t>l monitor your child’s progress</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If your child is accessed as needing </w:t>
      </w:r>
      <w:r w:rsidRPr="00A250AD">
        <w:rPr>
          <w:rFonts w:asciiTheme="minorHAnsi" w:hAnsiTheme="minorHAnsi" w:cstheme="minorHAnsi"/>
          <w:b/>
          <w:color w:val="000000" w:themeColor="text1"/>
          <w:sz w:val="22"/>
          <w:szCs w:val="22"/>
        </w:rPr>
        <w:t>‘</w:t>
      </w:r>
      <w:r w:rsidRPr="00A250AD">
        <w:rPr>
          <w:rStyle w:val="Strong"/>
          <w:rFonts w:asciiTheme="minorHAnsi" w:hAnsiTheme="minorHAnsi" w:cstheme="minorHAnsi"/>
          <w:b w:val="0"/>
          <w:color w:val="000000" w:themeColor="text1"/>
          <w:sz w:val="22"/>
          <w:szCs w:val="22"/>
        </w:rPr>
        <w:t>SEN School Support</w:t>
      </w:r>
      <w:r w:rsidRPr="00A250AD">
        <w:rPr>
          <w:rFonts w:asciiTheme="minorHAnsi" w:hAnsiTheme="minorHAnsi" w:cstheme="minorHAnsi"/>
          <w:b/>
          <w:color w:val="000000" w:themeColor="text1"/>
          <w:sz w:val="22"/>
          <w:szCs w:val="22"/>
        </w:rPr>
        <w:t xml:space="preserve">’ </w:t>
      </w:r>
      <w:r w:rsidRPr="00043B13">
        <w:rPr>
          <w:rFonts w:asciiTheme="minorHAnsi" w:hAnsiTheme="minorHAnsi" w:cstheme="minorHAnsi"/>
          <w:color w:val="000000" w:themeColor="text1"/>
          <w:sz w:val="22"/>
          <w:szCs w:val="22"/>
        </w:rPr>
        <w:t xml:space="preserve">a </w:t>
      </w:r>
      <w:r w:rsidR="00A250AD">
        <w:rPr>
          <w:rFonts w:asciiTheme="minorHAnsi" w:hAnsiTheme="minorHAnsi" w:cstheme="minorHAnsi"/>
          <w:color w:val="000000" w:themeColor="text1"/>
          <w:sz w:val="22"/>
          <w:szCs w:val="22"/>
        </w:rPr>
        <w:t xml:space="preserve">plan </w:t>
      </w:r>
      <w:r w:rsidRPr="00043B13">
        <w:rPr>
          <w:rFonts w:asciiTheme="minorHAnsi" w:hAnsiTheme="minorHAnsi" w:cstheme="minorHAnsi"/>
          <w:color w:val="000000" w:themeColor="text1"/>
          <w:sz w:val="22"/>
          <w:szCs w:val="22"/>
        </w:rPr>
        <w:t>will be put in place t</w:t>
      </w:r>
      <w:r w:rsidR="00A250AD">
        <w:rPr>
          <w:rFonts w:asciiTheme="minorHAnsi" w:hAnsiTheme="minorHAnsi" w:cstheme="minorHAnsi"/>
          <w:color w:val="000000" w:themeColor="text1"/>
          <w:sz w:val="22"/>
          <w:szCs w:val="22"/>
        </w:rPr>
        <w:t>o address concerns and/ or need</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You will</w:t>
      </w:r>
      <w:r w:rsidR="00A250AD">
        <w:rPr>
          <w:rFonts w:asciiTheme="minorHAnsi" w:hAnsiTheme="minorHAnsi" w:cstheme="minorHAnsi"/>
          <w:color w:val="000000" w:themeColor="text1"/>
          <w:sz w:val="22"/>
          <w:szCs w:val="22"/>
        </w:rPr>
        <w:t xml:space="preserve"> meet the class teacher and SENCO</w:t>
      </w:r>
      <w:r w:rsidRPr="00043B13">
        <w:rPr>
          <w:rFonts w:asciiTheme="minorHAnsi" w:hAnsiTheme="minorHAnsi" w:cstheme="minorHAnsi"/>
          <w:color w:val="000000" w:themeColor="text1"/>
          <w:sz w:val="22"/>
          <w:szCs w:val="22"/>
        </w:rPr>
        <w:t xml:space="preserve"> as appropriate to discuss this plan, the plan will then follow the </w:t>
      </w:r>
      <w:r w:rsidRPr="00A250AD">
        <w:rPr>
          <w:rStyle w:val="Strong"/>
          <w:rFonts w:asciiTheme="minorHAnsi" w:hAnsiTheme="minorHAnsi" w:cstheme="minorHAnsi"/>
          <w:b w:val="0"/>
          <w:color w:val="000000" w:themeColor="text1"/>
          <w:sz w:val="22"/>
          <w:szCs w:val="22"/>
        </w:rPr>
        <w:t>plan, do, assess, review model</w:t>
      </w:r>
      <w:r w:rsidRPr="00043B13">
        <w:rPr>
          <w:rFonts w:asciiTheme="minorHAnsi" w:hAnsiTheme="minorHAnsi" w:cstheme="minorHAnsi"/>
          <w:color w:val="000000" w:themeColor="text1"/>
          <w:sz w:val="22"/>
          <w:szCs w:val="22"/>
        </w:rPr>
        <w:t> and you will be invited to at</w:t>
      </w:r>
      <w:r w:rsidR="00A250AD">
        <w:rPr>
          <w:rFonts w:asciiTheme="minorHAnsi" w:hAnsiTheme="minorHAnsi" w:cstheme="minorHAnsi"/>
          <w:color w:val="000000" w:themeColor="text1"/>
          <w:sz w:val="22"/>
          <w:szCs w:val="22"/>
        </w:rPr>
        <w:t>tend the termly review meetings</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As a result of the SEN Support Review </w:t>
      </w:r>
      <w:r w:rsidR="00AC4676" w:rsidRPr="00043B13">
        <w:rPr>
          <w:rFonts w:asciiTheme="minorHAnsi" w:hAnsiTheme="minorHAnsi" w:cstheme="minorHAnsi"/>
          <w:color w:val="000000" w:themeColor="text1"/>
          <w:sz w:val="22"/>
          <w:szCs w:val="22"/>
        </w:rPr>
        <w:t>Meetings,</w:t>
      </w:r>
      <w:r w:rsidRPr="00043B13">
        <w:rPr>
          <w:rFonts w:asciiTheme="minorHAnsi" w:hAnsiTheme="minorHAnsi" w:cstheme="minorHAnsi"/>
          <w:color w:val="000000" w:themeColor="text1"/>
          <w:sz w:val="22"/>
          <w:szCs w:val="22"/>
        </w:rPr>
        <w:t xml:space="preserve"> the Class teacher/SENCo will inform you if there is a need to involve an outside agency – you will be asked to give your consent for anot</w:t>
      </w:r>
      <w:r w:rsidR="00A250AD">
        <w:rPr>
          <w:rFonts w:asciiTheme="minorHAnsi" w:hAnsiTheme="minorHAnsi" w:cstheme="minorHAnsi"/>
          <w:color w:val="000000" w:themeColor="text1"/>
          <w:sz w:val="22"/>
          <w:szCs w:val="22"/>
        </w:rPr>
        <w:t>her professional to be involved</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outside agenc</w:t>
      </w:r>
      <w:r w:rsidR="00A250AD">
        <w:rPr>
          <w:rFonts w:asciiTheme="minorHAnsi" w:hAnsiTheme="minorHAnsi" w:cstheme="minorHAnsi"/>
          <w:color w:val="000000" w:themeColor="text1"/>
          <w:sz w:val="22"/>
          <w:szCs w:val="22"/>
        </w:rPr>
        <w:t>y will be contacted by the SENCO</w:t>
      </w:r>
      <w:r w:rsidRPr="00043B13">
        <w:rPr>
          <w:rFonts w:asciiTheme="minorHAnsi" w:hAnsiTheme="minorHAnsi" w:cstheme="minorHAnsi"/>
          <w:color w:val="000000" w:themeColor="text1"/>
          <w:sz w:val="22"/>
          <w:szCs w:val="22"/>
        </w:rPr>
        <w:t xml:space="preserve"> and they will visit the school to observe and assess your child, a report will follow with recommendations outlining targeted and /or specialist support. A copy of this report will be given to you and the person writing the report may also be invited to attend the next review an</w:t>
      </w:r>
      <w:r w:rsidR="00A250AD">
        <w:rPr>
          <w:rFonts w:asciiTheme="minorHAnsi" w:hAnsiTheme="minorHAnsi" w:cstheme="minorHAnsi"/>
          <w:color w:val="000000" w:themeColor="text1"/>
          <w:sz w:val="22"/>
          <w:szCs w:val="22"/>
        </w:rPr>
        <w:t>d discuss their recommendations</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plan, do, assess, review model will continue for as long as is needed to support your child in the class</w:t>
      </w:r>
      <w:r w:rsidR="00A250AD">
        <w:rPr>
          <w:rFonts w:asciiTheme="minorHAnsi" w:hAnsiTheme="minorHAnsi" w:cstheme="minorHAnsi"/>
          <w:color w:val="000000" w:themeColor="text1"/>
          <w:sz w:val="22"/>
          <w:szCs w:val="22"/>
        </w:rPr>
        <w:t>room</w:t>
      </w:r>
    </w:p>
    <w:p w:rsidR="00A250AD"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A250AD">
        <w:rPr>
          <w:rFonts w:asciiTheme="minorHAnsi" w:hAnsiTheme="minorHAnsi" w:cstheme="minorHAnsi"/>
          <w:b/>
          <w:color w:val="000000" w:themeColor="text1"/>
          <w:sz w:val="22"/>
          <w:szCs w:val="22"/>
        </w:rPr>
        <w:t>‘</w:t>
      </w:r>
      <w:r w:rsidRPr="00A250AD">
        <w:rPr>
          <w:rStyle w:val="Strong"/>
          <w:rFonts w:asciiTheme="minorHAnsi" w:hAnsiTheme="minorHAnsi" w:cstheme="minorHAnsi"/>
          <w:b w:val="0"/>
          <w:color w:val="000000" w:themeColor="text1"/>
          <w:sz w:val="22"/>
          <w:szCs w:val="22"/>
        </w:rPr>
        <w:t>Targeted and Specialist Support</w:t>
      </w:r>
      <w:r w:rsidRPr="00A250AD">
        <w:rPr>
          <w:rFonts w:asciiTheme="minorHAnsi" w:hAnsiTheme="minorHAnsi" w:cstheme="minorHAnsi"/>
          <w:b/>
          <w:color w:val="000000" w:themeColor="text1"/>
          <w:sz w:val="22"/>
          <w:szCs w:val="22"/>
        </w:rPr>
        <w:t>’</w:t>
      </w:r>
      <w:r w:rsidRPr="00043B13">
        <w:rPr>
          <w:rFonts w:asciiTheme="minorHAnsi" w:hAnsiTheme="minorHAnsi" w:cstheme="minorHAnsi"/>
          <w:color w:val="000000" w:themeColor="text1"/>
          <w:sz w:val="22"/>
          <w:szCs w:val="22"/>
        </w:rPr>
        <w:t xml:space="preserve"> will be monitored by the SENC</w:t>
      </w:r>
      <w:r w:rsidR="00A250AD">
        <w:rPr>
          <w:rFonts w:asciiTheme="minorHAnsi" w:hAnsiTheme="minorHAnsi" w:cstheme="minorHAnsi"/>
          <w:color w:val="000000" w:themeColor="text1"/>
          <w:sz w:val="22"/>
          <w:szCs w:val="22"/>
        </w:rPr>
        <w:t>O</w:t>
      </w:r>
      <w:r w:rsidRPr="00043B13">
        <w:rPr>
          <w:rFonts w:asciiTheme="minorHAnsi" w:hAnsiTheme="minorHAnsi" w:cstheme="minorHAnsi"/>
          <w:color w:val="000000" w:themeColor="text1"/>
          <w:sz w:val="22"/>
          <w:szCs w:val="22"/>
        </w:rPr>
        <w:t xml:space="preserve"> and class teacher; progress will be discussed at the end of each cycle of plan, do, assess and review. You will be invited to the ‘SEN School Support’ review meeting to discuss next steps and the level of support </w:t>
      </w:r>
      <w:r w:rsidR="00AC4676" w:rsidRPr="00043B13">
        <w:rPr>
          <w:rFonts w:asciiTheme="minorHAnsi" w:hAnsiTheme="minorHAnsi" w:cstheme="minorHAnsi"/>
          <w:color w:val="000000" w:themeColor="text1"/>
          <w:sz w:val="22"/>
          <w:szCs w:val="22"/>
        </w:rPr>
        <w:t xml:space="preserve">needed. </w:t>
      </w:r>
    </w:p>
    <w:p w:rsidR="001268D0" w:rsidRPr="00043B13" w:rsidRDefault="00AC4676"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Where</w:t>
      </w:r>
      <w:r w:rsidR="001268D0" w:rsidRPr="00043B13">
        <w:rPr>
          <w:rFonts w:asciiTheme="minorHAnsi" w:hAnsiTheme="minorHAnsi" w:cstheme="minorHAnsi"/>
          <w:color w:val="000000" w:themeColor="text1"/>
          <w:sz w:val="22"/>
          <w:szCs w:val="22"/>
        </w:rPr>
        <w:t xml:space="preserve"> the needs are severe and </w:t>
      </w:r>
      <w:r w:rsidRPr="00043B13">
        <w:rPr>
          <w:rFonts w:asciiTheme="minorHAnsi" w:hAnsiTheme="minorHAnsi" w:cstheme="minorHAnsi"/>
          <w:color w:val="000000" w:themeColor="text1"/>
          <w:sz w:val="22"/>
          <w:szCs w:val="22"/>
        </w:rPr>
        <w:t>persistent,</w:t>
      </w:r>
      <w:r w:rsidR="001268D0" w:rsidRPr="00043B13">
        <w:rPr>
          <w:rFonts w:asciiTheme="minorHAnsi" w:hAnsiTheme="minorHAnsi" w:cstheme="minorHAnsi"/>
          <w:color w:val="000000" w:themeColor="text1"/>
          <w:sz w:val="22"/>
          <w:szCs w:val="22"/>
        </w:rPr>
        <w:t xml:space="preserve"> the SENCo will discuss with you whether or not your child would benefit from a SEND Support Provision Plan or an Educational Health Care </w:t>
      </w:r>
      <w:r w:rsidRPr="00043B13">
        <w:rPr>
          <w:rFonts w:asciiTheme="minorHAnsi" w:hAnsiTheme="minorHAnsi" w:cstheme="minorHAnsi"/>
          <w:color w:val="000000" w:themeColor="text1"/>
          <w:sz w:val="22"/>
          <w:szCs w:val="22"/>
        </w:rPr>
        <w:t>Plan. With</w:t>
      </w:r>
      <w:r w:rsidR="001268D0" w:rsidRPr="00043B13">
        <w:rPr>
          <w:rFonts w:asciiTheme="minorHAnsi" w:hAnsiTheme="minorHAnsi" w:cstheme="minorHAnsi"/>
          <w:color w:val="000000" w:themeColor="text1"/>
          <w:sz w:val="22"/>
          <w:szCs w:val="22"/>
        </w:rPr>
        <w:t xml:space="preserve"> your consent and input and with support from the outside agencies a Team </w:t>
      </w:r>
      <w:proofErr w:type="gramStart"/>
      <w:r w:rsidR="001268D0" w:rsidRPr="00043B13">
        <w:rPr>
          <w:rFonts w:asciiTheme="minorHAnsi" w:hAnsiTheme="minorHAnsi" w:cstheme="minorHAnsi"/>
          <w:color w:val="000000" w:themeColor="text1"/>
          <w:sz w:val="22"/>
          <w:szCs w:val="22"/>
        </w:rPr>
        <w:t>Around</w:t>
      </w:r>
      <w:proofErr w:type="gramEnd"/>
      <w:r w:rsidR="001268D0" w:rsidRPr="00043B13">
        <w:rPr>
          <w:rFonts w:asciiTheme="minorHAnsi" w:hAnsiTheme="minorHAnsi" w:cstheme="minorHAnsi"/>
          <w:color w:val="000000" w:themeColor="text1"/>
          <w:sz w:val="22"/>
          <w:szCs w:val="22"/>
        </w:rPr>
        <w:t xml:space="preserve"> the Child (TAC) meeting will be held. At this meeting your will hear reports from the professionals involved and a decision will be made to put a SEND Support Provision Plan in place or request an EHC Plan from the Local Authority (SENAR). This is</w:t>
      </w:r>
      <w:r w:rsidR="00A250AD">
        <w:rPr>
          <w:rFonts w:asciiTheme="minorHAnsi" w:hAnsiTheme="minorHAnsi" w:cstheme="minorHAnsi"/>
          <w:color w:val="000000" w:themeColor="text1"/>
          <w:sz w:val="22"/>
          <w:szCs w:val="22"/>
        </w:rPr>
        <w:t xml:space="preserve"> called</w:t>
      </w:r>
      <w:r w:rsidR="001268D0" w:rsidRPr="00043B13">
        <w:rPr>
          <w:rFonts w:asciiTheme="minorHAnsi" w:hAnsiTheme="minorHAnsi" w:cstheme="minorHAnsi"/>
          <w:color w:val="000000" w:themeColor="text1"/>
          <w:sz w:val="22"/>
          <w:szCs w:val="22"/>
        </w:rPr>
        <w:t xml:space="preserve"> a </w:t>
      </w:r>
      <w:r w:rsidR="001268D0" w:rsidRPr="00A250AD">
        <w:rPr>
          <w:rStyle w:val="Strong"/>
          <w:rFonts w:asciiTheme="minorHAnsi" w:hAnsiTheme="minorHAnsi" w:cstheme="minorHAnsi"/>
          <w:b w:val="0"/>
          <w:color w:val="000000" w:themeColor="text1"/>
          <w:sz w:val="22"/>
          <w:szCs w:val="22"/>
        </w:rPr>
        <w:t>Statutory Assessment of Needs</w:t>
      </w:r>
      <w:r w:rsidR="001268D0" w:rsidRPr="00A250AD">
        <w:rPr>
          <w:rFonts w:asciiTheme="minorHAnsi" w:hAnsiTheme="minorHAnsi" w:cstheme="minorHAnsi"/>
          <w:b/>
          <w:color w:val="000000" w:themeColor="text1"/>
          <w:sz w:val="22"/>
          <w:szCs w:val="22"/>
        </w:rPr>
        <w:t>.</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The school (or you) can request that the Local Authority SENAR Team carry out a statutory assessment of your child’s needs. This is a legal </w:t>
      </w:r>
      <w:r w:rsidR="00AC4676" w:rsidRPr="00043B13">
        <w:rPr>
          <w:rFonts w:asciiTheme="minorHAnsi" w:hAnsiTheme="minorHAnsi" w:cstheme="minorHAnsi"/>
          <w:color w:val="000000" w:themeColor="text1"/>
          <w:sz w:val="22"/>
          <w:szCs w:val="22"/>
        </w:rPr>
        <w:t>process, which</w:t>
      </w:r>
      <w:r w:rsidRPr="00043B13">
        <w:rPr>
          <w:rFonts w:asciiTheme="minorHAnsi" w:hAnsiTheme="minorHAnsi" w:cstheme="minorHAnsi"/>
          <w:color w:val="000000" w:themeColor="text1"/>
          <w:sz w:val="22"/>
          <w:szCs w:val="22"/>
        </w:rPr>
        <w:t xml:space="preserve"> sets out the amount of support that will be provided for your child.</w:t>
      </w:r>
    </w:p>
    <w:p w:rsidR="001268D0" w:rsidRPr="00A250AD" w:rsidRDefault="001268D0" w:rsidP="001E657B">
      <w:pPr>
        <w:numPr>
          <w:ilvl w:val="0"/>
          <w:numId w:val="3"/>
        </w:numPr>
        <w:shd w:val="clear" w:color="auto" w:fill="FFFFFF"/>
        <w:spacing w:before="100" w:beforeAutospacing="1" w:after="100" w:afterAutospacing="1"/>
        <w:rPr>
          <w:rFonts w:asciiTheme="minorHAnsi" w:hAnsiTheme="minorHAnsi" w:cstheme="minorHAnsi"/>
          <w:b/>
          <w:color w:val="000000" w:themeColor="text1"/>
          <w:sz w:val="22"/>
          <w:szCs w:val="22"/>
        </w:rPr>
      </w:pPr>
      <w:r w:rsidRPr="00043B13">
        <w:rPr>
          <w:rFonts w:asciiTheme="minorHAnsi" w:hAnsiTheme="minorHAnsi" w:cstheme="minorHAnsi"/>
          <w:color w:val="000000" w:themeColor="text1"/>
          <w:sz w:val="22"/>
          <w:szCs w:val="22"/>
        </w:rPr>
        <w:t xml:space="preserve">After the reports have all been sent in, the </w:t>
      </w:r>
      <w:r w:rsidRPr="00A250AD">
        <w:rPr>
          <w:rFonts w:asciiTheme="minorHAnsi" w:hAnsiTheme="minorHAnsi" w:cstheme="minorHAnsi"/>
          <w:b/>
          <w:color w:val="000000" w:themeColor="text1"/>
          <w:sz w:val="22"/>
          <w:szCs w:val="22"/>
        </w:rPr>
        <w:t>‘</w:t>
      </w:r>
      <w:r w:rsidRPr="00A250AD">
        <w:rPr>
          <w:rStyle w:val="Strong"/>
          <w:rFonts w:asciiTheme="minorHAnsi" w:hAnsiTheme="minorHAnsi" w:cstheme="minorHAnsi"/>
          <w:b w:val="0"/>
          <w:color w:val="000000" w:themeColor="text1"/>
          <w:sz w:val="22"/>
          <w:szCs w:val="22"/>
        </w:rPr>
        <w:t>Panel of Professionals</w:t>
      </w:r>
      <w:r w:rsidRPr="00A250AD">
        <w:rPr>
          <w:rFonts w:asciiTheme="minorHAnsi" w:hAnsiTheme="minorHAnsi" w:cstheme="minorHAnsi"/>
          <w:b/>
          <w:color w:val="000000" w:themeColor="text1"/>
          <w:sz w:val="22"/>
          <w:szCs w:val="22"/>
        </w:rPr>
        <w:t>’</w:t>
      </w:r>
      <w:r w:rsidRPr="00043B13">
        <w:rPr>
          <w:rFonts w:asciiTheme="minorHAnsi" w:hAnsiTheme="minorHAnsi" w:cstheme="minorHAnsi"/>
          <w:color w:val="000000" w:themeColor="text1"/>
          <w:sz w:val="22"/>
          <w:szCs w:val="22"/>
        </w:rPr>
        <w:t xml:space="preserve"> will decide if your child’s needs are severe, complex and lifelong. If this is the </w:t>
      </w:r>
      <w:r w:rsidR="00AC4676" w:rsidRPr="00043B13">
        <w:rPr>
          <w:rFonts w:asciiTheme="minorHAnsi" w:hAnsiTheme="minorHAnsi" w:cstheme="minorHAnsi"/>
          <w:color w:val="000000" w:themeColor="text1"/>
          <w:sz w:val="22"/>
          <w:szCs w:val="22"/>
        </w:rPr>
        <w:t>case,</w:t>
      </w:r>
      <w:r w:rsidRPr="00043B13">
        <w:rPr>
          <w:rFonts w:asciiTheme="minorHAnsi" w:hAnsiTheme="minorHAnsi" w:cstheme="minorHAnsi"/>
          <w:color w:val="000000" w:themeColor="text1"/>
          <w:sz w:val="22"/>
          <w:szCs w:val="22"/>
        </w:rPr>
        <w:t xml:space="preserve"> they will write</w:t>
      </w:r>
      <w:r w:rsidRPr="00A250AD">
        <w:rPr>
          <w:rFonts w:asciiTheme="minorHAnsi" w:hAnsiTheme="minorHAnsi" w:cstheme="minorHAnsi"/>
          <w:color w:val="000000" w:themeColor="text1"/>
          <w:sz w:val="22"/>
          <w:szCs w:val="22"/>
        </w:rPr>
        <w:t xml:space="preserve"> an</w:t>
      </w:r>
      <w:r w:rsidRPr="00A250AD">
        <w:rPr>
          <w:rFonts w:asciiTheme="minorHAnsi" w:hAnsiTheme="minorHAnsi" w:cstheme="minorHAnsi"/>
          <w:b/>
          <w:color w:val="000000" w:themeColor="text1"/>
          <w:sz w:val="22"/>
          <w:szCs w:val="22"/>
        </w:rPr>
        <w:t> </w:t>
      </w:r>
      <w:r w:rsidRPr="00A250AD">
        <w:rPr>
          <w:rStyle w:val="Strong"/>
          <w:rFonts w:asciiTheme="minorHAnsi" w:hAnsiTheme="minorHAnsi" w:cstheme="minorHAnsi"/>
          <w:b w:val="0"/>
          <w:color w:val="000000" w:themeColor="text1"/>
          <w:sz w:val="22"/>
          <w:szCs w:val="22"/>
        </w:rPr>
        <w:t>Education, Health &amp; Care Plan (EHCP)</w:t>
      </w:r>
      <w:r w:rsidRPr="00A250AD">
        <w:rPr>
          <w:rFonts w:asciiTheme="minorHAnsi" w:hAnsiTheme="minorHAnsi" w:cstheme="minorHAnsi"/>
          <w:b/>
          <w:color w:val="000000" w:themeColor="text1"/>
          <w:sz w:val="22"/>
          <w:szCs w:val="22"/>
        </w:rPr>
        <w:t xml:space="preserve">. </w:t>
      </w:r>
      <w:r w:rsidRPr="00043B13">
        <w:rPr>
          <w:rFonts w:asciiTheme="minorHAnsi" w:hAnsiTheme="minorHAnsi" w:cstheme="minorHAnsi"/>
          <w:color w:val="000000" w:themeColor="text1"/>
          <w:sz w:val="22"/>
          <w:szCs w:val="22"/>
        </w:rPr>
        <w:t>If this is not the case, they will ask the school to cont</w:t>
      </w:r>
      <w:r w:rsidR="00A250AD">
        <w:rPr>
          <w:rFonts w:asciiTheme="minorHAnsi" w:hAnsiTheme="minorHAnsi" w:cstheme="minorHAnsi"/>
          <w:color w:val="000000" w:themeColor="text1"/>
          <w:sz w:val="22"/>
          <w:szCs w:val="22"/>
        </w:rPr>
        <w:t xml:space="preserve">inue with the current level of </w:t>
      </w:r>
      <w:r w:rsidR="00A250AD" w:rsidRPr="00A250AD">
        <w:rPr>
          <w:rFonts w:asciiTheme="minorHAnsi" w:hAnsiTheme="minorHAnsi" w:cstheme="minorHAnsi"/>
          <w:b/>
          <w:color w:val="000000" w:themeColor="text1"/>
          <w:sz w:val="22"/>
          <w:szCs w:val="22"/>
        </w:rPr>
        <w:t>‘</w:t>
      </w:r>
      <w:r w:rsidRPr="00A250AD">
        <w:rPr>
          <w:rStyle w:val="Strong"/>
          <w:rFonts w:asciiTheme="minorHAnsi" w:hAnsiTheme="minorHAnsi" w:cstheme="minorHAnsi"/>
          <w:b w:val="0"/>
          <w:color w:val="000000" w:themeColor="text1"/>
          <w:sz w:val="22"/>
          <w:szCs w:val="22"/>
        </w:rPr>
        <w:t>SEN School Support</w:t>
      </w:r>
      <w:r w:rsidR="00A250AD" w:rsidRPr="00A250AD">
        <w:rPr>
          <w:rFonts w:asciiTheme="minorHAnsi" w:hAnsiTheme="minorHAnsi" w:cstheme="minorHAnsi"/>
          <w:b/>
          <w:color w:val="000000" w:themeColor="text1"/>
          <w:sz w:val="22"/>
          <w:szCs w:val="22"/>
        </w:rPr>
        <w:t>’</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A250AD">
        <w:rPr>
          <w:rFonts w:asciiTheme="minorHAnsi" w:hAnsiTheme="minorHAnsi" w:cstheme="minorHAnsi"/>
          <w:color w:val="000000" w:themeColor="text1"/>
          <w:sz w:val="22"/>
          <w:szCs w:val="22"/>
        </w:rPr>
        <w:t>If the request for an EHC Plan is</w:t>
      </w:r>
      <w:r w:rsidRPr="00043B13">
        <w:rPr>
          <w:rFonts w:asciiTheme="minorHAnsi" w:hAnsiTheme="minorHAnsi" w:cstheme="minorHAnsi"/>
          <w:color w:val="000000" w:themeColor="text1"/>
          <w:sz w:val="22"/>
          <w:szCs w:val="22"/>
        </w:rPr>
        <w:t xml:space="preserve"> successful, the plan will outline the individual/small group support your child will receive from the LA and how the support should be used and what strategies must be put in place. It will also have long and </w:t>
      </w:r>
      <w:r w:rsidR="00AC4676" w:rsidRPr="00043B13">
        <w:rPr>
          <w:rFonts w:asciiTheme="minorHAnsi" w:hAnsiTheme="minorHAnsi" w:cstheme="minorHAnsi"/>
          <w:color w:val="000000" w:themeColor="text1"/>
          <w:sz w:val="22"/>
          <w:szCs w:val="22"/>
        </w:rPr>
        <w:t>short-term</w:t>
      </w:r>
      <w:r w:rsidRPr="00043B13">
        <w:rPr>
          <w:rFonts w:asciiTheme="minorHAnsi" w:hAnsiTheme="minorHAnsi" w:cstheme="minorHAnsi"/>
          <w:color w:val="000000" w:themeColor="text1"/>
          <w:sz w:val="22"/>
          <w:szCs w:val="22"/>
        </w:rPr>
        <w:t xml:space="preserve"> goals for your child.</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An additional adult may be used </w:t>
      </w:r>
      <w:r w:rsidR="00A250AD">
        <w:rPr>
          <w:rFonts w:asciiTheme="minorHAnsi" w:hAnsiTheme="minorHAnsi" w:cstheme="minorHAnsi"/>
          <w:color w:val="000000" w:themeColor="text1"/>
          <w:sz w:val="22"/>
          <w:szCs w:val="22"/>
        </w:rPr>
        <w:t xml:space="preserve">sometimes </w:t>
      </w:r>
      <w:r w:rsidRPr="00043B13">
        <w:rPr>
          <w:rFonts w:asciiTheme="minorHAnsi" w:hAnsiTheme="minorHAnsi" w:cstheme="minorHAnsi"/>
          <w:color w:val="000000" w:themeColor="text1"/>
          <w:sz w:val="22"/>
          <w:szCs w:val="22"/>
        </w:rPr>
        <w:t>to support your child with whole class learning, run individual programmes or run small groups including your child.</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Under the Equality Act, Schools are required to make sure that all reasonable adjustments are anticipated and made to ensure equality of access to our services for pupils with SEN. As part of this </w:t>
      </w:r>
      <w:r w:rsidR="00AC4676" w:rsidRPr="00043B13">
        <w:rPr>
          <w:rFonts w:asciiTheme="minorHAnsi" w:hAnsiTheme="minorHAnsi" w:cstheme="minorHAnsi"/>
          <w:color w:val="000000" w:themeColor="text1"/>
          <w:sz w:val="22"/>
          <w:szCs w:val="22"/>
        </w:rPr>
        <w:t>duty,</w:t>
      </w:r>
      <w:r w:rsidRPr="00043B13">
        <w:rPr>
          <w:rFonts w:asciiTheme="minorHAnsi" w:hAnsiTheme="minorHAnsi" w:cstheme="minorHAnsi"/>
          <w:color w:val="000000" w:themeColor="text1"/>
          <w:sz w:val="22"/>
          <w:szCs w:val="22"/>
        </w:rPr>
        <w:t xml:space="preserve"> we are required by law to ensure that auxiliary aids and services are provided where necessary for pupils with disabilities. As part of our compliance with the Equality </w:t>
      </w:r>
      <w:r w:rsidR="00AC4676" w:rsidRPr="00043B13">
        <w:rPr>
          <w:rFonts w:asciiTheme="minorHAnsi" w:hAnsiTheme="minorHAnsi" w:cstheme="minorHAnsi"/>
          <w:color w:val="000000" w:themeColor="text1"/>
          <w:sz w:val="22"/>
          <w:szCs w:val="22"/>
        </w:rPr>
        <w:t>Duty,</w:t>
      </w:r>
      <w:r w:rsidRPr="00043B13">
        <w:rPr>
          <w:rFonts w:asciiTheme="minorHAnsi" w:hAnsiTheme="minorHAnsi" w:cstheme="minorHAnsi"/>
          <w:color w:val="000000" w:themeColor="text1"/>
          <w:sz w:val="22"/>
          <w:szCs w:val="22"/>
        </w:rPr>
        <w:t xml:space="preserve"> we set an annual Equality target to monitor our inclusive practice.</w:t>
      </w:r>
    </w:p>
    <w:p w:rsidR="001268D0" w:rsidRPr="0015284F" w:rsidRDefault="00D20618" w:rsidP="001268D0">
      <w:pPr>
        <w:pStyle w:val="NormalWeb"/>
        <w:shd w:val="clear" w:color="auto" w:fill="FFFFFF"/>
        <w:spacing w:before="0" w:beforeAutospacing="0" w:after="150" w:afterAutospacing="0"/>
        <w:rPr>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Discussing Concerns</w:t>
      </w:r>
    </w:p>
    <w:p w:rsidR="001268D0" w:rsidRPr="00043B13" w:rsidRDefault="001268D0" w:rsidP="001E657B">
      <w:pPr>
        <w:numPr>
          <w:ilvl w:val="0"/>
          <w:numId w:val="4"/>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If you have concerns about your child’s progress or behaviour you should speak to your child’s class teacher initially. Your child’s teacher observes their work and behaviour regularly and will have many suggestions for working together to get the best results.</w:t>
      </w:r>
    </w:p>
    <w:p w:rsidR="001268D0" w:rsidRPr="00043B13" w:rsidRDefault="001268D0" w:rsidP="001E657B">
      <w:pPr>
        <w:numPr>
          <w:ilvl w:val="0"/>
          <w:numId w:val="4"/>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If you continue to be concerned that your child is still not making progress, you may speak to the Special Education Needs Coordinator (SENC</w:t>
      </w:r>
      <w:r w:rsidR="00A250AD">
        <w:rPr>
          <w:rFonts w:asciiTheme="minorHAnsi" w:hAnsiTheme="minorHAnsi" w:cstheme="minorHAnsi"/>
          <w:color w:val="000000" w:themeColor="text1"/>
          <w:sz w:val="22"/>
          <w:szCs w:val="22"/>
        </w:rPr>
        <w:t>O</w:t>
      </w:r>
      <w:r w:rsidRPr="00043B13">
        <w:rPr>
          <w:rFonts w:asciiTheme="minorHAnsi" w:hAnsiTheme="minorHAnsi" w:cstheme="minorHAnsi"/>
          <w:color w:val="000000" w:themeColor="text1"/>
          <w:sz w:val="22"/>
          <w:szCs w:val="22"/>
        </w:rPr>
        <w:t>). This will allow other agencies to become involved.</w:t>
      </w:r>
    </w:p>
    <w:p w:rsidR="001268D0" w:rsidRPr="00043B13" w:rsidRDefault="001268D0" w:rsidP="001E657B">
      <w:pPr>
        <w:numPr>
          <w:ilvl w:val="0"/>
          <w:numId w:val="4"/>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school SEN Governor can also be contacted for support.</w:t>
      </w:r>
    </w:p>
    <w:p w:rsidR="001268D0" w:rsidRPr="00043B13" w:rsidRDefault="0013471C" w:rsidP="001E657B">
      <w:pPr>
        <w:numPr>
          <w:ilvl w:val="0"/>
          <w:numId w:val="4"/>
        </w:numPr>
        <w:shd w:val="clear" w:color="auto" w:fill="FFFFFF"/>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noProof/>
          <w:color w:val="707070"/>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25399</wp:posOffset>
                </wp:positionH>
                <wp:positionV relativeFrom="paragraph">
                  <wp:posOffset>281093</wp:posOffset>
                </wp:positionV>
                <wp:extent cx="6214533" cy="1202266"/>
                <wp:effectExtent l="0" t="0" r="8890" b="17145"/>
                <wp:wrapNone/>
                <wp:docPr id="4" name="Text Box 4"/>
                <wp:cNvGraphicFramePr/>
                <a:graphic xmlns:a="http://schemas.openxmlformats.org/drawingml/2006/main">
                  <a:graphicData uri="http://schemas.microsoft.com/office/word/2010/wordprocessingShape">
                    <wps:wsp>
                      <wps:cNvSpPr txBox="1"/>
                      <wps:spPr>
                        <a:xfrm>
                          <a:off x="0" y="0"/>
                          <a:ext cx="6214533" cy="1202266"/>
                        </a:xfrm>
                        <a:prstGeom prst="rect">
                          <a:avLst/>
                        </a:prstGeom>
                        <a:solidFill>
                          <a:schemeClr val="lt1"/>
                        </a:solidFill>
                        <a:ln w="6350">
                          <a:solidFill>
                            <a:prstClr val="black"/>
                          </a:solidFill>
                        </a:ln>
                      </wps:spPr>
                      <wps:txbx>
                        <w:txbxContent>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Pr="00451C06">
                              <w:rPr>
                                <w:rFonts w:asciiTheme="minorHAnsi" w:hAnsiTheme="minorHAnsi" w:cstheme="minorHAnsi"/>
                                <w:b/>
                                <w:sz w:val="22"/>
                                <w:szCs w:val="22"/>
                              </w:rPr>
                              <w:t>SENCO</w:t>
                            </w:r>
                            <w:r>
                              <w:rPr>
                                <w:rFonts w:asciiTheme="minorHAnsi" w:hAnsiTheme="minorHAnsi" w:cstheme="minorHAnsi"/>
                                <w:b/>
                                <w:sz w:val="22"/>
                                <w:szCs w:val="22"/>
                              </w:rPr>
                              <w:t xml:space="preserve"> </w:t>
                            </w:r>
                            <w:r>
                              <w:rPr>
                                <w:rFonts w:asciiTheme="minorHAnsi" w:hAnsiTheme="minorHAnsi" w:cstheme="minorHAnsi"/>
                                <w:sz w:val="22"/>
                                <w:szCs w:val="22"/>
                              </w:rPr>
                              <w:t>at SS John and Monica’s Catholic Primary School is</w:t>
                            </w:r>
                            <w:r w:rsidR="00646FB5">
                              <w:rPr>
                                <w:rFonts w:asciiTheme="minorHAnsi" w:hAnsiTheme="minorHAnsi" w:cstheme="minorHAnsi"/>
                                <w:b/>
                                <w:sz w:val="22"/>
                                <w:szCs w:val="22"/>
                              </w:rPr>
                              <w:t xml:space="preserve"> Mrs</w:t>
                            </w:r>
                            <w:r w:rsidRPr="00451C06">
                              <w:rPr>
                                <w:rFonts w:asciiTheme="minorHAnsi" w:hAnsiTheme="minorHAnsi" w:cstheme="minorHAnsi"/>
                                <w:b/>
                                <w:sz w:val="22"/>
                                <w:szCs w:val="22"/>
                              </w:rPr>
                              <w:t xml:space="preserve"> Nicholls</w:t>
                            </w:r>
                            <w:r w:rsidRPr="006B6DDF">
                              <w:rPr>
                                <w:rFonts w:asciiTheme="minorHAnsi" w:hAnsiTheme="minorHAnsi" w:cstheme="minorHAnsi"/>
                                <w:sz w:val="22"/>
                                <w:szCs w:val="22"/>
                              </w:rPr>
                              <w:t xml:space="preserve">. </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Telephone: 0121 464 5868</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Email: </w:t>
                            </w:r>
                            <w:hyperlink r:id="rId12" w:history="1">
                              <w:r w:rsidRPr="003D0E0A">
                                <w:rPr>
                                  <w:rStyle w:val="Hyperlink"/>
                                  <w:rFonts w:asciiTheme="minorHAnsi" w:hAnsiTheme="minorHAnsi" w:cstheme="minorHAnsi"/>
                                  <w:sz w:val="22"/>
                                  <w:szCs w:val="22"/>
                                </w:rPr>
                                <w:t>senco@stjonmon.bham.sch.uk</w:t>
                              </w:r>
                            </w:hyperlink>
                          </w:p>
                          <w:p w:rsidR="00043B13" w:rsidRPr="006B6DDF" w:rsidRDefault="00043B13" w:rsidP="00043B13">
                            <w:pPr>
                              <w:pStyle w:val="Default"/>
                              <w:rPr>
                                <w:rFonts w:asciiTheme="minorHAnsi" w:hAnsiTheme="minorHAnsi" w:cstheme="minorHAnsi"/>
                                <w:sz w:val="22"/>
                                <w:szCs w:val="22"/>
                              </w:rPr>
                            </w:pPr>
                          </w:p>
                          <w:p w:rsidR="00043B13" w:rsidRDefault="00043B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pt;margin-top:22.15pt;width:489.35pt;height:9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" fillcolor="white [3201]" strokeweight=".5pt">
                <v:textbox>
                  <w:txbxContent>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Pr="00451C06">
                        <w:rPr>
                          <w:rFonts w:asciiTheme="minorHAnsi" w:hAnsiTheme="minorHAnsi" w:cstheme="minorHAnsi"/>
                          <w:b/>
                          <w:sz w:val="22"/>
                          <w:szCs w:val="22"/>
                        </w:rPr>
                        <w:t>SENCO</w:t>
                      </w:r>
                      <w:r>
                        <w:rPr>
                          <w:rFonts w:asciiTheme="minorHAnsi" w:hAnsiTheme="minorHAnsi" w:cstheme="minorHAnsi"/>
                          <w:b/>
                          <w:sz w:val="22"/>
                          <w:szCs w:val="22"/>
                        </w:rPr>
                        <w:t xml:space="preserve"> </w:t>
                      </w:r>
                      <w:r>
                        <w:rPr>
                          <w:rFonts w:asciiTheme="minorHAnsi" w:hAnsiTheme="minorHAnsi" w:cstheme="minorHAnsi"/>
                          <w:sz w:val="22"/>
                          <w:szCs w:val="22"/>
                        </w:rPr>
                        <w:t>at SS John and Monica’s Catholic Primary School is</w:t>
                      </w:r>
                      <w:r w:rsidR="00646FB5">
                        <w:rPr>
                          <w:rFonts w:asciiTheme="minorHAnsi" w:hAnsiTheme="minorHAnsi" w:cstheme="minorHAnsi"/>
                          <w:b/>
                          <w:sz w:val="22"/>
                          <w:szCs w:val="22"/>
                        </w:rPr>
                        <w:t xml:space="preserve"> Mrs</w:t>
                      </w:r>
                      <w:r w:rsidRPr="00451C06">
                        <w:rPr>
                          <w:rFonts w:asciiTheme="minorHAnsi" w:hAnsiTheme="minorHAnsi" w:cstheme="minorHAnsi"/>
                          <w:b/>
                          <w:sz w:val="22"/>
                          <w:szCs w:val="22"/>
                        </w:rPr>
                        <w:t xml:space="preserve"> Nicholls</w:t>
                      </w:r>
                      <w:r w:rsidRPr="006B6DDF">
                        <w:rPr>
                          <w:rFonts w:asciiTheme="minorHAnsi" w:hAnsiTheme="minorHAnsi" w:cstheme="minorHAnsi"/>
                          <w:sz w:val="22"/>
                          <w:szCs w:val="22"/>
                        </w:rPr>
                        <w:t xml:space="preserve">. </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Telephone: 0121 464 5868</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Email: </w:t>
                      </w:r>
                      <w:hyperlink r:id="rId13" w:history="1">
                        <w:r w:rsidRPr="003D0E0A">
                          <w:rPr>
                            <w:rStyle w:val="Hyperlink"/>
                            <w:rFonts w:asciiTheme="minorHAnsi" w:hAnsiTheme="minorHAnsi" w:cstheme="minorHAnsi"/>
                            <w:sz w:val="22"/>
                            <w:szCs w:val="22"/>
                          </w:rPr>
                          <w:t>senco@stjonmon.bham.sch.uk</w:t>
                        </w:r>
                      </w:hyperlink>
                    </w:p>
                    <w:p w:rsidR="00043B13" w:rsidRPr="006B6DDF" w:rsidRDefault="00043B13" w:rsidP="00043B13">
                      <w:pPr>
                        <w:pStyle w:val="Default"/>
                        <w:rPr>
                          <w:rFonts w:asciiTheme="minorHAnsi" w:hAnsiTheme="minorHAnsi" w:cstheme="minorHAnsi"/>
                          <w:sz w:val="22"/>
                          <w:szCs w:val="22"/>
                        </w:rPr>
                      </w:pPr>
                    </w:p>
                    <w:p w:rsidR="00043B13" w:rsidRDefault="00043B13"/>
                  </w:txbxContent>
                </v:textbox>
              </v:shape>
            </w:pict>
          </mc:Fallback>
        </mc:AlternateContent>
      </w:r>
      <w:r w:rsidR="001268D0" w:rsidRPr="00043B13">
        <w:rPr>
          <w:rFonts w:asciiTheme="minorHAnsi" w:hAnsiTheme="minorHAnsi" w:cstheme="minorHAnsi"/>
          <w:color w:val="000000" w:themeColor="text1"/>
          <w:sz w:val="22"/>
          <w:szCs w:val="22"/>
        </w:rPr>
        <w:t>If you feel that your concerns have not been addressed you can speak to the Head Teacher.</w:t>
      </w:r>
    </w:p>
    <w:p w:rsidR="00043B13" w:rsidRPr="006B6DDF" w:rsidRDefault="0013471C" w:rsidP="00043B13">
      <w:pPr>
        <w:shd w:val="clear" w:color="auto" w:fill="FFFFFF"/>
        <w:spacing w:before="100" w:beforeAutospacing="1" w:after="100" w:afterAutospacing="1"/>
        <w:rPr>
          <w:rFonts w:asciiTheme="minorHAnsi" w:hAnsiTheme="minorHAnsi" w:cstheme="minorHAnsi"/>
          <w:color w:val="707070"/>
          <w:sz w:val="22"/>
          <w:szCs w:val="22"/>
        </w:rPr>
      </w:pPr>
      <w:r w:rsidRPr="00127147">
        <w:rPr>
          <w:noProof/>
          <w:sz w:val="22"/>
          <w:szCs w:val="22"/>
          <w:lang w:eastAsia="en-GB"/>
        </w:rPr>
        <w:drawing>
          <wp:anchor distT="0" distB="0" distL="114300" distR="114300" simplePos="0" relativeHeight="251668480" behindDoc="1" locked="0" layoutInCell="1" allowOverlap="1" wp14:anchorId="020F3500" wp14:editId="1C70F5E7">
            <wp:simplePos x="0" y="0"/>
            <wp:positionH relativeFrom="column">
              <wp:posOffset>5266266</wp:posOffset>
            </wp:positionH>
            <wp:positionV relativeFrom="paragraph">
              <wp:posOffset>195157</wp:posOffset>
            </wp:positionV>
            <wp:extent cx="687070" cy="687070"/>
            <wp:effectExtent l="0" t="0" r="0" b="0"/>
            <wp:wrapTight wrapText="bothSides">
              <wp:wrapPolygon edited="0">
                <wp:start x="0" y="0"/>
                <wp:lineTo x="0" y="21161"/>
                <wp:lineTo x="21161" y="21161"/>
                <wp:lineTo x="211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B13" w:rsidRDefault="00043B13" w:rsidP="00D20618">
      <w:pPr>
        <w:shd w:val="clear" w:color="auto" w:fill="FFFFFF"/>
        <w:spacing w:before="100" w:beforeAutospacing="1" w:after="100" w:afterAutospacing="1"/>
        <w:rPr>
          <w:rFonts w:asciiTheme="minorHAnsi" w:hAnsiTheme="minorHAnsi" w:cstheme="minorHAnsi"/>
          <w:color w:val="707070"/>
          <w:sz w:val="22"/>
          <w:szCs w:val="22"/>
        </w:rPr>
      </w:pPr>
    </w:p>
    <w:p w:rsidR="00043B13" w:rsidRDefault="00043B13" w:rsidP="00D20618">
      <w:pPr>
        <w:shd w:val="clear" w:color="auto" w:fill="FFFFFF"/>
        <w:spacing w:before="100" w:beforeAutospacing="1" w:after="100" w:afterAutospacing="1"/>
        <w:rPr>
          <w:rFonts w:asciiTheme="minorHAnsi" w:hAnsiTheme="minorHAnsi" w:cstheme="minorHAnsi"/>
          <w:color w:val="707070"/>
          <w:sz w:val="22"/>
          <w:szCs w:val="22"/>
        </w:rPr>
      </w:pPr>
    </w:p>
    <w:p w:rsidR="00043B13" w:rsidRDefault="00043B13" w:rsidP="00D20618">
      <w:pPr>
        <w:shd w:val="clear" w:color="auto" w:fill="FFFFFF"/>
        <w:spacing w:before="100" w:beforeAutospacing="1" w:after="100" w:afterAutospacing="1"/>
        <w:rPr>
          <w:rFonts w:asciiTheme="minorHAnsi" w:hAnsiTheme="minorHAnsi" w:cstheme="minorHAnsi"/>
          <w:color w:val="707070"/>
          <w:sz w:val="22"/>
          <w:szCs w:val="22"/>
        </w:rPr>
      </w:pPr>
    </w:p>
    <w:p w:rsidR="00D20618" w:rsidRPr="0015284F" w:rsidRDefault="00D20618" w:rsidP="00043B13">
      <w:pPr>
        <w:pStyle w:val="NoSpacing"/>
        <w:rPr>
          <w:rFonts w:asciiTheme="minorHAnsi" w:hAnsiTheme="minorHAnsi" w:cstheme="minorHAnsi"/>
          <w:b/>
          <w:sz w:val="22"/>
          <w:u w:val="single"/>
        </w:rPr>
      </w:pPr>
      <w:r w:rsidRPr="0015284F">
        <w:rPr>
          <w:rFonts w:asciiTheme="minorHAnsi" w:hAnsiTheme="minorHAnsi" w:cstheme="minorHAnsi"/>
          <w:b/>
          <w:sz w:val="22"/>
          <w:u w:val="single"/>
        </w:rPr>
        <w:t>SEND Support Provision Plans</w:t>
      </w:r>
    </w:p>
    <w:p w:rsidR="00043B13" w:rsidRPr="00043B13" w:rsidRDefault="00043B13" w:rsidP="00043B13">
      <w:pPr>
        <w:pStyle w:val="NoSpacing"/>
        <w:rPr>
          <w:rFonts w:asciiTheme="minorHAnsi" w:hAnsiTheme="minorHAnsi" w:cstheme="minorHAnsi"/>
          <w:b/>
          <w:sz w:val="22"/>
        </w:rPr>
      </w:pPr>
    </w:p>
    <w:p w:rsidR="00D20618" w:rsidRDefault="00D20618" w:rsidP="00043B13">
      <w:pPr>
        <w:pStyle w:val="NoSpacing"/>
        <w:rPr>
          <w:rFonts w:asciiTheme="minorHAnsi" w:hAnsiTheme="minorHAnsi" w:cstheme="minorHAnsi"/>
          <w:sz w:val="22"/>
        </w:rPr>
      </w:pPr>
      <w:r w:rsidRPr="00043B13">
        <w:rPr>
          <w:rFonts w:asciiTheme="minorHAnsi" w:hAnsiTheme="minorHAnsi" w:cstheme="minorHAnsi"/>
          <w:sz w:val="22"/>
        </w:rPr>
        <w:t>If the child is still not making progress, the SENCO, in consultation with the class</w:t>
      </w:r>
      <w:r w:rsidR="00043B13">
        <w:rPr>
          <w:rFonts w:asciiTheme="minorHAnsi" w:hAnsiTheme="minorHAnsi" w:cstheme="minorHAnsi"/>
          <w:sz w:val="22"/>
        </w:rPr>
        <w:t xml:space="preserve"> </w:t>
      </w:r>
      <w:r w:rsidRPr="00043B13">
        <w:rPr>
          <w:rFonts w:asciiTheme="minorHAnsi" w:hAnsiTheme="minorHAnsi" w:cstheme="minorHAnsi"/>
          <w:sz w:val="22"/>
        </w:rPr>
        <w:t>teacher and parents, will seek advice from appropriate outside agencies. A decision</w:t>
      </w:r>
      <w:r w:rsidR="00043B13">
        <w:rPr>
          <w:rFonts w:asciiTheme="minorHAnsi" w:hAnsiTheme="minorHAnsi" w:cstheme="minorHAnsi"/>
          <w:sz w:val="22"/>
        </w:rPr>
        <w:t xml:space="preserve"> </w:t>
      </w:r>
      <w:r w:rsidRPr="00043B13">
        <w:rPr>
          <w:rFonts w:asciiTheme="minorHAnsi" w:hAnsiTheme="minorHAnsi" w:cstheme="minorHAnsi"/>
          <w:sz w:val="22"/>
        </w:rPr>
        <w:t>may be made to escalate the level</w:t>
      </w:r>
      <w:r w:rsidR="00043B13">
        <w:rPr>
          <w:rFonts w:asciiTheme="minorHAnsi" w:hAnsiTheme="minorHAnsi" w:cstheme="minorHAnsi"/>
          <w:sz w:val="22"/>
        </w:rPr>
        <w:t xml:space="preserve"> from</w:t>
      </w:r>
      <w:r w:rsidRPr="00043B13">
        <w:rPr>
          <w:rFonts w:asciiTheme="minorHAnsi" w:hAnsiTheme="minorHAnsi" w:cstheme="minorHAnsi"/>
          <w:sz w:val="22"/>
        </w:rPr>
        <w:t xml:space="preserve"> the Code of Practice.</w:t>
      </w:r>
    </w:p>
    <w:p w:rsidR="0013471C" w:rsidRPr="00043B13" w:rsidRDefault="0013471C" w:rsidP="00043B13">
      <w:pPr>
        <w:pStyle w:val="NoSpacing"/>
        <w:rPr>
          <w:rFonts w:asciiTheme="minorHAnsi" w:hAnsiTheme="minorHAnsi" w:cstheme="minorHAnsi"/>
          <w:sz w:val="22"/>
        </w:rPr>
      </w:pPr>
    </w:p>
    <w:p w:rsidR="00D20618" w:rsidRPr="00043B13" w:rsidRDefault="00D20618" w:rsidP="00043B13">
      <w:pPr>
        <w:pStyle w:val="NoSpacing"/>
        <w:rPr>
          <w:rFonts w:asciiTheme="minorHAnsi" w:hAnsiTheme="minorHAnsi" w:cstheme="minorHAnsi"/>
          <w:sz w:val="22"/>
        </w:rPr>
      </w:pPr>
      <w:r w:rsidRPr="00043B13">
        <w:rPr>
          <w:rFonts w:asciiTheme="minorHAnsi" w:hAnsiTheme="minorHAnsi" w:cstheme="minorHAnsi"/>
          <w:sz w:val="22"/>
        </w:rPr>
        <w:t>SEND Support Provision Plans (SSPP) demonstrate the provision being put in place for</w:t>
      </w:r>
      <w:r w:rsidR="00043B13">
        <w:rPr>
          <w:rFonts w:asciiTheme="minorHAnsi" w:hAnsiTheme="minorHAnsi" w:cstheme="minorHAnsi"/>
          <w:sz w:val="22"/>
        </w:rPr>
        <w:t xml:space="preserve"> </w:t>
      </w:r>
      <w:r w:rsidRPr="00043B13">
        <w:rPr>
          <w:rFonts w:asciiTheme="minorHAnsi" w:hAnsiTheme="minorHAnsi" w:cstheme="minorHAnsi"/>
          <w:sz w:val="22"/>
        </w:rPr>
        <w:t>children where their needs are complex and require multi-agency involvement, but</w:t>
      </w:r>
      <w:r w:rsidR="00043B13">
        <w:rPr>
          <w:rFonts w:asciiTheme="minorHAnsi" w:hAnsiTheme="minorHAnsi" w:cstheme="minorHAnsi"/>
          <w:sz w:val="22"/>
        </w:rPr>
        <w:t xml:space="preserve"> </w:t>
      </w:r>
      <w:r w:rsidRPr="00043B13">
        <w:rPr>
          <w:rFonts w:asciiTheme="minorHAnsi" w:hAnsiTheme="minorHAnsi" w:cstheme="minorHAnsi"/>
          <w:sz w:val="22"/>
        </w:rPr>
        <w:t>where the provision does</w:t>
      </w:r>
      <w:r w:rsidR="00043B13">
        <w:rPr>
          <w:rFonts w:asciiTheme="minorHAnsi" w:hAnsiTheme="minorHAnsi" w:cstheme="minorHAnsi"/>
          <w:sz w:val="22"/>
        </w:rPr>
        <w:t xml:space="preserve"> </w:t>
      </w:r>
      <w:r w:rsidRPr="00043B13">
        <w:rPr>
          <w:rFonts w:asciiTheme="minorHAnsi" w:hAnsiTheme="minorHAnsi" w:cstheme="minorHAnsi"/>
          <w:sz w:val="22"/>
        </w:rPr>
        <w:t>not require an Educational Health Care Plan (EHCP) in order</w:t>
      </w:r>
      <w:r w:rsidR="00043B13">
        <w:rPr>
          <w:rFonts w:asciiTheme="minorHAnsi" w:hAnsiTheme="minorHAnsi" w:cstheme="minorHAnsi"/>
          <w:sz w:val="22"/>
        </w:rPr>
        <w:t xml:space="preserve"> </w:t>
      </w:r>
      <w:r w:rsidRPr="00043B13">
        <w:rPr>
          <w:rFonts w:asciiTheme="minorHAnsi" w:hAnsiTheme="minorHAnsi" w:cstheme="minorHAnsi"/>
          <w:sz w:val="22"/>
        </w:rPr>
        <w:t>to support delivery within a mainstream setting.</w:t>
      </w:r>
      <w:r w:rsidR="00043B13">
        <w:rPr>
          <w:rFonts w:asciiTheme="minorHAnsi" w:hAnsiTheme="minorHAnsi" w:cstheme="minorHAnsi"/>
          <w:sz w:val="22"/>
        </w:rPr>
        <w:t xml:space="preserve"> </w:t>
      </w:r>
      <w:r w:rsidRPr="00043B13">
        <w:rPr>
          <w:rFonts w:asciiTheme="minorHAnsi" w:hAnsiTheme="minorHAnsi" w:cstheme="minorHAnsi"/>
          <w:sz w:val="22"/>
        </w:rPr>
        <w:t>SEND Support Provision Plans are also used by the Local Authority as the mechanism</w:t>
      </w:r>
      <w:r w:rsidR="00043B13">
        <w:rPr>
          <w:rFonts w:asciiTheme="minorHAnsi" w:hAnsiTheme="minorHAnsi" w:cstheme="minorHAnsi"/>
          <w:sz w:val="22"/>
        </w:rPr>
        <w:t xml:space="preserve"> </w:t>
      </w:r>
      <w:r w:rsidRPr="00043B13">
        <w:rPr>
          <w:rFonts w:asciiTheme="minorHAnsi" w:hAnsiTheme="minorHAnsi" w:cstheme="minorHAnsi"/>
          <w:sz w:val="22"/>
        </w:rPr>
        <w:t>by which mainstream settings can apply for additional ‘top up’ funding to support</w:t>
      </w:r>
      <w:r w:rsidR="00043B13">
        <w:rPr>
          <w:rFonts w:asciiTheme="minorHAnsi" w:hAnsiTheme="minorHAnsi" w:cstheme="minorHAnsi"/>
          <w:sz w:val="22"/>
        </w:rPr>
        <w:t xml:space="preserve"> </w:t>
      </w:r>
      <w:r w:rsidRPr="00043B13">
        <w:rPr>
          <w:rFonts w:asciiTheme="minorHAnsi" w:hAnsiTheme="minorHAnsi" w:cstheme="minorHAnsi"/>
          <w:sz w:val="22"/>
        </w:rPr>
        <w:t>provision for the child in school.</w:t>
      </w:r>
    </w:p>
    <w:p w:rsidR="00D20618" w:rsidRPr="0015284F" w:rsidRDefault="00D20618" w:rsidP="00D20618">
      <w:pPr>
        <w:shd w:val="clear" w:color="auto" w:fill="FFFFFF"/>
        <w:spacing w:before="100" w:beforeAutospacing="1" w:after="100" w:afterAutospacing="1"/>
        <w:rPr>
          <w:rFonts w:asciiTheme="minorHAnsi" w:hAnsiTheme="minorHAnsi" w:cstheme="minorHAnsi"/>
          <w:b/>
          <w:color w:val="000000" w:themeColor="text1"/>
          <w:sz w:val="22"/>
          <w:szCs w:val="22"/>
          <w:u w:val="single"/>
        </w:rPr>
      </w:pPr>
      <w:r w:rsidRPr="0015284F">
        <w:rPr>
          <w:rFonts w:asciiTheme="minorHAnsi" w:hAnsiTheme="minorHAnsi" w:cstheme="minorHAnsi"/>
          <w:b/>
          <w:color w:val="000000" w:themeColor="text1"/>
          <w:sz w:val="22"/>
          <w:szCs w:val="22"/>
          <w:u w:val="single"/>
        </w:rPr>
        <w:t>Request for Statutory Assessment</w:t>
      </w:r>
    </w:p>
    <w:p w:rsidR="00D20618" w:rsidRDefault="00D20618" w:rsidP="00043B13">
      <w:pPr>
        <w:pStyle w:val="NoSpacing"/>
        <w:rPr>
          <w:rFonts w:asciiTheme="minorHAnsi" w:hAnsiTheme="minorHAnsi" w:cstheme="minorHAnsi"/>
          <w:sz w:val="22"/>
        </w:rPr>
      </w:pPr>
      <w:r w:rsidRPr="00043B13">
        <w:rPr>
          <w:rFonts w:asciiTheme="minorHAnsi" w:hAnsiTheme="minorHAnsi" w:cstheme="minorHAnsi"/>
          <w:sz w:val="22"/>
        </w:rPr>
        <w:t>If, after the SSPP is reviewed with parents and any relevant SEND support services,</w:t>
      </w:r>
      <w:r w:rsidR="00043B13">
        <w:rPr>
          <w:rFonts w:asciiTheme="minorHAnsi" w:hAnsiTheme="minorHAnsi" w:cstheme="minorHAnsi"/>
          <w:sz w:val="22"/>
        </w:rPr>
        <w:t xml:space="preserve"> </w:t>
      </w:r>
      <w:r w:rsidRPr="00043B13">
        <w:rPr>
          <w:rFonts w:asciiTheme="minorHAnsi" w:hAnsiTheme="minorHAnsi" w:cstheme="minorHAnsi"/>
          <w:sz w:val="22"/>
        </w:rPr>
        <w:t>the child’s support needs to be escalated further, the SENDCO will make a request to</w:t>
      </w:r>
      <w:r w:rsidR="00043B13">
        <w:rPr>
          <w:rFonts w:asciiTheme="minorHAnsi" w:hAnsiTheme="minorHAnsi" w:cstheme="minorHAnsi"/>
          <w:sz w:val="22"/>
        </w:rPr>
        <w:t xml:space="preserve"> </w:t>
      </w:r>
      <w:r w:rsidRPr="00043B13">
        <w:rPr>
          <w:rFonts w:asciiTheme="minorHAnsi" w:hAnsiTheme="minorHAnsi" w:cstheme="minorHAnsi"/>
          <w:sz w:val="22"/>
        </w:rPr>
        <w:t>the Local Authority for</w:t>
      </w:r>
      <w:r w:rsidR="00043B13">
        <w:rPr>
          <w:rFonts w:asciiTheme="minorHAnsi" w:hAnsiTheme="minorHAnsi" w:cstheme="minorHAnsi"/>
          <w:sz w:val="22"/>
        </w:rPr>
        <w:t xml:space="preserve"> </w:t>
      </w:r>
      <w:r w:rsidRPr="00043B13">
        <w:rPr>
          <w:rFonts w:asciiTheme="minorHAnsi" w:hAnsiTheme="minorHAnsi" w:cstheme="minorHAnsi"/>
          <w:sz w:val="22"/>
        </w:rPr>
        <w:t>statutory assessment.</w:t>
      </w:r>
    </w:p>
    <w:p w:rsidR="00043B13" w:rsidRPr="00043B13" w:rsidRDefault="00043B13" w:rsidP="00043B13">
      <w:pPr>
        <w:pStyle w:val="NoSpacing"/>
        <w:rPr>
          <w:rFonts w:asciiTheme="minorHAnsi" w:hAnsiTheme="minorHAnsi" w:cstheme="minorHAnsi"/>
          <w:b/>
          <w:sz w:val="22"/>
        </w:rPr>
      </w:pPr>
    </w:p>
    <w:p w:rsidR="00D20618" w:rsidRPr="0015284F" w:rsidRDefault="00D20618" w:rsidP="00043B13">
      <w:pPr>
        <w:pStyle w:val="NoSpacing"/>
        <w:rPr>
          <w:rFonts w:asciiTheme="minorHAnsi" w:hAnsiTheme="minorHAnsi" w:cstheme="minorHAnsi"/>
          <w:b/>
          <w:color w:val="000000" w:themeColor="text1"/>
          <w:sz w:val="22"/>
          <w:szCs w:val="22"/>
          <w:u w:val="single"/>
        </w:rPr>
      </w:pPr>
      <w:r w:rsidRPr="0015284F">
        <w:rPr>
          <w:rFonts w:asciiTheme="minorHAnsi" w:hAnsiTheme="minorHAnsi" w:cstheme="minorHAnsi"/>
          <w:b/>
          <w:color w:val="000000" w:themeColor="text1"/>
          <w:sz w:val="22"/>
          <w:szCs w:val="22"/>
          <w:u w:val="single"/>
        </w:rPr>
        <w:t>Educational Health Care Plan (EHCP)</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If a statutory assessment finds that the child has more complex needs, the Local</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Authority will prepare an EHCP.</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An ECHP is a document which details the education, health and social care needs of a</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child or young person for whom extra support is needed in their early years setting or</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school, beyond that which the school or setting can provide.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Children with an EHCP will have outside agencies involved in their support, such as</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 Psychologists, Local Authority SEND Support Services, and/or health</w:t>
      </w:r>
      <w:r w:rsidR="002C722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services and are usually entitled to extra resources in their current school or setting</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or may require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their needs to be met in a specialist provision such as a Resource Base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or Special School.</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EHCPs are reviewed annually, with parents and any third parties involved, and the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outcomes reported to the Local Authority’s Special Educational Needs Assessment &amp;</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Review Service (SENAR). A</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representative from the Local Authority will attend the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review.</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Pr="0015284F" w:rsidRDefault="00043B13" w:rsidP="00043B13">
      <w:pPr>
        <w:pStyle w:val="NoSpacing"/>
        <w:rPr>
          <w:rFonts w:asciiTheme="minorHAnsi" w:hAnsiTheme="minorHAnsi" w:cstheme="minorHAnsi"/>
          <w:b/>
          <w:color w:val="000000" w:themeColor="text1"/>
          <w:sz w:val="22"/>
          <w:szCs w:val="22"/>
          <w:u w:val="single"/>
        </w:rPr>
      </w:pPr>
      <w:r w:rsidRPr="0015284F">
        <w:rPr>
          <w:rFonts w:asciiTheme="minorHAnsi" w:hAnsiTheme="minorHAnsi" w:cstheme="minorHAnsi"/>
          <w:b/>
          <w:color w:val="000000" w:themeColor="text1"/>
          <w:sz w:val="22"/>
          <w:szCs w:val="22"/>
          <w:u w:val="single"/>
        </w:rPr>
        <w:t>Partnership</w:t>
      </w:r>
      <w:r w:rsidR="00D20618" w:rsidRPr="0015284F">
        <w:rPr>
          <w:rFonts w:asciiTheme="minorHAnsi" w:hAnsiTheme="minorHAnsi" w:cstheme="minorHAnsi"/>
          <w:b/>
          <w:color w:val="000000" w:themeColor="text1"/>
          <w:sz w:val="22"/>
          <w:szCs w:val="22"/>
          <w:u w:val="single"/>
        </w:rPr>
        <w:t xml:space="preserve"> with parents</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SEND Code of Practice for children and young people 0 to 25 years states:</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Pr="00043B13"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“Section 19 of the Children and Families Act 2014 makes clear that local authorities, in carrying</w:t>
      </w:r>
    </w:p>
    <w:p w:rsidR="00D20618" w:rsidRPr="00043B13" w:rsidRDefault="00D20618" w:rsidP="00043B13">
      <w:pPr>
        <w:pStyle w:val="NoSpacing"/>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out</w:t>
      </w:r>
      <w:proofErr w:type="gramEnd"/>
      <w:r w:rsidRPr="00043B13">
        <w:rPr>
          <w:rFonts w:asciiTheme="minorHAnsi" w:hAnsiTheme="minorHAnsi" w:cstheme="minorHAnsi"/>
          <w:color w:val="000000" w:themeColor="text1"/>
          <w:sz w:val="22"/>
          <w:szCs w:val="22"/>
        </w:rPr>
        <w:t xml:space="preserve"> their functions under the Act in relation to disabled children and young people and those with</w:t>
      </w:r>
    </w:p>
    <w:p w:rsidR="00D20618" w:rsidRPr="00043B13" w:rsidRDefault="00D20618" w:rsidP="00043B13">
      <w:pPr>
        <w:pStyle w:val="NoSpacing"/>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special</w:t>
      </w:r>
      <w:proofErr w:type="gramEnd"/>
      <w:r w:rsidRPr="00043B13">
        <w:rPr>
          <w:rFonts w:asciiTheme="minorHAnsi" w:hAnsiTheme="minorHAnsi" w:cstheme="minorHAnsi"/>
          <w:color w:val="000000" w:themeColor="text1"/>
          <w:sz w:val="22"/>
          <w:szCs w:val="22"/>
        </w:rPr>
        <w:t xml:space="preserve"> educational needs (SEN), must have regard to:</w:t>
      </w:r>
    </w:p>
    <w:p w:rsidR="00D20618" w:rsidRDefault="00D20618" w:rsidP="00646FB5">
      <w:pPr>
        <w:pStyle w:val="NoSpacing"/>
        <w:ind w:left="426"/>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 </w:t>
      </w:r>
      <w:proofErr w:type="gramStart"/>
      <w:r w:rsidRPr="00043B13">
        <w:rPr>
          <w:rFonts w:asciiTheme="minorHAnsi" w:hAnsiTheme="minorHAnsi" w:cstheme="minorHAnsi"/>
          <w:color w:val="000000" w:themeColor="text1"/>
          <w:sz w:val="22"/>
          <w:szCs w:val="22"/>
        </w:rPr>
        <w:t>the</w:t>
      </w:r>
      <w:proofErr w:type="gramEnd"/>
      <w:r w:rsidRPr="00043B13">
        <w:rPr>
          <w:rFonts w:asciiTheme="minorHAnsi" w:hAnsiTheme="minorHAnsi" w:cstheme="minorHAnsi"/>
          <w:color w:val="000000" w:themeColor="text1"/>
          <w:sz w:val="22"/>
          <w:szCs w:val="22"/>
        </w:rPr>
        <w:t xml:space="preserve"> views, wishes and feelings of the child or young person, and the child’s parents</w:t>
      </w:r>
    </w:p>
    <w:p w:rsidR="00646FB5" w:rsidRPr="00043B13" w:rsidRDefault="00646FB5" w:rsidP="00646FB5">
      <w:pPr>
        <w:pStyle w:val="NoSpacing"/>
        <w:ind w:left="426"/>
        <w:rPr>
          <w:rFonts w:asciiTheme="minorHAnsi" w:hAnsiTheme="minorHAnsi" w:cstheme="minorHAnsi"/>
          <w:color w:val="000000" w:themeColor="text1"/>
          <w:sz w:val="22"/>
          <w:szCs w:val="22"/>
        </w:rPr>
      </w:pPr>
    </w:p>
    <w:p w:rsidR="00D20618" w:rsidRPr="00043B13" w:rsidRDefault="00D20618" w:rsidP="00646FB5">
      <w:pPr>
        <w:pStyle w:val="NoSpacing"/>
        <w:ind w:left="426"/>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 </w:t>
      </w:r>
      <w:proofErr w:type="gramStart"/>
      <w:r w:rsidRPr="00043B13">
        <w:rPr>
          <w:rFonts w:asciiTheme="minorHAnsi" w:hAnsiTheme="minorHAnsi" w:cstheme="minorHAnsi"/>
          <w:color w:val="000000" w:themeColor="text1"/>
          <w:sz w:val="22"/>
          <w:szCs w:val="22"/>
        </w:rPr>
        <w:t>the</w:t>
      </w:r>
      <w:proofErr w:type="gramEnd"/>
      <w:r w:rsidRPr="00043B13">
        <w:rPr>
          <w:rFonts w:asciiTheme="minorHAnsi" w:hAnsiTheme="minorHAnsi" w:cstheme="minorHAnsi"/>
          <w:color w:val="000000" w:themeColor="text1"/>
          <w:sz w:val="22"/>
          <w:szCs w:val="22"/>
        </w:rPr>
        <w:t xml:space="preserve"> importance of the child or young person, and the child’s parents, participating as fully as</w:t>
      </w:r>
    </w:p>
    <w:p w:rsidR="00D20618" w:rsidRPr="00043B13" w:rsidRDefault="00D20618" w:rsidP="00646FB5">
      <w:pPr>
        <w:pStyle w:val="NoSpacing"/>
        <w:ind w:left="426"/>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possible</w:t>
      </w:r>
      <w:proofErr w:type="gramEnd"/>
      <w:r w:rsidRPr="00043B13">
        <w:rPr>
          <w:rFonts w:asciiTheme="minorHAnsi" w:hAnsiTheme="minorHAnsi" w:cstheme="minorHAnsi"/>
          <w:color w:val="000000" w:themeColor="text1"/>
          <w:sz w:val="22"/>
          <w:szCs w:val="22"/>
        </w:rPr>
        <w:t xml:space="preserve"> in decisions, and being provided with the information and support necessary to enable</w:t>
      </w:r>
    </w:p>
    <w:p w:rsidR="00D20618" w:rsidRDefault="00D20618" w:rsidP="00646FB5">
      <w:pPr>
        <w:pStyle w:val="NoSpacing"/>
        <w:ind w:left="426"/>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participation</w:t>
      </w:r>
      <w:proofErr w:type="gramEnd"/>
      <w:r w:rsidRPr="00043B13">
        <w:rPr>
          <w:rFonts w:asciiTheme="minorHAnsi" w:hAnsiTheme="minorHAnsi" w:cstheme="minorHAnsi"/>
          <w:color w:val="000000" w:themeColor="text1"/>
          <w:sz w:val="22"/>
          <w:szCs w:val="22"/>
        </w:rPr>
        <w:t xml:space="preserve"> in those decisions</w:t>
      </w:r>
    </w:p>
    <w:p w:rsidR="00646FB5" w:rsidRPr="00043B13" w:rsidRDefault="00646FB5" w:rsidP="00646FB5">
      <w:pPr>
        <w:pStyle w:val="NoSpacing"/>
        <w:ind w:left="426"/>
        <w:rPr>
          <w:rFonts w:asciiTheme="minorHAnsi" w:hAnsiTheme="minorHAnsi" w:cstheme="minorHAnsi"/>
          <w:color w:val="000000" w:themeColor="text1"/>
          <w:sz w:val="22"/>
          <w:szCs w:val="22"/>
        </w:rPr>
      </w:pPr>
    </w:p>
    <w:p w:rsidR="00D20618" w:rsidRPr="00043B13" w:rsidRDefault="00D20618" w:rsidP="00646FB5">
      <w:pPr>
        <w:pStyle w:val="NoSpacing"/>
        <w:ind w:left="426"/>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 </w:t>
      </w:r>
      <w:proofErr w:type="gramStart"/>
      <w:r w:rsidRPr="00043B13">
        <w:rPr>
          <w:rFonts w:asciiTheme="minorHAnsi" w:hAnsiTheme="minorHAnsi" w:cstheme="minorHAnsi"/>
          <w:color w:val="000000" w:themeColor="text1"/>
          <w:sz w:val="22"/>
          <w:szCs w:val="22"/>
        </w:rPr>
        <w:t>the</w:t>
      </w:r>
      <w:proofErr w:type="gramEnd"/>
      <w:r w:rsidRPr="00043B13">
        <w:rPr>
          <w:rFonts w:asciiTheme="minorHAnsi" w:hAnsiTheme="minorHAnsi" w:cstheme="minorHAnsi"/>
          <w:color w:val="000000" w:themeColor="text1"/>
          <w:sz w:val="22"/>
          <w:szCs w:val="22"/>
        </w:rPr>
        <w:t xml:space="preserve"> need to support the child or young person, and the child’s parents, in order to facilitate the</w:t>
      </w:r>
    </w:p>
    <w:p w:rsidR="00D20618" w:rsidRPr="00043B13" w:rsidRDefault="00D20618" w:rsidP="00646FB5">
      <w:pPr>
        <w:pStyle w:val="NoSpacing"/>
        <w:ind w:left="426"/>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development</w:t>
      </w:r>
      <w:proofErr w:type="gramEnd"/>
      <w:r w:rsidRPr="00043B13">
        <w:rPr>
          <w:rFonts w:asciiTheme="minorHAnsi" w:hAnsiTheme="minorHAnsi" w:cstheme="minorHAnsi"/>
          <w:color w:val="000000" w:themeColor="text1"/>
          <w:sz w:val="22"/>
          <w:szCs w:val="22"/>
        </w:rPr>
        <w:t xml:space="preserve"> of the child or young person and to help them achieve the best possible educational</w:t>
      </w:r>
    </w:p>
    <w:p w:rsidR="00D20618" w:rsidRDefault="00D20618" w:rsidP="00646FB5">
      <w:pPr>
        <w:pStyle w:val="NoSpacing"/>
        <w:ind w:left="426"/>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and</w:t>
      </w:r>
      <w:proofErr w:type="gramEnd"/>
      <w:r w:rsidRPr="00043B13">
        <w:rPr>
          <w:rFonts w:asciiTheme="minorHAnsi" w:hAnsiTheme="minorHAnsi" w:cstheme="minorHAnsi"/>
          <w:color w:val="000000" w:themeColor="text1"/>
          <w:sz w:val="22"/>
          <w:szCs w:val="22"/>
        </w:rPr>
        <w:t xml:space="preserve"> other outcomes, preparing them effectively for adulthood.”</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school will always inform parents when their child is receiving help for Special</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 Needs.</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Partnership with parents plays a key role in enabling pupils and young people with</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SEN</w:t>
      </w:r>
      <w:r w:rsidR="00043B13">
        <w:rPr>
          <w:rFonts w:asciiTheme="minorHAnsi" w:hAnsiTheme="minorHAnsi" w:cstheme="minorHAnsi"/>
          <w:color w:val="000000" w:themeColor="text1"/>
          <w:sz w:val="22"/>
          <w:szCs w:val="22"/>
        </w:rPr>
        <w:t>D</w:t>
      </w:r>
      <w:r w:rsidRPr="00043B13">
        <w:rPr>
          <w:rFonts w:asciiTheme="minorHAnsi" w:hAnsiTheme="minorHAnsi" w:cstheme="minorHAnsi"/>
          <w:color w:val="000000" w:themeColor="text1"/>
          <w:sz w:val="22"/>
          <w:szCs w:val="22"/>
        </w:rPr>
        <w:t xml:space="preserve"> to achieve their potential. At </w:t>
      </w:r>
      <w:r w:rsidR="002C7223">
        <w:rPr>
          <w:rFonts w:asciiTheme="minorHAnsi" w:hAnsiTheme="minorHAnsi" w:cstheme="minorHAnsi"/>
          <w:color w:val="000000" w:themeColor="text1"/>
          <w:sz w:val="22"/>
          <w:szCs w:val="22"/>
        </w:rPr>
        <w:t>SS John and Monica’s</w:t>
      </w:r>
      <w:r w:rsidRPr="00043B13">
        <w:rPr>
          <w:rFonts w:asciiTheme="minorHAnsi" w:hAnsiTheme="minorHAnsi" w:cstheme="minorHAnsi"/>
          <w:color w:val="000000" w:themeColor="text1"/>
          <w:sz w:val="22"/>
          <w:szCs w:val="22"/>
        </w:rPr>
        <w:t>, we recognise that parents hold key</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information and have knowledge and experience to contribute to the shared view of a</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child's needs and the best ways of supporting them. All parents of pupils with Special</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 Needs will be treated as partners, supported to play an active and valued</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role in their child’s education.</w:t>
      </w:r>
    </w:p>
    <w:p w:rsidR="0078587C" w:rsidRDefault="0078587C" w:rsidP="00043B13">
      <w:pPr>
        <w:pStyle w:val="NoSpacing"/>
        <w:rPr>
          <w:rFonts w:asciiTheme="minorHAnsi" w:hAnsiTheme="minorHAnsi" w:cstheme="minorHAnsi"/>
          <w:color w:val="000000" w:themeColor="text1"/>
          <w:sz w:val="22"/>
          <w:szCs w:val="22"/>
        </w:rPr>
      </w:pP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We will always meet with you to discuss SEND needs or concerns</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We will always inform you if we feel your child need ‘SEN School Support</w:t>
      </w:r>
      <w:r w:rsidR="002C7223">
        <w:rPr>
          <w:rFonts w:asciiTheme="minorHAnsi" w:hAnsiTheme="minorHAnsi" w:cstheme="minorHAnsi"/>
          <w:color w:val="000000" w:themeColor="text1"/>
          <w:sz w:val="22"/>
          <w:szCs w:val="22"/>
        </w:rPr>
        <w:t>’, a SEND Provision Plan and an Education Health and Care Plan (EHCP)</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We will always ask for your permission when we think an outside agency would support your child’s needs</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We will ensure that you receive feedback about your child from the professional who has been working with them</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You will be invited to an ‘SEN School Support Review Meeting’ twice a year as a minimum</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Transition to Secondary School</w:t>
      </w:r>
      <w:r w:rsidR="002C7223">
        <w:rPr>
          <w:rFonts w:asciiTheme="minorHAnsi" w:hAnsiTheme="minorHAnsi" w:cstheme="minorHAnsi"/>
          <w:color w:val="000000" w:themeColor="text1"/>
          <w:sz w:val="22"/>
          <w:szCs w:val="22"/>
        </w:rPr>
        <w:t xml:space="preserve"> will be managed through consultation with you</w:t>
      </w:r>
    </w:p>
    <w:p w:rsidR="0078587C" w:rsidRPr="002C7223" w:rsidRDefault="0078587C" w:rsidP="001E657B">
      <w:pPr>
        <w:pStyle w:val="NoSpacing"/>
        <w:numPr>
          <w:ilvl w:val="0"/>
          <w:numId w:val="11"/>
        </w:numPr>
        <w:rPr>
          <w:rFonts w:asciiTheme="minorHAnsi" w:hAnsiTheme="minorHAnsi" w:cstheme="minorHAnsi"/>
          <w:color w:val="000000" w:themeColor="text1"/>
          <w:sz w:val="22"/>
          <w:szCs w:val="22"/>
        </w:rPr>
      </w:pPr>
      <w:r w:rsidRPr="002C7223">
        <w:rPr>
          <w:rFonts w:asciiTheme="minorHAnsi" w:hAnsiTheme="minorHAnsi" w:cstheme="minorHAnsi"/>
          <w:color w:val="000000" w:themeColor="text1"/>
          <w:sz w:val="22"/>
          <w:szCs w:val="22"/>
        </w:rPr>
        <w:t xml:space="preserve">The success of the provision </w:t>
      </w:r>
      <w:r w:rsidR="002C7223" w:rsidRPr="002C7223">
        <w:rPr>
          <w:rFonts w:asciiTheme="minorHAnsi" w:hAnsiTheme="minorHAnsi" w:cstheme="minorHAnsi"/>
          <w:color w:val="000000" w:themeColor="text1"/>
          <w:sz w:val="22"/>
          <w:szCs w:val="22"/>
        </w:rPr>
        <w:t>SS John and Monica’s</w:t>
      </w:r>
      <w:r w:rsidRPr="002C7223">
        <w:rPr>
          <w:rFonts w:asciiTheme="minorHAnsi" w:hAnsiTheme="minorHAnsi" w:cstheme="minorHAnsi"/>
          <w:color w:val="000000" w:themeColor="text1"/>
          <w:sz w:val="22"/>
          <w:szCs w:val="22"/>
        </w:rPr>
        <w:t xml:space="preserve"> Catholic Primary School offers to children with</w:t>
      </w:r>
      <w:r w:rsidR="002C7223" w:rsidRPr="002C7223">
        <w:rPr>
          <w:rFonts w:asciiTheme="minorHAnsi" w:hAnsiTheme="minorHAnsi" w:cstheme="minorHAnsi"/>
          <w:color w:val="000000" w:themeColor="text1"/>
          <w:sz w:val="22"/>
          <w:szCs w:val="22"/>
        </w:rPr>
        <w:t xml:space="preserve"> </w:t>
      </w:r>
      <w:r w:rsidRPr="002C7223">
        <w:rPr>
          <w:rFonts w:asciiTheme="minorHAnsi" w:hAnsiTheme="minorHAnsi" w:cstheme="minorHAnsi"/>
          <w:color w:val="000000" w:themeColor="text1"/>
          <w:sz w:val="22"/>
          <w:szCs w:val="22"/>
        </w:rPr>
        <w:t xml:space="preserve">Special Educational Needs will be judged against their development as </w:t>
      </w:r>
      <w:r w:rsidR="002C7223" w:rsidRPr="002C7223">
        <w:rPr>
          <w:rFonts w:asciiTheme="minorHAnsi" w:hAnsiTheme="minorHAnsi" w:cstheme="minorHAnsi"/>
          <w:color w:val="000000" w:themeColor="text1"/>
          <w:sz w:val="22"/>
          <w:szCs w:val="22"/>
        </w:rPr>
        <w:t xml:space="preserve">happy, </w:t>
      </w:r>
      <w:r w:rsidRPr="002C7223">
        <w:rPr>
          <w:rFonts w:asciiTheme="minorHAnsi" w:hAnsiTheme="minorHAnsi" w:cstheme="minorHAnsi"/>
          <w:color w:val="000000" w:themeColor="text1"/>
          <w:sz w:val="22"/>
          <w:szCs w:val="22"/>
        </w:rPr>
        <w:t>wholesome</w:t>
      </w:r>
      <w:r w:rsidR="002C7223" w:rsidRPr="002C7223">
        <w:rPr>
          <w:rFonts w:asciiTheme="minorHAnsi" w:hAnsiTheme="minorHAnsi" w:cstheme="minorHAnsi"/>
          <w:color w:val="000000" w:themeColor="text1"/>
          <w:sz w:val="22"/>
          <w:szCs w:val="22"/>
        </w:rPr>
        <w:t xml:space="preserve"> </w:t>
      </w:r>
      <w:r w:rsidRPr="002C7223">
        <w:rPr>
          <w:rFonts w:asciiTheme="minorHAnsi" w:hAnsiTheme="minorHAnsi" w:cstheme="minorHAnsi"/>
          <w:color w:val="000000" w:themeColor="text1"/>
          <w:sz w:val="22"/>
          <w:szCs w:val="22"/>
        </w:rPr>
        <w:t xml:space="preserve">young </w:t>
      </w:r>
      <w:r w:rsidR="002C7223" w:rsidRPr="002C7223">
        <w:rPr>
          <w:rFonts w:asciiTheme="minorHAnsi" w:hAnsiTheme="minorHAnsi" w:cstheme="minorHAnsi"/>
          <w:color w:val="000000" w:themeColor="text1"/>
          <w:sz w:val="22"/>
          <w:szCs w:val="22"/>
        </w:rPr>
        <w:t>people</w:t>
      </w:r>
      <w:r w:rsidRPr="002C7223">
        <w:rPr>
          <w:rFonts w:asciiTheme="minorHAnsi" w:hAnsiTheme="minorHAnsi" w:cstheme="minorHAnsi"/>
          <w:color w:val="000000" w:themeColor="text1"/>
          <w:sz w:val="22"/>
          <w:szCs w:val="22"/>
        </w:rPr>
        <w:t xml:space="preserve"> who have participated actively in living out the virtues of the Catholic</w:t>
      </w:r>
      <w:r w:rsidR="002C7223" w:rsidRPr="002C7223">
        <w:rPr>
          <w:rFonts w:asciiTheme="minorHAnsi" w:hAnsiTheme="minorHAnsi" w:cstheme="minorHAnsi"/>
          <w:color w:val="000000" w:themeColor="text1"/>
          <w:sz w:val="22"/>
          <w:szCs w:val="22"/>
        </w:rPr>
        <w:t xml:space="preserve"> </w:t>
      </w:r>
      <w:r w:rsidRPr="002C7223">
        <w:rPr>
          <w:rFonts w:asciiTheme="minorHAnsi" w:hAnsiTheme="minorHAnsi" w:cstheme="minorHAnsi"/>
          <w:color w:val="000000" w:themeColor="text1"/>
          <w:sz w:val="22"/>
          <w:szCs w:val="22"/>
        </w:rPr>
        <w:t>Faith as part of our school community - and their academic progress and outcomes.</w:t>
      </w:r>
    </w:p>
    <w:p w:rsidR="0015284F" w:rsidRDefault="000348B9" w:rsidP="0015284F">
      <w:pPr>
        <w:pStyle w:val="NoSpacing"/>
        <w:rPr>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156633</wp:posOffset>
                </wp:positionV>
                <wp:extent cx="6104255" cy="1473200"/>
                <wp:effectExtent l="0" t="0" r="17145" b="12700"/>
                <wp:wrapNone/>
                <wp:docPr id="5" name="Text Box 5"/>
                <wp:cNvGraphicFramePr/>
                <a:graphic xmlns:a="http://schemas.openxmlformats.org/drawingml/2006/main">
                  <a:graphicData uri="http://schemas.microsoft.com/office/word/2010/wordprocessingShape">
                    <wps:wsp>
                      <wps:cNvSpPr txBox="1"/>
                      <wps:spPr>
                        <a:xfrm>
                          <a:off x="0" y="0"/>
                          <a:ext cx="6104255" cy="1473200"/>
                        </a:xfrm>
                        <a:prstGeom prst="rect">
                          <a:avLst/>
                        </a:prstGeom>
                        <a:solidFill>
                          <a:schemeClr val="lt1"/>
                        </a:solidFill>
                        <a:ln w="6350">
                          <a:solidFill>
                            <a:prstClr val="black"/>
                          </a:solidFill>
                        </a:ln>
                      </wps:spPr>
                      <wps:txbx>
                        <w:txbxContent>
                          <w:p w:rsidR="0015284F" w:rsidRPr="00043B13"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Parents of any pupil identified with Special Educational Needs may contact the Special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Needs and Disability Information, Advice and Support Service</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(SENDIASS) for impartial and</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confidential information, support and advice.</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Email: SENDIASS@birmingham.gov.uk </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Phone: 0121 303 5004</w:t>
                            </w:r>
                          </w:p>
                          <w:p w:rsidR="0015284F" w:rsidRDefault="00152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6pt;margin-top:12.35pt;width:480.65pt;height:1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" fillcolor="white [3201]" strokeweight=".5pt">
                <v:textbox>
                  <w:txbxContent>
                    <w:p w:rsidR="0015284F" w:rsidRPr="00043B13"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Parents of any pupil identified with Special Educational Needs may contact the Special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Needs and Disability Information, Advice and Support Service</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(SENDIASS) for impartial and</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confidential information, support and advice.</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Email: SENDIASS@birmingham.gov.uk </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Phone: 0121 303 5004</w:t>
                      </w:r>
                    </w:p>
                    <w:p w:rsidR="0015284F" w:rsidRDefault="0015284F"/>
                  </w:txbxContent>
                </v:textbox>
              </v:shape>
            </w:pict>
          </mc:Fallback>
        </mc:AlternateConten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p>
    <w:p w:rsidR="00043B13" w:rsidRPr="00043B13" w:rsidRDefault="000348B9" w:rsidP="00043B13">
      <w:pPr>
        <w:pStyle w:val="NoSpacing"/>
        <w:rPr>
          <w:rFonts w:asciiTheme="minorHAnsi" w:hAnsiTheme="minorHAnsi" w:cstheme="minorHAnsi"/>
          <w:color w:val="000000" w:themeColor="text1"/>
          <w:sz w:val="22"/>
          <w:szCs w:val="22"/>
        </w:rPr>
      </w:pPr>
      <w:r>
        <w:rPr>
          <w:noProof/>
          <w:lang w:eastAsia="en-GB"/>
        </w:rPr>
        <w:drawing>
          <wp:anchor distT="0" distB="0" distL="114300" distR="114300" simplePos="0" relativeHeight="251666432" behindDoc="0" locked="0" layoutInCell="1" allowOverlap="1" wp14:anchorId="34F4DEA4" wp14:editId="310E17D7">
            <wp:simplePos x="0" y="0"/>
            <wp:positionH relativeFrom="column">
              <wp:posOffset>3102822</wp:posOffset>
            </wp:positionH>
            <wp:positionV relativeFrom="paragraph">
              <wp:posOffset>151765</wp:posOffset>
            </wp:positionV>
            <wp:extent cx="2628900" cy="840740"/>
            <wp:effectExtent l="0" t="0" r="0" b="0"/>
            <wp:wrapNone/>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B13" w:rsidRDefault="00043B13" w:rsidP="00043B13">
      <w:pPr>
        <w:pStyle w:val="NoSpacing"/>
        <w:rPr>
          <w:rFonts w:asciiTheme="minorHAnsi" w:hAnsiTheme="minorHAnsi" w:cstheme="minorHAnsi"/>
          <w:color w:val="000000" w:themeColor="text1"/>
          <w:sz w:val="22"/>
          <w:szCs w:val="22"/>
        </w:rPr>
      </w:pPr>
    </w:p>
    <w:p w:rsidR="0015284F" w:rsidRDefault="0015284F" w:rsidP="00043B13">
      <w:pPr>
        <w:pStyle w:val="NoSpacing"/>
        <w:rPr>
          <w:rFonts w:asciiTheme="minorHAnsi" w:hAnsiTheme="minorHAnsi" w:cstheme="minorHAnsi"/>
          <w:color w:val="000000" w:themeColor="text1"/>
          <w:sz w:val="22"/>
          <w:szCs w:val="22"/>
        </w:rPr>
      </w:pPr>
    </w:p>
    <w:p w:rsidR="0015284F" w:rsidRDefault="0015284F" w:rsidP="00043B13">
      <w:pPr>
        <w:pStyle w:val="NoSpacing"/>
        <w:rPr>
          <w:rFonts w:asciiTheme="minorHAnsi" w:hAnsiTheme="minorHAnsi" w:cstheme="minorHAnsi"/>
          <w:color w:val="000000" w:themeColor="text1"/>
          <w:sz w:val="22"/>
          <w:szCs w:val="22"/>
        </w:rPr>
      </w:pPr>
    </w:p>
    <w:p w:rsidR="0015284F" w:rsidRPr="00043B13" w:rsidRDefault="0015284F" w:rsidP="00043B13">
      <w:pPr>
        <w:pStyle w:val="NoSpacing"/>
        <w:rPr>
          <w:rFonts w:asciiTheme="minorHAnsi" w:hAnsiTheme="minorHAnsi" w:cstheme="minorHAnsi"/>
          <w:color w:val="000000" w:themeColor="text1"/>
          <w:sz w:val="22"/>
          <w:szCs w:val="22"/>
        </w:rPr>
      </w:pPr>
    </w:p>
    <w:p w:rsidR="0015284F" w:rsidRDefault="0015284F" w:rsidP="00043B13">
      <w:pPr>
        <w:pStyle w:val="NoSpacing"/>
        <w:rPr>
          <w:rFonts w:asciiTheme="minorHAnsi" w:hAnsiTheme="minorHAnsi" w:cstheme="minorHAnsi"/>
          <w:b/>
          <w:color w:val="000000" w:themeColor="text1"/>
          <w:sz w:val="22"/>
          <w:szCs w:val="22"/>
          <w:u w:val="single"/>
        </w:rPr>
      </w:pPr>
    </w:p>
    <w:p w:rsidR="0015284F" w:rsidRDefault="0015284F" w:rsidP="00043B13">
      <w:pPr>
        <w:pStyle w:val="NoSpacing"/>
        <w:rPr>
          <w:rFonts w:asciiTheme="minorHAnsi" w:hAnsiTheme="minorHAnsi" w:cstheme="minorHAnsi"/>
          <w:b/>
          <w:color w:val="000000" w:themeColor="text1"/>
          <w:sz w:val="22"/>
          <w:szCs w:val="22"/>
          <w:u w:val="single"/>
        </w:rPr>
      </w:pPr>
    </w:p>
    <w:p w:rsidR="00C05825" w:rsidRPr="0015284F" w:rsidRDefault="00C05825" w:rsidP="00043B13">
      <w:pPr>
        <w:pStyle w:val="NoSpacing"/>
        <w:rPr>
          <w:rFonts w:asciiTheme="minorHAnsi" w:hAnsiTheme="minorHAnsi" w:cstheme="minorHAnsi"/>
          <w:b/>
          <w:color w:val="000000" w:themeColor="text1"/>
          <w:sz w:val="22"/>
          <w:szCs w:val="22"/>
          <w:u w:val="single"/>
        </w:rPr>
      </w:pPr>
      <w:r w:rsidRPr="0015284F">
        <w:rPr>
          <w:rFonts w:asciiTheme="minorHAnsi" w:hAnsiTheme="minorHAnsi" w:cstheme="minorHAnsi"/>
          <w:b/>
          <w:color w:val="000000" w:themeColor="text1"/>
          <w:sz w:val="22"/>
          <w:szCs w:val="22"/>
          <w:u w:val="single"/>
        </w:rPr>
        <w:t>Pupil participation</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C05825"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Children with Special Educational Needs often have a unique knowledge of their own</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needs and circumstances and their own views about what sort of help they would like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to help them make the most of their education. They will be encouraged to participate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in all the decision-making processes including the setting of learning targets and</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contributing to their support plans.</w:t>
      </w:r>
    </w:p>
    <w:p w:rsidR="001E657B" w:rsidRDefault="001E657B" w:rsidP="00043B13">
      <w:pPr>
        <w:pStyle w:val="NoSpacing"/>
        <w:rPr>
          <w:rFonts w:asciiTheme="minorHAnsi" w:hAnsiTheme="minorHAnsi" w:cstheme="minorHAnsi"/>
          <w:color w:val="000000" w:themeColor="text1"/>
          <w:sz w:val="22"/>
          <w:szCs w:val="22"/>
        </w:rPr>
      </w:pPr>
    </w:p>
    <w:p w:rsidR="001E657B" w:rsidRPr="001E657B" w:rsidRDefault="001E657B" w:rsidP="00043B13">
      <w:pPr>
        <w:pStyle w:val="NoSpacing"/>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 xml:space="preserve">We will gather pupil voice at regular stages in each child’s learning journey so that they are involved in any decisions made about their provision. This means that work is done </w:t>
      </w:r>
      <w:r>
        <w:rPr>
          <w:rFonts w:asciiTheme="minorHAnsi" w:hAnsiTheme="minorHAnsi" w:cstheme="minorHAnsi"/>
          <w:i/>
          <w:color w:val="000000" w:themeColor="text1"/>
          <w:sz w:val="22"/>
          <w:szCs w:val="22"/>
        </w:rPr>
        <w:t xml:space="preserve">with </w:t>
      </w:r>
      <w:r>
        <w:rPr>
          <w:rFonts w:asciiTheme="minorHAnsi" w:hAnsiTheme="minorHAnsi" w:cstheme="minorHAnsi"/>
          <w:color w:val="000000" w:themeColor="text1"/>
          <w:sz w:val="22"/>
          <w:szCs w:val="22"/>
        </w:rPr>
        <w:t xml:space="preserve">rather than </w:t>
      </w:r>
      <w:r>
        <w:rPr>
          <w:rFonts w:asciiTheme="minorHAnsi" w:hAnsiTheme="minorHAnsi" w:cstheme="minorHAnsi"/>
          <w:i/>
          <w:color w:val="000000" w:themeColor="text1"/>
          <w:sz w:val="22"/>
          <w:szCs w:val="22"/>
        </w:rPr>
        <w:t xml:space="preserve">to </w:t>
      </w:r>
      <w:r>
        <w:rPr>
          <w:rFonts w:asciiTheme="minorHAnsi" w:hAnsiTheme="minorHAnsi" w:cstheme="minorHAnsi"/>
          <w:color w:val="000000" w:themeColor="text1"/>
          <w:sz w:val="22"/>
          <w:szCs w:val="22"/>
        </w:rPr>
        <w:t>the child</w:t>
      </w:r>
      <w:r>
        <w:rPr>
          <w:rFonts w:asciiTheme="minorHAnsi" w:hAnsiTheme="minorHAnsi" w:cstheme="minorHAnsi"/>
          <w:i/>
          <w:color w:val="000000" w:themeColor="text1"/>
          <w:sz w:val="22"/>
          <w:szCs w:val="22"/>
        </w:rPr>
        <w:t>.</w:t>
      </w:r>
    </w:p>
    <w:p w:rsidR="00043B13" w:rsidRPr="00043B13" w:rsidRDefault="00043B13" w:rsidP="00043B13">
      <w:pPr>
        <w:pStyle w:val="NoSpacing"/>
        <w:rPr>
          <w:rFonts w:asciiTheme="minorHAnsi" w:hAnsiTheme="minorHAnsi" w:cstheme="minorHAnsi"/>
          <w:color w:val="000000" w:themeColor="text1"/>
          <w:sz w:val="22"/>
          <w:szCs w:val="22"/>
        </w:rPr>
      </w:pPr>
    </w:p>
    <w:p w:rsidR="001268D0" w:rsidRPr="000348B9" w:rsidRDefault="00C05825" w:rsidP="00043B13">
      <w:pPr>
        <w:pStyle w:val="NoSpacing"/>
        <w:rPr>
          <w:rStyle w:val="Strong"/>
          <w:rFonts w:asciiTheme="minorHAnsi" w:hAnsiTheme="minorHAnsi" w:cstheme="minorHAnsi"/>
          <w:color w:val="000000" w:themeColor="text1"/>
          <w:sz w:val="22"/>
          <w:szCs w:val="22"/>
          <w:u w:val="single"/>
        </w:rPr>
      </w:pPr>
      <w:r w:rsidRPr="000348B9">
        <w:rPr>
          <w:rStyle w:val="Strong"/>
          <w:rFonts w:asciiTheme="minorHAnsi" w:hAnsiTheme="minorHAnsi" w:cstheme="minorHAnsi"/>
          <w:color w:val="000000" w:themeColor="text1"/>
          <w:sz w:val="22"/>
          <w:szCs w:val="22"/>
          <w:u w:val="single"/>
        </w:rPr>
        <w:t>External</w:t>
      </w:r>
      <w:r w:rsidR="001268D0" w:rsidRPr="000348B9">
        <w:rPr>
          <w:rStyle w:val="Strong"/>
          <w:rFonts w:asciiTheme="minorHAnsi" w:hAnsiTheme="minorHAnsi" w:cstheme="minorHAnsi"/>
          <w:color w:val="000000" w:themeColor="text1"/>
          <w:sz w:val="22"/>
          <w:szCs w:val="22"/>
          <w:u w:val="single"/>
        </w:rPr>
        <w:t xml:space="preserve"> Agencies</w:t>
      </w:r>
    </w:p>
    <w:p w:rsidR="00043B13" w:rsidRPr="00043B13" w:rsidRDefault="00043B13" w:rsidP="00043B13">
      <w:pPr>
        <w:pStyle w:val="NoSpacing"/>
        <w:rPr>
          <w:rFonts w:asciiTheme="minorHAnsi" w:hAnsiTheme="minorHAnsi" w:cstheme="minorHAnsi"/>
          <w:color w:val="000000" w:themeColor="text1"/>
          <w:sz w:val="22"/>
          <w:szCs w:val="22"/>
        </w:rPr>
      </w:pPr>
    </w:p>
    <w:p w:rsidR="00C05825" w:rsidRDefault="00C05825"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Our colleagues who support us via external agencies being a wide range of expert knowledge when planning provision for our children with SEND. With permission from parents/carers, we can access specialists in the following areas:</w:t>
      </w:r>
    </w:p>
    <w:p w:rsidR="00043B13" w:rsidRPr="00043B13" w:rsidRDefault="00043B13" w:rsidP="00043B13">
      <w:pPr>
        <w:pStyle w:val="NoSpacing"/>
        <w:rPr>
          <w:rFonts w:asciiTheme="minorHAnsi" w:hAnsiTheme="minorHAnsi" w:cstheme="minorHAnsi"/>
          <w:color w:val="000000" w:themeColor="text1"/>
          <w:sz w:val="22"/>
          <w:szCs w:val="22"/>
        </w:rPr>
      </w:pP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Educational Psychology Service</w:t>
      </w:r>
      <w:r w:rsidR="00C05825" w:rsidRPr="00043B13">
        <w:rPr>
          <w:rFonts w:asciiTheme="minorHAnsi" w:hAnsiTheme="minorHAnsi" w:cstheme="minorHAnsi"/>
          <w:color w:val="000000" w:themeColor="text1"/>
          <w:sz w:val="22"/>
          <w:szCs w:val="22"/>
        </w:rPr>
        <w:t xml:space="preserve"> </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Pupil &amp; School</w:t>
      </w:r>
      <w:r w:rsidR="00C05825" w:rsidRPr="00043B13">
        <w:rPr>
          <w:rFonts w:asciiTheme="minorHAnsi" w:hAnsiTheme="minorHAnsi" w:cstheme="minorHAnsi"/>
          <w:color w:val="000000" w:themeColor="text1"/>
          <w:sz w:val="22"/>
          <w:szCs w:val="22"/>
        </w:rPr>
        <w:t>s</w:t>
      </w:r>
      <w:r w:rsidRPr="00043B13">
        <w:rPr>
          <w:rFonts w:asciiTheme="minorHAnsi" w:hAnsiTheme="minorHAnsi" w:cstheme="minorHAnsi"/>
          <w:color w:val="000000" w:themeColor="text1"/>
          <w:sz w:val="22"/>
          <w:szCs w:val="22"/>
        </w:rPr>
        <w:t xml:space="preserve"> Support</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Communication &amp; Autism Team</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Health Education Service</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School Nursing Service</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Speech &amp; Language Therapy</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Sensory Support (Hearing Impairment and Visual Impairment)</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EAL/Translation Support</w:t>
      </w:r>
    </w:p>
    <w:p w:rsidR="001268D0" w:rsidRPr="00043B13" w:rsidRDefault="00C05825"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Physical Difficulties Support Service</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NHS Occupational Therapy</w:t>
      </w:r>
    </w:p>
    <w:p w:rsidR="001268D0" w:rsidRPr="00043B13" w:rsidRDefault="0068411C" w:rsidP="001E657B">
      <w:pPr>
        <w:pStyle w:val="NoSpacing"/>
        <w:numPr>
          <w:ilvl w:val="0"/>
          <w:numId w:val="1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Family Support Worker/</w:t>
      </w:r>
      <w:r w:rsidR="001268D0" w:rsidRPr="00043B13">
        <w:rPr>
          <w:rFonts w:asciiTheme="minorHAnsi" w:hAnsiTheme="minorHAnsi" w:cstheme="minorHAnsi"/>
          <w:color w:val="000000" w:themeColor="text1"/>
          <w:sz w:val="22"/>
          <w:szCs w:val="22"/>
        </w:rPr>
        <w:t>Attendance Officer</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Social Worker</w:t>
      </w:r>
      <w:r w:rsidR="00C05825" w:rsidRPr="00043B13">
        <w:rPr>
          <w:rFonts w:asciiTheme="minorHAnsi" w:hAnsiTheme="minorHAnsi" w:cstheme="minorHAnsi"/>
          <w:color w:val="000000" w:themeColor="text1"/>
          <w:sz w:val="22"/>
          <w:szCs w:val="22"/>
        </w:rPr>
        <w:t>s</w:t>
      </w:r>
    </w:p>
    <w:p w:rsidR="00A456D1"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Forward Thinking Birmingham</w:t>
      </w:r>
    </w:p>
    <w:p w:rsidR="00C05825" w:rsidRPr="00043B13" w:rsidRDefault="00C05825"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Early Help Team</w:t>
      </w:r>
    </w:p>
    <w:p w:rsidR="00154FB6" w:rsidRDefault="00154FB6" w:rsidP="00154FB6">
      <w:pPr>
        <w:pStyle w:val="NoSpacing"/>
        <w:rPr>
          <w:rFonts w:asciiTheme="minorHAnsi" w:hAnsiTheme="minorHAnsi" w:cstheme="minorHAnsi"/>
          <w:color w:val="000000" w:themeColor="text1"/>
          <w:sz w:val="22"/>
          <w:szCs w:val="22"/>
        </w:rPr>
      </w:pPr>
    </w:p>
    <w:p w:rsidR="00154FB6" w:rsidRDefault="004D4ED8" w:rsidP="00154FB6">
      <w:pPr>
        <w:pStyle w:val="No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Transition</w:t>
      </w:r>
    </w:p>
    <w:p w:rsidR="00154FB6" w:rsidRDefault="00154FB6" w:rsidP="00154FB6">
      <w:pPr>
        <w:pStyle w:val="NoSpacing"/>
        <w:rPr>
          <w:rFonts w:asciiTheme="minorHAnsi" w:hAnsiTheme="minorHAnsi" w:cstheme="minorHAnsi"/>
          <w:b/>
          <w:color w:val="000000" w:themeColor="text1"/>
          <w:sz w:val="22"/>
          <w:szCs w:val="22"/>
          <w:u w:val="single"/>
        </w:rPr>
      </w:pPr>
    </w:p>
    <w:p w:rsidR="00C91D69" w:rsidRPr="001E657B" w:rsidRDefault="00C91D69" w:rsidP="007D690C">
      <w:pPr>
        <w:pStyle w:val="NoSpacing"/>
        <w:rPr>
          <w:rFonts w:asciiTheme="minorHAnsi" w:hAnsiTheme="minorHAnsi" w:cstheme="minorHAnsi"/>
          <w:sz w:val="22"/>
        </w:rPr>
      </w:pPr>
      <w:r w:rsidRPr="001E657B">
        <w:rPr>
          <w:rFonts w:asciiTheme="minorHAnsi" w:hAnsiTheme="minorHAnsi" w:cstheme="minorHAnsi"/>
          <w:sz w:val="22"/>
        </w:rPr>
        <w:t xml:space="preserve">All children in SS John and Monica’s are entitled to a well-planned successful transition, between year groups, key stages and schools. </w:t>
      </w:r>
      <w:r w:rsidR="007D690C" w:rsidRPr="001E657B">
        <w:rPr>
          <w:rFonts w:asciiTheme="minorHAnsi" w:hAnsiTheme="minorHAnsi" w:cstheme="minorHAnsi"/>
          <w:sz w:val="22"/>
        </w:rPr>
        <w:t xml:space="preserve">We aim to invest time in ensuring that our children and young people are prepared for the change that occurs during transition and to </w:t>
      </w:r>
      <w:r w:rsidR="001E657B">
        <w:rPr>
          <w:rFonts w:asciiTheme="minorHAnsi" w:hAnsiTheme="minorHAnsi" w:cstheme="minorHAnsi"/>
          <w:sz w:val="22"/>
        </w:rPr>
        <w:t xml:space="preserve">support families in managing this period of </w:t>
      </w:r>
      <w:r w:rsidR="007D690C" w:rsidRPr="001E657B">
        <w:rPr>
          <w:rFonts w:asciiTheme="minorHAnsi" w:hAnsiTheme="minorHAnsi" w:cstheme="minorHAnsi"/>
          <w:sz w:val="22"/>
        </w:rPr>
        <w:t>uncertainty for their child. We can only truly achieve this if we work in partnership together and create a clear and consistent pathway for all children and families.</w:t>
      </w:r>
    </w:p>
    <w:p w:rsidR="007D690C" w:rsidRPr="001E657B" w:rsidRDefault="007D690C" w:rsidP="007D690C">
      <w:pPr>
        <w:pStyle w:val="NoSpacing"/>
        <w:rPr>
          <w:rFonts w:asciiTheme="minorHAnsi" w:hAnsiTheme="minorHAnsi" w:cstheme="minorHAnsi"/>
          <w:sz w:val="22"/>
        </w:rPr>
      </w:pPr>
    </w:p>
    <w:p w:rsidR="007D690C" w:rsidRPr="001E657B" w:rsidRDefault="007D690C" w:rsidP="007D690C">
      <w:pPr>
        <w:pStyle w:val="NoSpacing"/>
        <w:rPr>
          <w:rFonts w:asciiTheme="minorHAnsi" w:hAnsiTheme="minorHAnsi" w:cstheme="minorHAnsi"/>
          <w:sz w:val="22"/>
        </w:rPr>
      </w:pPr>
      <w:r w:rsidRPr="001E657B">
        <w:rPr>
          <w:rFonts w:asciiTheme="minorHAnsi" w:hAnsiTheme="minorHAnsi" w:cstheme="minorHAnsi"/>
          <w:sz w:val="22"/>
        </w:rPr>
        <w:t>Transition might be:</w:t>
      </w:r>
    </w:p>
    <w:p w:rsidR="007D690C" w:rsidRPr="001E657B" w:rsidRDefault="007D690C" w:rsidP="007D690C">
      <w:pPr>
        <w:pStyle w:val="NoSpacing"/>
        <w:rPr>
          <w:rFonts w:asciiTheme="minorHAnsi" w:hAnsiTheme="minorHAnsi" w:cstheme="minorHAnsi"/>
          <w:sz w:val="22"/>
        </w:rPr>
      </w:pPr>
    </w:p>
    <w:p w:rsidR="007D690C" w:rsidRPr="001E657B" w:rsidRDefault="007D690C"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From Nursery to Reception Class</w:t>
      </w:r>
    </w:p>
    <w:p w:rsidR="007D690C" w:rsidRPr="001E657B" w:rsidRDefault="007D690C"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From Reception to Key Stage 1 (years 1 and 2)</w:t>
      </w:r>
    </w:p>
    <w:p w:rsidR="007D690C" w:rsidRPr="001E657B" w:rsidRDefault="007D690C"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From one year group to the next</w:t>
      </w:r>
    </w:p>
    <w:p w:rsidR="007D690C" w:rsidRPr="001E657B" w:rsidRDefault="007D690C"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From Year 6 to Secondary School</w:t>
      </w:r>
    </w:p>
    <w:p w:rsidR="00C91D69" w:rsidRPr="001E657B" w:rsidRDefault="00C91D69" w:rsidP="00154FB6">
      <w:pPr>
        <w:pStyle w:val="NoSpacing"/>
        <w:rPr>
          <w:rFonts w:asciiTheme="minorHAnsi" w:hAnsiTheme="minorHAnsi" w:cstheme="minorHAnsi"/>
          <w:sz w:val="22"/>
        </w:rPr>
      </w:pPr>
    </w:p>
    <w:p w:rsidR="00C91D69" w:rsidRPr="001E657B" w:rsidRDefault="00C91D69" w:rsidP="00154FB6">
      <w:pPr>
        <w:pStyle w:val="NoSpacing"/>
        <w:rPr>
          <w:rFonts w:asciiTheme="minorHAnsi" w:hAnsiTheme="minorHAnsi" w:cstheme="minorHAnsi"/>
          <w:sz w:val="22"/>
        </w:rPr>
      </w:pPr>
      <w:r w:rsidRPr="001E657B">
        <w:rPr>
          <w:rFonts w:asciiTheme="minorHAnsi" w:hAnsiTheme="minorHAnsi" w:cstheme="minorHAnsi"/>
          <w:sz w:val="22"/>
        </w:rPr>
        <w:t xml:space="preserve">The aims for transition </w:t>
      </w:r>
      <w:r w:rsidR="001E657B">
        <w:rPr>
          <w:rFonts w:asciiTheme="minorHAnsi" w:hAnsiTheme="minorHAnsi" w:cstheme="minorHAnsi"/>
          <w:sz w:val="22"/>
        </w:rPr>
        <w:t>include</w:t>
      </w:r>
      <w:r w:rsidRPr="001E657B">
        <w:rPr>
          <w:rFonts w:asciiTheme="minorHAnsi" w:hAnsiTheme="minorHAnsi" w:cstheme="minorHAnsi"/>
          <w:sz w:val="22"/>
        </w:rPr>
        <w:t xml:space="preserve">: </w:t>
      </w:r>
    </w:p>
    <w:p w:rsidR="00C91D69" w:rsidRPr="001E657B" w:rsidRDefault="00C91D69" w:rsidP="00154FB6">
      <w:pPr>
        <w:pStyle w:val="NoSpacing"/>
        <w:rPr>
          <w:rFonts w:asciiTheme="minorHAnsi" w:hAnsiTheme="minorHAnsi" w:cstheme="minorHAnsi"/>
          <w:sz w:val="22"/>
        </w:rPr>
      </w:pPr>
    </w:p>
    <w:p w:rsidR="00C91D69" w:rsidRPr="001E657B" w:rsidRDefault="001E657B" w:rsidP="001E657B">
      <w:pPr>
        <w:pStyle w:val="NoSpacing"/>
        <w:numPr>
          <w:ilvl w:val="0"/>
          <w:numId w:val="13"/>
        </w:numPr>
        <w:rPr>
          <w:rFonts w:asciiTheme="minorHAnsi" w:hAnsiTheme="minorHAnsi" w:cstheme="minorHAnsi"/>
          <w:sz w:val="22"/>
        </w:rPr>
      </w:pPr>
      <w:r>
        <w:rPr>
          <w:rFonts w:asciiTheme="minorHAnsi" w:hAnsiTheme="minorHAnsi" w:cstheme="minorHAnsi"/>
          <w:sz w:val="22"/>
        </w:rPr>
        <w:t>Ensuring that l</w:t>
      </w:r>
      <w:r w:rsidR="00C91D69" w:rsidRPr="001E657B">
        <w:rPr>
          <w:rFonts w:asciiTheme="minorHAnsi" w:hAnsiTheme="minorHAnsi" w:cstheme="minorHAnsi"/>
          <w:sz w:val="22"/>
        </w:rPr>
        <w:t>earning outcomes and children’s mental health and well-being ar</w:t>
      </w:r>
      <w:r>
        <w:rPr>
          <w:rFonts w:asciiTheme="minorHAnsi" w:hAnsiTheme="minorHAnsi" w:cstheme="minorHAnsi"/>
          <w:sz w:val="22"/>
        </w:rPr>
        <w:t>e not compromised</w:t>
      </w:r>
    </w:p>
    <w:p w:rsidR="00C91D69" w:rsidRPr="001E657B" w:rsidRDefault="00C91D69" w:rsidP="00154FB6">
      <w:pPr>
        <w:pStyle w:val="NoSpacing"/>
        <w:rPr>
          <w:rFonts w:asciiTheme="minorHAnsi" w:hAnsiTheme="minorHAnsi" w:cstheme="minorHAnsi"/>
          <w:sz w:val="22"/>
        </w:rPr>
      </w:pPr>
    </w:p>
    <w:p w:rsidR="00C91D69" w:rsidRPr="001E657B" w:rsidRDefault="001E657B" w:rsidP="001E657B">
      <w:pPr>
        <w:pStyle w:val="NoSpacing"/>
        <w:numPr>
          <w:ilvl w:val="0"/>
          <w:numId w:val="13"/>
        </w:numPr>
        <w:rPr>
          <w:rFonts w:asciiTheme="minorHAnsi" w:hAnsiTheme="minorHAnsi" w:cstheme="minorHAnsi"/>
          <w:sz w:val="22"/>
        </w:rPr>
      </w:pPr>
      <w:r>
        <w:rPr>
          <w:rFonts w:asciiTheme="minorHAnsi" w:hAnsiTheme="minorHAnsi" w:cstheme="minorHAnsi"/>
          <w:sz w:val="22"/>
        </w:rPr>
        <w:t>The receiving class teacher/s</w:t>
      </w:r>
      <w:r w:rsidR="00C91D69" w:rsidRPr="001E657B">
        <w:rPr>
          <w:rFonts w:asciiTheme="minorHAnsi" w:hAnsiTheme="minorHAnsi" w:cstheme="minorHAnsi"/>
          <w:sz w:val="22"/>
        </w:rPr>
        <w:t xml:space="preserve"> and/or school will have a secure knowledge of the individual before they arrive, ensuring any reasonable adjustments are put</w:t>
      </w:r>
      <w:r>
        <w:rPr>
          <w:rFonts w:asciiTheme="minorHAnsi" w:hAnsiTheme="minorHAnsi" w:cstheme="minorHAnsi"/>
          <w:sz w:val="22"/>
        </w:rPr>
        <w:t xml:space="preserve"> into place in a timely manner</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All children and young people should have equality of opportunity rega</w:t>
      </w:r>
      <w:r w:rsidR="001E657B">
        <w:rPr>
          <w:rFonts w:asciiTheme="minorHAnsi" w:hAnsiTheme="minorHAnsi" w:cstheme="minorHAnsi"/>
          <w:sz w:val="22"/>
        </w:rPr>
        <w:t>rdless of any additional needs</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 xml:space="preserve">Schools will work collaboratively in the best interests of all children and young people and build trust with families to </w:t>
      </w:r>
      <w:r w:rsidR="001E657B">
        <w:rPr>
          <w:rFonts w:asciiTheme="minorHAnsi" w:hAnsiTheme="minorHAnsi" w:cstheme="minorHAnsi"/>
          <w:sz w:val="22"/>
        </w:rPr>
        <w:t>engender successful transition</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 xml:space="preserve">Transition will be consistent, across schools, yet personalised to meet the needs of all children and young people </w:t>
      </w:r>
      <w:r w:rsidR="001E657B">
        <w:rPr>
          <w:rFonts w:asciiTheme="minorHAnsi" w:hAnsiTheme="minorHAnsi" w:cstheme="minorHAnsi"/>
          <w:sz w:val="22"/>
        </w:rPr>
        <w:t>regardless of additional needs</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Transi</w:t>
      </w:r>
      <w:r w:rsidR="00494D03" w:rsidRPr="001E657B">
        <w:rPr>
          <w:rFonts w:asciiTheme="minorHAnsi" w:hAnsiTheme="minorHAnsi" w:cstheme="minorHAnsi"/>
          <w:sz w:val="22"/>
        </w:rPr>
        <w:t>tion arrangements will be clearly c</w:t>
      </w:r>
      <w:r w:rsidRPr="001E657B">
        <w:rPr>
          <w:rFonts w:asciiTheme="minorHAnsi" w:hAnsiTheme="minorHAnsi" w:cstheme="minorHAnsi"/>
          <w:sz w:val="22"/>
        </w:rPr>
        <w:t>ommunicated and children, parents and staff will have access to r</w:t>
      </w:r>
      <w:r w:rsidR="001E657B">
        <w:rPr>
          <w:rFonts w:asciiTheme="minorHAnsi" w:hAnsiTheme="minorHAnsi" w:cstheme="minorHAnsi"/>
          <w:sz w:val="22"/>
        </w:rPr>
        <w:t>elevant and timely information</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Schools will work effectively together, supported</w:t>
      </w:r>
      <w:r w:rsidR="001E657B">
        <w:rPr>
          <w:rFonts w:asciiTheme="minorHAnsi" w:hAnsiTheme="minorHAnsi" w:cstheme="minorHAnsi"/>
          <w:sz w:val="22"/>
        </w:rPr>
        <w:t xml:space="preserve"> by families and professionals</w:t>
      </w:r>
    </w:p>
    <w:p w:rsidR="00C91D69" w:rsidRPr="001E657B" w:rsidRDefault="00C91D69" w:rsidP="00154FB6">
      <w:pPr>
        <w:pStyle w:val="NoSpacing"/>
        <w:rPr>
          <w:rFonts w:asciiTheme="minorHAnsi" w:hAnsiTheme="minorHAnsi" w:cstheme="minorHAnsi"/>
          <w:sz w:val="22"/>
        </w:rPr>
      </w:pPr>
    </w:p>
    <w:p w:rsidR="004D4ED8"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All partners/pr</w:t>
      </w:r>
      <w:r w:rsidR="001E657B">
        <w:rPr>
          <w:rFonts w:asciiTheme="minorHAnsi" w:hAnsiTheme="minorHAnsi" w:cstheme="minorHAnsi"/>
          <w:sz w:val="22"/>
        </w:rPr>
        <w:t>ofessionals will work together</w:t>
      </w:r>
    </w:p>
    <w:p w:rsidR="004D4ED8" w:rsidRPr="001E657B" w:rsidRDefault="004D4ED8" w:rsidP="004D4ED8">
      <w:pPr>
        <w:pStyle w:val="NoSpacing"/>
        <w:rPr>
          <w:rFonts w:asciiTheme="minorHAnsi" w:hAnsiTheme="minorHAnsi" w:cstheme="minorHAnsi"/>
          <w:sz w:val="22"/>
        </w:rPr>
      </w:pPr>
    </w:p>
    <w:p w:rsidR="00154FB6" w:rsidRPr="001E657B" w:rsidRDefault="00C91D69" w:rsidP="001E657B">
      <w:pPr>
        <w:pStyle w:val="NoSpacing"/>
        <w:numPr>
          <w:ilvl w:val="0"/>
          <w:numId w:val="20"/>
        </w:numPr>
        <w:rPr>
          <w:rFonts w:asciiTheme="minorHAnsi" w:hAnsiTheme="minorHAnsi" w:cstheme="minorHAnsi"/>
          <w:sz w:val="22"/>
        </w:rPr>
      </w:pPr>
      <w:r w:rsidRPr="001E657B">
        <w:rPr>
          <w:rFonts w:asciiTheme="minorHAnsi" w:hAnsiTheme="minorHAnsi" w:cstheme="minorHAnsi"/>
          <w:sz w:val="22"/>
        </w:rPr>
        <w:t>As a result of a well-planned and successful transition, children and young people will be equipped to manage the change and thrive in their new environment social, emotionally and academically.</w:t>
      </w:r>
    </w:p>
    <w:p w:rsidR="007D690C" w:rsidRPr="001E657B" w:rsidRDefault="007D690C" w:rsidP="007D690C">
      <w:pPr>
        <w:pStyle w:val="NoSpacing"/>
        <w:ind w:left="-76"/>
        <w:rPr>
          <w:rFonts w:asciiTheme="minorHAnsi" w:hAnsiTheme="minorHAnsi" w:cstheme="minorHAnsi"/>
          <w:sz w:val="22"/>
        </w:rPr>
      </w:pPr>
    </w:p>
    <w:p w:rsidR="007D690C" w:rsidRPr="001E657B" w:rsidRDefault="007D690C" w:rsidP="007D690C">
      <w:pPr>
        <w:pStyle w:val="NoSpacing"/>
        <w:ind w:left="-76"/>
        <w:rPr>
          <w:rFonts w:asciiTheme="minorHAnsi" w:hAnsiTheme="minorHAnsi" w:cstheme="minorHAnsi"/>
          <w:sz w:val="22"/>
        </w:rPr>
      </w:pPr>
      <w:r w:rsidRPr="001E657B">
        <w:rPr>
          <w:rFonts w:asciiTheme="minorHAnsi" w:hAnsiTheme="minorHAnsi" w:cstheme="minorHAnsi"/>
          <w:sz w:val="22"/>
        </w:rPr>
        <w:t xml:space="preserve">Staff work together with colleagues in other schools and nursery settings to exchange information, and discuss strengths and needs, well in advance of the date of moving. This will ensure that the new setting is ready to welcome the new pupil with provision already in place and the necessary staffing </w:t>
      </w:r>
      <w:r w:rsidR="001E657B">
        <w:rPr>
          <w:rFonts w:asciiTheme="minorHAnsi" w:hAnsiTheme="minorHAnsi" w:cstheme="minorHAnsi"/>
          <w:sz w:val="22"/>
        </w:rPr>
        <w:t xml:space="preserve">and resources </w:t>
      </w:r>
      <w:r w:rsidRPr="001E657B">
        <w:rPr>
          <w:rFonts w:asciiTheme="minorHAnsi" w:hAnsiTheme="minorHAnsi" w:cstheme="minorHAnsi"/>
          <w:sz w:val="22"/>
        </w:rPr>
        <w:t>allocated. This will ensure that the child feels welcome and comfortable during this period of significant change.</w:t>
      </w:r>
    </w:p>
    <w:p w:rsidR="0078587C" w:rsidRPr="00C91D69" w:rsidRDefault="0078587C" w:rsidP="00043B13">
      <w:pPr>
        <w:pStyle w:val="NoSpacing"/>
        <w:rPr>
          <w:rFonts w:asciiTheme="minorHAnsi" w:hAnsiTheme="minorHAnsi" w:cstheme="minorHAnsi"/>
          <w:color w:val="000000" w:themeColor="text1"/>
          <w:sz w:val="22"/>
          <w:szCs w:val="22"/>
        </w:rPr>
      </w:pPr>
    </w:p>
    <w:p w:rsidR="006B6DDF" w:rsidRDefault="006B6DDF" w:rsidP="00043B13">
      <w:pPr>
        <w:pStyle w:val="NoSpacing"/>
        <w:rPr>
          <w:rFonts w:asciiTheme="minorHAnsi" w:hAnsiTheme="minorHAnsi" w:cstheme="minorHAnsi"/>
          <w:b/>
          <w:color w:val="000000" w:themeColor="text1"/>
          <w:sz w:val="22"/>
          <w:szCs w:val="22"/>
          <w:u w:val="single"/>
        </w:rPr>
      </w:pPr>
      <w:r w:rsidRPr="000348B9">
        <w:rPr>
          <w:rFonts w:asciiTheme="minorHAnsi" w:hAnsiTheme="minorHAnsi" w:cstheme="minorHAnsi"/>
          <w:b/>
          <w:color w:val="000000" w:themeColor="text1"/>
          <w:sz w:val="22"/>
          <w:szCs w:val="22"/>
          <w:u w:val="single"/>
        </w:rPr>
        <w:t xml:space="preserve">Monitoring, review and evaluation of </w:t>
      </w:r>
      <w:r w:rsidR="0078587C" w:rsidRPr="000348B9">
        <w:rPr>
          <w:rFonts w:asciiTheme="minorHAnsi" w:hAnsiTheme="minorHAnsi" w:cstheme="minorHAnsi"/>
          <w:b/>
          <w:color w:val="000000" w:themeColor="text1"/>
          <w:sz w:val="22"/>
          <w:szCs w:val="22"/>
          <w:u w:val="single"/>
        </w:rPr>
        <w:t xml:space="preserve">this </w:t>
      </w:r>
      <w:r w:rsidRPr="000348B9">
        <w:rPr>
          <w:rFonts w:asciiTheme="minorHAnsi" w:hAnsiTheme="minorHAnsi" w:cstheme="minorHAnsi"/>
          <w:b/>
          <w:color w:val="000000" w:themeColor="text1"/>
          <w:sz w:val="22"/>
          <w:szCs w:val="22"/>
          <w:u w:val="single"/>
        </w:rPr>
        <w:t>policy</w:t>
      </w:r>
    </w:p>
    <w:p w:rsidR="00AE4CEC" w:rsidRDefault="00AE4CEC" w:rsidP="00043B13">
      <w:pPr>
        <w:pStyle w:val="NoSpacing"/>
        <w:rPr>
          <w:rFonts w:asciiTheme="minorHAnsi" w:hAnsiTheme="minorHAnsi" w:cstheme="minorHAnsi"/>
          <w:b/>
          <w:color w:val="000000" w:themeColor="text1"/>
          <w:sz w:val="22"/>
          <w:szCs w:val="22"/>
          <w:u w:val="single"/>
        </w:rPr>
      </w:pPr>
    </w:p>
    <w:p w:rsidR="00AE4CEC" w:rsidRPr="000348B9" w:rsidRDefault="00AE4CEC" w:rsidP="00043B13">
      <w:pPr>
        <w:pStyle w:val="NoSpacing"/>
        <w:rPr>
          <w:rFonts w:asciiTheme="minorHAnsi" w:hAnsiTheme="minorHAnsi" w:cstheme="minorHAnsi"/>
          <w:b/>
          <w:color w:val="000000" w:themeColor="text1"/>
          <w:sz w:val="22"/>
          <w:szCs w:val="22"/>
          <w:u w:val="single"/>
        </w:rPr>
      </w:pPr>
      <w:r>
        <w:rPr>
          <w:rFonts w:ascii="Arial" w:hAnsi="Arial" w:cs="Arial"/>
          <w:color w:val="000000"/>
          <w:sz w:val="20"/>
          <w:szCs w:val="20"/>
          <w:shd w:val="clear" w:color="auto" w:fill="FFFFFF"/>
        </w:rPr>
        <w:t xml:space="preserve">To be read in conjunction with Anti-Bullying, Attendance, </w:t>
      </w:r>
      <w:r w:rsidR="00075E58">
        <w:rPr>
          <w:rFonts w:ascii="Arial" w:hAnsi="Arial" w:cs="Arial"/>
          <w:color w:val="000000"/>
          <w:sz w:val="20"/>
          <w:szCs w:val="20"/>
          <w:shd w:val="clear" w:color="auto" w:fill="FFFFFF"/>
        </w:rPr>
        <w:t xml:space="preserve">Intimate Care, </w:t>
      </w:r>
      <w:r>
        <w:rPr>
          <w:rFonts w:ascii="Arial" w:hAnsi="Arial" w:cs="Arial"/>
          <w:color w:val="000000"/>
          <w:sz w:val="20"/>
          <w:szCs w:val="20"/>
          <w:shd w:val="clear" w:color="auto" w:fill="FFFFFF"/>
        </w:rPr>
        <w:t>Positive Relationships and Behaviour and Safeguarding policies.</w:t>
      </w:r>
    </w:p>
    <w:p w:rsidR="006B6DDF" w:rsidRPr="00043B13" w:rsidRDefault="006B6DDF" w:rsidP="00043B13">
      <w:pPr>
        <w:pStyle w:val="NoSpacing"/>
        <w:rPr>
          <w:rFonts w:asciiTheme="minorHAnsi" w:hAnsiTheme="minorHAnsi" w:cstheme="minorHAnsi"/>
          <w:color w:val="000000" w:themeColor="text1"/>
          <w:sz w:val="22"/>
          <w:szCs w:val="22"/>
        </w:rPr>
      </w:pPr>
    </w:p>
    <w:p w:rsidR="001E657B" w:rsidRDefault="00AE4CEC" w:rsidP="00043B13">
      <w:pPr>
        <w:pStyle w:val="No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Policy agreed</w:t>
      </w:r>
      <w:r w:rsidR="001E657B">
        <w:rPr>
          <w:rFonts w:asciiTheme="minorHAnsi" w:hAnsiTheme="minorHAnsi" w:cstheme="minorHAnsi"/>
          <w:color w:val="000000" w:themeColor="text1"/>
          <w:sz w:val="22"/>
          <w:szCs w:val="22"/>
        </w:rPr>
        <w:t xml:space="preserve"> and published</w:t>
      </w:r>
      <w:r w:rsidR="00646FB5">
        <w:rPr>
          <w:rFonts w:asciiTheme="minorHAnsi" w:hAnsiTheme="minorHAnsi" w:cstheme="minorHAnsi"/>
          <w:color w:val="000000" w:themeColor="text1"/>
          <w:sz w:val="22"/>
          <w:szCs w:val="22"/>
        </w:rPr>
        <w:t>: 14.06.24</w:t>
      </w:r>
    </w:p>
    <w:p w:rsidR="001E657B" w:rsidRDefault="001E657B" w:rsidP="00043B13">
      <w:pPr>
        <w:pStyle w:val="NoSpacing"/>
        <w:rPr>
          <w:rFonts w:asciiTheme="minorHAnsi" w:hAnsiTheme="minorHAnsi" w:cstheme="minorHAnsi"/>
          <w:color w:val="000000" w:themeColor="text1"/>
          <w:sz w:val="22"/>
          <w:szCs w:val="22"/>
        </w:rPr>
      </w:pPr>
    </w:p>
    <w:p w:rsidR="006B6DDF" w:rsidRDefault="001E657B" w:rsidP="00043B13">
      <w:pPr>
        <w:pStyle w:val="No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Author: </w:t>
      </w:r>
      <w:r w:rsidR="00646FB5">
        <w:rPr>
          <w:rFonts w:asciiTheme="minorHAnsi" w:hAnsiTheme="minorHAnsi" w:cstheme="minorHAnsi"/>
          <w:color w:val="000000" w:themeColor="text1"/>
          <w:sz w:val="22"/>
          <w:szCs w:val="22"/>
        </w:rPr>
        <w:t xml:space="preserve">Mrs </w:t>
      </w:r>
      <w:r w:rsidR="006B6DDF" w:rsidRPr="00043B13">
        <w:rPr>
          <w:rFonts w:asciiTheme="minorHAnsi" w:hAnsiTheme="minorHAnsi" w:cstheme="minorHAnsi"/>
          <w:color w:val="000000" w:themeColor="text1"/>
          <w:sz w:val="22"/>
          <w:szCs w:val="22"/>
        </w:rPr>
        <w:t xml:space="preserve">Hannah Nicholls </w:t>
      </w:r>
      <w:r>
        <w:rPr>
          <w:rFonts w:asciiTheme="minorHAnsi" w:hAnsiTheme="minorHAnsi" w:cstheme="minorHAnsi"/>
          <w:color w:val="000000" w:themeColor="text1"/>
          <w:sz w:val="22"/>
          <w:szCs w:val="22"/>
        </w:rPr>
        <w:t>(SENCO)</w:t>
      </w:r>
    </w:p>
    <w:p w:rsidR="001E657B" w:rsidRPr="00043B13" w:rsidRDefault="001E657B" w:rsidP="00043B13">
      <w:pPr>
        <w:pStyle w:val="NoSpacing"/>
        <w:rPr>
          <w:rFonts w:asciiTheme="minorHAnsi" w:hAnsiTheme="minorHAnsi" w:cstheme="minorHAnsi"/>
          <w:color w:val="000000" w:themeColor="text1"/>
          <w:sz w:val="22"/>
          <w:szCs w:val="22"/>
        </w:rPr>
      </w:pPr>
    </w:p>
    <w:p w:rsidR="006B6DDF" w:rsidRDefault="006B6DDF"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To be </w:t>
      </w:r>
      <w:r w:rsidR="00AE4CEC" w:rsidRPr="00043B13">
        <w:rPr>
          <w:rFonts w:asciiTheme="minorHAnsi" w:hAnsiTheme="minorHAnsi" w:cstheme="minorHAnsi"/>
          <w:color w:val="000000" w:themeColor="text1"/>
          <w:sz w:val="22"/>
          <w:szCs w:val="22"/>
        </w:rPr>
        <w:t>reviewed</w:t>
      </w:r>
      <w:r w:rsidR="00646FB5">
        <w:rPr>
          <w:rFonts w:asciiTheme="minorHAnsi" w:hAnsiTheme="minorHAnsi" w:cstheme="minorHAnsi"/>
          <w:color w:val="000000" w:themeColor="text1"/>
          <w:sz w:val="22"/>
          <w:szCs w:val="22"/>
        </w:rPr>
        <w:t>: June 2025</w:t>
      </w:r>
    </w:p>
    <w:p w:rsidR="001E657B" w:rsidRPr="00043B13" w:rsidRDefault="001E657B" w:rsidP="00043B13">
      <w:pPr>
        <w:pStyle w:val="NoSpacing"/>
        <w:rPr>
          <w:rFonts w:asciiTheme="minorHAnsi" w:hAnsiTheme="minorHAnsi" w:cstheme="minorHAnsi"/>
          <w:color w:val="000000" w:themeColor="text1"/>
          <w:sz w:val="22"/>
          <w:szCs w:val="22"/>
        </w:rPr>
      </w:pPr>
    </w:p>
    <w:p w:rsidR="006B6DDF" w:rsidRPr="00043B13" w:rsidRDefault="006B6DDF"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To be reviewed by: SENCO</w:t>
      </w:r>
    </w:p>
    <w:p w:rsidR="006B6DDF" w:rsidRDefault="006B6DDF" w:rsidP="001268D0">
      <w:pPr>
        <w:pStyle w:val="NormalWeb"/>
        <w:shd w:val="clear" w:color="auto" w:fill="FFFFFF"/>
        <w:spacing w:before="0" w:beforeAutospacing="0" w:after="150" w:afterAutospacing="0"/>
        <w:rPr>
          <w:rStyle w:val="Strong"/>
          <w:rFonts w:ascii="Arial" w:hAnsi="Arial" w:cs="Arial"/>
          <w:color w:val="707070"/>
          <w:sz w:val="21"/>
          <w:szCs w:val="21"/>
        </w:rPr>
      </w:pPr>
    </w:p>
    <w:p w:rsidR="0094625A" w:rsidRDefault="0094625A"/>
    <w:sectPr w:rsidR="0094625A" w:rsidSect="00646FB5">
      <w:pgSz w:w="11906" w:h="16838"/>
      <w:pgMar w:top="418" w:right="82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altName w:val="Courier New"/>
    <w:charset w:val="00"/>
    <w:family w:val="auto"/>
    <w:pitch w:val="variable"/>
    <w:sig w:usb0="80000003" w:usb1="00000000" w:usb2="00000000" w:usb3="00000000" w:csb0="00000001" w:csb1="00000000"/>
  </w:font>
  <w:font w:name="Algerian">
    <w:altName w:val="Calibri"/>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alkboard SE">
    <w:altName w:val="Ink Free"/>
    <w:charset w:val="4D"/>
    <w:family w:val="script"/>
    <w:pitch w:val="variable"/>
    <w:sig w:usb0="00000003" w:usb1="00000000" w:usb2="00000000" w:usb3="00000000" w:csb0="00000001" w:csb1="00000000"/>
  </w:font>
  <w:font w:name="Noto Nastaliq Urdu">
    <w:charset w:val="B2"/>
    <w:family w:val="swiss"/>
    <w:pitch w:val="variable"/>
    <w:sig w:usb0="80002003" w:usb1="8000204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3F9E"/>
    <w:multiLevelType w:val="hybridMultilevel"/>
    <w:tmpl w:val="EF78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4CD0"/>
    <w:multiLevelType w:val="multilevel"/>
    <w:tmpl w:val="F64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66A0F"/>
    <w:multiLevelType w:val="hybridMultilevel"/>
    <w:tmpl w:val="3D74D77C"/>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465D0"/>
    <w:multiLevelType w:val="hybridMultilevel"/>
    <w:tmpl w:val="0D2EFB62"/>
    <w:lvl w:ilvl="0" w:tplc="BFD87000">
      <w:start w:val="9"/>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F7F1D"/>
    <w:multiLevelType w:val="hybridMultilevel"/>
    <w:tmpl w:val="ADAA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13365"/>
    <w:multiLevelType w:val="hybridMultilevel"/>
    <w:tmpl w:val="B080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15825"/>
    <w:multiLevelType w:val="hybridMultilevel"/>
    <w:tmpl w:val="78A83AB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D1EE2"/>
    <w:multiLevelType w:val="multilevel"/>
    <w:tmpl w:val="0C3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F6748"/>
    <w:multiLevelType w:val="hybridMultilevel"/>
    <w:tmpl w:val="C986B148"/>
    <w:lvl w:ilvl="0" w:tplc="BF56C63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4052B"/>
    <w:multiLevelType w:val="hybridMultilevel"/>
    <w:tmpl w:val="E214CBF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D6B97"/>
    <w:multiLevelType w:val="hybridMultilevel"/>
    <w:tmpl w:val="98965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34DDC"/>
    <w:multiLevelType w:val="multilevel"/>
    <w:tmpl w:val="4FA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55CAE"/>
    <w:multiLevelType w:val="hybridMultilevel"/>
    <w:tmpl w:val="939C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8593E"/>
    <w:multiLevelType w:val="hybridMultilevel"/>
    <w:tmpl w:val="BF2A4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E56C7"/>
    <w:multiLevelType w:val="hybridMultilevel"/>
    <w:tmpl w:val="CA80236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D1291"/>
    <w:multiLevelType w:val="multilevel"/>
    <w:tmpl w:val="EE2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474A2"/>
    <w:multiLevelType w:val="multilevel"/>
    <w:tmpl w:val="7F1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17027"/>
    <w:multiLevelType w:val="hybridMultilevel"/>
    <w:tmpl w:val="A07A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A0996"/>
    <w:multiLevelType w:val="multilevel"/>
    <w:tmpl w:val="CB6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968BC"/>
    <w:multiLevelType w:val="hybridMultilevel"/>
    <w:tmpl w:val="4DDC7D24"/>
    <w:lvl w:ilvl="0" w:tplc="CEF400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5"/>
  </w:num>
  <w:num w:numId="4">
    <w:abstractNumId w:val="18"/>
  </w:num>
  <w:num w:numId="5">
    <w:abstractNumId w:val="7"/>
  </w:num>
  <w:num w:numId="6">
    <w:abstractNumId w:val="11"/>
  </w:num>
  <w:num w:numId="7">
    <w:abstractNumId w:val="1"/>
  </w:num>
  <w:num w:numId="8">
    <w:abstractNumId w:val="16"/>
  </w:num>
  <w:num w:numId="9">
    <w:abstractNumId w:val="13"/>
  </w:num>
  <w:num w:numId="10">
    <w:abstractNumId w:val="12"/>
  </w:num>
  <w:num w:numId="11">
    <w:abstractNumId w:val="5"/>
  </w:num>
  <w:num w:numId="12">
    <w:abstractNumId w:val="8"/>
  </w:num>
  <w:num w:numId="13">
    <w:abstractNumId w:val="0"/>
  </w:num>
  <w:num w:numId="14">
    <w:abstractNumId w:val="2"/>
  </w:num>
  <w:num w:numId="15">
    <w:abstractNumId w:val="4"/>
  </w:num>
  <w:num w:numId="16">
    <w:abstractNumId w:val="6"/>
  </w:num>
  <w:num w:numId="17">
    <w:abstractNumId w:val="9"/>
  </w:num>
  <w:num w:numId="18">
    <w:abstractNumId w:val="14"/>
  </w:num>
  <w:num w:numId="19">
    <w:abstractNumId w:val="19"/>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D0"/>
    <w:rsid w:val="000348B9"/>
    <w:rsid w:val="00043B13"/>
    <w:rsid w:val="00075E58"/>
    <w:rsid w:val="000B6008"/>
    <w:rsid w:val="0010305A"/>
    <w:rsid w:val="001268D0"/>
    <w:rsid w:val="0013471C"/>
    <w:rsid w:val="0015284F"/>
    <w:rsid w:val="00154FB6"/>
    <w:rsid w:val="001A5178"/>
    <w:rsid w:val="001E657B"/>
    <w:rsid w:val="0027384F"/>
    <w:rsid w:val="00283D29"/>
    <w:rsid w:val="002C7223"/>
    <w:rsid w:val="00345C8D"/>
    <w:rsid w:val="00377D19"/>
    <w:rsid w:val="003A4A3E"/>
    <w:rsid w:val="00451C06"/>
    <w:rsid w:val="00454F94"/>
    <w:rsid w:val="00494D03"/>
    <w:rsid w:val="004D4ED8"/>
    <w:rsid w:val="00607988"/>
    <w:rsid w:val="00616C7B"/>
    <w:rsid w:val="00646FB5"/>
    <w:rsid w:val="0068411C"/>
    <w:rsid w:val="006B6DDF"/>
    <w:rsid w:val="00767459"/>
    <w:rsid w:val="00771F4A"/>
    <w:rsid w:val="0078587C"/>
    <w:rsid w:val="007B0BC2"/>
    <w:rsid w:val="007D690C"/>
    <w:rsid w:val="00806B61"/>
    <w:rsid w:val="008A2788"/>
    <w:rsid w:val="008C34CB"/>
    <w:rsid w:val="00921BE2"/>
    <w:rsid w:val="0094625A"/>
    <w:rsid w:val="009A4C0C"/>
    <w:rsid w:val="00A250AD"/>
    <w:rsid w:val="00A456D1"/>
    <w:rsid w:val="00A8426E"/>
    <w:rsid w:val="00AC4676"/>
    <w:rsid w:val="00AE4CEC"/>
    <w:rsid w:val="00BB00A9"/>
    <w:rsid w:val="00BC70D1"/>
    <w:rsid w:val="00C05825"/>
    <w:rsid w:val="00C91D69"/>
    <w:rsid w:val="00CB148D"/>
    <w:rsid w:val="00D06541"/>
    <w:rsid w:val="00D06F3A"/>
    <w:rsid w:val="00D20618"/>
    <w:rsid w:val="00E95B00"/>
    <w:rsid w:val="00EB2131"/>
    <w:rsid w:val="00EE3049"/>
    <w:rsid w:val="00F77328"/>
    <w:rsid w:val="00FB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E22F9-AE4E-4577-812D-9FCC8DD0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68D0"/>
    <w:pPr>
      <w:keepNext/>
      <w:outlineLvl w:val="0"/>
    </w:pPr>
    <w:rPr>
      <w:sz w:val="36"/>
    </w:rPr>
  </w:style>
  <w:style w:type="paragraph" w:styleId="Heading2">
    <w:name w:val="heading 2"/>
    <w:basedOn w:val="Normal"/>
    <w:next w:val="Normal"/>
    <w:link w:val="Heading2Char"/>
    <w:qFormat/>
    <w:rsid w:val="001268D0"/>
    <w:pPr>
      <w:keepNext/>
      <w:outlineLvl w:val="1"/>
    </w:pPr>
    <w:rPr>
      <w:sz w:val="36"/>
      <w:u w:val="single"/>
    </w:rPr>
  </w:style>
  <w:style w:type="paragraph" w:styleId="Heading3">
    <w:name w:val="heading 3"/>
    <w:basedOn w:val="Normal"/>
    <w:next w:val="Normal"/>
    <w:link w:val="Heading3Char"/>
    <w:qFormat/>
    <w:rsid w:val="001268D0"/>
    <w:pPr>
      <w:keepNext/>
      <w:outlineLvl w:val="2"/>
    </w:pPr>
    <w:rPr>
      <w:u w:val="single"/>
    </w:rPr>
  </w:style>
  <w:style w:type="paragraph" w:styleId="Heading5">
    <w:name w:val="heading 5"/>
    <w:basedOn w:val="Normal"/>
    <w:next w:val="Normal"/>
    <w:link w:val="Heading5Char"/>
    <w:qFormat/>
    <w:rsid w:val="001268D0"/>
    <w:pPr>
      <w:keepNext/>
      <w:outlineLvl w:val="4"/>
    </w:pPr>
    <w:rPr>
      <w:rFonts w:ascii="SassoonCRInfant" w:hAnsi="SassoonCRInfant"/>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8D0"/>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1268D0"/>
    <w:rPr>
      <w:rFonts w:ascii="Times New Roman" w:eastAsia="Times New Roman" w:hAnsi="Times New Roman" w:cs="Times New Roman"/>
      <w:sz w:val="36"/>
      <w:szCs w:val="24"/>
      <w:u w:val="single"/>
    </w:rPr>
  </w:style>
  <w:style w:type="character" w:customStyle="1" w:styleId="Heading3Char">
    <w:name w:val="Heading 3 Char"/>
    <w:basedOn w:val="DefaultParagraphFont"/>
    <w:link w:val="Heading3"/>
    <w:rsid w:val="001268D0"/>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1268D0"/>
    <w:rPr>
      <w:rFonts w:ascii="SassoonCRInfant" w:eastAsia="Times New Roman" w:hAnsi="SassoonCRInfant" w:cs="Times New Roman"/>
      <w:b/>
      <w:bCs/>
      <w:sz w:val="28"/>
      <w:szCs w:val="24"/>
      <w:u w:val="single"/>
    </w:rPr>
  </w:style>
  <w:style w:type="character" w:styleId="Hyperlink">
    <w:name w:val="Hyperlink"/>
    <w:rsid w:val="001268D0"/>
    <w:rPr>
      <w:color w:val="0000FF"/>
      <w:u w:val="single"/>
    </w:rPr>
  </w:style>
  <w:style w:type="paragraph" w:styleId="BodyText">
    <w:name w:val="Body Text"/>
    <w:basedOn w:val="Normal"/>
    <w:link w:val="BodyTextChar"/>
    <w:rsid w:val="001268D0"/>
    <w:rPr>
      <w:sz w:val="36"/>
    </w:rPr>
  </w:style>
  <w:style w:type="character" w:customStyle="1" w:styleId="BodyTextChar">
    <w:name w:val="Body Text Char"/>
    <w:basedOn w:val="DefaultParagraphFont"/>
    <w:link w:val="BodyText"/>
    <w:rsid w:val="001268D0"/>
    <w:rPr>
      <w:rFonts w:ascii="Times New Roman" w:eastAsia="Times New Roman" w:hAnsi="Times New Roman" w:cs="Times New Roman"/>
      <w:sz w:val="36"/>
      <w:szCs w:val="24"/>
    </w:rPr>
  </w:style>
  <w:style w:type="paragraph" w:styleId="BodyText2">
    <w:name w:val="Body Text 2"/>
    <w:basedOn w:val="Normal"/>
    <w:link w:val="BodyText2Char"/>
    <w:rsid w:val="001268D0"/>
    <w:rPr>
      <w:sz w:val="20"/>
    </w:rPr>
  </w:style>
  <w:style w:type="character" w:customStyle="1" w:styleId="BodyText2Char">
    <w:name w:val="Body Text 2 Char"/>
    <w:basedOn w:val="DefaultParagraphFont"/>
    <w:link w:val="BodyText2"/>
    <w:rsid w:val="001268D0"/>
    <w:rPr>
      <w:rFonts w:ascii="Times New Roman" w:eastAsia="Times New Roman" w:hAnsi="Times New Roman" w:cs="Times New Roman"/>
      <w:sz w:val="20"/>
      <w:szCs w:val="24"/>
    </w:rPr>
  </w:style>
  <w:style w:type="paragraph" w:styleId="Title">
    <w:name w:val="Title"/>
    <w:basedOn w:val="Normal"/>
    <w:link w:val="TitleChar"/>
    <w:qFormat/>
    <w:rsid w:val="001268D0"/>
    <w:pPr>
      <w:jc w:val="center"/>
    </w:pPr>
    <w:rPr>
      <w:rFonts w:ascii="SassoonCRInfant" w:hAnsi="SassoonCRInfant"/>
      <w:b/>
      <w:bCs/>
      <w:sz w:val="40"/>
      <w:lang w:val="en-US"/>
    </w:rPr>
  </w:style>
  <w:style w:type="character" w:customStyle="1" w:styleId="TitleChar">
    <w:name w:val="Title Char"/>
    <w:basedOn w:val="DefaultParagraphFont"/>
    <w:link w:val="Title"/>
    <w:rsid w:val="001268D0"/>
    <w:rPr>
      <w:rFonts w:ascii="SassoonCRInfant" w:eastAsia="Times New Roman" w:hAnsi="SassoonCRInfant" w:cs="Times New Roman"/>
      <w:b/>
      <w:bCs/>
      <w:sz w:val="40"/>
      <w:szCs w:val="24"/>
      <w:lang w:val="en-US"/>
    </w:rPr>
  </w:style>
  <w:style w:type="paragraph" w:customStyle="1" w:styleId="Default">
    <w:name w:val="Default"/>
    <w:rsid w:val="001268D0"/>
    <w:pPr>
      <w:autoSpaceDE w:val="0"/>
      <w:autoSpaceDN w:val="0"/>
      <w:adjustRightInd w:val="0"/>
      <w:spacing w:after="0" w:line="240" w:lineRule="auto"/>
    </w:pPr>
    <w:rPr>
      <w:rFonts w:ascii="Algerian" w:eastAsia="Calibri" w:hAnsi="Algerian" w:cs="Algerian"/>
      <w:color w:val="000000"/>
      <w:sz w:val="24"/>
      <w:szCs w:val="24"/>
    </w:rPr>
  </w:style>
  <w:style w:type="paragraph" w:customStyle="1" w:styleId="xmsonormal">
    <w:name w:val="x_msonormal"/>
    <w:basedOn w:val="Normal"/>
    <w:rsid w:val="001268D0"/>
    <w:pPr>
      <w:spacing w:before="100" w:beforeAutospacing="1" w:after="100" w:afterAutospacing="1"/>
    </w:pPr>
    <w:rPr>
      <w:lang w:val="en-TT" w:eastAsia="en-TT"/>
    </w:rPr>
  </w:style>
  <w:style w:type="paragraph" w:styleId="NormalWeb">
    <w:name w:val="Normal (Web)"/>
    <w:basedOn w:val="Normal"/>
    <w:uiPriority w:val="99"/>
    <w:semiHidden/>
    <w:unhideWhenUsed/>
    <w:rsid w:val="001268D0"/>
    <w:pPr>
      <w:spacing w:before="100" w:beforeAutospacing="1" w:after="100" w:afterAutospacing="1"/>
    </w:pPr>
    <w:rPr>
      <w:lang w:eastAsia="en-GB"/>
    </w:rPr>
  </w:style>
  <w:style w:type="character" w:styleId="Strong">
    <w:name w:val="Strong"/>
    <w:basedOn w:val="DefaultParagraphFont"/>
    <w:uiPriority w:val="22"/>
    <w:qFormat/>
    <w:rsid w:val="001268D0"/>
    <w:rPr>
      <w:b/>
      <w:bCs/>
    </w:rPr>
  </w:style>
  <w:style w:type="paragraph" w:styleId="ListParagraph">
    <w:name w:val="List Paragraph"/>
    <w:basedOn w:val="Normal"/>
    <w:uiPriority w:val="34"/>
    <w:qFormat/>
    <w:rsid w:val="00A456D1"/>
    <w:pPr>
      <w:ind w:left="720"/>
      <w:contextualSpacing/>
    </w:pPr>
  </w:style>
  <w:style w:type="character" w:customStyle="1" w:styleId="UnresolvedMention">
    <w:name w:val="Unresolved Mention"/>
    <w:basedOn w:val="DefaultParagraphFont"/>
    <w:uiPriority w:val="99"/>
    <w:semiHidden/>
    <w:unhideWhenUsed/>
    <w:rsid w:val="00043B13"/>
    <w:rPr>
      <w:color w:val="605E5C"/>
      <w:shd w:val="clear" w:color="auto" w:fill="E1DFDD"/>
    </w:rPr>
  </w:style>
  <w:style w:type="paragraph" w:styleId="NoSpacing">
    <w:name w:val="No Spacing"/>
    <w:uiPriority w:val="1"/>
    <w:qFormat/>
    <w:rsid w:val="00043B1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4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A3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46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8304">
      <w:bodyDiv w:val="1"/>
      <w:marLeft w:val="0"/>
      <w:marRight w:val="0"/>
      <w:marTop w:val="0"/>
      <w:marBottom w:val="0"/>
      <w:divBdr>
        <w:top w:val="none" w:sz="0" w:space="0" w:color="auto"/>
        <w:left w:val="none" w:sz="0" w:space="0" w:color="auto"/>
        <w:bottom w:val="none" w:sz="0" w:space="0" w:color="auto"/>
        <w:right w:val="none" w:sz="0" w:space="0" w:color="auto"/>
      </w:divBdr>
    </w:div>
    <w:div w:id="184099623">
      <w:bodyDiv w:val="1"/>
      <w:marLeft w:val="0"/>
      <w:marRight w:val="0"/>
      <w:marTop w:val="0"/>
      <w:marBottom w:val="0"/>
      <w:divBdr>
        <w:top w:val="none" w:sz="0" w:space="0" w:color="auto"/>
        <w:left w:val="none" w:sz="0" w:space="0" w:color="auto"/>
        <w:bottom w:val="none" w:sz="0" w:space="0" w:color="auto"/>
        <w:right w:val="none" w:sz="0" w:space="0" w:color="auto"/>
      </w:divBdr>
    </w:div>
    <w:div w:id="445929496">
      <w:bodyDiv w:val="1"/>
      <w:marLeft w:val="0"/>
      <w:marRight w:val="0"/>
      <w:marTop w:val="0"/>
      <w:marBottom w:val="0"/>
      <w:divBdr>
        <w:top w:val="none" w:sz="0" w:space="0" w:color="auto"/>
        <w:left w:val="none" w:sz="0" w:space="0" w:color="auto"/>
        <w:bottom w:val="none" w:sz="0" w:space="0" w:color="auto"/>
        <w:right w:val="none" w:sz="0" w:space="0" w:color="auto"/>
      </w:divBdr>
    </w:div>
    <w:div w:id="491457285">
      <w:bodyDiv w:val="1"/>
      <w:marLeft w:val="0"/>
      <w:marRight w:val="0"/>
      <w:marTop w:val="0"/>
      <w:marBottom w:val="0"/>
      <w:divBdr>
        <w:top w:val="none" w:sz="0" w:space="0" w:color="auto"/>
        <w:left w:val="none" w:sz="0" w:space="0" w:color="auto"/>
        <w:bottom w:val="none" w:sz="0" w:space="0" w:color="auto"/>
        <w:right w:val="none" w:sz="0" w:space="0" w:color="auto"/>
      </w:divBdr>
    </w:div>
    <w:div w:id="529995673">
      <w:bodyDiv w:val="1"/>
      <w:marLeft w:val="0"/>
      <w:marRight w:val="0"/>
      <w:marTop w:val="0"/>
      <w:marBottom w:val="0"/>
      <w:divBdr>
        <w:top w:val="none" w:sz="0" w:space="0" w:color="auto"/>
        <w:left w:val="none" w:sz="0" w:space="0" w:color="auto"/>
        <w:bottom w:val="none" w:sz="0" w:space="0" w:color="auto"/>
        <w:right w:val="none" w:sz="0" w:space="0" w:color="auto"/>
      </w:divBdr>
    </w:div>
    <w:div w:id="947807914">
      <w:bodyDiv w:val="1"/>
      <w:marLeft w:val="0"/>
      <w:marRight w:val="0"/>
      <w:marTop w:val="0"/>
      <w:marBottom w:val="0"/>
      <w:divBdr>
        <w:top w:val="none" w:sz="0" w:space="0" w:color="auto"/>
        <w:left w:val="none" w:sz="0" w:space="0" w:color="auto"/>
        <w:bottom w:val="none" w:sz="0" w:space="0" w:color="auto"/>
        <w:right w:val="none" w:sz="0" w:space="0" w:color="auto"/>
      </w:divBdr>
    </w:div>
    <w:div w:id="1059285440">
      <w:bodyDiv w:val="1"/>
      <w:marLeft w:val="0"/>
      <w:marRight w:val="0"/>
      <w:marTop w:val="0"/>
      <w:marBottom w:val="0"/>
      <w:divBdr>
        <w:top w:val="none" w:sz="0" w:space="0" w:color="auto"/>
        <w:left w:val="none" w:sz="0" w:space="0" w:color="auto"/>
        <w:bottom w:val="none" w:sz="0" w:space="0" w:color="auto"/>
        <w:right w:val="none" w:sz="0" w:space="0" w:color="auto"/>
      </w:divBdr>
    </w:div>
    <w:div w:id="1167280459">
      <w:bodyDiv w:val="1"/>
      <w:marLeft w:val="0"/>
      <w:marRight w:val="0"/>
      <w:marTop w:val="0"/>
      <w:marBottom w:val="0"/>
      <w:divBdr>
        <w:top w:val="none" w:sz="0" w:space="0" w:color="auto"/>
        <w:left w:val="none" w:sz="0" w:space="0" w:color="auto"/>
        <w:bottom w:val="none" w:sz="0" w:space="0" w:color="auto"/>
        <w:right w:val="none" w:sz="0" w:space="0" w:color="auto"/>
      </w:divBdr>
    </w:div>
    <w:div w:id="1218081176">
      <w:bodyDiv w:val="1"/>
      <w:marLeft w:val="0"/>
      <w:marRight w:val="0"/>
      <w:marTop w:val="0"/>
      <w:marBottom w:val="0"/>
      <w:divBdr>
        <w:top w:val="none" w:sz="0" w:space="0" w:color="auto"/>
        <w:left w:val="none" w:sz="0" w:space="0" w:color="auto"/>
        <w:bottom w:val="none" w:sz="0" w:space="0" w:color="auto"/>
        <w:right w:val="none" w:sz="0" w:space="0" w:color="auto"/>
      </w:divBdr>
    </w:div>
    <w:div w:id="1385830238">
      <w:bodyDiv w:val="1"/>
      <w:marLeft w:val="0"/>
      <w:marRight w:val="0"/>
      <w:marTop w:val="0"/>
      <w:marBottom w:val="0"/>
      <w:divBdr>
        <w:top w:val="none" w:sz="0" w:space="0" w:color="auto"/>
        <w:left w:val="none" w:sz="0" w:space="0" w:color="auto"/>
        <w:bottom w:val="none" w:sz="0" w:space="0" w:color="auto"/>
        <w:right w:val="none" w:sz="0" w:space="0" w:color="auto"/>
      </w:divBdr>
    </w:div>
    <w:div w:id="1603493836">
      <w:bodyDiv w:val="1"/>
      <w:marLeft w:val="0"/>
      <w:marRight w:val="0"/>
      <w:marTop w:val="0"/>
      <w:marBottom w:val="0"/>
      <w:divBdr>
        <w:top w:val="none" w:sz="0" w:space="0" w:color="auto"/>
        <w:left w:val="none" w:sz="0" w:space="0" w:color="auto"/>
        <w:bottom w:val="none" w:sz="0" w:space="0" w:color="auto"/>
        <w:right w:val="none" w:sz="0" w:space="0" w:color="auto"/>
      </w:divBdr>
    </w:div>
    <w:div w:id="2114587567">
      <w:bodyDiv w:val="1"/>
      <w:marLeft w:val="0"/>
      <w:marRight w:val="0"/>
      <w:marTop w:val="0"/>
      <w:marBottom w:val="0"/>
      <w:divBdr>
        <w:top w:val="none" w:sz="0" w:space="0" w:color="auto"/>
        <w:left w:val="none" w:sz="0" w:space="0" w:color="auto"/>
        <w:bottom w:val="none" w:sz="0" w:space="0" w:color="auto"/>
        <w:right w:val="none" w:sz="0" w:space="0" w:color="auto"/>
      </w:divBdr>
    </w:div>
    <w:div w:id="21307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1275/Keeping_children_safe_in_education_2023_part_one.pdf" TargetMode="External"/><Relationship Id="rId13" Type="http://schemas.openxmlformats.org/officeDocument/2006/relationships/hyperlink" Target="mailto:senco@stjonmon.bham.sch.uk"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1454/Keeping_children_safe_in_education_2022.pdf" TargetMode="External"/><Relationship Id="rId12" Type="http://schemas.openxmlformats.org/officeDocument/2006/relationships/hyperlink" Target="mailto:senco@stjonmon.bham.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rmingham.gov.uk/localoffer" TargetMode="External"/><Relationship Id="rId5" Type="http://schemas.openxmlformats.org/officeDocument/2006/relationships/image" Target="media/image1.png"/><Relationship Id="rId15" Type="http://schemas.openxmlformats.org/officeDocument/2006/relationships/image" Target="media/image4.jpeg"/><Relationship Id="rId10" Type="http://schemas.openxmlformats.org/officeDocument/2006/relationships/hyperlink" Target="https://assets.publishing.service.gov.uk/government/uploads/system/uploads/attachment_data/file/803956/supporting-pupils-at-school-with-medical-conditions.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98815/SEND_Code_of_Practice_January_2015.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5842</Words>
  <Characters>33305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T.Broadhurst</cp:lastModifiedBy>
  <cp:revision>2</cp:revision>
  <cp:lastPrinted>2022-11-09T16:25:00Z</cp:lastPrinted>
  <dcterms:created xsi:type="dcterms:W3CDTF">2024-07-11T10:15:00Z</dcterms:created>
  <dcterms:modified xsi:type="dcterms:W3CDTF">2024-07-11T10:15:00Z</dcterms:modified>
</cp:coreProperties>
</file>