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BA3" w:rsidRPr="00B36A15" w:rsidRDefault="003F0392" w:rsidP="004A1BA3">
      <w:pPr>
        <w:rPr>
          <w:rFonts w:ascii="Arial" w:hAnsi="Arial" w:cs="Arial"/>
          <w:b/>
          <w:sz w:val="32"/>
          <w:szCs w:val="32"/>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6CE218A6" wp14:editId="38D882C7">
            <wp:simplePos x="0" y="0"/>
            <wp:positionH relativeFrom="column">
              <wp:posOffset>5307965</wp:posOffset>
            </wp:positionH>
            <wp:positionV relativeFrom="paragraph">
              <wp:posOffset>75565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00C42742" w:rsidRPr="00B36A15">
        <w:rPr>
          <w:rFonts w:ascii="Arial" w:hAnsi="Arial" w:cs="Arial"/>
          <w:b/>
          <w:sz w:val="32"/>
          <w:szCs w:val="32"/>
        </w:rPr>
        <w:t>SS</w:t>
      </w:r>
      <w:r w:rsidR="004A1BA3" w:rsidRPr="00B36A15">
        <w:rPr>
          <w:rFonts w:ascii="Arial" w:hAnsi="Arial" w:cs="Arial"/>
          <w:b/>
          <w:sz w:val="32"/>
          <w:szCs w:val="32"/>
        </w:rPr>
        <w:t xml:space="preserve"> John &amp; Monica </w:t>
      </w:r>
      <w:r w:rsidR="00D10F4E" w:rsidRPr="00B36A15">
        <w:rPr>
          <w:rFonts w:ascii="Arial" w:hAnsi="Arial" w:cs="Arial"/>
          <w:b/>
          <w:sz w:val="32"/>
          <w:szCs w:val="32"/>
        </w:rPr>
        <w:t>Catholic Primary</w:t>
      </w:r>
      <w:r w:rsidR="004A1BA3" w:rsidRPr="00B36A15">
        <w:rPr>
          <w:rFonts w:ascii="Arial" w:hAnsi="Arial" w:cs="Arial"/>
          <w:b/>
          <w:sz w:val="32"/>
          <w:szCs w:val="32"/>
        </w:rPr>
        <w:t xml:space="preserve"> School</w:t>
      </w:r>
    </w:p>
    <w:p w:rsidR="004A1BA3" w:rsidRPr="003F0392" w:rsidRDefault="00D10F4E" w:rsidP="004A1BA3">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30414801" wp14:editId="53741458">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7EFB0D"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73D66D6" wp14:editId="799EE4AC">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A0614"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rsidR="004A1BA3" w:rsidRPr="00B36A15" w:rsidRDefault="004A1BA3" w:rsidP="004A1BA3">
      <w:pPr>
        <w:rPr>
          <w:rFonts w:ascii="Arial" w:hAnsi="Arial" w:cs="Arial"/>
          <w:b/>
          <w:sz w:val="18"/>
          <w:szCs w:val="18"/>
        </w:rPr>
      </w:pPr>
      <w:r w:rsidRPr="00B36A15">
        <w:rPr>
          <w:rFonts w:ascii="Arial" w:hAnsi="Arial" w:cs="Arial"/>
          <w:b/>
          <w:sz w:val="18"/>
          <w:szCs w:val="18"/>
        </w:rPr>
        <w:t>Head</w:t>
      </w:r>
      <w:r w:rsidR="00C42742" w:rsidRPr="00B36A15">
        <w:rPr>
          <w:rFonts w:ascii="Arial" w:hAnsi="Arial" w:cs="Arial"/>
          <w:b/>
          <w:sz w:val="18"/>
          <w:szCs w:val="18"/>
        </w:rPr>
        <w:t xml:space="preserve"> T</w:t>
      </w:r>
      <w:r w:rsidRPr="00B36A15">
        <w:rPr>
          <w:rFonts w:ascii="Arial" w:hAnsi="Arial" w:cs="Arial"/>
          <w:b/>
          <w:sz w:val="18"/>
          <w:szCs w:val="18"/>
        </w:rPr>
        <w:t>eacher:</w:t>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r w:rsidR="00831C96" w:rsidRPr="00B36A15">
        <w:rPr>
          <w:rFonts w:ascii="Arial" w:hAnsi="Arial" w:cs="Arial"/>
          <w:b/>
          <w:sz w:val="18"/>
          <w:szCs w:val="18"/>
        </w:rPr>
        <w:tab/>
      </w:r>
    </w:p>
    <w:p w:rsidR="004A1BA3" w:rsidRPr="00B36A15" w:rsidRDefault="00DA6F65" w:rsidP="004A1BA3">
      <w:pPr>
        <w:rPr>
          <w:rFonts w:ascii="Arial" w:hAnsi="Arial" w:cs="Arial"/>
          <w:b/>
          <w:sz w:val="18"/>
          <w:szCs w:val="18"/>
        </w:rPr>
      </w:pPr>
      <w:r w:rsidRPr="00B36A15">
        <w:rPr>
          <w:rFonts w:ascii="Arial" w:hAnsi="Arial" w:cs="Arial"/>
          <w:b/>
          <w:sz w:val="18"/>
          <w:szCs w:val="18"/>
        </w:rPr>
        <w:t>M.Elliott (B.Ed. Hons, NPQH)</w:t>
      </w:r>
    </w:p>
    <w:p w:rsidR="004A1BA3" w:rsidRPr="00B36A15" w:rsidRDefault="004A1BA3" w:rsidP="004A1BA3">
      <w:pPr>
        <w:rPr>
          <w:rFonts w:ascii="Arial" w:hAnsi="Arial" w:cs="Arial"/>
          <w:b/>
          <w:sz w:val="18"/>
          <w:szCs w:val="18"/>
        </w:rPr>
      </w:pPr>
      <w:r w:rsidRPr="00B36A15">
        <w:rPr>
          <w:rFonts w:ascii="Arial" w:hAnsi="Arial" w:cs="Arial"/>
          <w:b/>
          <w:sz w:val="18"/>
          <w:szCs w:val="18"/>
        </w:rPr>
        <w:t>Chantry Road</w:t>
      </w:r>
    </w:p>
    <w:p w:rsidR="004A1BA3" w:rsidRPr="00B36A15" w:rsidRDefault="004A1BA3" w:rsidP="004A1BA3">
      <w:pPr>
        <w:rPr>
          <w:rFonts w:ascii="Arial" w:hAnsi="Arial" w:cs="Arial"/>
          <w:b/>
          <w:sz w:val="18"/>
          <w:szCs w:val="18"/>
        </w:rPr>
      </w:pPr>
      <w:r w:rsidRPr="00B36A15">
        <w:rPr>
          <w:rFonts w:ascii="Arial" w:hAnsi="Arial" w:cs="Arial"/>
          <w:b/>
          <w:sz w:val="18"/>
          <w:szCs w:val="18"/>
        </w:rPr>
        <w:t>Moseley</w:t>
      </w:r>
    </w:p>
    <w:p w:rsidR="00C266D4" w:rsidRPr="00B36A15" w:rsidRDefault="004A1BA3" w:rsidP="004A1BA3">
      <w:pPr>
        <w:rPr>
          <w:rFonts w:ascii="Arial" w:hAnsi="Arial" w:cs="Arial"/>
          <w:b/>
          <w:sz w:val="18"/>
          <w:szCs w:val="18"/>
        </w:rPr>
      </w:pPr>
      <w:r w:rsidRPr="00B36A15">
        <w:rPr>
          <w:rFonts w:ascii="Arial" w:hAnsi="Arial" w:cs="Arial"/>
          <w:b/>
          <w:sz w:val="18"/>
          <w:szCs w:val="18"/>
        </w:rPr>
        <w:t>Birmingham B13 8DW</w:t>
      </w:r>
    </w:p>
    <w:p w:rsidR="004A1BA3" w:rsidRPr="00B36A15" w:rsidRDefault="00C266D4" w:rsidP="004A1BA3">
      <w:pPr>
        <w:rPr>
          <w:rFonts w:ascii="Arial" w:hAnsi="Arial" w:cs="Arial"/>
          <w:b/>
          <w:sz w:val="18"/>
          <w:szCs w:val="18"/>
        </w:rPr>
      </w:pPr>
      <w:r w:rsidRPr="00B36A15">
        <w:rPr>
          <w:rFonts w:ascii="Arial" w:hAnsi="Arial" w:cs="Arial"/>
          <w:b/>
          <w:sz w:val="18"/>
          <w:szCs w:val="18"/>
        </w:rPr>
        <w:t>T</w:t>
      </w:r>
      <w:r w:rsidR="004A1BA3" w:rsidRPr="00B36A15">
        <w:rPr>
          <w:rFonts w:ascii="Arial" w:hAnsi="Arial" w:cs="Arial"/>
          <w:b/>
          <w:sz w:val="18"/>
          <w:szCs w:val="18"/>
        </w:rPr>
        <w:t>elephone: 0121 464 5868</w:t>
      </w:r>
    </w:p>
    <w:p w:rsidR="004A1BA3" w:rsidRPr="00B36A15" w:rsidRDefault="004A1BA3" w:rsidP="004A1BA3">
      <w:pPr>
        <w:rPr>
          <w:rStyle w:val="Hyperlink"/>
          <w:rFonts w:ascii="Arial" w:hAnsi="Arial" w:cs="Arial"/>
          <w:b/>
          <w:sz w:val="18"/>
          <w:szCs w:val="18"/>
        </w:rPr>
      </w:pPr>
      <w:r w:rsidRPr="00B36A15">
        <w:rPr>
          <w:rFonts w:ascii="Arial" w:hAnsi="Arial" w:cs="Arial"/>
          <w:b/>
          <w:sz w:val="18"/>
          <w:szCs w:val="18"/>
        </w:rPr>
        <w:t xml:space="preserve">Email: </w:t>
      </w:r>
      <w:hyperlink r:id="rId9" w:history="1">
        <w:r w:rsidRPr="00B36A15">
          <w:rPr>
            <w:rStyle w:val="Hyperlink"/>
            <w:rFonts w:ascii="Arial" w:hAnsi="Arial" w:cs="Arial"/>
            <w:b/>
            <w:sz w:val="18"/>
            <w:szCs w:val="18"/>
          </w:rPr>
          <w:t>enquiry@stjonmon.bham.sch.uk</w:t>
        </w:r>
      </w:hyperlink>
    </w:p>
    <w:p w:rsidR="007D6429" w:rsidRPr="00B36A15" w:rsidRDefault="006E55E4" w:rsidP="004A1BA3">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10" w:history="1">
        <w:r w:rsidR="007D6429" w:rsidRPr="00B36A15">
          <w:rPr>
            <w:rStyle w:val="Hyperlink"/>
            <w:rFonts w:ascii="Arial" w:hAnsi="Arial" w:cs="Arial"/>
            <w:b/>
            <w:sz w:val="18"/>
            <w:szCs w:val="18"/>
          </w:rPr>
          <w:t>www.stjonmon.bham.sch.uk</w:t>
        </w:r>
      </w:hyperlink>
    </w:p>
    <w:p w:rsidR="00474D44" w:rsidRPr="00B36A15" w:rsidRDefault="006E55E4" w:rsidP="00474D44">
      <w:pPr>
        <w:rPr>
          <w:rFonts w:ascii="Arial" w:hAnsi="Arial" w:cs="Arial"/>
          <w:b/>
          <w:sz w:val="18"/>
          <w:szCs w:val="18"/>
        </w:rPr>
      </w:pPr>
      <w:r>
        <w:rPr>
          <w:rStyle w:val="Hyperlink"/>
          <w:rFonts w:ascii="Arial" w:hAnsi="Arial" w:cs="Arial"/>
          <w:b/>
          <w:color w:val="auto"/>
          <w:sz w:val="18"/>
          <w:szCs w:val="18"/>
          <w:u w:val="none"/>
        </w:rPr>
        <w:t xml:space="preserve">Instagram:  </w:t>
      </w:r>
      <w:proofErr w:type="spellStart"/>
      <w:r>
        <w:rPr>
          <w:rStyle w:val="Hyperlink"/>
          <w:rFonts w:ascii="Arial" w:hAnsi="Arial" w:cs="Arial"/>
          <w:b/>
          <w:color w:val="auto"/>
          <w:sz w:val="18"/>
          <w:szCs w:val="18"/>
          <w:u w:val="none"/>
        </w:rPr>
        <w:t>ssjohnmonicacatholicschool</w:t>
      </w:r>
      <w:proofErr w:type="spellEnd"/>
    </w:p>
    <w:p w:rsidR="00474D44" w:rsidRPr="00B36A15" w:rsidRDefault="00474D44" w:rsidP="00474D44">
      <w:pPr>
        <w:rPr>
          <w:rFonts w:ascii="Arial" w:hAnsi="Arial" w:cs="Arial"/>
          <w:sz w:val="18"/>
          <w:szCs w:val="18"/>
        </w:rPr>
      </w:pPr>
    </w:p>
    <w:p w:rsidR="00B76C4A" w:rsidRPr="00F732AC" w:rsidRDefault="00F732AC" w:rsidP="00F732AC">
      <w:pPr>
        <w:spacing w:after="240"/>
        <w:outlineLvl w:val="0"/>
        <w:rPr>
          <w:rFonts w:ascii="Arial" w:hAnsi="Arial" w:cs="Arial"/>
        </w:rPr>
      </w:pPr>
      <w:r w:rsidRPr="00F732AC">
        <w:rPr>
          <w:rFonts w:ascii="Arial" w:hAnsi="Arial" w:cs="Arial"/>
        </w:rPr>
        <w:t>01.12.25</w:t>
      </w:r>
    </w:p>
    <w:p w:rsidR="00F732AC" w:rsidRPr="00F732AC" w:rsidRDefault="00F732AC" w:rsidP="00F732AC">
      <w:pPr>
        <w:spacing w:line="276" w:lineRule="auto"/>
        <w:jc w:val="both"/>
        <w:rPr>
          <w:rFonts w:ascii="Arial" w:hAnsi="Arial" w:cs="Arial"/>
          <w:b/>
          <w:bCs/>
          <w:lang w:eastAsia="en-GB"/>
        </w:rPr>
      </w:pPr>
      <w:r w:rsidRPr="00F732AC">
        <w:rPr>
          <w:rFonts w:ascii="Arial" w:hAnsi="Arial" w:cs="Arial"/>
          <w:b/>
          <w:bCs/>
          <w:lang w:eastAsia="en-GB"/>
        </w:rPr>
        <w:t xml:space="preserve">Re:  Suspected cases of measles </w:t>
      </w:r>
      <w:bookmarkStart w:id="0" w:name="_Hlk151817973"/>
      <w:r w:rsidRPr="00F732AC">
        <w:rPr>
          <w:rFonts w:ascii="Arial" w:hAnsi="Arial" w:cs="Arial"/>
          <w:b/>
          <w:bCs/>
          <w:lang w:eastAsia="en-GB"/>
        </w:rPr>
        <w:t xml:space="preserve">at SS John and Monica Catholic Primary School </w:t>
      </w:r>
    </w:p>
    <w:bookmarkEnd w:id="0"/>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lang w:val="en" w:eastAsia="en-GB"/>
        </w:rPr>
      </w:pPr>
      <w:r w:rsidRPr="00F732AC">
        <w:rPr>
          <w:rFonts w:ascii="Arial" w:hAnsi="Arial" w:cs="Arial"/>
          <w:lang w:val="en" w:eastAsia="en-GB"/>
        </w:rPr>
        <w:t>We have been informed by the UK Health Security Agency (UKHSA) that there has been two suspected cases of measles at SS John and Monica Catholic Primary School. We are working closely with the West Midlands Health Protection Team at UKHSA, who have provided the following information.</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lang w:eastAsia="en-GB"/>
        </w:rPr>
      </w:pPr>
      <w:r w:rsidRPr="00F732AC">
        <w:rPr>
          <w:rFonts w:ascii="Arial" w:hAnsi="Arial" w:cs="Arial"/>
          <w:lang w:eastAsia="en-GB"/>
        </w:rPr>
        <w:t>Measles can be a serious disease. It can spread very quickly in places such as nurseries, schools or healthcare settings, if people have not had two doses of the measles, mumps and rubella (MMR) vaccine.</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rPr>
      </w:pPr>
      <w:r w:rsidRPr="00F732AC">
        <w:rPr>
          <w:rFonts w:ascii="Arial" w:hAnsi="Arial" w:cs="Arial"/>
        </w:rPr>
        <w:t xml:space="preserve">People in certain at risk groups, including babies and small children, pregnant women, and people with weakened immunity, are at increased risk of serious illness if they catch measles. Anyone of any age, who has missed their MMR vaccine can get measles. </w:t>
      </w:r>
    </w:p>
    <w:p w:rsidR="00F732AC" w:rsidRPr="00F732AC" w:rsidRDefault="00F732AC" w:rsidP="00F732AC">
      <w:pPr>
        <w:spacing w:line="276" w:lineRule="auto"/>
        <w:jc w:val="both"/>
        <w:rPr>
          <w:rFonts w:ascii="Arial" w:hAnsi="Arial" w:cs="Arial"/>
        </w:rPr>
      </w:pPr>
    </w:p>
    <w:p w:rsidR="00F732AC" w:rsidRPr="00F732AC" w:rsidRDefault="00F732AC" w:rsidP="00F732AC">
      <w:pPr>
        <w:spacing w:line="276" w:lineRule="auto"/>
        <w:jc w:val="both"/>
        <w:rPr>
          <w:rFonts w:ascii="Arial" w:hAnsi="Arial" w:cs="Arial"/>
          <w:b/>
          <w:bCs/>
          <w:lang w:val="en" w:eastAsia="en-GB"/>
        </w:rPr>
      </w:pPr>
      <w:r w:rsidRPr="00F732AC">
        <w:rPr>
          <w:rFonts w:ascii="Arial" w:hAnsi="Arial" w:cs="Arial"/>
          <w:b/>
          <w:bCs/>
          <w:lang w:val="en" w:eastAsia="en-GB"/>
        </w:rPr>
        <w:t xml:space="preserve">Important: how to protect you and your family </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lang w:val="en" w:eastAsia="en-GB"/>
        </w:rPr>
      </w:pPr>
      <w:r w:rsidRPr="00F732AC">
        <w:rPr>
          <w:rFonts w:ascii="Arial" w:hAnsi="Arial" w:cs="Arial"/>
          <w:lang w:val="en" w:eastAsia="en-GB"/>
        </w:rPr>
        <w:t xml:space="preserve">Now is the time to check if you and your family have had </w:t>
      </w:r>
      <w:r w:rsidRPr="00F732AC">
        <w:rPr>
          <w:rFonts w:ascii="Arial" w:hAnsi="Arial" w:cs="Arial"/>
          <w:b/>
          <w:bCs/>
          <w:lang w:val="en" w:eastAsia="en-GB"/>
        </w:rPr>
        <w:t>2 doses of the MMR vaccine</w:t>
      </w:r>
      <w:r w:rsidRPr="00F732AC">
        <w:rPr>
          <w:rFonts w:ascii="Arial" w:hAnsi="Arial" w:cs="Arial"/>
          <w:lang w:val="en" w:eastAsia="en-GB"/>
        </w:rPr>
        <w:t xml:space="preserve">. </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rPr>
        <w:t xml:space="preserve">Vaccination with </w:t>
      </w:r>
      <w:r w:rsidRPr="00F732AC">
        <w:rPr>
          <w:rFonts w:ascii="Arial" w:hAnsi="Arial" w:cs="Arial"/>
          <w:b/>
          <w:bCs/>
        </w:rPr>
        <w:t>TWO doses of MMR</w:t>
      </w:r>
      <w:r w:rsidRPr="00F732AC">
        <w:rPr>
          <w:rFonts w:ascii="Arial" w:hAnsi="Arial" w:cs="Arial"/>
        </w:rPr>
        <w:t xml:space="preserve"> is the only way to give people maximum protection against measles</w:t>
      </w: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rPr>
        <w:t>If you are not sure if you/your child/any family member needs an MMR vaccine, check their Red Book or contact your GP practice to check and /or book a vaccination</w:t>
      </w:r>
      <w:r w:rsidRPr="00F732AC">
        <w:rPr>
          <w:rFonts w:ascii="Arial" w:hAnsi="Arial" w:cs="Arial"/>
          <w:b/>
          <w:bCs/>
        </w:rPr>
        <w:t>. The MMR vaccine is</w:t>
      </w:r>
      <w:r w:rsidRPr="00F732AC">
        <w:rPr>
          <w:rFonts w:ascii="Arial" w:hAnsi="Arial" w:cs="Arial"/>
        </w:rPr>
        <w:t xml:space="preserve"> </w:t>
      </w:r>
      <w:r w:rsidRPr="00F732AC">
        <w:rPr>
          <w:rFonts w:ascii="Arial" w:hAnsi="Arial" w:cs="Arial"/>
          <w:b/>
          <w:bCs/>
        </w:rPr>
        <w:t>safe, effective and free</w:t>
      </w:r>
      <w:r w:rsidRPr="00F732AC">
        <w:rPr>
          <w:rFonts w:ascii="Arial" w:hAnsi="Arial" w:cs="Arial"/>
        </w:rPr>
        <w:t xml:space="preserve">. </w:t>
      </w: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b/>
          <w:bCs/>
          <w:lang w:val="en" w:eastAsia="en-GB"/>
        </w:rPr>
        <w:t>If you/your family have not had 2 doses</w:t>
      </w:r>
      <w:r w:rsidRPr="00F732AC">
        <w:rPr>
          <w:rFonts w:ascii="Arial" w:hAnsi="Arial" w:cs="Arial"/>
          <w:lang w:val="en" w:eastAsia="en-GB"/>
        </w:rPr>
        <w:t xml:space="preserve"> </w:t>
      </w:r>
      <w:r w:rsidRPr="00F732AC">
        <w:rPr>
          <w:rFonts w:ascii="Arial" w:hAnsi="Arial" w:cs="Arial"/>
          <w:b/>
          <w:bCs/>
          <w:lang w:val="en" w:eastAsia="en-GB"/>
        </w:rPr>
        <w:t>you should contact your GP to arrange vaccination as soon as possible</w:t>
      </w:r>
    </w:p>
    <w:p w:rsidR="00F732AC" w:rsidRPr="00F732AC" w:rsidRDefault="00F732AC" w:rsidP="00F732AC">
      <w:pPr>
        <w:pStyle w:val="ListParagraph"/>
        <w:numPr>
          <w:ilvl w:val="0"/>
          <w:numId w:val="10"/>
        </w:numPr>
        <w:spacing w:line="276" w:lineRule="auto"/>
        <w:contextualSpacing w:val="0"/>
        <w:jc w:val="both"/>
        <w:rPr>
          <w:rFonts w:ascii="Arial" w:hAnsi="Arial" w:cs="Arial"/>
        </w:rPr>
      </w:pPr>
      <w:r w:rsidRPr="00F732AC">
        <w:rPr>
          <w:rFonts w:ascii="Arial" w:hAnsi="Arial" w:cs="Arial"/>
        </w:rPr>
        <w:t xml:space="preserve">For people who do not touch any pork products, </w:t>
      </w:r>
      <w:r w:rsidRPr="00F732AC">
        <w:rPr>
          <w:rFonts w:ascii="Arial" w:hAnsi="Arial" w:cs="Arial"/>
          <w:b/>
          <w:bCs/>
        </w:rPr>
        <w:t xml:space="preserve">there is a version of the MMR vaccine, </w:t>
      </w:r>
      <w:proofErr w:type="spellStart"/>
      <w:r w:rsidRPr="00F732AC">
        <w:rPr>
          <w:rFonts w:ascii="Arial" w:hAnsi="Arial" w:cs="Arial"/>
          <w:b/>
          <w:bCs/>
        </w:rPr>
        <w:t>Priorix</w:t>
      </w:r>
      <w:proofErr w:type="spellEnd"/>
      <w:r w:rsidRPr="00F732AC">
        <w:rPr>
          <w:rFonts w:ascii="Arial" w:hAnsi="Arial" w:cs="Arial"/>
          <w:b/>
          <w:bCs/>
        </w:rPr>
        <w:t>, which has no pork ingredients</w:t>
      </w:r>
      <w:r w:rsidRPr="00F732AC">
        <w:rPr>
          <w:rFonts w:ascii="Arial" w:hAnsi="Arial" w:cs="Arial"/>
        </w:rPr>
        <w:t xml:space="preserve">. You can request </w:t>
      </w:r>
      <w:proofErr w:type="spellStart"/>
      <w:r w:rsidRPr="00F732AC">
        <w:rPr>
          <w:rFonts w:ascii="Arial" w:hAnsi="Arial" w:cs="Arial"/>
        </w:rPr>
        <w:t>Priorix</w:t>
      </w:r>
      <w:proofErr w:type="spellEnd"/>
      <w:r w:rsidRPr="00F732AC">
        <w:rPr>
          <w:rFonts w:ascii="Arial" w:hAnsi="Arial" w:cs="Arial"/>
        </w:rPr>
        <w:t xml:space="preserve"> from your GP. </w:t>
      </w:r>
    </w:p>
    <w:p w:rsidR="00F732AC" w:rsidRPr="00F732AC" w:rsidRDefault="00F732AC" w:rsidP="00F732AC">
      <w:pPr>
        <w:pStyle w:val="ListParagraph"/>
        <w:jc w:val="both"/>
        <w:rPr>
          <w:rFonts w:ascii="Arial" w:hAnsi="Arial" w:cs="Arial"/>
        </w:rPr>
      </w:pPr>
    </w:p>
    <w:p w:rsidR="00F732AC" w:rsidRPr="00F732AC" w:rsidRDefault="00F732AC" w:rsidP="00F732AC">
      <w:pPr>
        <w:spacing w:line="276" w:lineRule="auto"/>
        <w:jc w:val="both"/>
        <w:rPr>
          <w:rFonts w:ascii="Arial" w:hAnsi="Arial" w:cs="Arial"/>
        </w:rPr>
      </w:pPr>
      <w:r w:rsidRPr="00F732AC">
        <w:rPr>
          <w:rFonts w:ascii="Arial" w:hAnsi="Arial" w:cs="Arial"/>
        </w:rPr>
        <w:t xml:space="preserve">The MMR vaccine is given as part of the routine childhood </w:t>
      </w:r>
      <w:proofErr w:type="spellStart"/>
      <w:r w:rsidRPr="00F732AC">
        <w:rPr>
          <w:rFonts w:ascii="Arial" w:hAnsi="Arial" w:cs="Arial"/>
        </w:rPr>
        <w:t>immunisation</w:t>
      </w:r>
      <w:proofErr w:type="spellEnd"/>
      <w:r w:rsidRPr="00F732AC">
        <w:rPr>
          <w:rFonts w:ascii="Arial" w:hAnsi="Arial" w:cs="Arial"/>
        </w:rPr>
        <w:t xml:space="preserve"> </w:t>
      </w:r>
      <w:proofErr w:type="spellStart"/>
      <w:r w:rsidRPr="00F732AC">
        <w:rPr>
          <w:rFonts w:ascii="Arial" w:hAnsi="Arial" w:cs="Arial"/>
        </w:rPr>
        <w:t>programme</w:t>
      </w:r>
      <w:proofErr w:type="spellEnd"/>
    </w:p>
    <w:p w:rsidR="00F732AC" w:rsidRPr="00F732AC" w:rsidRDefault="00F732AC" w:rsidP="00F732AC">
      <w:pPr>
        <w:spacing w:line="276" w:lineRule="auto"/>
        <w:jc w:val="both"/>
        <w:rPr>
          <w:rFonts w:ascii="Arial" w:hAnsi="Arial" w:cs="Arial"/>
        </w:rPr>
      </w:pPr>
    </w:p>
    <w:p w:rsidR="00F732AC" w:rsidRPr="00F732AC" w:rsidRDefault="00F732AC" w:rsidP="00F732AC">
      <w:pPr>
        <w:pStyle w:val="ListParagraph"/>
        <w:numPr>
          <w:ilvl w:val="0"/>
          <w:numId w:val="11"/>
        </w:numPr>
        <w:spacing w:line="276" w:lineRule="auto"/>
        <w:contextualSpacing w:val="0"/>
        <w:jc w:val="both"/>
        <w:rPr>
          <w:rFonts w:ascii="Arial" w:hAnsi="Arial" w:cs="Arial"/>
        </w:rPr>
      </w:pPr>
      <w:r w:rsidRPr="00F732AC">
        <w:rPr>
          <w:rFonts w:ascii="Arial" w:hAnsi="Arial" w:cs="Arial"/>
        </w:rPr>
        <w:t>1st dose should be given just after the child’s first birthday</w:t>
      </w:r>
    </w:p>
    <w:p w:rsidR="00F732AC" w:rsidRPr="00F732AC" w:rsidRDefault="00F732AC" w:rsidP="00F732AC">
      <w:pPr>
        <w:pStyle w:val="ListParagraph"/>
        <w:numPr>
          <w:ilvl w:val="0"/>
          <w:numId w:val="11"/>
        </w:numPr>
        <w:spacing w:line="276" w:lineRule="auto"/>
        <w:contextualSpacing w:val="0"/>
        <w:jc w:val="both"/>
        <w:rPr>
          <w:rFonts w:ascii="Arial" w:hAnsi="Arial" w:cs="Arial"/>
        </w:rPr>
      </w:pPr>
      <w:r w:rsidRPr="00F732AC">
        <w:rPr>
          <w:rFonts w:ascii="Arial" w:hAnsi="Arial" w:cs="Arial"/>
        </w:rPr>
        <w:t>2nd dose at 3 years 4 months and certainly before children start school full time</w:t>
      </w:r>
    </w:p>
    <w:p w:rsidR="00F732AC" w:rsidRPr="00F732AC" w:rsidRDefault="00F732AC" w:rsidP="00F732AC">
      <w:pPr>
        <w:pStyle w:val="ListParagraph"/>
        <w:numPr>
          <w:ilvl w:val="0"/>
          <w:numId w:val="11"/>
        </w:numPr>
        <w:spacing w:line="276" w:lineRule="auto"/>
        <w:contextualSpacing w:val="0"/>
        <w:jc w:val="both"/>
        <w:rPr>
          <w:rFonts w:ascii="Arial" w:hAnsi="Arial" w:cs="Arial"/>
        </w:rPr>
      </w:pPr>
      <w:r w:rsidRPr="00F732AC">
        <w:rPr>
          <w:rFonts w:ascii="Arial" w:hAnsi="Arial" w:cs="Arial"/>
        </w:rPr>
        <w:t xml:space="preserve">However, </w:t>
      </w:r>
      <w:r w:rsidRPr="00F732AC">
        <w:rPr>
          <w:rFonts w:ascii="Arial" w:hAnsi="Arial" w:cs="Arial"/>
          <w:b/>
          <w:bCs/>
        </w:rPr>
        <w:t>you can have the MMR vaccine at any age</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pStyle w:val="BodyText2"/>
        <w:spacing w:line="276" w:lineRule="auto"/>
        <w:jc w:val="left"/>
        <w:rPr>
          <w:rFonts w:eastAsia="Calibri"/>
          <w:b/>
          <w:bCs/>
          <w:sz w:val="20"/>
          <w:szCs w:val="20"/>
          <w:lang w:val="en" w:eastAsia="en-GB"/>
        </w:rPr>
      </w:pPr>
      <w:r w:rsidRPr="00F732AC">
        <w:rPr>
          <w:rFonts w:eastAsia="Calibri"/>
          <w:b/>
          <w:bCs/>
          <w:sz w:val="20"/>
          <w:szCs w:val="20"/>
          <w:lang w:val="en" w:eastAsia="en-GB"/>
        </w:rPr>
        <w:t>What to do if you think you or your child has measles</w:t>
      </w:r>
    </w:p>
    <w:p w:rsidR="00F732AC" w:rsidRPr="00F732AC" w:rsidRDefault="00F732AC" w:rsidP="00F732AC">
      <w:pPr>
        <w:pStyle w:val="BodyText2"/>
        <w:spacing w:line="276" w:lineRule="auto"/>
        <w:jc w:val="left"/>
        <w:rPr>
          <w:rFonts w:eastAsia="Calibri"/>
          <w:b/>
          <w:bCs/>
          <w:sz w:val="20"/>
          <w:szCs w:val="20"/>
          <w:lang w:val="en" w:eastAsia="en-GB"/>
        </w:rPr>
      </w:pPr>
    </w:p>
    <w:p w:rsidR="00F732AC" w:rsidRPr="00F732AC" w:rsidRDefault="00F732AC" w:rsidP="00F732AC">
      <w:pPr>
        <w:pStyle w:val="ListParagraph"/>
        <w:numPr>
          <w:ilvl w:val="0"/>
          <w:numId w:val="12"/>
        </w:numPr>
        <w:spacing w:line="276" w:lineRule="auto"/>
        <w:ind w:left="425" w:hanging="425"/>
        <w:contextualSpacing w:val="0"/>
        <w:jc w:val="both"/>
        <w:rPr>
          <w:rFonts w:ascii="Arial" w:hAnsi="Arial" w:cs="Arial"/>
        </w:rPr>
      </w:pPr>
      <w:proofErr w:type="gramStart"/>
      <w:r w:rsidRPr="00F732AC">
        <w:rPr>
          <w:rFonts w:ascii="Arial" w:hAnsi="Arial" w:cs="Arial"/>
        </w:rPr>
        <w:t>contact</w:t>
      </w:r>
      <w:proofErr w:type="gramEnd"/>
      <w:r w:rsidRPr="00F732AC">
        <w:rPr>
          <w:rFonts w:ascii="Arial" w:hAnsi="Arial" w:cs="Arial"/>
        </w:rPr>
        <w:t xml:space="preserve"> NHS111 or phone your GP surgery. If you do need to visit a GP or hospital, </w:t>
      </w:r>
      <w:r w:rsidRPr="00F732AC">
        <w:rPr>
          <w:rFonts w:ascii="Arial" w:hAnsi="Arial" w:cs="Arial"/>
          <w:b/>
          <w:bCs/>
        </w:rPr>
        <w:t>you must call ahead</w:t>
      </w:r>
      <w:r w:rsidRPr="00F732AC">
        <w:rPr>
          <w:rFonts w:ascii="Arial" w:hAnsi="Arial" w:cs="Arial"/>
        </w:rPr>
        <w:t xml:space="preserve"> to let them know that it could be measles. The staff will make special arrangements to see you and/or your child so that, if they have measles, they won’t pass it to other people. </w:t>
      </w:r>
    </w:p>
    <w:p w:rsidR="00F732AC" w:rsidRPr="00F732AC" w:rsidRDefault="00F732AC" w:rsidP="00F732AC">
      <w:pPr>
        <w:pStyle w:val="ListParagraph"/>
        <w:ind w:left="425"/>
        <w:jc w:val="both"/>
        <w:rPr>
          <w:rFonts w:ascii="Arial" w:hAnsi="Arial" w:cs="Arial"/>
        </w:rPr>
      </w:pPr>
    </w:p>
    <w:p w:rsidR="00F732AC" w:rsidRPr="00F732AC" w:rsidRDefault="00F732AC" w:rsidP="00F732AC">
      <w:pPr>
        <w:pStyle w:val="ListParagraph"/>
        <w:numPr>
          <w:ilvl w:val="0"/>
          <w:numId w:val="12"/>
        </w:numPr>
        <w:spacing w:line="276" w:lineRule="auto"/>
        <w:ind w:left="425" w:hanging="425"/>
        <w:contextualSpacing w:val="0"/>
        <w:jc w:val="both"/>
        <w:rPr>
          <w:rFonts w:ascii="Arial" w:hAnsi="Arial" w:cs="Arial"/>
        </w:rPr>
      </w:pPr>
      <w:r w:rsidRPr="00F732AC">
        <w:rPr>
          <w:rFonts w:ascii="Arial" w:hAnsi="Arial" w:cs="Arial"/>
        </w:rPr>
        <w:t xml:space="preserve">If you or your child has measles, you should stay off nursery/ school/ university/ work/ other group activities </w:t>
      </w:r>
      <w:r w:rsidRPr="00F732AC">
        <w:rPr>
          <w:rFonts w:ascii="Arial" w:hAnsi="Arial" w:cs="Arial"/>
          <w:b/>
          <w:bCs/>
        </w:rPr>
        <w:t xml:space="preserve">until at least 4 days after the rash appears, </w:t>
      </w:r>
      <w:r w:rsidRPr="00F732AC">
        <w:rPr>
          <w:rFonts w:ascii="Arial" w:hAnsi="Arial" w:cs="Arial"/>
        </w:rPr>
        <w:t>because you will still be infectious, which means you can spread measles to others.</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b/>
          <w:bCs/>
        </w:rPr>
      </w:pPr>
      <w:r w:rsidRPr="00F732AC">
        <w:rPr>
          <w:rFonts w:ascii="Arial" w:hAnsi="Arial" w:cs="Arial"/>
          <w:b/>
          <w:bCs/>
        </w:rPr>
        <w:t>About measles</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jc w:val="both"/>
        <w:rPr>
          <w:rFonts w:ascii="Arial" w:hAnsi="Arial" w:cs="Arial"/>
        </w:rPr>
      </w:pPr>
      <w:r w:rsidRPr="00F732AC">
        <w:rPr>
          <w:rFonts w:ascii="Arial" w:hAnsi="Arial" w:cs="Arial"/>
        </w:rPr>
        <w:t xml:space="preserve">Measles can spread easily from person to person. While most people get better within a couple of weeks, measles can cause serious illness and in rare cases it can be fatal. Vaccination with </w:t>
      </w:r>
      <w:r w:rsidRPr="00F732AC">
        <w:rPr>
          <w:rFonts w:ascii="Arial" w:hAnsi="Arial" w:cs="Arial"/>
          <w:b/>
          <w:bCs/>
        </w:rPr>
        <w:t>two doses of MMR</w:t>
      </w:r>
      <w:r w:rsidRPr="00F732AC">
        <w:rPr>
          <w:rFonts w:ascii="Arial" w:hAnsi="Arial" w:cs="Arial"/>
        </w:rPr>
        <w:t xml:space="preserve"> protects against measles, mumps and rubella.</w:t>
      </w:r>
    </w:p>
    <w:p w:rsidR="00F732AC" w:rsidRPr="00F732AC" w:rsidRDefault="00F732AC" w:rsidP="00F732AC">
      <w:pPr>
        <w:spacing w:line="276" w:lineRule="auto"/>
        <w:rPr>
          <w:rFonts w:ascii="Arial" w:hAnsi="Arial" w:cs="Arial"/>
        </w:rPr>
      </w:pPr>
    </w:p>
    <w:p w:rsidR="00F732AC" w:rsidRPr="00F732AC" w:rsidRDefault="00F732AC" w:rsidP="00F732AC">
      <w:pPr>
        <w:spacing w:line="276" w:lineRule="auto"/>
        <w:rPr>
          <w:rFonts w:ascii="Arial" w:hAnsi="Arial" w:cs="Arial"/>
        </w:rPr>
      </w:pPr>
      <w:r w:rsidRPr="00F732AC">
        <w:rPr>
          <w:rFonts w:ascii="Arial" w:hAnsi="Arial" w:cs="Arial"/>
        </w:rPr>
        <w:t xml:space="preserve">The </w:t>
      </w:r>
      <w:r w:rsidRPr="00F732AC">
        <w:rPr>
          <w:rFonts w:ascii="Arial" w:hAnsi="Arial" w:cs="Arial"/>
          <w:b/>
          <w:bCs/>
        </w:rPr>
        <w:t>first signs of measles</w:t>
      </w:r>
      <w:r w:rsidRPr="00F732AC">
        <w:rPr>
          <w:rFonts w:ascii="Arial" w:hAnsi="Arial" w:cs="Arial"/>
        </w:rPr>
        <w:t xml:space="preserve"> are:</w:t>
      </w:r>
    </w:p>
    <w:p w:rsidR="00F732AC" w:rsidRPr="00F732AC" w:rsidRDefault="00F732AC" w:rsidP="00F732AC">
      <w:pPr>
        <w:spacing w:line="276" w:lineRule="auto"/>
        <w:rPr>
          <w:rFonts w:ascii="Arial" w:hAnsi="Arial" w:cs="Arial"/>
        </w:rPr>
      </w:pPr>
    </w:p>
    <w:p w:rsidR="00F732AC" w:rsidRPr="00F732AC" w:rsidRDefault="00F732AC" w:rsidP="00F732AC">
      <w:pPr>
        <w:pStyle w:val="BodyText2"/>
        <w:numPr>
          <w:ilvl w:val="0"/>
          <w:numId w:val="9"/>
        </w:numPr>
        <w:spacing w:line="276" w:lineRule="auto"/>
        <w:ind w:left="357" w:right="0" w:hanging="357"/>
        <w:rPr>
          <w:rFonts w:eastAsia="Calibri"/>
          <w:b/>
          <w:sz w:val="20"/>
          <w:szCs w:val="20"/>
          <w:lang w:val="en-US" w:eastAsia="en-GB"/>
        </w:rPr>
      </w:pPr>
      <w:r w:rsidRPr="00F732AC">
        <w:rPr>
          <w:rFonts w:eastAsia="Calibri"/>
          <w:b/>
          <w:sz w:val="20"/>
          <w:szCs w:val="20"/>
          <w:lang w:val="en-US" w:eastAsia="en-GB"/>
        </w:rPr>
        <w:t xml:space="preserve">high temperature </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runny or blocked nose</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sneezing</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cough</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red, sore, watery eyes</w:t>
      </w:r>
    </w:p>
    <w:p w:rsidR="00F732AC" w:rsidRPr="00F732AC" w:rsidRDefault="00F732AC" w:rsidP="00F732AC">
      <w:pPr>
        <w:pStyle w:val="BodyText2"/>
        <w:numPr>
          <w:ilvl w:val="0"/>
          <w:numId w:val="9"/>
        </w:numPr>
        <w:spacing w:line="276" w:lineRule="auto"/>
        <w:ind w:left="357" w:right="0" w:hanging="357"/>
        <w:rPr>
          <w:rFonts w:eastAsia="Calibri"/>
          <w:b/>
          <w:sz w:val="20"/>
          <w:szCs w:val="20"/>
          <w:lang w:val="en" w:eastAsia="en-GB"/>
        </w:rPr>
      </w:pPr>
      <w:r w:rsidRPr="00F732AC">
        <w:rPr>
          <w:rFonts w:eastAsia="Calibri"/>
          <w:b/>
          <w:sz w:val="20"/>
          <w:szCs w:val="20"/>
          <w:lang w:val="en" w:eastAsia="en-GB"/>
        </w:rPr>
        <w:t>rash usually appears a few days after cold-like symptoms (sometimes starts around the ears before spreading to rest of the body)</w:t>
      </w:r>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 xml:space="preserve">Further information on the MMR vaccine can be found on the NHS website: </w:t>
      </w:r>
    </w:p>
    <w:p w:rsidR="00F732AC" w:rsidRPr="00F732AC" w:rsidRDefault="005075D9" w:rsidP="00F732AC">
      <w:pPr>
        <w:spacing w:line="276" w:lineRule="auto"/>
        <w:rPr>
          <w:rFonts w:ascii="Arial" w:hAnsi="Arial" w:cs="Arial"/>
          <w:lang w:val="en" w:eastAsia="en-GB"/>
        </w:rPr>
      </w:pPr>
      <w:hyperlink r:id="rId11" w:history="1">
        <w:r w:rsidR="00F732AC" w:rsidRPr="00F732AC">
          <w:rPr>
            <w:rStyle w:val="Hyperlink"/>
            <w:rFonts w:ascii="Arial" w:hAnsi="Arial" w:cs="Arial"/>
            <w:color w:val="auto"/>
            <w:lang w:val="en" w:eastAsia="en-GB"/>
          </w:rPr>
          <w:t>https://www.nhs.uk/conditions/vaccinations/mmr-vaccine/</w:t>
        </w:r>
      </w:hyperlink>
    </w:p>
    <w:p w:rsidR="00F732AC" w:rsidRPr="00F732AC" w:rsidRDefault="00F732AC" w:rsidP="00F732AC">
      <w:pPr>
        <w:spacing w:line="276" w:lineRule="auto"/>
        <w:jc w:val="both"/>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 xml:space="preserve">Yours faithfully, </w:t>
      </w:r>
    </w:p>
    <w:p w:rsidR="00F732AC" w:rsidRPr="00F732AC" w:rsidRDefault="00F732AC" w:rsidP="00F732AC">
      <w:pPr>
        <w:spacing w:line="276" w:lineRule="auto"/>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noProof/>
          <w:lang w:val="en-GB" w:eastAsia="en-GB"/>
        </w:rPr>
        <w:drawing>
          <wp:inline distT="0" distB="0" distL="0" distR="0" wp14:anchorId="5E126224">
            <wp:extent cx="1243965" cy="3168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316865"/>
                    </a:xfrm>
                    <a:prstGeom prst="rect">
                      <a:avLst/>
                    </a:prstGeom>
                    <a:noFill/>
                  </pic:spPr>
                </pic:pic>
              </a:graphicData>
            </a:graphic>
          </wp:inline>
        </w:drawing>
      </w:r>
    </w:p>
    <w:p w:rsidR="00F732AC" w:rsidRPr="00F732AC" w:rsidRDefault="00F732AC" w:rsidP="00F732AC">
      <w:pPr>
        <w:spacing w:line="276" w:lineRule="auto"/>
        <w:rPr>
          <w:rFonts w:ascii="Arial" w:hAnsi="Arial" w:cs="Arial"/>
          <w:lang w:val="en" w:eastAsia="en-GB"/>
        </w:rPr>
      </w:pP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Mrs. M. Elliott</w:t>
      </w:r>
    </w:p>
    <w:p w:rsidR="00F732AC" w:rsidRPr="00F732AC" w:rsidRDefault="00F732AC" w:rsidP="00F732AC">
      <w:pPr>
        <w:spacing w:line="276" w:lineRule="auto"/>
        <w:rPr>
          <w:rFonts w:ascii="Arial" w:hAnsi="Arial" w:cs="Arial"/>
          <w:lang w:val="en" w:eastAsia="en-GB"/>
        </w:rPr>
      </w:pPr>
      <w:r w:rsidRPr="00F732AC">
        <w:rPr>
          <w:rFonts w:ascii="Arial" w:hAnsi="Arial" w:cs="Arial"/>
          <w:lang w:val="en" w:eastAsia="en-GB"/>
        </w:rPr>
        <w:t>Head Teacher</w:t>
      </w: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E721E1" w:rsidRDefault="00E721E1"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p>
    <w:p w:rsidR="004355AB" w:rsidRDefault="004355AB" w:rsidP="00E721E1">
      <w:pPr>
        <w:spacing w:after="240"/>
        <w:outlineLvl w:val="0"/>
        <w:rPr>
          <w:rFonts w:ascii="Arial" w:hAnsi="Arial" w:cs="Arial"/>
          <w:sz w:val="24"/>
          <w:szCs w:val="24"/>
        </w:rPr>
      </w:pPr>
      <w:bookmarkStart w:id="1" w:name="_GoBack"/>
      <w:bookmarkEnd w:id="1"/>
    </w:p>
    <w:sectPr w:rsidR="004355AB" w:rsidSect="00D10F4E">
      <w:footerReference w:type="default" r:id="rId13"/>
      <w:pgSz w:w="11907" w:h="16840" w:code="9"/>
      <w:pgMar w:top="851" w:right="1134" w:bottom="1134" w:left="851" w:header="72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9C" w:rsidRDefault="008D309C" w:rsidP="004A1BA3">
      <w:r>
        <w:separator/>
      </w:r>
    </w:p>
  </w:endnote>
  <w:endnote w:type="continuationSeparator" w:id="0">
    <w:p w:rsidR="008D309C" w:rsidRDefault="008D309C" w:rsidP="004A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5AB" w:rsidRPr="004355AB" w:rsidRDefault="004355AB">
    <w:pPr>
      <w:pStyle w:val="Footer"/>
      <w:rPr>
        <w:sz w:val="24"/>
        <w:szCs w:val="24"/>
      </w:rPr>
    </w:pPr>
  </w:p>
  <w:p w:rsidR="00ED18AD" w:rsidRPr="004355AB" w:rsidRDefault="004355AB" w:rsidP="004355AB">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9C" w:rsidRDefault="008D309C" w:rsidP="004A1BA3">
      <w:r>
        <w:separator/>
      </w:r>
    </w:p>
  </w:footnote>
  <w:footnote w:type="continuationSeparator" w:id="0">
    <w:p w:rsidR="008D309C" w:rsidRDefault="008D309C" w:rsidP="004A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C8"/>
    <w:multiLevelType w:val="hybridMultilevel"/>
    <w:tmpl w:val="9A265172"/>
    <w:lvl w:ilvl="0" w:tplc="0680B19A">
      <w:start w:val="1"/>
      <w:numFmt w:val="decimal"/>
      <w:lvlText w:val="%1."/>
      <w:lvlJc w:val="left"/>
      <w:pPr>
        <w:ind w:left="785" w:hanging="360"/>
      </w:pPr>
      <w:rPr>
        <w:b/>
        <w:color w:val="auto"/>
      </w:rPr>
    </w:lvl>
    <w:lvl w:ilvl="1" w:tplc="08090019">
      <w:start w:val="1"/>
      <w:numFmt w:val="lowerLetter"/>
      <w:lvlText w:val="%2."/>
      <w:lvlJc w:val="left"/>
      <w:pPr>
        <w:ind w:left="1505" w:hanging="360"/>
      </w:pPr>
    </w:lvl>
    <w:lvl w:ilvl="2" w:tplc="0809001B">
      <w:start w:val="1"/>
      <w:numFmt w:val="lowerRoman"/>
      <w:lvlText w:val="%3."/>
      <w:lvlJc w:val="right"/>
      <w:pPr>
        <w:ind w:left="2225" w:hanging="180"/>
      </w:pPr>
    </w:lvl>
    <w:lvl w:ilvl="3" w:tplc="0809000F">
      <w:start w:val="1"/>
      <w:numFmt w:val="decimal"/>
      <w:lvlText w:val="%4."/>
      <w:lvlJc w:val="left"/>
      <w:pPr>
        <w:ind w:left="2945" w:hanging="360"/>
      </w:pPr>
    </w:lvl>
    <w:lvl w:ilvl="4" w:tplc="08090019">
      <w:start w:val="1"/>
      <w:numFmt w:val="lowerLetter"/>
      <w:lvlText w:val="%5."/>
      <w:lvlJc w:val="left"/>
      <w:pPr>
        <w:ind w:left="3665" w:hanging="360"/>
      </w:pPr>
    </w:lvl>
    <w:lvl w:ilvl="5" w:tplc="0809001B">
      <w:start w:val="1"/>
      <w:numFmt w:val="lowerRoman"/>
      <w:lvlText w:val="%6."/>
      <w:lvlJc w:val="right"/>
      <w:pPr>
        <w:ind w:left="4385" w:hanging="180"/>
      </w:pPr>
    </w:lvl>
    <w:lvl w:ilvl="6" w:tplc="0809000F">
      <w:start w:val="1"/>
      <w:numFmt w:val="decimal"/>
      <w:lvlText w:val="%7."/>
      <w:lvlJc w:val="left"/>
      <w:pPr>
        <w:ind w:left="5105" w:hanging="360"/>
      </w:pPr>
    </w:lvl>
    <w:lvl w:ilvl="7" w:tplc="08090019">
      <w:start w:val="1"/>
      <w:numFmt w:val="lowerLetter"/>
      <w:lvlText w:val="%8."/>
      <w:lvlJc w:val="left"/>
      <w:pPr>
        <w:ind w:left="5825" w:hanging="360"/>
      </w:pPr>
    </w:lvl>
    <w:lvl w:ilvl="8" w:tplc="0809001B">
      <w:start w:val="1"/>
      <w:numFmt w:val="lowerRoman"/>
      <w:lvlText w:val="%9."/>
      <w:lvlJc w:val="right"/>
      <w:pPr>
        <w:ind w:left="6545" w:hanging="180"/>
      </w:pPr>
    </w:lvl>
  </w:abstractNum>
  <w:abstractNum w:abstractNumId="1" w15:restartNumberingAfterBreak="0">
    <w:nsid w:val="250C709B"/>
    <w:multiLevelType w:val="hybridMultilevel"/>
    <w:tmpl w:val="D88888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D3542"/>
    <w:multiLevelType w:val="hybridMultilevel"/>
    <w:tmpl w:val="C7188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BB462C"/>
    <w:multiLevelType w:val="hybridMultilevel"/>
    <w:tmpl w:val="762E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81D51"/>
    <w:multiLevelType w:val="hybridMultilevel"/>
    <w:tmpl w:val="E9760C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FE3266"/>
    <w:multiLevelType w:val="hybridMultilevel"/>
    <w:tmpl w:val="7562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 w15:restartNumberingAfterBreak="0">
    <w:nsid w:val="576F10D1"/>
    <w:multiLevelType w:val="hybridMultilevel"/>
    <w:tmpl w:val="3D683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2A0F39"/>
    <w:multiLevelType w:val="hybridMultilevel"/>
    <w:tmpl w:val="5B52A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37D7357"/>
    <w:multiLevelType w:val="hybridMultilevel"/>
    <w:tmpl w:val="3B10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num>
  <w:num w:numId="9">
    <w:abstractNumId w:val="8"/>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mailMerge>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A3"/>
    <w:rsid w:val="000162DF"/>
    <w:rsid w:val="00080FDE"/>
    <w:rsid w:val="0025780A"/>
    <w:rsid w:val="00261D52"/>
    <w:rsid w:val="002D3E58"/>
    <w:rsid w:val="0033140C"/>
    <w:rsid w:val="00335BE7"/>
    <w:rsid w:val="00353C71"/>
    <w:rsid w:val="0037710B"/>
    <w:rsid w:val="003E1694"/>
    <w:rsid w:val="003F0392"/>
    <w:rsid w:val="004355AB"/>
    <w:rsid w:val="004426F3"/>
    <w:rsid w:val="004635C6"/>
    <w:rsid w:val="00474D44"/>
    <w:rsid w:val="004A1BA3"/>
    <w:rsid w:val="004C63D2"/>
    <w:rsid w:val="004C65A7"/>
    <w:rsid w:val="0050659D"/>
    <w:rsid w:val="005723A6"/>
    <w:rsid w:val="005B2B93"/>
    <w:rsid w:val="00614201"/>
    <w:rsid w:val="00634E3D"/>
    <w:rsid w:val="006E55E4"/>
    <w:rsid w:val="006E56BD"/>
    <w:rsid w:val="00701142"/>
    <w:rsid w:val="00705BED"/>
    <w:rsid w:val="00713A61"/>
    <w:rsid w:val="0073763E"/>
    <w:rsid w:val="00765599"/>
    <w:rsid w:val="00781FCB"/>
    <w:rsid w:val="007860DD"/>
    <w:rsid w:val="007B3198"/>
    <w:rsid w:val="007D6429"/>
    <w:rsid w:val="007E0AA2"/>
    <w:rsid w:val="007E0F86"/>
    <w:rsid w:val="008051ED"/>
    <w:rsid w:val="00831C96"/>
    <w:rsid w:val="00841F36"/>
    <w:rsid w:val="00877BFB"/>
    <w:rsid w:val="00892B63"/>
    <w:rsid w:val="008B0150"/>
    <w:rsid w:val="008B5CEA"/>
    <w:rsid w:val="008D309C"/>
    <w:rsid w:val="009163DA"/>
    <w:rsid w:val="0091672A"/>
    <w:rsid w:val="009170C9"/>
    <w:rsid w:val="00944A1D"/>
    <w:rsid w:val="009827BE"/>
    <w:rsid w:val="009E200D"/>
    <w:rsid w:val="00A24D11"/>
    <w:rsid w:val="00A30959"/>
    <w:rsid w:val="00A41D08"/>
    <w:rsid w:val="00A50A62"/>
    <w:rsid w:val="00A56CB0"/>
    <w:rsid w:val="00A66533"/>
    <w:rsid w:val="00A721FB"/>
    <w:rsid w:val="00A866E9"/>
    <w:rsid w:val="00AA5176"/>
    <w:rsid w:val="00AB0342"/>
    <w:rsid w:val="00AD4C13"/>
    <w:rsid w:val="00AE408F"/>
    <w:rsid w:val="00B00C35"/>
    <w:rsid w:val="00B36A15"/>
    <w:rsid w:val="00B44272"/>
    <w:rsid w:val="00B7027D"/>
    <w:rsid w:val="00B7413B"/>
    <w:rsid w:val="00B76C4A"/>
    <w:rsid w:val="00BB3E9F"/>
    <w:rsid w:val="00BD181C"/>
    <w:rsid w:val="00C266D4"/>
    <w:rsid w:val="00C42742"/>
    <w:rsid w:val="00C55D41"/>
    <w:rsid w:val="00CA3011"/>
    <w:rsid w:val="00CB5B9E"/>
    <w:rsid w:val="00CC77C9"/>
    <w:rsid w:val="00CD2116"/>
    <w:rsid w:val="00D10F4E"/>
    <w:rsid w:val="00D40EE1"/>
    <w:rsid w:val="00D64B06"/>
    <w:rsid w:val="00D7618C"/>
    <w:rsid w:val="00DA6F65"/>
    <w:rsid w:val="00E20DC7"/>
    <w:rsid w:val="00E40119"/>
    <w:rsid w:val="00E651BF"/>
    <w:rsid w:val="00E721E1"/>
    <w:rsid w:val="00ED18AD"/>
    <w:rsid w:val="00F732AC"/>
    <w:rsid w:val="00FA048C"/>
    <w:rsid w:val="00FC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EA6A5678-B02A-4487-A826-34BC323D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BA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A1BA3"/>
    <w:rPr>
      <w:color w:val="0000FF"/>
      <w:u w:val="single"/>
    </w:rPr>
  </w:style>
  <w:style w:type="paragraph" w:styleId="Footer">
    <w:name w:val="footer"/>
    <w:basedOn w:val="Normal"/>
    <w:link w:val="FooterChar"/>
    <w:uiPriority w:val="99"/>
    <w:rsid w:val="004A1BA3"/>
    <w:pPr>
      <w:tabs>
        <w:tab w:val="center" w:pos="4153"/>
        <w:tab w:val="right" w:pos="8306"/>
      </w:tabs>
    </w:pPr>
  </w:style>
  <w:style w:type="character" w:customStyle="1" w:styleId="FooterChar">
    <w:name w:val="Footer Char"/>
    <w:basedOn w:val="DefaultParagraphFont"/>
    <w:link w:val="Footer"/>
    <w:uiPriority w:val="99"/>
    <w:rsid w:val="004A1BA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4A1BA3"/>
    <w:pPr>
      <w:tabs>
        <w:tab w:val="center" w:pos="4513"/>
        <w:tab w:val="right" w:pos="9026"/>
      </w:tabs>
    </w:pPr>
  </w:style>
  <w:style w:type="character" w:customStyle="1" w:styleId="HeaderChar">
    <w:name w:val="Header Char"/>
    <w:basedOn w:val="DefaultParagraphFont"/>
    <w:link w:val="Header"/>
    <w:uiPriority w:val="99"/>
    <w:rsid w:val="004A1BA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A1BA3"/>
    <w:rPr>
      <w:rFonts w:ascii="Tahoma" w:hAnsi="Tahoma" w:cs="Tahoma"/>
      <w:sz w:val="16"/>
      <w:szCs w:val="16"/>
    </w:rPr>
  </w:style>
  <w:style w:type="character" w:customStyle="1" w:styleId="BalloonTextChar">
    <w:name w:val="Balloon Text Char"/>
    <w:basedOn w:val="DefaultParagraphFont"/>
    <w:link w:val="BalloonText"/>
    <w:uiPriority w:val="99"/>
    <w:semiHidden/>
    <w:rsid w:val="004A1BA3"/>
    <w:rPr>
      <w:rFonts w:ascii="Tahoma" w:eastAsia="Times New Roman" w:hAnsi="Tahoma" w:cs="Tahoma"/>
      <w:sz w:val="16"/>
      <w:szCs w:val="16"/>
      <w:lang w:val="en-US"/>
    </w:rPr>
  </w:style>
  <w:style w:type="paragraph" w:styleId="NoSpacing">
    <w:name w:val="No Spacing"/>
    <w:uiPriority w:val="1"/>
    <w:qFormat/>
    <w:rsid w:val="00A721FB"/>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F5 List Paragraph,List Paragraph1,Dot pt,No Spacing1,List Paragraph Char Char Char,Indicator Text,Numbered Para 1,Bullet 1,Bullet Points,MAIN CONTENT,List Paragraph12,Bullet Style,List Paragraph2,Normal numbered"/>
    <w:basedOn w:val="Normal"/>
    <w:link w:val="ListParagraphChar"/>
    <w:uiPriority w:val="34"/>
    <w:qFormat/>
    <w:rsid w:val="009163DA"/>
    <w:pPr>
      <w:ind w:left="720"/>
      <w:contextualSpacing/>
    </w:pPr>
  </w:style>
  <w:style w:type="paragraph" w:styleId="NormalWeb">
    <w:name w:val="Normal (Web)"/>
    <w:basedOn w:val="Normal"/>
    <w:uiPriority w:val="99"/>
    <w:semiHidden/>
    <w:unhideWhenUsed/>
    <w:rsid w:val="00634E3D"/>
    <w:pPr>
      <w:spacing w:before="100" w:beforeAutospacing="1" w:after="100" w:afterAutospacing="1"/>
    </w:pPr>
    <w:rPr>
      <w:sz w:val="24"/>
      <w:szCs w:val="24"/>
      <w:lang w:val="en-GB" w:eastAsia="en-GB"/>
    </w:rPr>
  </w:style>
  <w:style w:type="table" w:styleId="TableGrid">
    <w:name w:val="Table Grid"/>
    <w:basedOn w:val="TableNormal"/>
    <w:rsid w:val="00CA3011"/>
    <w:pPr>
      <w:spacing w:after="0" w:line="240" w:lineRule="auto"/>
    </w:pPr>
    <w:rPr>
      <w:rFonts w:ascii="Arial" w:eastAsia="Times New Roman" w:hAnsi="Arial"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732AC"/>
    <w:pPr>
      <w:spacing w:line="260" w:lineRule="atLeast"/>
      <w:ind w:right="-540"/>
      <w:jc w:val="both"/>
    </w:pPr>
    <w:rPr>
      <w:rFonts w:ascii="Arial" w:hAnsi="Arial" w:cs="Arial"/>
      <w:sz w:val="22"/>
      <w:szCs w:val="22"/>
      <w:lang w:val="en-GB"/>
    </w:rPr>
  </w:style>
  <w:style w:type="character" w:customStyle="1" w:styleId="BodyText2Char">
    <w:name w:val="Body Text 2 Char"/>
    <w:basedOn w:val="DefaultParagraphFont"/>
    <w:link w:val="BodyText2"/>
    <w:uiPriority w:val="99"/>
    <w:rsid w:val="00F732AC"/>
    <w:rPr>
      <w:rFonts w:ascii="Arial" w:eastAsia="Times New Roman" w:hAnsi="Arial" w:cs="Arial"/>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link w:val="ListParagraph"/>
    <w:uiPriority w:val="34"/>
    <w:qFormat/>
    <w:rsid w:val="00F732A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vaccinations/mmr-vaccin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jonmon.bham.sch.uk" TargetMode="External"/><Relationship Id="rId4" Type="http://schemas.openxmlformats.org/officeDocument/2006/relationships/settings" Target="settings.xml"/><Relationship Id="rId9" Type="http://schemas.openxmlformats.org/officeDocument/2006/relationships/hyperlink" Target="mailto:enquiry@stjonmon.bham.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79C96-991C-482B-9A2F-062991E8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SS John and Monica</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Hill</dc:creator>
  <cp:lastModifiedBy>M.Croke</cp:lastModifiedBy>
  <cp:revision>2</cp:revision>
  <cp:lastPrinted>2025-12-01T08:45:00Z</cp:lastPrinted>
  <dcterms:created xsi:type="dcterms:W3CDTF">2025-12-01T08:46:00Z</dcterms:created>
  <dcterms:modified xsi:type="dcterms:W3CDTF">2025-12-01T08:46:00Z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2607339b503555c3da0b32338b41690ea95b093c8c156c25d6cfcd77798dbc9c</vt:lpwstr>
  </property>
</Properties>
</file>