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C6BC3" w:rsidRDefault="003C6BC3"/>
    <w:p w:rsidR="003C6BC3" w:rsidRDefault="00101177" w:rsidP="00101177">
      <w:pPr>
        <w:jc w:val="center"/>
      </w:pPr>
      <w:bookmarkStart w:id="0" w:name="_GoBack"/>
      <w:r>
        <w:rPr>
          <w:noProof/>
        </w:rPr>
        <w:drawing>
          <wp:inline distT="114300" distB="114300" distL="114300" distR="114300">
            <wp:extent cx="793750" cy="771525"/>
            <wp:effectExtent l="0" t="0" r="6350" b="952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93993" cy="771761"/>
                    </a:xfrm>
                    <a:prstGeom prst="rect">
                      <a:avLst/>
                    </a:prstGeom>
                    <a:ln/>
                  </pic:spPr>
                </pic:pic>
              </a:graphicData>
            </a:graphic>
          </wp:inline>
        </w:drawing>
      </w:r>
      <w:bookmarkEnd w:id="0"/>
    </w:p>
    <w:p w:rsidR="003C6BC3" w:rsidRDefault="003C6BC3"/>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3C6BC3">
        <w:trPr>
          <w:trHeight w:val="420"/>
        </w:trPr>
        <w:tc>
          <w:tcPr>
            <w:tcW w:w="9225" w:type="dxa"/>
            <w:gridSpan w:val="2"/>
            <w:shd w:val="clear" w:color="auto" w:fill="666666"/>
            <w:tcMar>
              <w:top w:w="100" w:type="dxa"/>
              <w:left w:w="100" w:type="dxa"/>
              <w:bottom w:w="100" w:type="dxa"/>
              <w:right w:w="100" w:type="dxa"/>
            </w:tcMar>
          </w:tcPr>
          <w:p w:rsidR="003C6BC3" w:rsidRDefault="00101177">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3C6BC3">
        <w:trPr>
          <w:trHeight w:val="420"/>
        </w:trPr>
        <w:tc>
          <w:tcPr>
            <w:tcW w:w="9225" w:type="dxa"/>
            <w:gridSpan w:val="2"/>
            <w:shd w:val="clear" w:color="auto" w:fill="auto"/>
            <w:tcMar>
              <w:top w:w="100" w:type="dxa"/>
              <w:left w:w="100" w:type="dxa"/>
              <w:bottom w:w="100" w:type="dxa"/>
              <w:right w:w="100" w:type="dxa"/>
            </w:tcMar>
          </w:tcPr>
          <w:p w:rsidR="003C6BC3" w:rsidRDefault="00101177">
            <w:pPr>
              <w:widowControl w:val="0"/>
              <w:pBdr>
                <w:top w:val="nil"/>
                <w:left w:val="nil"/>
                <w:bottom w:val="nil"/>
                <w:right w:val="nil"/>
                <w:between w:val="nil"/>
              </w:pBdr>
              <w:spacing w:line="240" w:lineRule="auto"/>
              <w:jc w:val="center"/>
            </w:pPr>
            <w:r>
              <w:rPr>
                <w:b/>
              </w:rPr>
              <w:t xml:space="preserve">Age Range: </w:t>
            </w:r>
            <w:r>
              <w:t>EYFS</w:t>
            </w:r>
          </w:p>
        </w:tc>
      </w:tr>
      <w:tr w:rsidR="003C6BC3">
        <w:tc>
          <w:tcPr>
            <w:tcW w:w="4575" w:type="dxa"/>
            <w:shd w:val="clear" w:color="auto" w:fill="999999"/>
            <w:tcMar>
              <w:top w:w="100" w:type="dxa"/>
              <w:left w:w="100" w:type="dxa"/>
              <w:bottom w:w="100" w:type="dxa"/>
              <w:right w:w="100" w:type="dxa"/>
            </w:tcMar>
          </w:tcPr>
          <w:p w:rsidR="003C6BC3" w:rsidRDefault="00101177">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3C6BC3" w:rsidRDefault="00101177">
            <w:pPr>
              <w:widowControl w:val="0"/>
              <w:spacing w:line="240" w:lineRule="auto"/>
              <w:jc w:val="center"/>
              <w:rPr>
                <w:b/>
              </w:rPr>
            </w:pPr>
            <w:r>
              <w:rPr>
                <w:b/>
                <w:sz w:val="20"/>
                <w:szCs w:val="20"/>
              </w:rPr>
              <w:t>Weekly Reading Tasks (Aim to do 1 per day)</w:t>
            </w:r>
          </w:p>
        </w:tc>
      </w:tr>
      <w:tr w:rsidR="003C6BC3">
        <w:tc>
          <w:tcPr>
            <w:tcW w:w="4575" w:type="dxa"/>
            <w:shd w:val="clear" w:color="auto" w:fill="auto"/>
            <w:tcMar>
              <w:top w:w="100" w:type="dxa"/>
              <w:left w:w="100" w:type="dxa"/>
              <w:bottom w:w="100" w:type="dxa"/>
              <w:right w:w="100" w:type="dxa"/>
            </w:tcMar>
          </w:tcPr>
          <w:p w:rsidR="003C6BC3" w:rsidRDefault="00101177">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3C6BC3" w:rsidRDefault="003C6BC3">
            <w:pPr>
              <w:widowControl w:val="0"/>
              <w:pBdr>
                <w:top w:val="nil"/>
                <w:left w:val="nil"/>
                <w:bottom w:val="nil"/>
                <w:right w:val="nil"/>
                <w:between w:val="nil"/>
              </w:pBdr>
              <w:spacing w:line="240" w:lineRule="auto"/>
              <w:ind w:left="540"/>
              <w:rPr>
                <w:sz w:val="20"/>
                <w:szCs w:val="20"/>
              </w:rPr>
            </w:pPr>
          </w:p>
          <w:p w:rsidR="003C6BC3" w:rsidRDefault="00101177">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3C6BC3" w:rsidRDefault="003C6BC3">
            <w:pPr>
              <w:widowControl w:val="0"/>
              <w:spacing w:line="240" w:lineRule="auto"/>
              <w:ind w:left="540"/>
              <w:rPr>
                <w:sz w:val="20"/>
                <w:szCs w:val="20"/>
              </w:rPr>
            </w:pPr>
          </w:p>
          <w:p w:rsidR="003C6BC3" w:rsidRDefault="00101177">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w:t>
            </w:r>
            <w:r>
              <w:rPr>
                <w:sz w:val="20"/>
                <w:szCs w:val="20"/>
              </w:rPr>
              <w:t xml:space="preserve">pattern spotting </w:t>
            </w:r>
            <w:hyperlink r:id="rId10">
              <w:r>
                <w:rPr>
                  <w:color w:val="1155CC"/>
                  <w:sz w:val="20"/>
                  <w:szCs w:val="20"/>
                  <w:u w:val="single"/>
                </w:rPr>
                <w:t>game</w:t>
              </w:r>
            </w:hyperlink>
            <w:r>
              <w:rPr>
                <w:sz w:val="20"/>
                <w:szCs w:val="20"/>
              </w:rPr>
              <w:t xml:space="preserve">. </w:t>
            </w:r>
          </w:p>
          <w:p w:rsidR="003C6BC3" w:rsidRDefault="003C6BC3">
            <w:pPr>
              <w:widowControl w:val="0"/>
              <w:spacing w:line="240" w:lineRule="auto"/>
              <w:ind w:left="540"/>
              <w:rPr>
                <w:sz w:val="20"/>
                <w:szCs w:val="20"/>
              </w:rPr>
            </w:pPr>
          </w:p>
          <w:p w:rsidR="003C6BC3" w:rsidRDefault="00101177">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w:t>
            </w:r>
            <w:r>
              <w:rPr>
                <w:sz w:val="20"/>
                <w:szCs w:val="20"/>
              </w:rPr>
              <w:t>ard games etc.</w:t>
            </w:r>
          </w:p>
          <w:p w:rsidR="003C6BC3" w:rsidRDefault="003C6BC3">
            <w:pPr>
              <w:widowControl w:val="0"/>
              <w:spacing w:line="240" w:lineRule="auto"/>
              <w:rPr>
                <w:sz w:val="20"/>
                <w:szCs w:val="20"/>
              </w:rPr>
            </w:pPr>
          </w:p>
          <w:p w:rsidR="003C6BC3" w:rsidRDefault="00101177">
            <w:pPr>
              <w:widowControl w:val="0"/>
              <w:numPr>
                <w:ilvl w:val="0"/>
                <w:numId w:val="3"/>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3C6BC3" w:rsidRDefault="003C6BC3">
            <w:pPr>
              <w:widowControl w:val="0"/>
              <w:spacing w:line="240" w:lineRule="auto"/>
              <w:ind w:left="540"/>
              <w:rPr>
                <w:sz w:val="20"/>
                <w:szCs w:val="20"/>
              </w:rPr>
            </w:pPr>
          </w:p>
          <w:p w:rsidR="003C6BC3" w:rsidRDefault="00101177">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3C6BC3" w:rsidRDefault="00101177">
            <w:pPr>
              <w:widowControl w:val="0"/>
              <w:numPr>
                <w:ilvl w:val="0"/>
                <w:numId w:val="13"/>
              </w:numPr>
              <w:pBdr>
                <w:top w:val="nil"/>
                <w:left w:val="nil"/>
                <w:bottom w:val="nil"/>
                <w:right w:val="nil"/>
                <w:between w:val="nil"/>
              </w:pBdr>
              <w:spacing w:line="240" w:lineRule="auto"/>
              <w:rPr>
                <w:sz w:val="20"/>
                <w:szCs w:val="20"/>
              </w:rPr>
            </w:pPr>
            <w:r>
              <w:rPr>
                <w:sz w:val="20"/>
                <w:szCs w:val="20"/>
              </w:rPr>
              <w:t>Read a variety of books at home. Favourites can be r</w:t>
            </w:r>
            <w:r>
              <w:rPr>
                <w:sz w:val="20"/>
                <w:szCs w:val="20"/>
              </w:rPr>
              <w:t xml:space="preserve">epeated. Hearing the patterns of language in a story will support your child’s language development. </w:t>
            </w:r>
          </w:p>
          <w:p w:rsidR="003C6BC3" w:rsidRDefault="003C6BC3">
            <w:pPr>
              <w:widowControl w:val="0"/>
              <w:pBdr>
                <w:top w:val="nil"/>
                <w:left w:val="nil"/>
                <w:bottom w:val="nil"/>
                <w:right w:val="nil"/>
                <w:between w:val="nil"/>
              </w:pBdr>
              <w:spacing w:line="240" w:lineRule="auto"/>
              <w:ind w:left="720"/>
              <w:rPr>
                <w:sz w:val="20"/>
                <w:szCs w:val="20"/>
              </w:rPr>
            </w:pPr>
          </w:p>
          <w:p w:rsidR="003C6BC3" w:rsidRDefault="00101177">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2">
              <w:r>
                <w:rPr>
                  <w:color w:val="1155CC"/>
                  <w:sz w:val="20"/>
                  <w:szCs w:val="20"/>
                  <w:u w:val="single"/>
                </w:rPr>
                <w:t>https://www.oxfordowl.co.uk/for-home</w:t>
              </w:r>
              <w:r>
                <w:rPr>
                  <w:color w:val="1155CC"/>
                  <w:sz w:val="20"/>
                  <w:szCs w:val="20"/>
                  <w:u w:val="single"/>
                </w:rPr>
                <w:t>/</w:t>
              </w:r>
            </w:hyperlink>
          </w:p>
          <w:p w:rsidR="003C6BC3" w:rsidRDefault="00101177">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3C6BC3" w:rsidRDefault="003C6BC3">
            <w:pPr>
              <w:widowControl w:val="0"/>
              <w:pBdr>
                <w:top w:val="nil"/>
                <w:left w:val="nil"/>
                <w:bottom w:val="nil"/>
                <w:right w:val="nil"/>
                <w:between w:val="nil"/>
              </w:pBdr>
              <w:spacing w:line="240" w:lineRule="auto"/>
              <w:ind w:left="720"/>
              <w:rPr>
                <w:sz w:val="20"/>
                <w:szCs w:val="20"/>
              </w:rPr>
            </w:pPr>
          </w:p>
          <w:p w:rsidR="003C6BC3" w:rsidRDefault="00101177">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3C6BC3">
        <w:tc>
          <w:tcPr>
            <w:tcW w:w="4575" w:type="dxa"/>
            <w:shd w:val="clear" w:color="auto" w:fill="999999"/>
            <w:tcMar>
              <w:top w:w="100" w:type="dxa"/>
              <w:left w:w="100" w:type="dxa"/>
              <w:bottom w:w="100" w:type="dxa"/>
              <w:right w:w="100" w:type="dxa"/>
            </w:tcMar>
          </w:tcPr>
          <w:p w:rsidR="003C6BC3" w:rsidRDefault="00101177">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3C6BC3" w:rsidRDefault="00101177">
            <w:pPr>
              <w:widowControl w:val="0"/>
              <w:spacing w:line="240" w:lineRule="auto"/>
              <w:jc w:val="center"/>
              <w:rPr>
                <w:b/>
              </w:rPr>
            </w:pPr>
            <w:r>
              <w:rPr>
                <w:b/>
                <w:sz w:val="20"/>
                <w:szCs w:val="20"/>
              </w:rPr>
              <w:t>Weekly Writing Tasks (Aim to do 1 per day)</w:t>
            </w:r>
          </w:p>
        </w:tc>
      </w:tr>
      <w:tr w:rsidR="003C6BC3">
        <w:trPr>
          <w:trHeight w:val="6570"/>
        </w:trPr>
        <w:tc>
          <w:tcPr>
            <w:tcW w:w="4575" w:type="dxa"/>
            <w:shd w:val="clear" w:color="auto" w:fill="auto"/>
            <w:tcMar>
              <w:top w:w="100" w:type="dxa"/>
              <w:left w:w="100" w:type="dxa"/>
              <w:bottom w:w="100" w:type="dxa"/>
              <w:right w:w="100" w:type="dxa"/>
            </w:tcMar>
          </w:tcPr>
          <w:p w:rsidR="003C6BC3" w:rsidRDefault="00101177">
            <w:pPr>
              <w:widowControl w:val="0"/>
              <w:numPr>
                <w:ilvl w:val="0"/>
                <w:numId w:val="2"/>
              </w:numPr>
              <w:spacing w:line="240" w:lineRule="auto"/>
              <w:rPr>
                <w:b/>
                <w:sz w:val="20"/>
                <w:szCs w:val="20"/>
              </w:rPr>
            </w:pPr>
            <w:r>
              <w:rPr>
                <w:sz w:val="20"/>
                <w:szCs w:val="20"/>
              </w:rPr>
              <w:lastRenderedPageBreak/>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3">
              <w:r>
                <w:rPr>
                  <w:color w:val="1155CC"/>
                  <w:sz w:val="20"/>
                  <w:szCs w:val="20"/>
                  <w:u w:val="single"/>
                </w:rPr>
                <w:t>https://allnurseryrhymes.com/</w:t>
              </w:r>
            </w:hyperlink>
          </w:p>
          <w:p w:rsidR="003C6BC3" w:rsidRDefault="00101177">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4">
              <w:r>
                <w:rPr>
                  <w:color w:val="1155CC"/>
                  <w:sz w:val="20"/>
                  <w:szCs w:val="20"/>
                  <w:u w:val="single"/>
                </w:rPr>
                <w:t>https://www.phonicsplay.co.uk/</w:t>
              </w:r>
            </w:hyperlink>
          </w:p>
          <w:p w:rsidR="003C6BC3" w:rsidRDefault="00101177">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3C6BC3" w:rsidRDefault="00101177">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3C6BC3" w:rsidRDefault="003C6BC3">
            <w:pPr>
              <w:widowControl w:val="0"/>
              <w:spacing w:line="240" w:lineRule="auto"/>
              <w:rPr>
                <w:sz w:val="20"/>
                <w:szCs w:val="20"/>
              </w:rPr>
            </w:pPr>
          </w:p>
          <w:p w:rsidR="003C6BC3" w:rsidRDefault="003C6BC3">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3C6BC3" w:rsidRDefault="00101177">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3C6BC3" w:rsidRDefault="003C6BC3">
            <w:pPr>
              <w:widowControl w:val="0"/>
              <w:pBdr>
                <w:top w:val="nil"/>
                <w:left w:val="nil"/>
                <w:bottom w:val="nil"/>
                <w:right w:val="nil"/>
                <w:between w:val="nil"/>
              </w:pBdr>
              <w:spacing w:line="240" w:lineRule="auto"/>
              <w:ind w:left="720"/>
              <w:rPr>
                <w:sz w:val="20"/>
                <w:szCs w:val="20"/>
              </w:rPr>
            </w:pPr>
          </w:p>
          <w:p w:rsidR="003C6BC3" w:rsidRDefault="00101177">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3C6BC3" w:rsidRDefault="003C6BC3">
            <w:pPr>
              <w:widowControl w:val="0"/>
              <w:pBdr>
                <w:top w:val="nil"/>
                <w:left w:val="nil"/>
                <w:bottom w:val="nil"/>
                <w:right w:val="nil"/>
                <w:between w:val="nil"/>
              </w:pBdr>
              <w:spacing w:line="240" w:lineRule="auto"/>
              <w:ind w:left="720"/>
              <w:rPr>
                <w:sz w:val="20"/>
                <w:szCs w:val="20"/>
              </w:rPr>
            </w:pPr>
          </w:p>
          <w:p w:rsidR="003C6BC3" w:rsidRDefault="00101177">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3C6BC3" w:rsidRDefault="003C6BC3">
            <w:pPr>
              <w:widowControl w:val="0"/>
              <w:pBdr>
                <w:top w:val="nil"/>
                <w:left w:val="nil"/>
                <w:bottom w:val="nil"/>
                <w:right w:val="nil"/>
                <w:between w:val="nil"/>
              </w:pBdr>
              <w:spacing w:line="240" w:lineRule="auto"/>
              <w:rPr>
                <w:sz w:val="20"/>
                <w:szCs w:val="20"/>
              </w:rPr>
            </w:pPr>
          </w:p>
          <w:p w:rsidR="003C6BC3" w:rsidRDefault="00101177">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3C6BC3" w:rsidRDefault="003C6BC3">
            <w:pPr>
              <w:widowControl w:val="0"/>
              <w:pBdr>
                <w:top w:val="nil"/>
                <w:left w:val="nil"/>
                <w:bottom w:val="nil"/>
                <w:right w:val="nil"/>
                <w:between w:val="nil"/>
              </w:pBdr>
              <w:spacing w:line="240" w:lineRule="auto"/>
              <w:rPr>
                <w:sz w:val="20"/>
                <w:szCs w:val="20"/>
              </w:rPr>
            </w:pPr>
          </w:p>
          <w:p w:rsidR="003C6BC3" w:rsidRDefault="00101177">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ming service or DVD’s you have in the house. Ask them to draw a picture to represent each film or write out the title. Ask them to speak to each member of the house to find out their view on which film they would like to watch. Ask your child to write each</w:t>
            </w:r>
            <w:r>
              <w:rPr>
                <w:sz w:val="20"/>
                <w:szCs w:val="20"/>
              </w:rPr>
              <w:t xml:space="preserve"> person’s name under their chosen film. </w:t>
            </w:r>
          </w:p>
        </w:tc>
      </w:tr>
      <w:tr w:rsidR="003C6BC3">
        <w:trPr>
          <w:trHeight w:val="420"/>
        </w:trPr>
        <w:tc>
          <w:tcPr>
            <w:tcW w:w="9225" w:type="dxa"/>
            <w:gridSpan w:val="2"/>
            <w:shd w:val="clear" w:color="auto" w:fill="999999"/>
            <w:tcMar>
              <w:top w:w="100" w:type="dxa"/>
              <w:left w:w="100" w:type="dxa"/>
              <w:bottom w:w="100" w:type="dxa"/>
              <w:right w:w="100" w:type="dxa"/>
            </w:tcMar>
          </w:tcPr>
          <w:p w:rsidR="003C6BC3" w:rsidRDefault="00101177">
            <w:pPr>
              <w:widowControl w:val="0"/>
              <w:pBdr>
                <w:top w:val="nil"/>
                <w:left w:val="nil"/>
                <w:bottom w:val="nil"/>
                <w:right w:val="nil"/>
                <w:between w:val="nil"/>
              </w:pBdr>
              <w:spacing w:line="240" w:lineRule="auto"/>
              <w:jc w:val="center"/>
              <w:rPr>
                <w:b/>
              </w:rPr>
            </w:pPr>
            <w:r>
              <w:rPr>
                <w:b/>
              </w:rPr>
              <w:t>Learning Project - to be done throughout the week</w:t>
            </w:r>
          </w:p>
        </w:tc>
      </w:tr>
      <w:tr w:rsidR="003C6BC3">
        <w:trPr>
          <w:trHeight w:val="420"/>
        </w:trPr>
        <w:tc>
          <w:tcPr>
            <w:tcW w:w="9225" w:type="dxa"/>
            <w:gridSpan w:val="2"/>
            <w:shd w:val="clear" w:color="auto" w:fill="auto"/>
            <w:tcMar>
              <w:top w:w="100" w:type="dxa"/>
              <w:left w:w="100" w:type="dxa"/>
              <w:bottom w:w="100" w:type="dxa"/>
              <w:right w:w="100" w:type="dxa"/>
            </w:tcMar>
          </w:tcPr>
          <w:p w:rsidR="003C6BC3" w:rsidRDefault="00101177">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3C6BC3" w:rsidRDefault="003C6BC3">
            <w:pPr>
              <w:rPr>
                <w:b/>
                <w:sz w:val="20"/>
                <w:szCs w:val="20"/>
              </w:rPr>
            </w:pPr>
          </w:p>
          <w:p w:rsidR="003C6BC3" w:rsidRDefault="00101177">
            <w:pPr>
              <w:numPr>
                <w:ilvl w:val="0"/>
                <w:numId w:val="9"/>
              </w:numPr>
              <w:rPr>
                <w:b/>
                <w:sz w:val="20"/>
                <w:szCs w:val="20"/>
              </w:rPr>
            </w:pPr>
            <w:r>
              <w:rPr>
                <w:b/>
                <w:sz w:val="20"/>
                <w:szCs w:val="20"/>
                <w:u w:val="single"/>
              </w:rPr>
              <w:t xml:space="preserve">What can you see out of your window?- </w:t>
            </w:r>
          </w:p>
          <w:p w:rsidR="003C6BC3" w:rsidRDefault="00101177">
            <w:pPr>
              <w:numPr>
                <w:ilvl w:val="1"/>
                <w:numId w:val="9"/>
              </w:numPr>
              <w:rPr>
                <w:sz w:val="20"/>
                <w:szCs w:val="20"/>
              </w:rPr>
            </w:pPr>
            <w:r>
              <w:rPr>
                <w:sz w:val="20"/>
                <w:szCs w:val="20"/>
              </w:rPr>
              <w:t xml:space="preserve">Ask your child to look out of a window in the house and draw what they can see. Look out of a different window (e.g. back or side of the house), draw what they </w:t>
            </w:r>
            <w:r>
              <w:rPr>
                <w:sz w:val="20"/>
                <w:szCs w:val="20"/>
              </w:rPr>
              <w:t xml:space="preserve">can see.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3C6BC3" w:rsidRDefault="003C6BC3">
            <w:pPr>
              <w:ind w:left="1440"/>
              <w:rPr>
                <w:sz w:val="20"/>
                <w:szCs w:val="20"/>
              </w:rPr>
            </w:pPr>
          </w:p>
          <w:p w:rsidR="003C6BC3" w:rsidRDefault="00101177">
            <w:pPr>
              <w:numPr>
                <w:ilvl w:val="0"/>
                <w:numId w:val="9"/>
              </w:numPr>
              <w:rPr>
                <w:b/>
                <w:sz w:val="20"/>
                <w:szCs w:val="20"/>
              </w:rPr>
            </w:pPr>
            <w:r>
              <w:rPr>
                <w:b/>
                <w:sz w:val="20"/>
                <w:szCs w:val="20"/>
                <w:u w:val="single"/>
              </w:rPr>
              <w:t>Record how many cars/ people walk past your house-</w:t>
            </w:r>
          </w:p>
          <w:p w:rsidR="003C6BC3" w:rsidRDefault="00101177">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count up the ticks and write the matching numeral? Were there more people or cars? </w:t>
            </w:r>
          </w:p>
          <w:p w:rsidR="003C6BC3" w:rsidRDefault="00101177">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3C6BC3" w:rsidRDefault="003C6BC3">
            <w:pPr>
              <w:rPr>
                <w:sz w:val="20"/>
                <w:szCs w:val="20"/>
              </w:rPr>
            </w:pPr>
          </w:p>
          <w:p w:rsidR="003C6BC3" w:rsidRDefault="00101177">
            <w:pPr>
              <w:numPr>
                <w:ilvl w:val="0"/>
                <w:numId w:val="15"/>
              </w:numPr>
              <w:rPr>
                <w:b/>
                <w:sz w:val="20"/>
                <w:szCs w:val="20"/>
              </w:rPr>
            </w:pPr>
            <w:r>
              <w:rPr>
                <w:b/>
                <w:sz w:val="20"/>
                <w:szCs w:val="20"/>
              </w:rPr>
              <w:t>How do we differ from others?-</w:t>
            </w:r>
          </w:p>
          <w:p w:rsidR="003C6BC3" w:rsidRDefault="00101177">
            <w:pPr>
              <w:numPr>
                <w:ilvl w:val="1"/>
                <w:numId w:val="15"/>
              </w:numPr>
              <w:rPr>
                <w:sz w:val="20"/>
                <w:szCs w:val="20"/>
              </w:rPr>
            </w:pPr>
            <w:r>
              <w:rPr>
                <w:sz w:val="20"/>
                <w:szCs w:val="20"/>
              </w:rPr>
              <w:t>Ask your child t</w:t>
            </w:r>
            <w:r>
              <w:rPr>
                <w:sz w:val="20"/>
                <w:szCs w:val="20"/>
              </w:rPr>
              <w:t xml:space="preserve">o look in a mirror at their hair colour, eye colour, </w:t>
            </w:r>
            <w:proofErr w:type="gramStart"/>
            <w:r>
              <w:rPr>
                <w:sz w:val="20"/>
                <w:szCs w:val="20"/>
              </w:rPr>
              <w:t>skin</w:t>
            </w:r>
            <w:proofErr w:type="gramEnd"/>
            <w:r>
              <w:rPr>
                <w:sz w:val="20"/>
                <w:szCs w:val="20"/>
              </w:rPr>
              <w:t xml:space="preserve"> colour. Ask them to create a self-portrait using either felt-tips, crayons or paint. Look at some pictures </w:t>
            </w:r>
            <w:r>
              <w:rPr>
                <w:sz w:val="20"/>
                <w:szCs w:val="20"/>
              </w:rPr>
              <w:lastRenderedPageBreak/>
              <w:t>in books and magazines. Does everyone look the same way as them?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3C6BC3" w:rsidRDefault="003C6BC3">
            <w:pPr>
              <w:rPr>
                <w:sz w:val="20"/>
                <w:szCs w:val="20"/>
              </w:rPr>
            </w:pPr>
          </w:p>
          <w:p w:rsidR="003C6BC3" w:rsidRDefault="00101177">
            <w:pPr>
              <w:numPr>
                <w:ilvl w:val="0"/>
                <w:numId w:val="12"/>
              </w:numPr>
              <w:rPr>
                <w:b/>
                <w:sz w:val="20"/>
                <w:szCs w:val="20"/>
              </w:rPr>
            </w:pPr>
            <w:r>
              <w:rPr>
                <w:b/>
                <w:sz w:val="20"/>
                <w:szCs w:val="20"/>
              </w:rPr>
              <w:t>Imagine another world outside the window-</w:t>
            </w:r>
          </w:p>
          <w:p w:rsidR="003C6BC3" w:rsidRDefault="00101177">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3C6BC3" w:rsidRDefault="00101177">
            <w:pPr>
              <w:ind w:left="1440"/>
              <w:rPr>
                <w:sz w:val="20"/>
                <w:szCs w:val="20"/>
              </w:rPr>
            </w:pPr>
            <w:r>
              <w:rPr>
                <w:sz w:val="20"/>
                <w:szCs w:val="20"/>
              </w:rPr>
              <w:t>Your child could create a story map to show what happens in their imaginary world (see right).</w:t>
            </w:r>
          </w:p>
          <w:p w:rsidR="003C6BC3" w:rsidRDefault="003C6BC3">
            <w:pPr>
              <w:ind w:left="1440"/>
              <w:rPr>
                <w:sz w:val="20"/>
                <w:szCs w:val="20"/>
              </w:rPr>
            </w:pPr>
          </w:p>
          <w:p w:rsidR="003C6BC3" w:rsidRDefault="00101177">
            <w:pPr>
              <w:numPr>
                <w:ilvl w:val="0"/>
                <w:numId w:val="4"/>
              </w:numPr>
              <w:rPr>
                <w:b/>
                <w:sz w:val="20"/>
                <w:szCs w:val="20"/>
              </w:rPr>
            </w:pPr>
            <w:r>
              <w:rPr>
                <w:b/>
                <w:sz w:val="20"/>
                <w:szCs w:val="20"/>
              </w:rPr>
              <w:t>Go on a sight hunt-</w:t>
            </w:r>
          </w:p>
          <w:p w:rsidR="003C6BC3" w:rsidRDefault="00101177">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3C6BC3" w:rsidRDefault="00101177">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3C6BC3" w:rsidRDefault="00101177">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3C6BC3" w:rsidRDefault="003C6BC3">
            <w:pPr>
              <w:ind w:left="720"/>
              <w:rPr>
                <w:sz w:val="20"/>
                <w:szCs w:val="20"/>
              </w:rPr>
            </w:pPr>
          </w:p>
          <w:p w:rsidR="003C6BC3" w:rsidRDefault="003C6BC3">
            <w:pPr>
              <w:ind w:left="1440"/>
              <w:rPr>
                <w:sz w:val="20"/>
                <w:szCs w:val="20"/>
              </w:rPr>
            </w:pPr>
          </w:p>
          <w:p w:rsidR="003C6BC3" w:rsidRDefault="003C6BC3">
            <w:pPr>
              <w:ind w:left="720"/>
              <w:rPr>
                <w:sz w:val="20"/>
                <w:szCs w:val="20"/>
              </w:rPr>
            </w:pPr>
          </w:p>
          <w:p w:rsidR="003C6BC3" w:rsidRDefault="003C6BC3">
            <w:pPr>
              <w:rPr>
                <w:sz w:val="20"/>
                <w:szCs w:val="20"/>
              </w:rPr>
            </w:pPr>
          </w:p>
          <w:p w:rsidR="003C6BC3" w:rsidRDefault="003C6BC3">
            <w:pPr>
              <w:rPr>
                <w:sz w:val="20"/>
                <w:szCs w:val="20"/>
              </w:rPr>
            </w:pPr>
          </w:p>
          <w:p w:rsidR="003C6BC3" w:rsidRDefault="003C6BC3">
            <w:pPr>
              <w:rPr>
                <w:sz w:val="20"/>
                <w:szCs w:val="20"/>
              </w:rPr>
            </w:pPr>
          </w:p>
        </w:tc>
      </w:tr>
      <w:tr w:rsidR="003C6BC3">
        <w:trPr>
          <w:trHeight w:val="420"/>
        </w:trPr>
        <w:tc>
          <w:tcPr>
            <w:tcW w:w="9225" w:type="dxa"/>
            <w:gridSpan w:val="2"/>
            <w:shd w:val="clear" w:color="auto" w:fill="999999"/>
            <w:tcMar>
              <w:top w:w="100" w:type="dxa"/>
              <w:left w:w="100" w:type="dxa"/>
              <w:bottom w:w="100" w:type="dxa"/>
              <w:right w:w="100" w:type="dxa"/>
            </w:tcMar>
          </w:tcPr>
          <w:p w:rsidR="003C6BC3" w:rsidRDefault="00101177">
            <w:pPr>
              <w:jc w:val="center"/>
              <w:rPr>
                <w:b/>
              </w:rPr>
            </w:pPr>
            <w:r>
              <w:rPr>
                <w:b/>
              </w:rPr>
              <w:lastRenderedPageBreak/>
              <w:t>Additional learning resources parents may wish to engage with</w:t>
            </w:r>
          </w:p>
        </w:tc>
      </w:tr>
      <w:tr w:rsidR="003C6BC3">
        <w:trPr>
          <w:trHeight w:val="420"/>
        </w:trPr>
        <w:tc>
          <w:tcPr>
            <w:tcW w:w="9225" w:type="dxa"/>
            <w:gridSpan w:val="2"/>
            <w:shd w:val="clear" w:color="auto" w:fill="auto"/>
            <w:tcMar>
              <w:top w:w="100" w:type="dxa"/>
              <w:left w:w="100" w:type="dxa"/>
              <w:bottom w:w="100" w:type="dxa"/>
              <w:right w:w="100" w:type="dxa"/>
            </w:tcMar>
          </w:tcPr>
          <w:p w:rsidR="003C6BC3" w:rsidRDefault="00101177">
            <w:hyperlink r:id="rId19">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3C6BC3" w:rsidRDefault="00101177">
            <w:hyperlink r:id="rId20">
              <w:proofErr w:type="spellStart"/>
              <w:r>
                <w:rPr>
                  <w:b/>
                  <w:color w:val="1155CC"/>
                  <w:u w:val="single"/>
                </w:rPr>
                <w:t>Twinkl</w:t>
              </w:r>
              <w:proofErr w:type="spellEnd"/>
            </w:hyperlink>
            <w:r>
              <w:rPr>
                <w:b/>
              </w:rPr>
              <w:t xml:space="preserve"> - </w:t>
            </w:r>
            <w:r>
              <w:t>to acc</w:t>
            </w:r>
            <w:r>
              <w:t xml:space="preserve">ess these resources click on the link and sign up using your own email address and creating your own password. Use the offer code UKTWINKLHELPS. </w:t>
            </w:r>
          </w:p>
          <w:p w:rsidR="003C6BC3" w:rsidRDefault="00101177">
            <w:hyperlink r:id="rId21">
              <w:proofErr w:type="spellStart"/>
              <w:r>
                <w:rPr>
                  <w:b/>
                  <w:color w:val="1155CC"/>
                  <w:u w:val="single"/>
                </w:rPr>
                <w:t>H</w:t>
              </w:r>
              <w:r>
                <w:rPr>
                  <w:b/>
                  <w:color w:val="1155CC"/>
                  <w:u w:val="single"/>
                </w:rPr>
                <w:t>eadteacherchat</w:t>
              </w:r>
              <w:proofErr w:type="spellEnd"/>
            </w:hyperlink>
            <w:r>
              <w:t xml:space="preserve"> - This is a blog that has links to various learning platforms. Lots of these are free to access. </w:t>
            </w:r>
          </w:p>
        </w:tc>
      </w:tr>
      <w:tr w:rsidR="003C6BC3">
        <w:trPr>
          <w:trHeight w:val="420"/>
        </w:trPr>
        <w:tc>
          <w:tcPr>
            <w:tcW w:w="9225" w:type="dxa"/>
            <w:gridSpan w:val="2"/>
            <w:shd w:val="clear" w:color="auto" w:fill="434343"/>
            <w:tcMar>
              <w:top w:w="100" w:type="dxa"/>
              <w:left w:w="100" w:type="dxa"/>
              <w:bottom w:w="100" w:type="dxa"/>
              <w:right w:w="100" w:type="dxa"/>
            </w:tcMar>
          </w:tcPr>
          <w:p w:rsidR="003C6BC3" w:rsidRDefault="00101177">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3C6BC3" w:rsidRDefault="003C6BC3"/>
    <w:sectPr w:rsidR="003C6BC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435"/>
    <w:multiLevelType w:val="multilevel"/>
    <w:tmpl w:val="5962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F71D9"/>
    <w:multiLevelType w:val="multilevel"/>
    <w:tmpl w:val="D078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52BAD"/>
    <w:multiLevelType w:val="multilevel"/>
    <w:tmpl w:val="8348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4A260D"/>
    <w:multiLevelType w:val="multilevel"/>
    <w:tmpl w:val="DD2C953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357158"/>
    <w:multiLevelType w:val="multilevel"/>
    <w:tmpl w:val="34F05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8826BB"/>
    <w:multiLevelType w:val="multilevel"/>
    <w:tmpl w:val="2FCABD6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AA2FCC"/>
    <w:multiLevelType w:val="multilevel"/>
    <w:tmpl w:val="E37EF15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151978"/>
    <w:multiLevelType w:val="multilevel"/>
    <w:tmpl w:val="6B7AC08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4241F"/>
    <w:multiLevelType w:val="multilevel"/>
    <w:tmpl w:val="C900B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7F60EE"/>
    <w:multiLevelType w:val="multilevel"/>
    <w:tmpl w:val="A7608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AB44C5"/>
    <w:multiLevelType w:val="multilevel"/>
    <w:tmpl w:val="E91A1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C55E0B"/>
    <w:multiLevelType w:val="multilevel"/>
    <w:tmpl w:val="3432E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9B38EB"/>
    <w:multiLevelType w:val="multilevel"/>
    <w:tmpl w:val="7A4C5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1F1572"/>
    <w:multiLevelType w:val="multilevel"/>
    <w:tmpl w:val="F676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572A07"/>
    <w:multiLevelType w:val="multilevel"/>
    <w:tmpl w:val="FDE0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3F5E0E"/>
    <w:multiLevelType w:val="multilevel"/>
    <w:tmpl w:val="101A2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3"/>
  </w:num>
  <w:num w:numId="4">
    <w:abstractNumId w:val="9"/>
  </w:num>
  <w:num w:numId="5">
    <w:abstractNumId w:val="4"/>
  </w:num>
  <w:num w:numId="6">
    <w:abstractNumId w:val="1"/>
  </w:num>
  <w:num w:numId="7">
    <w:abstractNumId w:val="13"/>
  </w:num>
  <w:num w:numId="8">
    <w:abstractNumId w:val="14"/>
  </w:num>
  <w:num w:numId="9">
    <w:abstractNumId w:val="15"/>
  </w:num>
  <w:num w:numId="10">
    <w:abstractNumId w:val="5"/>
  </w:num>
  <w:num w:numId="11">
    <w:abstractNumId w:val="6"/>
  </w:num>
  <w:num w:numId="12">
    <w:abstractNumId w:val="2"/>
  </w:num>
  <w:num w:numId="13">
    <w:abstractNumId w:val="11"/>
  </w:num>
  <w:num w:numId="14">
    <w:abstractNumId w:val="12"/>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C3"/>
    <w:rsid w:val="00101177"/>
    <w:rsid w:val="003C6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AAF3F-ABB1-4DE8-BA3E-11B8A64E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allnurseryrhyme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bbc.co.uk/cbeebies/puzzles/numberblocks-easy-patterns-quiz?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phonicspla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6019</Characters>
  <Application>Microsoft Office Word</Application>
  <DocSecurity>0</DocSecurity>
  <Lines>50</Lines>
  <Paragraphs>14</Paragraphs>
  <ScaleCrop>false</ScaleCrop>
  <Company>St. John and Monica Catholic Primary School</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Hill</cp:lastModifiedBy>
  <cp:revision>2</cp:revision>
  <dcterms:created xsi:type="dcterms:W3CDTF">2020-03-18T07:35:00Z</dcterms:created>
  <dcterms:modified xsi:type="dcterms:W3CDTF">2020-03-18T07:36:00Z</dcterms:modified>
</cp:coreProperties>
</file>