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4E" w:rsidRPr="00D10F4E" w:rsidRDefault="0028144E" w:rsidP="0028144E">
      <w:pPr>
        <w:rPr>
          <w:rFonts w:ascii="Garamond" w:hAnsi="Garamond"/>
          <w:b/>
          <w:sz w:val="37"/>
          <w:szCs w:val="37"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DF0A44B" wp14:editId="13DBC430">
            <wp:simplePos x="0" y="0"/>
            <wp:positionH relativeFrom="column">
              <wp:posOffset>5606415</wp:posOffset>
            </wp:positionH>
            <wp:positionV relativeFrom="paragraph">
              <wp:posOffset>132715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b/>
          <w:sz w:val="37"/>
          <w:szCs w:val="37"/>
        </w:rPr>
        <w:t>SS</w:t>
      </w:r>
      <w:r w:rsidRPr="00D10F4E">
        <w:rPr>
          <w:rFonts w:ascii="Garamond" w:hAnsi="Garamond"/>
          <w:b/>
          <w:sz w:val="37"/>
          <w:szCs w:val="37"/>
        </w:rPr>
        <w:t xml:space="preserve"> John &amp; Monica Catholic Primary School</w:t>
      </w:r>
    </w:p>
    <w:p w:rsidR="0028144E" w:rsidRPr="003F0392" w:rsidRDefault="0028144E" w:rsidP="0028144E">
      <w:pPr>
        <w:rPr>
          <w:sz w:val="16"/>
          <w:szCs w:val="1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7102317D" wp14:editId="7C317042">
            <wp:simplePos x="0" y="0"/>
            <wp:positionH relativeFrom="column">
              <wp:posOffset>4479290</wp:posOffset>
            </wp:positionH>
            <wp:positionV relativeFrom="paragraph">
              <wp:posOffset>8890</wp:posOffset>
            </wp:positionV>
            <wp:extent cx="885825" cy="885825"/>
            <wp:effectExtent l="0" t="0" r="9525" b="9525"/>
            <wp:wrapNone/>
            <wp:docPr id="2" name="Picture 2" descr="C:\Users\teresa\AppData\Local\Microsoft\Windows\Temporary Internet Files\Content.Word\Ofsted_Good_GP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resa\AppData\Local\Microsoft\Windows\Temporary Internet Files\Content.Word\Ofsted_Good_GP_Colo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oudy Old Style ATT" w:hAnsi="Goudy Old Style ATT"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AC8AE4" wp14:editId="69590A7E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C1C6E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F4706C" wp14:editId="1789A140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B2864F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 Teacher: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</w:p>
    <w:p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proofErr w:type="spellStart"/>
      <w:r w:rsidRPr="003F0392">
        <w:rPr>
          <w:rFonts w:ascii="Arial" w:hAnsi="Arial" w:cs="Arial"/>
          <w:b/>
          <w:sz w:val="16"/>
          <w:szCs w:val="16"/>
        </w:rPr>
        <w:t>M.Elliott</w:t>
      </w:r>
      <w:proofErr w:type="spellEnd"/>
      <w:r w:rsidRPr="003F0392">
        <w:rPr>
          <w:rFonts w:ascii="Arial" w:hAnsi="Arial" w:cs="Arial"/>
          <w:b/>
          <w:sz w:val="16"/>
          <w:szCs w:val="16"/>
        </w:rPr>
        <w:t xml:space="preserve"> (B.Ed. Hons, NPQH)</w:t>
      </w:r>
    </w:p>
    <w:p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:rsidR="0028144E" w:rsidRDefault="0028144E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Pr="003F0392">
        <w:rPr>
          <w:rFonts w:ascii="Arial" w:hAnsi="Arial" w:cs="Arial"/>
          <w:b/>
          <w:sz w:val="16"/>
          <w:szCs w:val="16"/>
        </w:rPr>
        <w:t>elephone: 0121 464 5868</w:t>
      </w:r>
    </w:p>
    <w:p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Fax:            0121 464 5046</w:t>
      </w:r>
    </w:p>
    <w:p w:rsidR="0028144E" w:rsidRPr="003F0392" w:rsidRDefault="0028144E" w:rsidP="0028144E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        </w:t>
      </w:r>
      <w:hyperlink r:id="rId6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:rsidR="0028144E" w:rsidRPr="003F0392" w:rsidRDefault="0028144E" w:rsidP="0028144E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7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:rsidR="0028144E" w:rsidRPr="003F0392" w:rsidRDefault="0028144E" w:rsidP="0028144E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</w:t>
      </w:r>
      <w:proofErr w:type="spellStart"/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SSJohnMonicas</w:t>
      </w:r>
      <w:proofErr w:type="spellEnd"/>
      <w: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:rsidR="0028144E" w:rsidRDefault="0028144E" w:rsidP="0028144E">
      <w:pPr>
        <w:rPr>
          <w:b/>
          <w:u w:val="single"/>
        </w:rPr>
      </w:pPr>
    </w:p>
    <w:p w:rsidR="00890B91" w:rsidRPr="008A3413" w:rsidRDefault="00D91DBE" w:rsidP="0028144E">
      <w:pPr>
        <w:jc w:val="center"/>
        <w:rPr>
          <w:b/>
          <w:u w:val="single"/>
        </w:rPr>
      </w:pPr>
      <w:r>
        <w:rPr>
          <w:b/>
          <w:u w:val="single"/>
        </w:rPr>
        <w:t>Year 1</w:t>
      </w:r>
      <w:r w:rsidR="008A3413" w:rsidRPr="008A3413">
        <w:rPr>
          <w:b/>
          <w:u w:val="single"/>
        </w:rPr>
        <w:t xml:space="preserve"> Home learning</w:t>
      </w:r>
    </w:p>
    <w:p w:rsidR="008A3413" w:rsidRDefault="001A02CC" w:rsidP="0028144E">
      <w:pPr>
        <w:jc w:val="center"/>
      </w:pPr>
      <w:r>
        <w:t xml:space="preserve">Week Beginning </w:t>
      </w:r>
      <w:r w:rsidR="00A161CB">
        <w:t>06.07</w:t>
      </w:r>
      <w:r w:rsidR="00D97F24">
        <w:t>.20</w:t>
      </w:r>
    </w:p>
    <w:p w:rsidR="008A3413" w:rsidRPr="00E74B27" w:rsidRDefault="008A3413">
      <w:pPr>
        <w:rPr>
          <w:b/>
          <w:u w:val="single"/>
        </w:rPr>
      </w:pPr>
      <w:r w:rsidRPr="008A3413">
        <w:rPr>
          <w:b/>
          <w:u w:val="single"/>
        </w:rPr>
        <w:t xml:space="preserve">Maths </w:t>
      </w:r>
      <w:proofErr w:type="gramStart"/>
      <w:r w:rsidR="00B021A8">
        <w:rPr>
          <w:b/>
          <w:u w:val="single"/>
        </w:rPr>
        <w:t>–</w:t>
      </w:r>
      <w:r w:rsidR="00955D16">
        <w:rPr>
          <w:b/>
          <w:u w:val="single"/>
        </w:rPr>
        <w:t xml:space="preserve"> </w:t>
      </w:r>
      <w:r w:rsidR="008647C0">
        <w:rPr>
          <w:b/>
          <w:u w:val="single"/>
        </w:rPr>
        <w:t xml:space="preserve"> </w:t>
      </w:r>
      <w:r w:rsidR="000673A1">
        <w:rPr>
          <w:b/>
          <w:u w:val="single"/>
        </w:rPr>
        <w:t>Money</w:t>
      </w:r>
      <w:proofErr w:type="gramEnd"/>
    </w:p>
    <w:p w:rsidR="008A3413" w:rsidRDefault="008A3413">
      <w:r>
        <w:t xml:space="preserve">This week at home for maths </w:t>
      </w:r>
      <w:r w:rsidR="00B021A8">
        <w:t>p</w:t>
      </w:r>
      <w:r w:rsidR="005F0862">
        <w:t>lease make use of the Classro</w:t>
      </w:r>
      <w:r w:rsidR="00B021A8">
        <w:t>om Secrets</w:t>
      </w:r>
      <w:r>
        <w:t xml:space="preserve"> home learning resources which look at</w:t>
      </w:r>
      <w:r w:rsidR="00711C9E">
        <w:t xml:space="preserve"> </w:t>
      </w:r>
      <w:r w:rsidR="00C125A1">
        <w:t>recognising</w:t>
      </w:r>
      <w:r w:rsidR="000673A1">
        <w:t xml:space="preserve"> the value of coins and notes. </w:t>
      </w:r>
      <w:r w:rsidR="00B021A8">
        <w:t xml:space="preserve">The lessons, parent guidance and answers are attached. </w:t>
      </w:r>
      <w:r>
        <w:t xml:space="preserve"> </w:t>
      </w:r>
    </w:p>
    <w:p w:rsidR="008A3413" w:rsidRDefault="008A3413">
      <w:pPr>
        <w:rPr>
          <w:b/>
          <w:u w:val="single"/>
        </w:rPr>
      </w:pPr>
      <w:r w:rsidRPr="008A3413">
        <w:rPr>
          <w:b/>
          <w:u w:val="single"/>
        </w:rPr>
        <w:t xml:space="preserve">English </w:t>
      </w:r>
      <w:r w:rsidR="00973DF2">
        <w:rPr>
          <w:b/>
          <w:u w:val="single"/>
        </w:rPr>
        <w:t xml:space="preserve">– </w:t>
      </w:r>
      <w:r w:rsidR="000C1400">
        <w:rPr>
          <w:b/>
          <w:u w:val="single"/>
        </w:rPr>
        <w:t>Brian Bear’s Picnic by Alison Cooper</w:t>
      </w:r>
    </w:p>
    <w:p w:rsidR="00D91DBE" w:rsidRDefault="0026387E" w:rsidP="00D91DBE">
      <w:r>
        <w:t>In addition to the Classroom Secrets SPAG</w:t>
      </w:r>
      <w:r w:rsidR="00973DF2">
        <w:t xml:space="preserve"> work attached, </w:t>
      </w:r>
      <w:r w:rsidR="008F3149">
        <w:t xml:space="preserve">please </w:t>
      </w:r>
      <w:r w:rsidR="00D91DBE">
        <w:t>follow the Year 1</w:t>
      </w:r>
      <w:r w:rsidR="008A3413">
        <w:t xml:space="preserve"> Talk</w:t>
      </w:r>
      <w:r w:rsidR="00392A0E">
        <w:t>4</w:t>
      </w:r>
      <w:r w:rsidR="0028144E">
        <w:t>W</w:t>
      </w:r>
      <w:r w:rsidR="001A237A">
        <w:t>riting</w:t>
      </w:r>
      <w:r w:rsidR="008A3413">
        <w:t xml:space="preserve"> </w:t>
      </w:r>
      <w:r w:rsidR="00E74B27">
        <w:t xml:space="preserve">home learning </w:t>
      </w:r>
      <w:r w:rsidR="00D91DBE">
        <w:t>unit en</w:t>
      </w:r>
      <w:r w:rsidR="00D91DBE" w:rsidRPr="00D91DBE">
        <w:t>titled</w:t>
      </w:r>
      <w:r w:rsidR="008F3149">
        <w:t xml:space="preserve"> Brian Bear’s Picnic</w:t>
      </w:r>
      <w:r w:rsidR="00D91DBE" w:rsidRPr="00D91DBE">
        <w:t xml:space="preserve"> </w:t>
      </w:r>
      <w:r w:rsidR="008F3149">
        <w:t>by Alison Cooper</w:t>
      </w:r>
      <w:r w:rsidR="008A3413">
        <w:t xml:space="preserve">. </w:t>
      </w:r>
      <w:r w:rsidR="008F3149" w:rsidRPr="008F3149">
        <w:t>Through the world of ‘Picnic Time with Brian and his friends’, children will explore a range of purposeful activities which are broken down into bite-sized chunks</w:t>
      </w:r>
      <w:r w:rsidR="008F3149">
        <w:t xml:space="preserve">. </w:t>
      </w:r>
      <w:r w:rsidR="003812BC">
        <w:t xml:space="preserve">Further details of this can be found in the attached </w:t>
      </w:r>
      <w:r w:rsidR="00973DF2">
        <w:t xml:space="preserve">document or here: </w:t>
      </w:r>
      <w:hyperlink r:id="rId8" w:history="1">
        <w:r w:rsidR="008F3149">
          <w:rPr>
            <w:rStyle w:val="Hyperlink"/>
          </w:rPr>
          <w:t>https://www.talk4writing.com/wp-content/uploads/2020/06/Y1-Brian-Bear.pdf</w:t>
        </w:r>
      </w:hyperlink>
    </w:p>
    <w:p w:rsidR="00B021A8" w:rsidRPr="007E71BA" w:rsidRDefault="00B021A8">
      <w:pPr>
        <w:rPr>
          <w:b/>
          <w:u w:val="single"/>
        </w:rPr>
      </w:pPr>
      <w:r w:rsidRPr="00B021A8">
        <w:rPr>
          <w:b/>
          <w:u w:val="single"/>
        </w:rPr>
        <w:t>Phonics</w:t>
      </w:r>
      <w:r w:rsidR="0026387E">
        <w:rPr>
          <w:b/>
          <w:u w:val="single"/>
        </w:rPr>
        <w:t>:</w:t>
      </w:r>
      <w:r w:rsidR="0026387E" w:rsidRPr="0026387E">
        <w:t xml:space="preserve"> </w:t>
      </w:r>
      <w:r w:rsidR="009F6911">
        <w:t>I have attached a Phase</w:t>
      </w:r>
      <w:r w:rsidR="00F258A2">
        <w:t xml:space="preserve"> 5 tricky words</w:t>
      </w:r>
      <w:r w:rsidR="009F6911">
        <w:t xml:space="preserve"> pack for this week</w:t>
      </w:r>
      <w:r w:rsidR="00655762">
        <w:t>, I recommend completing 1-2 pages per day</w:t>
      </w:r>
      <w:r w:rsidR="009F6911">
        <w:t xml:space="preserve">. </w:t>
      </w:r>
      <w:r>
        <w:t xml:space="preserve">Please continue to follow the daily </w:t>
      </w:r>
      <w:r w:rsidR="007E71BA">
        <w:t xml:space="preserve">Letters and Sounds for Year 1 provided by the </w:t>
      </w:r>
      <w:proofErr w:type="spellStart"/>
      <w:r w:rsidR="007E71BA">
        <w:t>DfE</w:t>
      </w:r>
      <w:proofErr w:type="spellEnd"/>
      <w:r w:rsidR="007E71BA">
        <w:t xml:space="preserve">. These can be found on YouTube or via the following link: </w:t>
      </w:r>
      <w:hyperlink r:id="rId9" w:history="1">
        <w:r w:rsidR="007E71BA">
          <w:rPr>
            <w:rStyle w:val="Hyperlink"/>
          </w:rPr>
          <w:t>https://www.youtube.com/channel/UCP_FbjYUP_UtldV2K_-niWw/videos?view=0&amp;sort=dd&amp;shelf_id=1</w:t>
        </w:r>
      </w:hyperlink>
      <w:r w:rsidR="0026387E">
        <w:rPr>
          <w:rStyle w:val="Hyperlink"/>
        </w:rPr>
        <w:t xml:space="preserve"> </w:t>
      </w:r>
    </w:p>
    <w:p w:rsidR="001A02CC" w:rsidRDefault="00D91DBE">
      <w:r>
        <w:rPr>
          <w:b/>
          <w:u w:val="single"/>
        </w:rPr>
        <w:t>History – Who are the famous UK Queens?</w:t>
      </w:r>
      <w:r w:rsidR="0060486B">
        <w:rPr>
          <w:b/>
          <w:u w:val="single"/>
        </w:rPr>
        <w:t xml:space="preserve"> </w:t>
      </w:r>
      <w:r w:rsidR="001A02CC" w:rsidRPr="001A02CC">
        <w:t xml:space="preserve">For History we will be looking at The </w:t>
      </w:r>
      <w:r>
        <w:t>Famous UK Queens.</w:t>
      </w:r>
      <w:r w:rsidR="001A02CC" w:rsidRPr="001A02CC">
        <w:t xml:space="preserve"> </w:t>
      </w:r>
      <w:r w:rsidR="00B021A8">
        <w:t>I</w:t>
      </w:r>
      <w:r w:rsidR="00B04F5C">
        <w:t xml:space="preserve"> have attached the third</w:t>
      </w:r>
      <w:r w:rsidR="00233561">
        <w:t xml:space="preserve"> </w:t>
      </w:r>
      <w:r w:rsidR="00E74B27">
        <w:t>lesson plan and resources</w:t>
      </w:r>
      <w:r w:rsidR="001A02CC" w:rsidRPr="001A02CC">
        <w:t xml:space="preserve"> for you to a</w:t>
      </w:r>
      <w:r w:rsidR="00233561">
        <w:t>dapt and use how</w:t>
      </w:r>
      <w:r w:rsidR="001A237A">
        <w:t xml:space="preserve">ever you choose. </w:t>
      </w:r>
    </w:p>
    <w:p w:rsidR="00233561" w:rsidRPr="00672E70" w:rsidRDefault="00233561">
      <w:pPr>
        <w:rPr>
          <w:b/>
        </w:rPr>
      </w:pPr>
      <w:r w:rsidRPr="009241AF">
        <w:rPr>
          <w:b/>
          <w:u w:val="single"/>
        </w:rPr>
        <w:t>Geography-What is life in the city like?</w:t>
      </w:r>
      <w:r>
        <w:t xml:space="preserve"> In Geography we will be looking at life in the city. I have </w:t>
      </w:r>
      <w:r w:rsidR="000923DB">
        <w:t>a</w:t>
      </w:r>
      <w:r w:rsidR="00B04F5C">
        <w:t>ttached the second</w:t>
      </w:r>
      <w:r>
        <w:t xml:space="preserve"> </w:t>
      </w:r>
      <w:r w:rsidRPr="00672E70">
        <w:t xml:space="preserve">lesson plan and resources for you to adapt and use however you choose. </w:t>
      </w:r>
    </w:p>
    <w:p w:rsidR="00672E70" w:rsidRPr="00672E70" w:rsidRDefault="00672E70" w:rsidP="005F0D01">
      <w:pPr>
        <w:rPr>
          <w:rFonts w:cs="Segoe UI"/>
          <w:color w:val="000000"/>
          <w:bdr w:val="none" w:sz="0" w:space="0" w:color="auto" w:frame="1"/>
          <w:shd w:val="clear" w:color="auto" w:fill="FFFFFF"/>
        </w:rPr>
      </w:pPr>
      <w:r w:rsidRPr="00672E70">
        <w:rPr>
          <w:rFonts w:cs="Segoe UI"/>
          <w:b/>
          <w:color w:val="000000"/>
          <w:u w:val="single"/>
          <w:bdr w:val="none" w:sz="0" w:space="0" w:color="auto" w:frame="1"/>
          <w:shd w:val="clear" w:color="auto" w:fill="FFFFFF"/>
        </w:rPr>
        <w:t>PE Weekly Challenge</w:t>
      </w:r>
      <w:r w:rsidRPr="00672E70">
        <w:rPr>
          <w:rFonts w:cs="Segoe UI"/>
          <w:b/>
          <w:color w:val="000000"/>
          <w:bdr w:val="none" w:sz="0" w:space="0" w:color="auto" w:frame="1"/>
          <w:shd w:val="clear" w:color="auto" w:fill="FFFFFF"/>
        </w:rPr>
        <w:t>:</w:t>
      </w:r>
      <w:r w:rsidRPr="00672E70">
        <w:rPr>
          <w:rFonts w:cs="Segoe UI"/>
          <w:color w:val="000000"/>
          <w:bdr w:val="none" w:sz="0" w:space="0" w:color="auto" w:frame="1"/>
          <w:shd w:val="clear" w:color="auto" w:fill="FFFFFF"/>
        </w:rPr>
        <w:t xml:space="preserve"> Please sign up for the School Games Challenge @ </w:t>
      </w:r>
      <w:r w:rsidRPr="00672E70">
        <w:rPr>
          <w:rFonts w:cs="Segoe UI"/>
          <w:b/>
          <w:bCs/>
          <w:color w:val="000000"/>
          <w:bdr w:val="none" w:sz="0" w:space="0" w:color="auto" w:frame="1"/>
          <w:shd w:val="clear" w:color="auto" w:fill="FFFFFF"/>
        </w:rPr>
        <w:t>sgochallenge.com, and register with invite code: bishop</w:t>
      </w:r>
      <w:r w:rsidRPr="00672E70">
        <w:rPr>
          <w:rFonts w:cs="Segoe UI"/>
          <w:color w:val="000000"/>
          <w:bdr w:val="none" w:sz="0" w:space="0" w:color="auto" w:frame="1"/>
          <w:shd w:val="clear" w:color="auto" w:fill="FFFFFF"/>
        </w:rPr>
        <w:t>.</w:t>
      </w:r>
      <w:r w:rsidR="009A18C3">
        <w:rPr>
          <w:rFonts w:cs="Segoe UI"/>
          <w:color w:val="000000"/>
          <w:bdr w:val="none" w:sz="0" w:space="0" w:color="auto" w:frame="1"/>
          <w:shd w:val="clear" w:color="auto" w:fill="FFFFFF"/>
        </w:rPr>
        <w:t xml:space="preserve"> New Remember to</w:t>
      </w:r>
      <w:r w:rsidRPr="00672E70">
        <w:rPr>
          <w:rFonts w:cs="Segoe UI"/>
          <w:color w:val="000000"/>
          <w:bdr w:val="none" w:sz="0" w:space="0" w:color="auto" w:frame="1"/>
          <w:shd w:val="clear" w:color="auto" w:fill="FFFFFF"/>
        </w:rPr>
        <w:t xml:space="preserve"> log your scores weekly, with PRIZES to be won!</w:t>
      </w:r>
    </w:p>
    <w:p w:rsidR="001A237A" w:rsidRPr="00EE19C2" w:rsidRDefault="001A237A" w:rsidP="005F0D01">
      <w:r>
        <w:rPr>
          <w:b/>
          <w:u w:val="single"/>
        </w:rPr>
        <w:t>RE</w:t>
      </w:r>
      <w:r w:rsidR="00EE19C2">
        <w:rPr>
          <w:b/>
          <w:u w:val="single"/>
        </w:rPr>
        <w:t>-</w:t>
      </w:r>
      <w:r w:rsidR="00EE19C2" w:rsidRPr="00EE19C2">
        <w:rPr>
          <w:b/>
          <w:u w:val="single"/>
        </w:rPr>
        <w:t>Gospel: Matthew 11:25-30</w:t>
      </w:r>
      <w:r w:rsidR="00EE19C2">
        <w:rPr>
          <w:b/>
          <w:u w:val="single"/>
        </w:rPr>
        <w:t xml:space="preserve">: </w:t>
      </w:r>
      <w:r w:rsidR="00EE19C2">
        <w:t xml:space="preserve">Watch the CAFOD Children Liturgy </w:t>
      </w:r>
      <w:hyperlink r:id="rId10" w:history="1">
        <w:r w:rsidR="00EE19C2">
          <w:rPr>
            <w:rStyle w:val="Hyperlink"/>
          </w:rPr>
          <w:t>https://cafod.org.uk/Education/Children-s-liturgy</w:t>
        </w:r>
      </w:hyperlink>
      <w:r w:rsidR="00EE19C2">
        <w:t xml:space="preserve"> and use the attached resources to reflect on the Gospel</w:t>
      </w:r>
      <w:r w:rsidR="00A91E03">
        <w:t xml:space="preserve"> teaching “come to me, and I will give you rest”.</w:t>
      </w:r>
    </w:p>
    <w:p w:rsidR="00672E70" w:rsidRPr="003A2D22" w:rsidRDefault="003A2D22" w:rsidP="00672E70">
      <w:r>
        <w:rPr>
          <w:b/>
          <w:u w:val="single"/>
        </w:rPr>
        <w:t xml:space="preserve">Art: </w:t>
      </w:r>
      <w:r>
        <w:t>Create a set of images to match the text ‘Brian Bear’s Picnic’. You can use paint, pencil, collage or take photos of your teddy bears. Have fun and be creative!</w:t>
      </w:r>
    </w:p>
    <w:p w:rsidR="00650AAC" w:rsidRDefault="00650AAC" w:rsidP="00672E70">
      <w:r w:rsidRPr="00650AAC">
        <w:rPr>
          <w:b/>
          <w:u w:val="single"/>
        </w:rPr>
        <w:t xml:space="preserve">Reading eggs and </w:t>
      </w:r>
      <w:proofErr w:type="spellStart"/>
      <w:r w:rsidRPr="00650AAC">
        <w:rPr>
          <w:b/>
          <w:u w:val="single"/>
        </w:rPr>
        <w:t>Mathletics</w:t>
      </w:r>
      <w:proofErr w:type="spellEnd"/>
      <w:r w:rsidRPr="00650AAC">
        <w:rPr>
          <w:b/>
          <w:u w:val="single"/>
        </w:rPr>
        <w:t>:</w:t>
      </w:r>
      <w:r>
        <w:t xml:space="preserve"> New tasks will continue to be set every Friday. Please continue to make use of this fantastic resource. </w:t>
      </w:r>
    </w:p>
    <w:p w:rsidR="00E74B27" w:rsidRPr="00392A0E" w:rsidRDefault="00672E70" w:rsidP="00392A0E">
      <w:pPr>
        <w:jc w:val="center"/>
        <w:rPr>
          <w:b/>
          <w:u w:val="single"/>
        </w:rPr>
      </w:pPr>
      <w:r>
        <w:rPr>
          <w:b/>
          <w:u w:val="single"/>
        </w:rPr>
        <w:t>Basic</w:t>
      </w:r>
      <w:r w:rsidR="00392A0E" w:rsidRPr="0028144E">
        <w:rPr>
          <w:b/>
          <w:u w:val="single"/>
        </w:rPr>
        <w:t xml:space="preserve"> Timetable</w:t>
      </w:r>
    </w:p>
    <w:tbl>
      <w:tblPr>
        <w:tblStyle w:val="TableGrid"/>
        <w:tblpPr w:leftFromText="180" w:rightFromText="180" w:vertAnchor="page" w:horzAnchor="margin" w:tblpY="11069"/>
        <w:tblW w:w="0" w:type="auto"/>
        <w:tblLook w:val="04A0" w:firstRow="1" w:lastRow="0" w:firstColumn="1" w:lastColumn="0" w:noHBand="0" w:noVBand="1"/>
      </w:tblPr>
      <w:tblGrid>
        <w:gridCol w:w="1173"/>
        <w:gridCol w:w="3500"/>
        <w:gridCol w:w="2791"/>
        <w:gridCol w:w="2992"/>
      </w:tblGrid>
      <w:tr w:rsidR="00650AAC" w:rsidTr="00650AAC">
        <w:tc>
          <w:tcPr>
            <w:tcW w:w="1173" w:type="dxa"/>
          </w:tcPr>
          <w:p w:rsidR="00650AAC" w:rsidRPr="00E74B27" w:rsidRDefault="00650AAC" w:rsidP="00650AAC">
            <w:pPr>
              <w:rPr>
                <w:sz w:val="20"/>
              </w:rPr>
            </w:pPr>
          </w:p>
        </w:tc>
        <w:tc>
          <w:tcPr>
            <w:tcW w:w="3500" w:type="dxa"/>
          </w:tcPr>
          <w:p w:rsidR="00650AAC" w:rsidRPr="00E74B27" w:rsidRDefault="00650AAC" w:rsidP="00650AAC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Maths</w:t>
            </w:r>
          </w:p>
        </w:tc>
        <w:tc>
          <w:tcPr>
            <w:tcW w:w="2791" w:type="dxa"/>
          </w:tcPr>
          <w:p w:rsidR="00650AAC" w:rsidRPr="00E74B27" w:rsidRDefault="00650AAC" w:rsidP="00650AAC">
            <w:pPr>
              <w:rPr>
                <w:b/>
                <w:sz w:val="20"/>
                <w:u w:val="single"/>
              </w:rPr>
            </w:pPr>
            <w:r w:rsidRPr="00E74B27">
              <w:rPr>
                <w:b/>
                <w:sz w:val="20"/>
                <w:u w:val="single"/>
              </w:rPr>
              <w:t xml:space="preserve">English </w:t>
            </w:r>
          </w:p>
        </w:tc>
        <w:tc>
          <w:tcPr>
            <w:tcW w:w="2992" w:type="dxa"/>
          </w:tcPr>
          <w:p w:rsidR="00650AAC" w:rsidRPr="00E74B27" w:rsidRDefault="00650AAC" w:rsidP="00650AAC">
            <w:pPr>
              <w:rPr>
                <w:b/>
                <w:sz w:val="20"/>
                <w:u w:val="single"/>
              </w:rPr>
            </w:pPr>
            <w:r w:rsidRPr="00E74B27">
              <w:rPr>
                <w:b/>
                <w:sz w:val="20"/>
                <w:u w:val="single"/>
              </w:rPr>
              <w:t xml:space="preserve">Topic </w:t>
            </w:r>
          </w:p>
        </w:tc>
      </w:tr>
      <w:tr w:rsidR="00650AAC" w:rsidTr="00650AAC">
        <w:tc>
          <w:tcPr>
            <w:tcW w:w="1173" w:type="dxa"/>
          </w:tcPr>
          <w:p w:rsidR="00650AAC" w:rsidRPr="00E74B27" w:rsidRDefault="00650AAC" w:rsidP="00650AAC">
            <w:pPr>
              <w:rPr>
                <w:sz w:val="20"/>
              </w:rPr>
            </w:pPr>
            <w:r w:rsidRPr="00E74B27">
              <w:rPr>
                <w:sz w:val="20"/>
              </w:rPr>
              <w:t>Monday</w:t>
            </w:r>
          </w:p>
        </w:tc>
        <w:tc>
          <w:tcPr>
            <w:tcW w:w="3500" w:type="dxa"/>
          </w:tcPr>
          <w:p w:rsidR="00650AAC" w:rsidRPr="00341E5F" w:rsidRDefault="00495DAE" w:rsidP="00341E5F">
            <w:pPr>
              <w:rPr>
                <w:sz w:val="20"/>
              </w:rPr>
            </w:pPr>
            <w:r>
              <w:rPr>
                <w:sz w:val="20"/>
              </w:rPr>
              <w:t>ordering numbers</w:t>
            </w:r>
          </w:p>
        </w:tc>
        <w:tc>
          <w:tcPr>
            <w:tcW w:w="2791" w:type="dxa"/>
          </w:tcPr>
          <w:p w:rsidR="00650AAC" w:rsidRPr="00E74B27" w:rsidRDefault="00495DAE" w:rsidP="00341E5F">
            <w:pPr>
              <w:rPr>
                <w:sz w:val="20"/>
              </w:rPr>
            </w:pPr>
            <w:r>
              <w:rPr>
                <w:sz w:val="20"/>
              </w:rPr>
              <w:t>question or not a question</w:t>
            </w:r>
          </w:p>
        </w:tc>
        <w:tc>
          <w:tcPr>
            <w:tcW w:w="2992" w:type="dxa"/>
          </w:tcPr>
          <w:p w:rsidR="00650AAC" w:rsidRPr="007E71BA" w:rsidRDefault="00650AAC" w:rsidP="00B04F5C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7E71BA">
              <w:rPr>
                <w:b/>
                <w:sz w:val="20"/>
                <w:u w:val="single"/>
              </w:rPr>
              <w:t>History-</w:t>
            </w:r>
            <w:r>
              <w:rPr>
                <w:rFonts w:cs="ArialMT"/>
                <w:sz w:val="20"/>
                <w:szCs w:val="20"/>
              </w:rPr>
              <w:t xml:space="preserve">See History Lesson </w:t>
            </w:r>
            <w:r w:rsidR="000029B4">
              <w:rPr>
                <w:rFonts w:cs="ArialMT"/>
                <w:sz w:val="20"/>
                <w:szCs w:val="20"/>
              </w:rPr>
              <w:t>5</w:t>
            </w:r>
            <w:r w:rsidRPr="007E71BA">
              <w:rPr>
                <w:rFonts w:cs="ArialMT"/>
                <w:sz w:val="20"/>
                <w:szCs w:val="20"/>
              </w:rPr>
              <w:t xml:space="preserve"> and Resources attached</w:t>
            </w:r>
          </w:p>
        </w:tc>
      </w:tr>
      <w:tr w:rsidR="00650AAC" w:rsidTr="00650AAC">
        <w:tc>
          <w:tcPr>
            <w:tcW w:w="1173" w:type="dxa"/>
          </w:tcPr>
          <w:p w:rsidR="00650AAC" w:rsidRPr="00E74B27" w:rsidRDefault="00650AAC" w:rsidP="00650AAC">
            <w:pPr>
              <w:rPr>
                <w:sz w:val="20"/>
              </w:rPr>
            </w:pPr>
            <w:r w:rsidRPr="00E74B27">
              <w:rPr>
                <w:sz w:val="20"/>
              </w:rPr>
              <w:t>Tuesday</w:t>
            </w:r>
          </w:p>
        </w:tc>
        <w:tc>
          <w:tcPr>
            <w:tcW w:w="3500" w:type="dxa"/>
          </w:tcPr>
          <w:p w:rsidR="00650AAC" w:rsidRPr="00E74B27" w:rsidRDefault="00495DAE" w:rsidP="00650AAC">
            <w:pPr>
              <w:rPr>
                <w:sz w:val="20"/>
              </w:rPr>
            </w:pPr>
            <w:r>
              <w:rPr>
                <w:sz w:val="20"/>
              </w:rPr>
              <w:t>recognising coins</w:t>
            </w:r>
          </w:p>
        </w:tc>
        <w:tc>
          <w:tcPr>
            <w:tcW w:w="2791" w:type="dxa"/>
          </w:tcPr>
          <w:p w:rsidR="00650AAC" w:rsidRPr="00E74B27" w:rsidRDefault="00495DAE" w:rsidP="00650AAC">
            <w:pPr>
              <w:rPr>
                <w:sz w:val="20"/>
              </w:rPr>
            </w:pPr>
            <w:r>
              <w:rPr>
                <w:sz w:val="20"/>
              </w:rPr>
              <w:t>creative writing challenge - poem</w:t>
            </w:r>
          </w:p>
        </w:tc>
        <w:tc>
          <w:tcPr>
            <w:tcW w:w="2992" w:type="dxa"/>
          </w:tcPr>
          <w:p w:rsidR="00650AAC" w:rsidRPr="00A602F4" w:rsidRDefault="00A602F4" w:rsidP="00650AAC">
            <w:pPr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 xml:space="preserve">Art- </w:t>
            </w:r>
            <w:r>
              <w:rPr>
                <w:sz w:val="20"/>
              </w:rPr>
              <w:t>Teddy Bear images</w:t>
            </w:r>
          </w:p>
        </w:tc>
      </w:tr>
      <w:tr w:rsidR="00650AAC" w:rsidTr="00650AAC">
        <w:tc>
          <w:tcPr>
            <w:tcW w:w="1173" w:type="dxa"/>
          </w:tcPr>
          <w:p w:rsidR="00650AAC" w:rsidRPr="00E74B27" w:rsidRDefault="00650AAC" w:rsidP="00650AAC">
            <w:pPr>
              <w:rPr>
                <w:sz w:val="20"/>
              </w:rPr>
            </w:pPr>
            <w:r w:rsidRPr="00E74B27">
              <w:rPr>
                <w:sz w:val="20"/>
              </w:rPr>
              <w:t>Wednesday</w:t>
            </w:r>
          </w:p>
        </w:tc>
        <w:tc>
          <w:tcPr>
            <w:tcW w:w="3500" w:type="dxa"/>
          </w:tcPr>
          <w:p w:rsidR="00650AAC" w:rsidRPr="00E74B27" w:rsidRDefault="00495DAE" w:rsidP="00650AAC">
            <w:pPr>
              <w:rPr>
                <w:sz w:val="20"/>
              </w:rPr>
            </w:pPr>
            <w:r>
              <w:rPr>
                <w:sz w:val="20"/>
              </w:rPr>
              <w:t>recognising notes</w:t>
            </w:r>
          </w:p>
        </w:tc>
        <w:tc>
          <w:tcPr>
            <w:tcW w:w="2791" w:type="dxa"/>
          </w:tcPr>
          <w:p w:rsidR="00650AAC" w:rsidRPr="00E74B27" w:rsidRDefault="00495DAE" w:rsidP="00650AAC">
            <w:pPr>
              <w:rPr>
                <w:sz w:val="20"/>
              </w:rPr>
            </w:pPr>
            <w:r>
              <w:rPr>
                <w:sz w:val="20"/>
              </w:rPr>
              <w:t>exclamation or full stop</w:t>
            </w:r>
          </w:p>
        </w:tc>
        <w:tc>
          <w:tcPr>
            <w:tcW w:w="2992" w:type="dxa"/>
          </w:tcPr>
          <w:p w:rsidR="00650AAC" w:rsidRPr="00E74B27" w:rsidRDefault="00650AAC" w:rsidP="00650AAC">
            <w:pPr>
              <w:rPr>
                <w:sz w:val="20"/>
              </w:rPr>
            </w:pPr>
            <w:r w:rsidRPr="00E74B27">
              <w:rPr>
                <w:b/>
                <w:sz w:val="20"/>
                <w:u w:val="single"/>
              </w:rPr>
              <w:t>PE</w:t>
            </w:r>
            <w:r>
              <w:rPr>
                <w:sz w:val="20"/>
              </w:rPr>
              <w:t>- Weekly challenge</w:t>
            </w:r>
          </w:p>
        </w:tc>
      </w:tr>
      <w:tr w:rsidR="00650AAC" w:rsidTr="00650AAC">
        <w:tc>
          <w:tcPr>
            <w:tcW w:w="1173" w:type="dxa"/>
          </w:tcPr>
          <w:p w:rsidR="00650AAC" w:rsidRPr="00E74B27" w:rsidRDefault="00650AAC" w:rsidP="00650AAC">
            <w:pPr>
              <w:rPr>
                <w:sz w:val="20"/>
              </w:rPr>
            </w:pPr>
            <w:r w:rsidRPr="00E74B27">
              <w:rPr>
                <w:sz w:val="20"/>
              </w:rPr>
              <w:t>Thursday</w:t>
            </w:r>
          </w:p>
        </w:tc>
        <w:tc>
          <w:tcPr>
            <w:tcW w:w="3500" w:type="dxa"/>
          </w:tcPr>
          <w:p w:rsidR="00650AAC" w:rsidRPr="00E74B27" w:rsidRDefault="00793C32" w:rsidP="00341E5F">
            <w:pPr>
              <w:tabs>
                <w:tab w:val="left" w:pos="1185"/>
              </w:tabs>
              <w:rPr>
                <w:sz w:val="20"/>
              </w:rPr>
            </w:pPr>
            <w:r>
              <w:rPr>
                <w:sz w:val="20"/>
              </w:rPr>
              <w:t>counting in coins</w:t>
            </w:r>
          </w:p>
        </w:tc>
        <w:tc>
          <w:tcPr>
            <w:tcW w:w="2791" w:type="dxa"/>
          </w:tcPr>
          <w:p w:rsidR="00650AAC" w:rsidRPr="00E74B27" w:rsidRDefault="00793C32" w:rsidP="00650AAC">
            <w:pPr>
              <w:rPr>
                <w:sz w:val="20"/>
              </w:rPr>
            </w:pPr>
            <w:r>
              <w:rPr>
                <w:sz w:val="20"/>
              </w:rPr>
              <w:t>the alphabet</w:t>
            </w:r>
          </w:p>
        </w:tc>
        <w:tc>
          <w:tcPr>
            <w:tcW w:w="2992" w:type="dxa"/>
          </w:tcPr>
          <w:p w:rsidR="00650AAC" w:rsidRPr="00E74B27" w:rsidRDefault="00650AAC" w:rsidP="00650AAC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Geography</w:t>
            </w:r>
            <w:r w:rsidRPr="00E74B27">
              <w:rPr>
                <w:b/>
                <w:sz w:val="20"/>
                <w:u w:val="single"/>
              </w:rPr>
              <w:t>-</w:t>
            </w:r>
            <w:r w:rsidR="000029B4">
              <w:rPr>
                <w:sz w:val="20"/>
              </w:rPr>
              <w:t xml:space="preserve"> see Geography Lesson 4</w:t>
            </w:r>
            <w:r>
              <w:rPr>
                <w:sz w:val="20"/>
              </w:rPr>
              <w:t xml:space="preserve"> and Resources attached</w:t>
            </w:r>
          </w:p>
        </w:tc>
      </w:tr>
      <w:tr w:rsidR="00650AAC" w:rsidTr="00650AAC">
        <w:tc>
          <w:tcPr>
            <w:tcW w:w="1173" w:type="dxa"/>
          </w:tcPr>
          <w:p w:rsidR="00650AAC" w:rsidRPr="00E74B27" w:rsidRDefault="00650AAC" w:rsidP="00650AAC">
            <w:pPr>
              <w:rPr>
                <w:sz w:val="20"/>
              </w:rPr>
            </w:pPr>
            <w:r w:rsidRPr="00E74B27">
              <w:rPr>
                <w:sz w:val="20"/>
              </w:rPr>
              <w:t>Friday</w:t>
            </w:r>
          </w:p>
        </w:tc>
        <w:tc>
          <w:tcPr>
            <w:tcW w:w="3500" w:type="dxa"/>
          </w:tcPr>
          <w:p w:rsidR="00650AAC" w:rsidRPr="00E74B27" w:rsidRDefault="00711C9E" w:rsidP="00B04F5C">
            <w:pPr>
              <w:rPr>
                <w:sz w:val="20"/>
              </w:rPr>
            </w:pPr>
            <w:r>
              <w:rPr>
                <w:sz w:val="20"/>
              </w:rPr>
              <w:t>money revision – spending money and getting change</w:t>
            </w:r>
            <w:bookmarkStart w:id="0" w:name="_GoBack"/>
            <w:bookmarkEnd w:id="0"/>
          </w:p>
        </w:tc>
        <w:tc>
          <w:tcPr>
            <w:tcW w:w="2791" w:type="dxa"/>
          </w:tcPr>
          <w:p w:rsidR="00650AAC" w:rsidRPr="00E74B27" w:rsidRDefault="00793C32" w:rsidP="00650AAC">
            <w:pPr>
              <w:rPr>
                <w:sz w:val="20"/>
              </w:rPr>
            </w:pPr>
            <w:r>
              <w:rPr>
                <w:sz w:val="20"/>
              </w:rPr>
              <w:t>reading comprehension</w:t>
            </w:r>
          </w:p>
        </w:tc>
        <w:tc>
          <w:tcPr>
            <w:tcW w:w="2992" w:type="dxa"/>
          </w:tcPr>
          <w:p w:rsidR="00650AAC" w:rsidRPr="00E74B27" w:rsidRDefault="00650AAC" w:rsidP="00650AAC">
            <w:pPr>
              <w:rPr>
                <w:sz w:val="20"/>
              </w:rPr>
            </w:pPr>
            <w:r w:rsidRPr="00392A0E">
              <w:rPr>
                <w:b/>
                <w:sz w:val="20"/>
                <w:u w:val="single"/>
              </w:rPr>
              <w:t>RE –</w:t>
            </w:r>
            <w:r w:rsidR="000029B4">
              <w:rPr>
                <w:sz w:val="20"/>
              </w:rPr>
              <w:t xml:space="preserve"> </w:t>
            </w:r>
            <w:r w:rsidR="00A91E03">
              <w:rPr>
                <w:sz w:val="20"/>
              </w:rPr>
              <w:t>Matthew 11:25-30</w:t>
            </w:r>
          </w:p>
        </w:tc>
      </w:tr>
    </w:tbl>
    <w:p w:rsidR="009A0606" w:rsidRDefault="009A0606"/>
    <w:p w:rsidR="009A0606" w:rsidRDefault="00650AAC">
      <w:r>
        <w:t>The timetable above is a suggested timetable; this can be adapted to suit the needs of your family.</w:t>
      </w:r>
    </w:p>
    <w:p w:rsidR="001A02CC" w:rsidRDefault="009A0606">
      <w:r>
        <w:t>Please feel free to send any completed work to me via the following e-mail address:</w:t>
      </w:r>
    </w:p>
    <w:p w:rsidR="009A0606" w:rsidRDefault="00711C9E">
      <w:hyperlink r:id="rId11" w:history="1">
        <w:r w:rsidR="00650AAC" w:rsidRPr="003A5F1F">
          <w:rPr>
            <w:rStyle w:val="Hyperlink"/>
          </w:rPr>
          <w:t>enquiry@stjonmon.bham.sch.uk</w:t>
        </w:r>
      </w:hyperlink>
    </w:p>
    <w:p w:rsidR="00650AAC" w:rsidRDefault="00650AAC"/>
    <w:p w:rsidR="00650AAC" w:rsidRDefault="00C13D7D">
      <w:r>
        <w:t>Have a great week!</w:t>
      </w:r>
    </w:p>
    <w:p w:rsidR="00294E3A" w:rsidRDefault="00294E3A"/>
    <w:p w:rsidR="009A0606" w:rsidRDefault="009A0606">
      <w:r>
        <w:t xml:space="preserve">Take care, </w:t>
      </w:r>
    </w:p>
    <w:p w:rsidR="009A0606" w:rsidRPr="001A02CC" w:rsidRDefault="009A0606">
      <w:r>
        <w:t xml:space="preserve">Miss Millar </w:t>
      </w:r>
    </w:p>
    <w:sectPr w:rsidR="009A0606" w:rsidRPr="001A02CC" w:rsidSect="003812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13"/>
    <w:rsid w:val="000029B4"/>
    <w:rsid w:val="00015599"/>
    <w:rsid w:val="000673A1"/>
    <w:rsid w:val="000923DB"/>
    <w:rsid w:val="000C1400"/>
    <w:rsid w:val="000C647F"/>
    <w:rsid w:val="001A02CC"/>
    <w:rsid w:val="001A237A"/>
    <w:rsid w:val="001B5EF7"/>
    <w:rsid w:val="001C2B6C"/>
    <w:rsid w:val="00233561"/>
    <w:rsid w:val="0026387E"/>
    <w:rsid w:val="0028144E"/>
    <w:rsid w:val="00294E3A"/>
    <w:rsid w:val="00320AA6"/>
    <w:rsid w:val="00341E5F"/>
    <w:rsid w:val="003812BC"/>
    <w:rsid w:val="00392A0E"/>
    <w:rsid w:val="003A2D22"/>
    <w:rsid w:val="00440015"/>
    <w:rsid w:val="004613A1"/>
    <w:rsid w:val="00495DAE"/>
    <w:rsid w:val="0057376E"/>
    <w:rsid w:val="00576EE4"/>
    <w:rsid w:val="005F0862"/>
    <w:rsid w:val="005F0D01"/>
    <w:rsid w:val="0060486B"/>
    <w:rsid w:val="00611F14"/>
    <w:rsid w:val="0063681E"/>
    <w:rsid w:val="00650AAC"/>
    <w:rsid w:val="00655762"/>
    <w:rsid w:val="00672E70"/>
    <w:rsid w:val="00711C9E"/>
    <w:rsid w:val="00740597"/>
    <w:rsid w:val="007835D9"/>
    <w:rsid w:val="00793C32"/>
    <w:rsid w:val="00795791"/>
    <w:rsid w:val="007E71BA"/>
    <w:rsid w:val="0081686B"/>
    <w:rsid w:val="008647C0"/>
    <w:rsid w:val="008726CF"/>
    <w:rsid w:val="00890B91"/>
    <w:rsid w:val="008A3413"/>
    <w:rsid w:val="008F3149"/>
    <w:rsid w:val="009241AF"/>
    <w:rsid w:val="00955D16"/>
    <w:rsid w:val="00973DF2"/>
    <w:rsid w:val="009A0606"/>
    <w:rsid w:val="009A18C3"/>
    <w:rsid w:val="009B35F0"/>
    <w:rsid w:val="009F6911"/>
    <w:rsid w:val="00A161CB"/>
    <w:rsid w:val="00A36B0D"/>
    <w:rsid w:val="00A602F4"/>
    <w:rsid w:val="00A91E03"/>
    <w:rsid w:val="00B021A8"/>
    <w:rsid w:val="00B04F5C"/>
    <w:rsid w:val="00C105BF"/>
    <w:rsid w:val="00C125A1"/>
    <w:rsid w:val="00C13D7D"/>
    <w:rsid w:val="00D91DBE"/>
    <w:rsid w:val="00D97F24"/>
    <w:rsid w:val="00E30205"/>
    <w:rsid w:val="00E74B27"/>
    <w:rsid w:val="00EE19C2"/>
    <w:rsid w:val="00F258A2"/>
    <w:rsid w:val="00FE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7471C"/>
  <w15:chartTrackingRefBased/>
  <w15:docId w15:val="{D672135D-5492-413B-8209-CA915A5D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3413"/>
    <w:rPr>
      <w:color w:val="0000FF"/>
      <w:u w:val="single"/>
    </w:rPr>
  </w:style>
  <w:style w:type="table" w:styleId="TableGrid">
    <w:name w:val="Table Grid"/>
    <w:basedOn w:val="TableNormal"/>
    <w:uiPriority w:val="39"/>
    <w:rsid w:val="008A3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A02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lk4writing.com/wp-content/uploads/2020/06/Y1-Brian-Bear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tjonmon.bham.sch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quiry@stjonmon.bham.sch.uk" TargetMode="External"/><Relationship Id="rId11" Type="http://schemas.openxmlformats.org/officeDocument/2006/relationships/hyperlink" Target="mailto:enquiry@stjonmon.bham.sch.uk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s://cafod.org.uk/Education/Children-s-liturgy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channel/UCP_FbjYUP_UtldV2K_-niWw/videos?view=0&amp;sort=dd&amp;shelf_i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Ullah</dc:creator>
  <cp:keywords/>
  <dc:description/>
  <cp:lastModifiedBy>Rosie Millar</cp:lastModifiedBy>
  <cp:revision>60</cp:revision>
  <dcterms:created xsi:type="dcterms:W3CDTF">2020-06-03T13:41:00Z</dcterms:created>
  <dcterms:modified xsi:type="dcterms:W3CDTF">2020-07-03T07:42:00Z</dcterms:modified>
</cp:coreProperties>
</file>