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4A8" w:rsidRDefault="00AF04A8">
      <w:pPr>
        <w:pStyle w:val="BodyText"/>
        <w:spacing w:before="133"/>
        <w:rPr>
          <w:rFonts w:ascii="Times New Roman"/>
          <w:sz w:val="36"/>
        </w:rPr>
      </w:pPr>
    </w:p>
    <w:p w:rsidR="00AF04A8" w:rsidRDefault="001B639F">
      <w:pPr>
        <w:pStyle w:val="Heading1"/>
      </w:pPr>
      <w:r>
        <w:rPr>
          <w:noProof/>
          <w:lang w:val="en-GB" w:eastAsia="en-GB"/>
        </w:rPr>
        <w:drawing>
          <wp:anchor distT="0" distB="0" distL="0" distR="0" simplePos="0" relativeHeight="15728640" behindDoc="0" locked="0" layoutInCell="1" allowOverlap="1">
            <wp:simplePos x="0" y="0"/>
            <wp:positionH relativeFrom="page">
              <wp:posOffset>418253</wp:posOffset>
            </wp:positionH>
            <wp:positionV relativeFrom="paragraph">
              <wp:posOffset>-341226</wp:posOffset>
            </wp:positionV>
            <wp:extent cx="812799" cy="74506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12799" cy="745066"/>
                    </a:xfrm>
                    <a:prstGeom prst="rect">
                      <a:avLst/>
                    </a:prstGeom>
                  </pic:spPr>
                </pic:pic>
              </a:graphicData>
            </a:graphic>
          </wp:anchor>
        </w:drawing>
      </w:r>
      <w:r>
        <w:rPr>
          <w:noProof/>
          <w:lang w:val="en-GB" w:eastAsia="en-GB"/>
        </w:rPr>
        <w:drawing>
          <wp:anchor distT="0" distB="0" distL="0" distR="0" simplePos="0" relativeHeight="15729152" behindDoc="0" locked="0" layoutInCell="1" allowOverlap="1">
            <wp:simplePos x="0" y="0"/>
            <wp:positionH relativeFrom="page">
              <wp:posOffset>6157760</wp:posOffset>
            </wp:positionH>
            <wp:positionV relativeFrom="paragraph">
              <wp:posOffset>-245279</wp:posOffset>
            </wp:positionV>
            <wp:extent cx="915441" cy="34468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15441" cy="344680"/>
                    </a:xfrm>
                    <a:prstGeom prst="rect">
                      <a:avLst/>
                    </a:prstGeom>
                  </pic:spPr>
                </pic:pic>
              </a:graphicData>
            </a:graphic>
          </wp:anchor>
        </w:drawing>
      </w:r>
      <w:r>
        <w:rPr>
          <w:color w:val="6F2F9F"/>
        </w:rPr>
        <w:t>Pupil</w:t>
      </w:r>
      <w:r>
        <w:rPr>
          <w:color w:val="6F2F9F"/>
          <w:spacing w:val="-3"/>
        </w:rPr>
        <w:t xml:space="preserve"> </w:t>
      </w:r>
      <w:r>
        <w:rPr>
          <w:color w:val="6F2F9F"/>
        </w:rPr>
        <w:t>premium</w:t>
      </w:r>
      <w:r>
        <w:rPr>
          <w:color w:val="6F2F9F"/>
          <w:spacing w:val="-3"/>
        </w:rPr>
        <w:t xml:space="preserve"> </w:t>
      </w:r>
      <w:r>
        <w:rPr>
          <w:color w:val="6F2F9F"/>
        </w:rPr>
        <w:t>strategy</w:t>
      </w:r>
      <w:r>
        <w:rPr>
          <w:color w:val="6F2F9F"/>
          <w:spacing w:val="-6"/>
        </w:rPr>
        <w:t xml:space="preserve"> </w:t>
      </w:r>
      <w:r>
        <w:rPr>
          <w:color w:val="6F2F9F"/>
          <w:spacing w:val="-2"/>
        </w:rPr>
        <w:t>statement</w:t>
      </w:r>
    </w:p>
    <w:p w:rsidR="00AF04A8" w:rsidRDefault="00AF04A8">
      <w:pPr>
        <w:pStyle w:val="BodyText"/>
        <w:spacing w:before="210"/>
        <w:rPr>
          <w:b/>
        </w:rPr>
      </w:pPr>
    </w:p>
    <w:p w:rsidR="00AF04A8" w:rsidRDefault="001B639F" w:rsidP="001B639F">
      <w:pPr>
        <w:pStyle w:val="BodyText"/>
        <w:ind w:left="592" w:right="722"/>
      </w:pPr>
      <w:r>
        <w:t>This statement details our school’s use of pupil premium (and recovery premium</w:t>
      </w:r>
      <w:r>
        <w:rPr>
          <w:spacing w:val="-4"/>
        </w:rPr>
        <w:t xml:space="preserve"> </w:t>
      </w:r>
      <w:r>
        <w:t>for</w:t>
      </w:r>
      <w:r>
        <w:rPr>
          <w:spacing w:val="-3"/>
        </w:rPr>
        <w:t xml:space="preserve"> </w:t>
      </w:r>
      <w:r>
        <w:t>the</w:t>
      </w:r>
      <w:r>
        <w:rPr>
          <w:spacing w:val="-3"/>
        </w:rPr>
        <w:t xml:space="preserve"> </w:t>
      </w:r>
      <w:r w:rsidR="007333D3">
        <w:t>2024</w:t>
      </w:r>
      <w:r>
        <w:rPr>
          <w:spacing w:val="-5"/>
        </w:rPr>
        <w:t xml:space="preserve"> </w:t>
      </w:r>
      <w:r>
        <w:t>to</w:t>
      </w:r>
      <w:r>
        <w:rPr>
          <w:spacing w:val="-3"/>
        </w:rPr>
        <w:t xml:space="preserve"> </w:t>
      </w:r>
      <w:r w:rsidR="007333D3">
        <w:t>2025</w:t>
      </w:r>
      <w:r>
        <w:rPr>
          <w:spacing w:val="-5"/>
        </w:rPr>
        <w:t xml:space="preserve"> </w:t>
      </w:r>
      <w:r>
        <w:t>academic</w:t>
      </w:r>
      <w:r>
        <w:rPr>
          <w:spacing w:val="-3"/>
        </w:rPr>
        <w:t xml:space="preserve"> </w:t>
      </w:r>
      <w:r>
        <w:t>year)</w:t>
      </w:r>
      <w:r>
        <w:rPr>
          <w:spacing w:val="-5"/>
        </w:rPr>
        <w:t xml:space="preserve"> </w:t>
      </w:r>
      <w:r>
        <w:t>funding</w:t>
      </w:r>
      <w:r>
        <w:rPr>
          <w:spacing w:val="-4"/>
        </w:rPr>
        <w:t xml:space="preserve"> </w:t>
      </w:r>
      <w:r>
        <w:t>to</w:t>
      </w:r>
      <w:r>
        <w:rPr>
          <w:spacing w:val="-5"/>
        </w:rPr>
        <w:t xml:space="preserve"> </w:t>
      </w:r>
      <w:r>
        <w:t>help</w:t>
      </w:r>
      <w:r>
        <w:rPr>
          <w:spacing w:val="-3"/>
        </w:rPr>
        <w:t xml:space="preserve"> </w:t>
      </w:r>
      <w:r>
        <w:t>improve</w:t>
      </w:r>
      <w:r>
        <w:rPr>
          <w:spacing w:val="-3"/>
        </w:rPr>
        <w:t xml:space="preserve"> </w:t>
      </w:r>
      <w:r>
        <w:t>the</w:t>
      </w:r>
      <w:r>
        <w:rPr>
          <w:spacing w:val="-3"/>
        </w:rPr>
        <w:t xml:space="preserve"> </w:t>
      </w:r>
      <w:r>
        <w:t>attainment</w:t>
      </w:r>
      <w:r>
        <w:rPr>
          <w:spacing w:val="-3"/>
        </w:rPr>
        <w:t xml:space="preserve"> </w:t>
      </w:r>
      <w:r>
        <w:t>of our disadvantaged pupils.</w:t>
      </w:r>
    </w:p>
    <w:p w:rsidR="00AF04A8" w:rsidRDefault="001B639F" w:rsidP="001B639F">
      <w:pPr>
        <w:pStyle w:val="BodyText"/>
        <w:spacing w:before="240"/>
        <w:ind w:left="592" w:right="722"/>
      </w:pPr>
      <w:r>
        <w:t>It outlines our pupil premium strategy, how we intend to spend the funding in this academic</w:t>
      </w:r>
      <w:r>
        <w:rPr>
          <w:spacing w:val="-3"/>
        </w:rPr>
        <w:t xml:space="preserve"> </w:t>
      </w:r>
      <w:r>
        <w:t>year</w:t>
      </w:r>
      <w:r>
        <w:rPr>
          <w:spacing w:val="-3"/>
        </w:rPr>
        <w:t xml:space="preserve"> </w:t>
      </w:r>
      <w:r>
        <w:t>and</w:t>
      </w:r>
      <w:r>
        <w:rPr>
          <w:spacing w:val="-3"/>
        </w:rPr>
        <w:t xml:space="preserve"> </w:t>
      </w:r>
      <w:r>
        <w:t>the</w:t>
      </w:r>
      <w:r>
        <w:rPr>
          <w:spacing w:val="-5"/>
        </w:rPr>
        <w:t xml:space="preserve"> </w:t>
      </w:r>
      <w:r>
        <w:t>effect</w:t>
      </w:r>
      <w:r>
        <w:rPr>
          <w:spacing w:val="-3"/>
        </w:rPr>
        <w:t xml:space="preserve"> </w:t>
      </w:r>
      <w:r>
        <w:t>that</w:t>
      </w:r>
      <w:r>
        <w:rPr>
          <w:spacing w:val="-3"/>
        </w:rPr>
        <w:t xml:space="preserve"> </w:t>
      </w:r>
      <w:r>
        <w:t>last</w:t>
      </w:r>
      <w:r>
        <w:rPr>
          <w:spacing w:val="-3"/>
        </w:rPr>
        <w:t xml:space="preserve"> </w:t>
      </w:r>
      <w:r>
        <w:t>year’s</w:t>
      </w:r>
      <w:r>
        <w:rPr>
          <w:spacing w:val="-3"/>
        </w:rPr>
        <w:t xml:space="preserve"> </w:t>
      </w:r>
      <w:r>
        <w:t>spending</w:t>
      </w:r>
      <w:r>
        <w:rPr>
          <w:spacing w:val="-4"/>
        </w:rPr>
        <w:t xml:space="preserve"> </w:t>
      </w:r>
      <w:r>
        <w:t>of</w:t>
      </w:r>
      <w:r>
        <w:rPr>
          <w:spacing w:val="-1"/>
        </w:rPr>
        <w:t xml:space="preserve"> </w:t>
      </w:r>
      <w:r>
        <w:t>pupil</w:t>
      </w:r>
      <w:r>
        <w:rPr>
          <w:spacing w:val="-4"/>
        </w:rPr>
        <w:t xml:space="preserve"> </w:t>
      </w:r>
      <w:r>
        <w:t>premium</w:t>
      </w:r>
      <w:r>
        <w:rPr>
          <w:spacing w:val="-4"/>
        </w:rPr>
        <w:t xml:space="preserve"> </w:t>
      </w:r>
      <w:r>
        <w:t>had</w:t>
      </w:r>
      <w:r>
        <w:rPr>
          <w:spacing w:val="-5"/>
        </w:rPr>
        <w:t xml:space="preserve"> </w:t>
      </w:r>
      <w:r>
        <w:t>within</w:t>
      </w:r>
      <w:r>
        <w:rPr>
          <w:spacing w:val="-3"/>
        </w:rPr>
        <w:t xml:space="preserve"> </w:t>
      </w:r>
      <w:r>
        <w:t xml:space="preserve">our </w:t>
      </w:r>
      <w:r>
        <w:rPr>
          <w:spacing w:val="-2"/>
        </w:rPr>
        <w:t>school.</w:t>
      </w:r>
    </w:p>
    <w:p w:rsidR="00AF04A8" w:rsidRDefault="001B639F">
      <w:pPr>
        <w:ind w:left="592"/>
        <w:rPr>
          <w:b/>
          <w:sz w:val="32"/>
        </w:rPr>
      </w:pPr>
      <w:r>
        <w:rPr>
          <w:b/>
          <w:color w:val="6F2F9F"/>
          <w:sz w:val="32"/>
        </w:rPr>
        <w:t>School</w:t>
      </w:r>
      <w:r>
        <w:rPr>
          <w:b/>
          <w:color w:val="6F2F9F"/>
          <w:spacing w:val="-11"/>
          <w:sz w:val="32"/>
        </w:rPr>
        <w:t xml:space="preserve"> </w:t>
      </w:r>
      <w:r>
        <w:rPr>
          <w:b/>
          <w:color w:val="6F2F9F"/>
          <w:spacing w:val="-2"/>
          <w:sz w:val="32"/>
        </w:rPr>
        <w:t>overview</w:t>
      </w:r>
    </w:p>
    <w:p w:rsidR="00AF04A8" w:rsidRDefault="00AF04A8">
      <w:pPr>
        <w:pStyle w:val="BodyText"/>
        <w:spacing w:before="14"/>
        <w:rPr>
          <w:b/>
          <w:sz w:val="20"/>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6"/>
        <w:gridCol w:w="3827"/>
      </w:tblGrid>
      <w:tr w:rsidR="00AF04A8" w:rsidTr="001B639F">
        <w:trPr>
          <w:trHeight w:val="395"/>
        </w:trPr>
        <w:tc>
          <w:tcPr>
            <w:tcW w:w="6066" w:type="dxa"/>
            <w:shd w:val="clear" w:color="auto" w:fill="CCC0D9"/>
          </w:tcPr>
          <w:p w:rsidR="00AF04A8" w:rsidRDefault="001B639F">
            <w:pPr>
              <w:pStyle w:val="TableParagraph"/>
              <w:rPr>
                <w:b/>
                <w:sz w:val="24"/>
              </w:rPr>
            </w:pPr>
            <w:r>
              <w:rPr>
                <w:b/>
                <w:color w:val="0D0D0D"/>
                <w:spacing w:val="-2"/>
                <w:sz w:val="24"/>
              </w:rPr>
              <w:t>Detail</w:t>
            </w:r>
          </w:p>
        </w:tc>
        <w:tc>
          <w:tcPr>
            <w:tcW w:w="3827" w:type="dxa"/>
            <w:shd w:val="clear" w:color="auto" w:fill="CCC0D9"/>
          </w:tcPr>
          <w:p w:rsidR="00AF04A8" w:rsidRDefault="001B639F">
            <w:pPr>
              <w:pStyle w:val="TableParagraph"/>
              <w:ind w:left="165"/>
              <w:rPr>
                <w:b/>
                <w:sz w:val="24"/>
              </w:rPr>
            </w:pPr>
            <w:r>
              <w:rPr>
                <w:b/>
                <w:color w:val="0D0D0D"/>
                <w:spacing w:val="-4"/>
                <w:sz w:val="24"/>
              </w:rPr>
              <w:t>Data</w:t>
            </w:r>
          </w:p>
        </w:tc>
      </w:tr>
      <w:tr w:rsidR="00AF04A8" w:rsidTr="001B639F">
        <w:trPr>
          <w:trHeight w:val="398"/>
        </w:trPr>
        <w:tc>
          <w:tcPr>
            <w:tcW w:w="6066" w:type="dxa"/>
          </w:tcPr>
          <w:p w:rsidR="00AF04A8" w:rsidRDefault="001B639F">
            <w:pPr>
              <w:pStyle w:val="TableParagraph"/>
              <w:spacing w:before="61"/>
              <w:rPr>
                <w:sz w:val="24"/>
              </w:rPr>
            </w:pPr>
            <w:r>
              <w:rPr>
                <w:color w:val="0D0D0D"/>
                <w:sz w:val="24"/>
              </w:rPr>
              <w:t>School</w:t>
            </w:r>
            <w:r>
              <w:rPr>
                <w:color w:val="0D0D0D"/>
                <w:spacing w:val="-4"/>
                <w:sz w:val="24"/>
              </w:rPr>
              <w:t xml:space="preserve"> name</w:t>
            </w:r>
          </w:p>
        </w:tc>
        <w:tc>
          <w:tcPr>
            <w:tcW w:w="3827" w:type="dxa"/>
          </w:tcPr>
          <w:p w:rsidR="00AF04A8" w:rsidRDefault="001B639F">
            <w:pPr>
              <w:pStyle w:val="TableParagraph"/>
              <w:spacing w:before="61"/>
              <w:ind w:left="165"/>
              <w:rPr>
                <w:sz w:val="24"/>
              </w:rPr>
            </w:pPr>
            <w:r>
              <w:rPr>
                <w:color w:val="0D0D0D"/>
                <w:sz w:val="24"/>
              </w:rPr>
              <w:t>St</w:t>
            </w:r>
            <w:r>
              <w:rPr>
                <w:color w:val="0D0D0D"/>
                <w:spacing w:val="-3"/>
                <w:sz w:val="24"/>
              </w:rPr>
              <w:t xml:space="preserve"> </w:t>
            </w:r>
            <w:r>
              <w:rPr>
                <w:color w:val="0D0D0D"/>
                <w:sz w:val="24"/>
              </w:rPr>
              <w:t>Andrew’s</w:t>
            </w:r>
            <w:r>
              <w:rPr>
                <w:color w:val="0D0D0D"/>
                <w:spacing w:val="-3"/>
                <w:sz w:val="24"/>
              </w:rPr>
              <w:t xml:space="preserve"> </w:t>
            </w:r>
            <w:r>
              <w:rPr>
                <w:color w:val="0D0D0D"/>
                <w:spacing w:val="-2"/>
                <w:sz w:val="24"/>
              </w:rPr>
              <w:t>Academy</w:t>
            </w:r>
          </w:p>
        </w:tc>
      </w:tr>
      <w:tr w:rsidR="00AF04A8" w:rsidTr="001B639F">
        <w:trPr>
          <w:trHeight w:val="395"/>
        </w:trPr>
        <w:tc>
          <w:tcPr>
            <w:tcW w:w="6066" w:type="dxa"/>
          </w:tcPr>
          <w:p w:rsidR="00AF04A8" w:rsidRDefault="001B639F">
            <w:pPr>
              <w:pStyle w:val="TableParagraph"/>
              <w:rPr>
                <w:sz w:val="24"/>
              </w:rPr>
            </w:pPr>
            <w:r>
              <w:rPr>
                <w:color w:val="0D0D0D"/>
                <w:sz w:val="24"/>
              </w:rPr>
              <w:t>Number</w:t>
            </w:r>
            <w:r>
              <w:rPr>
                <w:color w:val="0D0D0D"/>
                <w:spacing w:val="-7"/>
                <w:sz w:val="24"/>
              </w:rPr>
              <w:t xml:space="preserve"> </w:t>
            </w:r>
            <w:r>
              <w:rPr>
                <w:color w:val="0D0D0D"/>
                <w:sz w:val="24"/>
              </w:rPr>
              <w:t>of</w:t>
            </w:r>
            <w:r>
              <w:rPr>
                <w:color w:val="0D0D0D"/>
                <w:spacing w:val="-7"/>
                <w:sz w:val="24"/>
              </w:rPr>
              <w:t xml:space="preserve"> </w:t>
            </w:r>
            <w:r>
              <w:rPr>
                <w:color w:val="0D0D0D"/>
                <w:sz w:val="24"/>
              </w:rPr>
              <w:t>pupils</w:t>
            </w:r>
            <w:r>
              <w:rPr>
                <w:color w:val="0D0D0D"/>
                <w:spacing w:val="-7"/>
                <w:sz w:val="24"/>
              </w:rPr>
              <w:t xml:space="preserve"> </w:t>
            </w:r>
            <w:r>
              <w:rPr>
                <w:color w:val="0D0D0D"/>
                <w:sz w:val="24"/>
              </w:rPr>
              <w:t>in</w:t>
            </w:r>
            <w:r>
              <w:rPr>
                <w:color w:val="0D0D0D"/>
                <w:spacing w:val="-9"/>
                <w:sz w:val="24"/>
              </w:rPr>
              <w:t xml:space="preserve"> </w:t>
            </w:r>
            <w:r>
              <w:rPr>
                <w:color w:val="0D0D0D"/>
                <w:spacing w:val="-2"/>
                <w:sz w:val="24"/>
              </w:rPr>
              <w:t>school</w:t>
            </w:r>
          </w:p>
        </w:tc>
        <w:tc>
          <w:tcPr>
            <w:tcW w:w="3827" w:type="dxa"/>
          </w:tcPr>
          <w:p w:rsidR="00AF04A8" w:rsidRDefault="00871AE8">
            <w:pPr>
              <w:pStyle w:val="TableParagraph"/>
              <w:ind w:left="165"/>
              <w:rPr>
                <w:sz w:val="24"/>
              </w:rPr>
            </w:pPr>
            <w:r>
              <w:rPr>
                <w:color w:val="0D0D0D"/>
                <w:spacing w:val="-5"/>
                <w:sz w:val="24"/>
              </w:rPr>
              <w:t>158</w:t>
            </w:r>
          </w:p>
        </w:tc>
      </w:tr>
      <w:tr w:rsidR="00AF04A8" w:rsidTr="001B639F">
        <w:trPr>
          <w:trHeight w:val="395"/>
        </w:trPr>
        <w:tc>
          <w:tcPr>
            <w:tcW w:w="6066" w:type="dxa"/>
          </w:tcPr>
          <w:p w:rsidR="00AF04A8" w:rsidRDefault="001B639F">
            <w:pPr>
              <w:pStyle w:val="TableParagraph"/>
              <w:rPr>
                <w:sz w:val="24"/>
              </w:rPr>
            </w:pPr>
            <w:r>
              <w:rPr>
                <w:color w:val="0D0D0D"/>
                <w:sz w:val="24"/>
              </w:rPr>
              <w:t>Proportion</w:t>
            </w:r>
            <w:r>
              <w:rPr>
                <w:color w:val="0D0D0D"/>
                <w:spacing w:val="-4"/>
                <w:sz w:val="24"/>
              </w:rPr>
              <w:t xml:space="preserve"> </w:t>
            </w:r>
            <w:r>
              <w:rPr>
                <w:color w:val="0D0D0D"/>
                <w:sz w:val="24"/>
              </w:rPr>
              <w:t>(%)</w:t>
            </w:r>
            <w:r>
              <w:rPr>
                <w:color w:val="0D0D0D"/>
                <w:spacing w:val="-4"/>
                <w:sz w:val="24"/>
              </w:rPr>
              <w:t xml:space="preserve"> </w:t>
            </w:r>
            <w:r>
              <w:rPr>
                <w:color w:val="0D0D0D"/>
                <w:sz w:val="24"/>
              </w:rPr>
              <w:t>of</w:t>
            </w:r>
            <w:r>
              <w:rPr>
                <w:color w:val="0D0D0D"/>
                <w:spacing w:val="-4"/>
                <w:sz w:val="24"/>
              </w:rPr>
              <w:t xml:space="preserve"> </w:t>
            </w:r>
            <w:r>
              <w:rPr>
                <w:color w:val="0D0D0D"/>
                <w:sz w:val="24"/>
              </w:rPr>
              <w:t>pupil</w:t>
            </w:r>
            <w:r>
              <w:rPr>
                <w:color w:val="0D0D0D"/>
                <w:spacing w:val="-7"/>
                <w:sz w:val="24"/>
              </w:rPr>
              <w:t xml:space="preserve"> </w:t>
            </w:r>
            <w:r>
              <w:rPr>
                <w:color w:val="0D0D0D"/>
                <w:sz w:val="24"/>
              </w:rPr>
              <w:t>premium</w:t>
            </w:r>
            <w:r>
              <w:rPr>
                <w:color w:val="0D0D0D"/>
                <w:spacing w:val="-4"/>
                <w:sz w:val="24"/>
              </w:rPr>
              <w:t xml:space="preserve"> </w:t>
            </w:r>
            <w:r>
              <w:rPr>
                <w:color w:val="0D0D0D"/>
                <w:sz w:val="24"/>
              </w:rPr>
              <w:t>eligible</w:t>
            </w:r>
            <w:r>
              <w:rPr>
                <w:color w:val="0D0D0D"/>
                <w:spacing w:val="-4"/>
                <w:sz w:val="24"/>
              </w:rPr>
              <w:t xml:space="preserve"> </w:t>
            </w:r>
            <w:r>
              <w:rPr>
                <w:color w:val="0D0D0D"/>
                <w:spacing w:val="-2"/>
                <w:sz w:val="24"/>
              </w:rPr>
              <w:t>pupils</w:t>
            </w:r>
          </w:p>
        </w:tc>
        <w:tc>
          <w:tcPr>
            <w:tcW w:w="3827" w:type="dxa"/>
          </w:tcPr>
          <w:p w:rsidR="00AF04A8" w:rsidRDefault="007333D3">
            <w:pPr>
              <w:pStyle w:val="TableParagraph"/>
              <w:ind w:left="165"/>
              <w:rPr>
                <w:sz w:val="24"/>
              </w:rPr>
            </w:pPr>
            <w:r>
              <w:rPr>
                <w:color w:val="0D0D0D"/>
                <w:spacing w:val="-5"/>
                <w:sz w:val="24"/>
              </w:rPr>
              <w:t>42.4%</w:t>
            </w:r>
          </w:p>
        </w:tc>
      </w:tr>
      <w:tr w:rsidR="00AF04A8" w:rsidTr="001B639F">
        <w:trPr>
          <w:trHeight w:val="731"/>
        </w:trPr>
        <w:tc>
          <w:tcPr>
            <w:tcW w:w="6066" w:type="dxa"/>
          </w:tcPr>
          <w:p w:rsidR="00AF04A8" w:rsidRDefault="001B639F">
            <w:pPr>
              <w:pStyle w:val="TableParagraph"/>
              <w:rPr>
                <w:b/>
                <w:sz w:val="24"/>
              </w:rPr>
            </w:pPr>
            <w:r>
              <w:rPr>
                <w:color w:val="0D0D0D"/>
                <w:sz w:val="24"/>
              </w:rPr>
              <w:t>Academic year/years that our current pupil premium strategy</w:t>
            </w:r>
            <w:r>
              <w:rPr>
                <w:color w:val="0D0D0D"/>
                <w:spacing w:val="-9"/>
                <w:sz w:val="24"/>
              </w:rPr>
              <w:t xml:space="preserve"> </w:t>
            </w:r>
            <w:r>
              <w:rPr>
                <w:color w:val="0D0D0D"/>
                <w:sz w:val="24"/>
              </w:rPr>
              <w:t>plan</w:t>
            </w:r>
            <w:r>
              <w:rPr>
                <w:color w:val="0D0D0D"/>
                <w:spacing w:val="-5"/>
                <w:sz w:val="24"/>
              </w:rPr>
              <w:t xml:space="preserve"> </w:t>
            </w:r>
            <w:r>
              <w:rPr>
                <w:color w:val="0D0D0D"/>
                <w:sz w:val="24"/>
              </w:rPr>
              <w:t>covers</w:t>
            </w:r>
            <w:r>
              <w:rPr>
                <w:color w:val="0D0D0D"/>
                <w:spacing w:val="-5"/>
                <w:sz w:val="24"/>
              </w:rPr>
              <w:t xml:space="preserve"> </w:t>
            </w:r>
            <w:r>
              <w:rPr>
                <w:b/>
                <w:color w:val="0D0D0D"/>
                <w:sz w:val="24"/>
              </w:rPr>
              <w:t>(3</w:t>
            </w:r>
            <w:r>
              <w:rPr>
                <w:b/>
                <w:color w:val="0D0D0D"/>
                <w:spacing w:val="-4"/>
                <w:sz w:val="24"/>
              </w:rPr>
              <w:t xml:space="preserve"> </w:t>
            </w:r>
            <w:r>
              <w:rPr>
                <w:b/>
                <w:color w:val="0D0D0D"/>
                <w:sz w:val="24"/>
              </w:rPr>
              <w:t>year</w:t>
            </w:r>
            <w:r>
              <w:rPr>
                <w:b/>
                <w:color w:val="0D0D0D"/>
                <w:spacing w:val="-6"/>
                <w:sz w:val="24"/>
              </w:rPr>
              <w:t xml:space="preserve"> </w:t>
            </w:r>
            <w:r>
              <w:rPr>
                <w:b/>
                <w:color w:val="0D0D0D"/>
                <w:sz w:val="24"/>
              </w:rPr>
              <w:t>plans</w:t>
            </w:r>
            <w:r>
              <w:rPr>
                <w:b/>
                <w:color w:val="0D0D0D"/>
                <w:spacing w:val="-6"/>
                <w:sz w:val="24"/>
              </w:rPr>
              <w:t xml:space="preserve"> </w:t>
            </w:r>
            <w:r>
              <w:rPr>
                <w:b/>
                <w:color w:val="0D0D0D"/>
                <w:sz w:val="24"/>
              </w:rPr>
              <w:t>are</w:t>
            </w:r>
            <w:r>
              <w:rPr>
                <w:b/>
                <w:color w:val="0D0D0D"/>
                <w:spacing w:val="-6"/>
                <w:sz w:val="24"/>
              </w:rPr>
              <w:t xml:space="preserve"> </w:t>
            </w:r>
            <w:r>
              <w:rPr>
                <w:b/>
                <w:color w:val="0D0D0D"/>
                <w:sz w:val="24"/>
              </w:rPr>
              <w:t>recommended)</w:t>
            </w:r>
          </w:p>
        </w:tc>
        <w:tc>
          <w:tcPr>
            <w:tcW w:w="3827" w:type="dxa"/>
          </w:tcPr>
          <w:p w:rsidR="00AF04A8" w:rsidRDefault="001B639F">
            <w:pPr>
              <w:pStyle w:val="TableParagraph"/>
              <w:ind w:left="165"/>
              <w:rPr>
                <w:sz w:val="24"/>
              </w:rPr>
            </w:pPr>
            <w:r>
              <w:rPr>
                <w:color w:val="0D0D0D"/>
                <w:sz w:val="24"/>
              </w:rPr>
              <w:t>2021/2022</w:t>
            </w:r>
            <w:r>
              <w:rPr>
                <w:color w:val="0D0D0D"/>
                <w:spacing w:val="-15"/>
                <w:sz w:val="24"/>
              </w:rPr>
              <w:t xml:space="preserve"> </w:t>
            </w:r>
            <w:r>
              <w:rPr>
                <w:color w:val="0D0D0D"/>
                <w:spacing w:val="-5"/>
                <w:sz w:val="24"/>
              </w:rPr>
              <w:t>to</w:t>
            </w:r>
          </w:p>
          <w:p w:rsidR="00AF04A8" w:rsidRDefault="001B639F">
            <w:pPr>
              <w:pStyle w:val="TableParagraph"/>
              <w:spacing w:before="60"/>
              <w:ind w:left="165"/>
              <w:rPr>
                <w:sz w:val="24"/>
              </w:rPr>
            </w:pPr>
            <w:r>
              <w:rPr>
                <w:color w:val="0D0D0D"/>
                <w:spacing w:val="-2"/>
                <w:sz w:val="24"/>
              </w:rPr>
              <w:t>2024/2025</w:t>
            </w:r>
          </w:p>
        </w:tc>
      </w:tr>
      <w:tr w:rsidR="00AF04A8" w:rsidTr="001B639F">
        <w:trPr>
          <w:trHeight w:val="395"/>
        </w:trPr>
        <w:tc>
          <w:tcPr>
            <w:tcW w:w="6066" w:type="dxa"/>
          </w:tcPr>
          <w:p w:rsidR="00AF04A8" w:rsidRDefault="001B639F">
            <w:pPr>
              <w:pStyle w:val="TableParagraph"/>
              <w:rPr>
                <w:sz w:val="24"/>
              </w:rPr>
            </w:pPr>
            <w:r>
              <w:rPr>
                <w:color w:val="0D0D0D"/>
                <w:sz w:val="24"/>
              </w:rPr>
              <w:t>Date</w:t>
            </w:r>
            <w:r>
              <w:rPr>
                <w:color w:val="0D0D0D"/>
                <w:spacing w:val="-4"/>
                <w:sz w:val="24"/>
              </w:rPr>
              <w:t xml:space="preserve"> </w:t>
            </w:r>
            <w:r>
              <w:rPr>
                <w:color w:val="0D0D0D"/>
                <w:sz w:val="24"/>
              </w:rPr>
              <w:t>this</w:t>
            </w:r>
            <w:r>
              <w:rPr>
                <w:color w:val="0D0D0D"/>
                <w:spacing w:val="-3"/>
                <w:sz w:val="24"/>
              </w:rPr>
              <w:t xml:space="preserve"> </w:t>
            </w:r>
            <w:r>
              <w:rPr>
                <w:color w:val="0D0D0D"/>
                <w:sz w:val="24"/>
              </w:rPr>
              <w:t>statement</w:t>
            </w:r>
            <w:r>
              <w:rPr>
                <w:color w:val="0D0D0D"/>
                <w:spacing w:val="-5"/>
                <w:sz w:val="24"/>
              </w:rPr>
              <w:t xml:space="preserve"> </w:t>
            </w:r>
            <w:r>
              <w:rPr>
                <w:color w:val="0D0D0D"/>
                <w:sz w:val="24"/>
              </w:rPr>
              <w:t>was</w:t>
            </w:r>
            <w:r>
              <w:rPr>
                <w:color w:val="0D0D0D"/>
                <w:spacing w:val="-3"/>
                <w:sz w:val="24"/>
              </w:rPr>
              <w:t xml:space="preserve"> </w:t>
            </w:r>
            <w:r>
              <w:rPr>
                <w:color w:val="0D0D0D"/>
                <w:spacing w:val="-2"/>
                <w:sz w:val="24"/>
              </w:rPr>
              <w:t>published</w:t>
            </w:r>
          </w:p>
        </w:tc>
        <w:tc>
          <w:tcPr>
            <w:tcW w:w="3827" w:type="dxa"/>
          </w:tcPr>
          <w:p w:rsidR="00AF04A8" w:rsidRDefault="001B639F">
            <w:pPr>
              <w:pStyle w:val="TableParagraph"/>
              <w:ind w:left="165"/>
              <w:rPr>
                <w:sz w:val="24"/>
              </w:rPr>
            </w:pPr>
            <w:r>
              <w:rPr>
                <w:color w:val="0D0D0D"/>
                <w:sz w:val="24"/>
              </w:rPr>
              <w:t>September 2023</w:t>
            </w:r>
          </w:p>
        </w:tc>
      </w:tr>
      <w:tr w:rsidR="00AF04A8" w:rsidTr="001B639F">
        <w:trPr>
          <w:trHeight w:val="395"/>
        </w:trPr>
        <w:tc>
          <w:tcPr>
            <w:tcW w:w="6066" w:type="dxa"/>
          </w:tcPr>
          <w:p w:rsidR="00AF04A8" w:rsidRDefault="001B639F">
            <w:pPr>
              <w:pStyle w:val="TableParagraph"/>
              <w:rPr>
                <w:sz w:val="24"/>
              </w:rPr>
            </w:pPr>
            <w:r>
              <w:rPr>
                <w:color w:val="0D0D0D"/>
                <w:sz w:val="24"/>
              </w:rPr>
              <w:t>Date</w:t>
            </w:r>
            <w:r>
              <w:rPr>
                <w:color w:val="0D0D0D"/>
                <w:spacing w:val="-3"/>
                <w:sz w:val="24"/>
              </w:rPr>
              <w:t xml:space="preserve"> </w:t>
            </w:r>
            <w:r>
              <w:rPr>
                <w:color w:val="0D0D0D"/>
                <w:sz w:val="24"/>
              </w:rPr>
              <w:t>on</w:t>
            </w:r>
            <w:r>
              <w:rPr>
                <w:color w:val="0D0D0D"/>
                <w:spacing w:val="-2"/>
                <w:sz w:val="24"/>
              </w:rPr>
              <w:t xml:space="preserve"> </w:t>
            </w:r>
            <w:r>
              <w:rPr>
                <w:color w:val="0D0D0D"/>
                <w:sz w:val="24"/>
              </w:rPr>
              <w:t>which</w:t>
            </w:r>
            <w:r>
              <w:rPr>
                <w:color w:val="0D0D0D"/>
                <w:spacing w:val="-3"/>
                <w:sz w:val="24"/>
              </w:rPr>
              <w:t xml:space="preserve"> </w:t>
            </w:r>
            <w:r>
              <w:rPr>
                <w:color w:val="0D0D0D"/>
                <w:sz w:val="24"/>
              </w:rPr>
              <w:t>it</w:t>
            </w:r>
            <w:r>
              <w:rPr>
                <w:color w:val="0D0D0D"/>
                <w:spacing w:val="-2"/>
                <w:sz w:val="24"/>
              </w:rPr>
              <w:t xml:space="preserve"> </w:t>
            </w:r>
            <w:r>
              <w:rPr>
                <w:color w:val="0D0D0D"/>
                <w:sz w:val="24"/>
              </w:rPr>
              <w:t>will</w:t>
            </w:r>
            <w:r>
              <w:rPr>
                <w:color w:val="0D0D0D"/>
                <w:spacing w:val="-3"/>
                <w:sz w:val="24"/>
              </w:rPr>
              <w:t xml:space="preserve"> </w:t>
            </w:r>
            <w:r>
              <w:rPr>
                <w:color w:val="0D0D0D"/>
                <w:sz w:val="24"/>
              </w:rPr>
              <w:t>be</w:t>
            </w:r>
            <w:r>
              <w:rPr>
                <w:color w:val="0D0D0D"/>
                <w:spacing w:val="-2"/>
                <w:sz w:val="24"/>
              </w:rPr>
              <w:t xml:space="preserve"> reviewed</w:t>
            </w:r>
          </w:p>
        </w:tc>
        <w:tc>
          <w:tcPr>
            <w:tcW w:w="3827" w:type="dxa"/>
          </w:tcPr>
          <w:p w:rsidR="00AB6387" w:rsidRDefault="00AB6387">
            <w:pPr>
              <w:pStyle w:val="TableParagraph"/>
              <w:ind w:left="165"/>
              <w:rPr>
                <w:color w:val="0D0D0D"/>
                <w:sz w:val="24"/>
              </w:rPr>
            </w:pPr>
            <w:r>
              <w:rPr>
                <w:color w:val="0D0D0D"/>
                <w:sz w:val="24"/>
              </w:rPr>
              <w:t>Updated January 2025</w:t>
            </w:r>
          </w:p>
          <w:p w:rsidR="00AF04A8" w:rsidRDefault="00AB6387">
            <w:pPr>
              <w:pStyle w:val="TableParagraph"/>
              <w:ind w:left="165"/>
              <w:rPr>
                <w:color w:val="0D0D0D"/>
                <w:sz w:val="24"/>
              </w:rPr>
            </w:pPr>
            <w:r>
              <w:rPr>
                <w:color w:val="0D0D0D"/>
                <w:sz w:val="24"/>
              </w:rPr>
              <w:t>(Year 3 of a 3 year cycle)</w:t>
            </w:r>
          </w:p>
          <w:p w:rsidR="00AB6387" w:rsidRDefault="00AB6387">
            <w:pPr>
              <w:pStyle w:val="TableParagraph"/>
              <w:ind w:left="165"/>
              <w:rPr>
                <w:sz w:val="24"/>
              </w:rPr>
            </w:pPr>
          </w:p>
        </w:tc>
      </w:tr>
      <w:tr w:rsidR="00AF04A8" w:rsidTr="001B639F">
        <w:trPr>
          <w:trHeight w:val="671"/>
        </w:trPr>
        <w:tc>
          <w:tcPr>
            <w:tcW w:w="6066" w:type="dxa"/>
          </w:tcPr>
          <w:p w:rsidR="00AF04A8" w:rsidRDefault="001B639F">
            <w:pPr>
              <w:pStyle w:val="TableParagraph"/>
              <w:spacing w:before="60"/>
              <w:rPr>
                <w:sz w:val="24"/>
              </w:rPr>
            </w:pPr>
            <w:r>
              <w:rPr>
                <w:color w:val="0D0D0D"/>
                <w:sz w:val="24"/>
              </w:rPr>
              <w:t>Statement</w:t>
            </w:r>
            <w:r>
              <w:rPr>
                <w:color w:val="0D0D0D"/>
                <w:spacing w:val="-7"/>
                <w:sz w:val="24"/>
              </w:rPr>
              <w:t xml:space="preserve"> </w:t>
            </w:r>
            <w:r>
              <w:rPr>
                <w:color w:val="0D0D0D"/>
                <w:sz w:val="24"/>
              </w:rPr>
              <w:t>authorised</w:t>
            </w:r>
            <w:r>
              <w:rPr>
                <w:color w:val="0D0D0D"/>
                <w:spacing w:val="-8"/>
                <w:sz w:val="24"/>
              </w:rPr>
              <w:t xml:space="preserve"> </w:t>
            </w:r>
            <w:r>
              <w:rPr>
                <w:color w:val="0D0D0D"/>
                <w:spacing w:val="-5"/>
                <w:sz w:val="24"/>
              </w:rPr>
              <w:t>by</w:t>
            </w:r>
          </w:p>
        </w:tc>
        <w:tc>
          <w:tcPr>
            <w:tcW w:w="3827" w:type="dxa"/>
          </w:tcPr>
          <w:p w:rsidR="001B639F" w:rsidRPr="00AB6387" w:rsidRDefault="001B639F" w:rsidP="00AB6387">
            <w:pPr>
              <w:pStyle w:val="TableParagraph"/>
              <w:ind w:left="0" w:right="213"/>
              <w:rPr>
                <w:color w:val="0D0D0D"/>
                <w:spacing w:val="-4"/>
                <w:sz w:val="24"/>
              </w:rPr>
            </w:pPr>
            <w:r>
              <w:rPr>
                <w:color w:val="0D0D0D"/>
                <w:spacing w:val="-4"/>
                <w:sz w:val="24"/>
              </w:rPr>
              <w:t xml:space="preserve"> David Braybrooke – Jan</w:t>
            </w:r>
            <w:r w:rsidR="00AB6387">
              <w:rPr>
                <w:color w:val="0D0D0D"/>
                <w:spacing w:val="-4"/>
                <w:sz w:val="24"/>
              </w:rPr>
              <w:t>uary 2025</w:t>
            </w:r>
          </w:p>
        </w:tc>
      </w:tr>
      <w:tr w:rsidR="00AF04A8" w:rsidTr="001B639F">
        <w:trPr>
          <w:trHeight w:val="1562"/>
        </w:trPr>
        <w:tc>
          <w:tcPr>
            <w:tcW w:w="6066" w:type="dxa"/>
          </w:tcPr>
          <w:p w:rsidR="00AF04A8" w:rsidRDefault="001B639F">
            <w:pPr>
              <w:pStyle w:val="TableParagraph"/>
              <w:spacing w:before="60"/>
              <w:rPr>
                <w:sz w:val="24"/>
              </w:rPr>
            </w:pPr>
            <w:r>
              <w:rPr>
                <w:color w:val="0D0D0D"/>
                <w:sz w:val="24"/>
              </w:rPr>
              <w:t>Pupil</w:t>
            </w:r>
            <w:r>
              <w:rPr>
                <w:color w:val="0D0D0D"/>
                <w:spacing w:val="-6"/>
                <w:sz w:val="24"/>
              </w:rPr>
              <w:t xml:space="preserve"> </w:t>
            </w:r>
            <w:r>
              <w:rPr>
                <w:color w:val="0D0D0D"/>
                <w:sz w:val="24"/>
              </w:rPr>
              <w:t>premium</w:t>
            </w:r>
            <w:r>
              <w:rPr>
                <w:color w:val="0D0D0D"/>
                <w:spacing w:val="-2"/>
                <w:sz w:val="24"/>
              </w:rPr>
              <w:t xml:space="preserve"> </w:t>
            </w:r>
            <w:r>
              <w:rPr>
                <w:color w:val="0D0D0D"/>
                <w:spacing w:val="-4"/>
                <w:sz w:val="24"/>
              </w:rPr>
              <w:t>lead</w:t>
            </w:r>
          </w:p>
        </w:tc>
        <w:tc>
          <w:tcPr>
            <w:tcW w:w="3827" w:type="dxa"/>
          </w:tcPr>
          <w:p w:rsidR="00AF04A8" w:rsidRDefault="001B639F">
            <w:pPr>
              <w:pStyle w:val="TableParagraph"/>
              <w:spacing w:before="60"/>
              <w:ind w:left="165"/>
              <w:rPr>
                <w:sz w:val="24"/>
              </w:rPr>
            </w:pPr>
            <w:r>
              <w:rPr>
                <w:color w:val="0D0D0D"/>
                <w:sz w:val="24"/>
              </w:rPr>
              <w:t>Sam</w:t>
            </w:r>
            <w:r>
              <w:rPr>
                <w:color w:val="0D0D0D"/>
                <w:spacing w:val="-13"/>
                <w:sz w:val="24"/>
              </w:rPr>
              <w:t xml:space="preserve"> </w:t>
            </w:r>
            <w:r>
              <w:rPr>
                <w:color w:val="0D0D0D"/>
                <w:sz w:val="24"/>
              </w:rPr>
              <w:t>Summer</w:t>
            </w:r>
            <w:r>
              <w:rPr>
                <w:color w:val="0D0D0D"/>
                <w:spacing w:val="-12"/>
                <w:sz w:val="24"/>
              </w:rPr>
              <w:t xml:space="preserve"> </w:t>
            </w:r>
            <w:r>
              <w:rPr>
                <w:color w:val="0D0D0D"/>
                <w:sz w:val="24"/>
              </w:rPr>
              <w:t>Rell</w:t>
            </w:r>
            <w:r>
              <w:rPr>
                <w:color w:val="0D0D0D"/>
                <w:spacing w:val="-11"/>
                <w:sz w:val="24"/>
              </w:rPr>
              <w:t xml:space="preserve"> </w:t>
            </w:r>
            <w:r>
              <w:rPr>
                <w:color w:val="0D0D0D"/>
                <w:sz w:val="24"/>
              </w:rPr>
              <w:t>– Assistant Head</w:t>
            </w:r>
          </w:p>
          <w:p w:rsidR="00AF04A8" w:rsidRDefault="00AF04A8">
            <w:pPr>
              <w:pStyle w:val="TableParagraph"/>
              <w:spacing w:before="60"/>
              <w:ind w:left="165" w:right="213"/>
              <w:rPr>
                <w:sz w:val="24"/>
              </w:rPr>
            </w:pPr>
          </w:p>
        </w:tc>
      </w:tr>
      <w:tr w:rsidR="00AF04A8" w:rsidTr="001B639F">
        <w:trPr>
          <w:trHeight w:val="671"/>
        </w:trPr>
        <w:tc>
          <w:tcPr>
            <w:tcW w:w="6066" w:type="dxa"/>
          </w:tcPr>
          <w:p w:rsidR="00AF04A8" w:rsidRDefault="001B639F">
            <w:pPr>
              <w:pStyle w:val="TableParagraph"/>
              <w:rPr>
                <w:sz w:val="24"/>
              </w:rPr>
            </w:pPr>
            <w:r>
              <w:rPr>
                <w:color w:val="0D0D0D"/>
                <w:sz w:val="24"/>
              </w:rPr>
              <w:t>Governor</w:t>
            </w:r>
            <w:r>
              <w:rPr>
                <w:color w:val="0D0D0D"/>
                <w:spacing w:val="-3"/>
                <w:sz w:val="24"/>
              </w:rPr>
              <w:t xml:space="preserve"> </w:t>
            </w:r>
            <w:r>
              <w:rPr>
                <w:color w:val="0D0D0D"/>
                <w:sz w:val="24"/>
              </w:rPr>
              <w:t>/</w:t>
            </w:r>
            <w:r>
              <w:rPr>
                <w:color w:val="0D0D0D"/>
                <w:spacing w:val="-3"/>
                <w:sz w:val="24"/>
              </w:rPr>
              <w:t xml:space="preserve"> </w:t>
            </w:r>
            <w:r>
              <w:rPr>
                <w:color w:val="0D0D0D"/>
                <w:sz w:val="24"/>
              </w:rPr>
              <w:t>Trustee</w:t>
            </w:r>
            <w:r>
              <w:rPr>
                <w:color w:val="0D0D0D"/>
                <w:spacing w:val="-1"/>
                <w:sz w:val="24"/>
              </w:rPr>
              <w:t xml:space="preserve"> </w:t>
            </w:r>
            <w:r>
              <w:rPr>
                <w:color w:val="0D0D0D"/>
                <w:spacing w:val="-4"/>
                <w:sz w:val="24"/>
              </w:rPr>
              <w:t>lead</w:t>
            </w:r>
          </w:p>
        </w:tc>
        <w:tc>
          <w:tcPr>
            <w:tcW w:w="3827" w:type="dxa"/>
          </w:tcPr>
          <w:p w:rsidR="001B639F" w:rsidRDefault="001B639F" w:rsidP="00871AE8">
            <w:pPr>
              <w:pStyle w:val="TableParagraph"/>
              <w:ind w:left="0" w:right="213"/>
              <w:rPr>
                <w:sz w:val="24"/>
              </w:rPr>
            </w:pPr>
            <w:r>
              <w:rPr>
                <w:color w:val="0D0D0D"/>
                <w:sz w:val="24"/>
              </w:rPr>
              <w:t xml:space="preserve"> Melsa Buxton - AC</w:t>
            </w:r>
          </w:p>
        </w:tc>
      </w:tr>
    </w:tbl>
    <w:p w:rsidR="00AF04A8" w:rsidRDefault="00AF04A8">
      <w:pPr>
        <w:pStyle w:val="BodyText"/>
        <w:spacing w:before="112"/>
        <w:rPr>
          <w:b/>
          <w:sz w:val="32"/>
        </w:rPr>
      </w:pPr>
    </w:p>
    <w:p w:rsidR="00AF04A8" w:rsidRDefault="001B639F">
      <w:pPr>
        <w:ind w:left="592"/>
        <w:rPr>
          <w:b/>
          <w:sz w:val="32"/>
        </w:rPr>
      </w:pPr>
      <w:r>
        <w:rPr>
          <w:b/>
          <w:color w:val="6F2F9F"/>
          <w:sz w:val="32"/>
        </w:rPr>
        <w:t>Funding</w:t>
      </w:r>
      <w:r>
        <w:rPr>
          <w:b/>
          <w:color w:val="6F2F9F"/>
          <w:spacing w:val="-14"/>
          <w:sz w:val="32"/>
        </w:rPr>
        <w:t xml:space="preserve"> </w:t>
      </w:r>
      <w:r>
        <w:rPr>
          <w:b/>
          <w:color w:val="6F2F9F"/>
          <w:spacing w:val="-2"/>
          <w:sz w:val="32"/>
        </w:rPr>
        <w:t>overview</w:t>
      </w:r>
    </w:p>
    <w:p w:rsidR="00AF04A8" w:rsidRDefault="00AF04A8">
      <w:pPr>
        <w:pStyle w:val="BodyText"/>
        <w:spacing w:before="14"/>
        <w:rPr>
          <w:b/>
          <w:sz w:val="20"/>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1"/>
      </w:tblGrid>
      <w:tr w:rsidR="00AF04A8">
        <w:trPr>
          <w:trHeight w:val="395"/>
        </w:trPr>
        <w:tc>
          <w:tcPr>
            <w:tcW w:w="6517" w:type="dxa"/>
            <w:shd w:val="clear" w:color="auto" w:fill="CCC0D9"/>
          </w:tcPr>
          <w:p w:rsidR="00AF04A8" w:rsidRDefault="001B639F">
            <w:pPr>
              <w:pStyle w:val="TableParagraph"/>
              <w:rPr>
                <w:b/>
                <w:sz w:val="24"/>
              </w:rPr>
            </w:pPr>
            <w:r>
              <w:rPr>
                <w:b/>
                <w:color w:val="0D0D0D"/>
                <w:spacing w:val="-2"/>
                <w:sz w:val="24"/>
              </w:rPr>
              <w:t>Detail</w:t>
            </w:r>
          </w:p>
        </w:tc>
        <w:tc>
          <w:tcPr>
            <w:tcW w:w="2971" w:type="dxa"/>
            <w:shd w:val="clear" w:color="auto" w:fill="CCC0D9"/>
          </w:tcPr>
          <w:p w:rsidR="00AF04A8" w:rsidRDefault="001B639F">
            <w:pPr>
              <w:pStyle w:val="TableParagraph"/>
              <w:rPr>
                <w:b/>
                <w:sz w:val="24"/>
              </w:rPr>
            </w:pPr>
            <w:r>
              <w:rPr>
                <w:b/>
                <w:color w:val="0D0D0D"/>
                <w:spacing w:val="-2"/>
                <w:sz w:val="24"/>
              </w:rPr>
              <w:t>Amount</w:t>
            </w:r>
          </w:p>
        </w:tc>
      </w:tr>
      <w:tr w:rsidR="00AF04A8">
        <w:trPr>
          <w:trHeight w:val="397"/>
        </w:trPr>
        <w:tc>
          <w:tcPr>
            <w:tcW w:w="6517" w:type="dxa"/>
          </w:tcPr>
          <w:p w:rsidR="00AF04A8" w:rsidRDefault="001B639F">
            <w:pPr>
              <w:pStyle w:val="TableParagraph"/>
              <w:spacing w:before="60"/>
              <w:rPr>
                <w:sz w:val="24"/>
              </w:rPr>
            </w:pPr>
            <w:r>
              <w:rPr>
                <w:color w:val="0D0D0D"/>
                <w:sz w:val="24"/>
              </w:rPr>
              <w:t>Pupil</w:t>
            </w:r>
            <w:r>
              <w:rPr>
                <w:color w:val="0D0D0D"/>
                <w:spacing w:val="-4"/>
                <w:sz w:val="24"/>
              </w:rPr>
              <w:t xml:space="preserve"> </w:t>
            </w:r>
            <w:r>
              <w:rPr>
                <w:color w:val="0D0D0D"/>
                <w:sz w:val="24"/>
              </w:rPr>
              <w:t>premium</w:t>
            </w:r>
            <w:r>
              <w:rPr>
                <w:color w:val="0D0D0D"/>
                <w:spacing w:val="-4"/>
                <w:sz w:val="24"/>
              </w:rPr>
              <w:t xml:space="preserve"> </w:t>
            </w:r>
            <w:r>
              <w:rPr>
                <w:color w:val="0D0D0D"/>
                <w:sz w:val="24"/>
              </w:rPr>
              <w:t>funding</w:t>
            </w:r>
            <w:r>
              <w:rPr>
                <w:color w:val="0D0D0D"/>
                <w:spacing w:val="-5"/>
                <w:sz w:val="24"/>
              </w:rPr>
              <w:t xml:space="preserve"> </w:t>
            </w:r>
            <w:r>
              <w:rPr>
                <w:color w:val="0D0D0D"/>
                <w:sz w:val="24"/>
              </w:rPr>
              <w:t>allocation</w:t>
            </w:r>
            <w:r>
              <w:rPr>
                <w:color w:val="0D0D0D"/>
                <w:spacing w:val="-5"/>
                <w:sz w:val="24"/>
              </w:rPr>
              <w:t xml:space="preserve"> </w:t>
            </w:r>
            <w:r>
              <w:rPr>
                <w:color w:val="0D0D0D"/>
                <w:sz w:val="24"/>
              </w:rPr>
              <w:t>this</w:t>
            </w:r>
            <w:r>
              <w:rPr>
                <w:color w:val="0D0D0D"/>
                <w:spacing w:val="-1"/>
                <w:sz w:val="24"/>
              </w:rPr>
              <w:t xml:space="preserve"> </w:t>
            </w:r>
            <w:r>
              <w:rPr>
                <w:color w:val="0D0D0D"/>
                <w:sz w:val="24"/>
              </w:rPr>
              <w:t>academic</w:t>
            </w:r>
            <w:r>
              <w:rPr>
                <w:color w:val="0D0D0D"/>
                <w:spacing w:val="-3"/>
                <w:sz w:val="24"/>
              </w:rPr>
              <w:t xml:space="preserve"> </w:t>
            </w:r>
            <w:r>
              <w:rPr>
                <w:color w:val="0D0D0D"/>
                <w:spacing w:val="-4"/>
                <w:sz w:val="24"/>
              </w:rPr>
              <w:t>year</w:t>
            </w:r>
          </w:p>
        </w:tc>
        <w:tc>
          <w:tcPr>
            <w:tcW w:w="2971" w:type="dxa"/>
          </w:tcPr>
          <w:p w:rsidR="00AF04A8" w:rsidRDefault="00871AE8">
            <w:pPr>
              <w:pStyle w:val="TableParagraph"/>
              <w:spacing w:before="60"/>
              <w:rPr>
                <w:sz w:val="24"/>
              </w:rPr>
            </w:pPr>
            <w:r>
              <w:rPr>
                <w:color w:val="0D0D0D"/>
                <w:spacing w:val="-2"/>
                <w:sz w:val="24"/>
              </w:rPr>
              <w:t>£60,090</w:t>
            </w:r>
          </w:p>
        </w:tc>
      </w:tr>
      <w:tr w:rsidR="00AF04A8">
        <w:trPr>
          <w:trHeight w:val="396"/>
        </w:trPr>
        <w:tc>
          <w:tcPr>
            <w:tcW w:w="6517" w:type="dxa"/>
          </w:tcPr>
          <w:p w:rsidR="00AF04A8" w:rsidRDefault="001B639F">
            <w:pPr>
              <w:pStyle w:val="TableParagraph"/>
              <w:rPr>
                <w:sz w:val="24"/>
              </w:rPr>
            </w:pPr>
            <w:r>
              <w:rPr>
                <w:color w:val="0D0D0D"/>
                <w:sz w:val="24"/>
              </w:rPr>
              <w:t>Recovery</w:t>
            </w:r>
            <w:r>
              <w:rPr>
                <w:color w:val="0D0D0D"/>
                <w:spacing w:val="-16"/>
                <w:sz w:val="24"/>
              </w:rPr>
              <w:t xml:space="preserve"> </w:t>
            </w:r>
            <w:r>
              <w:rPr>
                <w:color w:val="0D0D0D"/>
                <w:sz w:val="24"/>
              </w:rPr>
              <w:t>premium</w:t>
            </w:r>
            <w:r>
              <w:rPr>
                <w:color w:val="0D0D0D"/>
                <w:spacing w:val="-12"/>
                <w:sz w:val="24"/>
              </w:rPr>
              <w:t xml:space="preserve"> </w:t>
            </w:r>
            <w:r>
              <w:rPr>
                <w:color w:val="0D0D0D"/>
                <w:sz w:val="24"/>
              </w:rPr>
              <w:t>funding</w:t>
            </w:r>
            <w:r>
              <w:rPr>
                <w:color w:val="0D0D0D"/>
                <w:spacing w:val="-13"/>
                <w:sz w:val="24"/>
              </w:rPr>
              <w:t xml:space="preserve"> </w:t>
            </w:r>
            <w:r>
              <w:rPr>
                <w:color w:val="0D0D0D"/>
                <w:sz w:val="24"/>
              </w:rPr>
              <w:t>allocation</w:t>
            </w:r>
            <w:r>
              <w:rPr>
                <w:color w:val="0D0D0D"/>
                <w:spacing w:val="-12"/>
                <w:sz w:val="24"/>
              </w:rPr>
              <w:t xml:space="preserve"> </w:t>
            </w:r>
            <w:r>
              <w:rPr>
                <w:color w:val="0D0D0D"/>
                <w:sz w:val="24"/>
              </w:rPr>
              <w:t>this</w:t>
            </w:r>
            <w:r>
              <w:rPr>
                <w:color w:val="0D0D0D"/>
                <w:spacing w:val="-14"/>
                <w:sz w:val="24"/>
              </w:rPr>
              <w:t xml:space="preserve"> </w:t>
            </w:r>
            <w:r>
              <w:rPr>
                <w:color w:val="0D0D0D"/>
                <w:sz w:val="24"/>
              </w:rPr>
              <w:t>academic</w:t>
            </w:r>
            <w:r>
              <w:rPr>
                <w:color w:val="0D0D0D"/>
                <w:spacing w:val="-12"/>
                <w:sz w:val="24"/>
              </w:rPr>
              <w:t xml:space="preserve"> </w:t>
            </w:r>
            <w:r>
              <w:rPr>
                <w:color w:val="0D0D0D"/>
                <w:spacing w:val="-4"/>
                <w:sz w:val="24"/>
              </w:rPr>
              <w:t>year</w:t>
            </w:r>
          </w:p>
        </w:tc>
        <w:tc>
          <w:tcPr>
            <w:tcW w:w="2971" w:type="dxa"/>
          </w:tcPr>
          <w:p w:rsidR="00AF04A8" w:rsidRDefault="001B639F">
            <w:pPr>
              <w:pStyle w:val="TableParagraph"/>
              <w:rPr>
                <w:sz w:val="24"/>
              </w:rPr>
            </w:pPr>
            <w:r>
              <w:rPr>
                <w:color w:val="0D0D0D"/>
                <w:spacing w:val="-2"/>
                <w:sz w:val="24"/>
              </w:rPr>
              <w:t>£0</w:t>
            </w:r>
          </w:p>
        </w:tc>
      </w:tr>
      <w:tr w:rsidR="00AF04A8">
        <w:trPr>
          <w:trHeight w:val="671"/>
        </w:trPr>
        <w:tc>
          <w:tcPr>
            <w:tcW w:w="6517" w:type="dxa"/>
          </w:tcPr>
          <w:p w:rsidR="00AF04A8" w:rsidRDefault="001B639F">
            <w:pPr>
              <w:pStyle w:val="TableParagraph"/>
              <w:ind w:right="244"/>
              <w:rPr>
                <w:sz w:val="24"/>
              </w:rPr>
            </w:pPr>
            <w:r>
              <w:rPr>
                <w:color w:val="0D0D0D"/>
                <w:sz w:val="24"/>
              </w:rPr>
              <w:t>Pupil</w:t>
            </w:r>
            <w:r>
              <w:rPr>
                <w:color w:val="0D0D0D"/>
                <w:spacing w:val="-8"/>
                <w:sz w:val="24"/>
              </w:rPr>
              <w:t xml:space="preserve"> </w:t>
            </w:r>
            <w:r>
              <w:rPr>
                <w:color w:val="0D0D0D"/>
                <w:sz w:val="24"/>
              </w:rPr>
              <w:t>premium</w:t>
            </w:r>
            <w:r>
              <w:rPr>
                <w:color w:val="0D0D0D"/>
                <w:spacing w:val="-8"/>
                <w:sz w:val="24"/>
              </w:rPr>
              <w:t xml:space="preserve"> </w:t>
            </w:r>
            <w:r>
              <w:rPr>
                <w:color w:val="0D0D0D"/>
                <w:sz w:val="24"/>
              </w:rPr>
              <w:t>funding</w:t>
            </w:r>
            <w:r>
              <w:rPr>
                <w:color w:val="0D0D0D"/>
                <w:spacing w:val="-9"/>
                <w:sz w:val="24"/>
              </w:rPr>
              <w:t xml:space="preserve"> </w:t>
            </w:r>
            <w:r>
              <w:rPr>
                <w:color w:val="0D0D0D"/>
                <w:sz w:val="24"/>
              </w:rPr>
              <w:t>carried</w:t>
            </w:r>
            <w:r>
              <w:rPr>
                <w:color w:val="0D0D0D"/>
                <w:spacing w:val="-8"/>
                <w:sz w:val="24"/>
              </w:rPr>
              <w:t xml:space="preserve"> </w:t>
            </w:r>
            <w:r>
              <w:rPr>
                <w:color w:val="0D0D0D"/>
                <w:sz w:val="24"/>
              </w:rPr>
              <w:t>forward</w:t>
            </w:r>
            <w:r>
              <w:rPr>
                <w:color w:val="0D0D0D"/>
                <w:spacing w:val="-7"/>
                <w:sz w:val="24"/>
              </w:rPr>
              <w:t xml:space="preserve"> </w:t>
            </w:r>
            <w:r>
              <w:rPr>
                <w:color w:val="0D0D0D"/>
                <w:sz w:val="24"/>
              </w:rPr>
              <w:t>from</w:t>
            </w:r>
            <w:r>
              <w:rPr>
                <w:color w:val="0D0D0D"/>
                <w:spacing w:val="-8"/>
                <w:sz w:val="24"/>
              </w:rPr>
              <w:t xml:space="preserve"> </w:t>
            </w:r>
            <w:r>
              <w:rPr>
                <w:color w:val="0D0D0D"/>
                <w:sz w:val="24"/>
              </w:rPr>
              <w:t>previous years (enter £0 if not applicable)</w:t>
            </w:r>
          </w:p>
        </w:tc>
        <w:tc>
          <w:tcPr>
            <w:tcW w:w="2971" w:type="dxa"/>
          </w:tcPr>
          <w:p w:rsidR="00AF04A8" w:rsidRDefault="001B639F">
            <w:pPr>
              <w:pStyle w:val="TableParagraph"/>
              <w:rPr>
                <w:sz w:val="24"/>
              </w:rPr>
            </w:pPr>
            <w:r>
              <w:rPr>
                <w:color w:val="0D0D0D"/>
                <w:spacing w:val="-5"/>
                <w:sz w:val="24"/>
              </w:rPr>
              <w:t>£0</w:t>
            </w:r>
          </w:p>
        </w:tc>
      </w:tr>
      <w:tr w:rsidR="00AF04A8">
        <w:trPr>
          <w:trHeight w:val="1283"/>
        </w:trPr>
        <w:tc>
          <w:tcPr>
            <w:tcW w:w="6517" w:type="dxa"/>
          </w:tcPr>
          <w:p w:rsidR="00AF04A8" w:rsidRDefault="001B639F">
            <w:pPr>
              <w:pStyle w:val="TableParagraph"/>
              <w:rPr>
                <w:b/>
                <w:sz w:val="24"/>
              </w:rPr>
            </w:pPr>
            <w:r>
              <w:rPr>
                <w:b/>
                <w:color w:val="0D0D0D"/>
                <w:sz w:val="24"/>
              </w:rPr>
              <w:t>Total</w:t>
            </w:r>
            <w:r>
              <w:rPr>
                <w:b/>
                <w:color w:val="0D0D0D"/>
                <w:spacing w:val="-3"/>
                <w:sz w:val="24"/>
              </w:rPr>
              <w:t xml:space="preserve"> </w:t>
            </w:r>
            <w:r>
              <w:rPr>
                <w:b/>
                <w:color w:val="0D0D0D"/>
                <w:sz w:val="24"/>
              </w:rPr>
              <w:t>budget</w:t>
            </w:r>
            <w:r>
              <w:rPr>
                <w:b/>
                <w:color w:val="0D0D0D"/>
                <w:spacing w:val="-3"/>
                <w:sz w:val="24"/>
              </w:rPr>
              <w:t xml:space="preserve"> </w:t>
            </w:r>
            <w:r>
              <w:rPr>
                <w:b/>
                <w:color w:val="0D0D0D"/>
                <w:sz w:val="24"/>
              </w:rPr>
              <w:t>for</w:t>
            </w:r>
            <w:r>
              <w:rPr>
                <w:b/>
                <w:color w:val="0D0D0D"/>
                <w:spacing w:val="-2"/>
                <w:sz w:val="24"/>
              </w:rPr>
              <w:t xml:space="preserve"> </w:t>
            </w:r>
            <w:r>
              <w:rPr>
                <w:b/>
                <w:color w:val="0D0D0D"/>
                <w:sz w:val="24"/>
              </w:rPr>
              <w:t>this</w:t>
            </w:r>
            <w:r>
              <w:rPr>
                <w:b/>
                <w:color w:val="0D0D0D"/>
                <w:spacing w:val="-5"/>
                <w:sz w:val="24"/>
              </w:rPr>
              <w:t xml:space="preserve"> </w:t>
            </w:r>
            <w:r>
              <w:rPr>
                <w:b/>
                <w:color w:val="0D0D0D"/>
                <w:sz w:val="24"/>
              </w:rPr>
              <w:t>academic</w:t>
            </w:r>
            <w:r>
              <w:rPr>
                <w:b/>
                <w:color w:val="0D0D0D"/>
                <w:spacing w:val="-1"/>
                <w:sz w:val="24"/>
              </w:rPr>
              <w:t xml:space="preserve"> </w:t>
            </w:r>
            <w:r>
              <w:rPr>
                <w:b/>
                <w:color w:val="0D0D0D"/>
                <w:spacing w:val="-4"/>
                <w:sz w:val="24"/>
              </w:rPr>
              <w:t>year</w:t>
            </w:r>
          </w:p>
          <w:p w:rsidR="00AF04A8" w:rsidRDefault="001B639F">
            <w:pPr>
              <w:pStyle w:val="TableParagraph"/>
              <w:spacing w:before="60"/>
              <w:rPr>
                <w:sz w:val="24"/>
              </w:rPr>
            </w:pPr>
            <w:r>
              <w:rPr>
                <w:color w:val="0D0D0D"/>
                <w:sz w:val="24"/>
              </w:rPr>
              <w:t>If your school is an academy in a trust that pools this funding,</w:t>
            </w:r>
            <w:r>
              <w:rPr>
                <w:color w:val="0D0D0D"/>
                <w:spacing w:val="-5"/>
                <w:sz w:val="24"/>
              </w:rPr>
              <w:t xml:space="preserve"> </w:t>
            </w:r>
            <w:r>
              <w:rPr>
                <w:color w:val="0D0D0D"/>
                <w:sz w:val="24"/>
              </w:rPr>
              <w:t>state</w:t>
            </w:r>
            <w:r>
              <w:rPr>
                <w:color w:val="0D0D0D"/>
                <w:spacing w:val="-5"/>
                <w:sz w:val="24"/>
              </w:rPr>
              <w:t xml:space="preserve"> </w:t>
            </w:r>
            <w:r>
              <w:rPr>
                <w:color w:val="0D0D0D"/>
                <w:sz w:val="24"/>
              </w:rPr>
              <w:t>the</w:t>
            </w:r>
            <w:r>
              <w:rPr>
                <w:color w:val="0D0D0D"/>
                <w:spacing w:val="-5"/>
                <w:sz w:val="24"/>
              </w:rPr>
              <w:t xml:space="preserve"> </w:t>
            </w:r>
            <w:r>
              <w:rPr>
                <w:color w:val="0D0D0D"/>
                <w:sz w:val="24"/>
              </w:rPr>
              <w:t>amount</w:t>
            </w:r>
            <w:r>
              <w:rPr>
                <w:color w:val="0D0D0D"/>
                <w:spacing w:val="-7"/>
                <w:sz w:val="24"/>
              </w:rPr>
              <w:t xml:space="preserve"> </w:t>
            </w:r>
            <w:r>
              <w:rPr>
                <w:color w:val="0D0D0D"/>
                <w:sz w:val="24"/>
              </w:rPr>
              <w:t>available</w:t>
            </w:r>
            <w:r>
              <w:rPr>
                <w:color w:val="0D0D0D"/>
                <w:spacing w:val="-5"/>
                <w:sz w:val="24"/>
              </w:rPr>
              <w:t xml:space="preserve"> </w:t>
            </w:r>
            <w:r>
              <w:rPr>
                <w:color w:val="0D0D0D"/>
                <w:sz w:val="24"/>
              </w:rPr>
              <w:t>to</w:t>
            </w:r>
            <w:r>
              <w:rPr>
                <w:color w:val="0D0D0D"/>
                <w:spacing w:val="-4"/>
                <w:sz w:val="24"/>
              </w:rPr>
              <w:t xml:space="preserve"> </w:t>
            </w:r>
            <w:r>
              <w:rPr>
                <w:color w:val="0D0D0D"/>
                <w:sz w:val="24"/>
              </w:rPr>
              <w:t>your</w:t>
            </w:r>
            <w:r>
              <w:rPr>
                <w:color w:val="0D0D0D"/>
                <w:spacing w:val="-5"/>
                <w:sz w:val="24"/>
              </w:rPr>
              <w:t xml:space="preserve"> </w:t>
            </w:r>
            <w:r>
              <w:rPr>
                <w:color w:val="0D0D0D"/>
                <w:sz w:val="24"/>
              </w:rPr>
              <w:t>school</w:t>
            </w:r>
            <w:r>
              <w:rPr>
                <w:color w:val="0D0D0D"/>
                <w:spacing w:val="-5"/>
                <w:sz w:val="24"/>
              </w:rPr>
              <w:t xml:space="preserve"> </w:t>
            </w:r>
            <w:r>
              <w:rPr>
                <w:color w:val="0D0D0D"/>
                <w:sz w:val="24"/>
              </w:rPr>
              <w:t>this academic year</w:t>
            </w:r>
          </w:p>
        </w:tc>
        <w:tc>
          <w:tcPr>
            <w:tcW w:w="2971" w:type="dxa"/>
          </w:tcPr>
          <w:p w:rsidR="00AF04A8" w:rsidRDefault="00871AE8" w:rsidP="001B639F">
            <w:pPr>
              <w:pStyle w:val="TableParagraph"/>
              <w:tabs>
                <w:tab w:val="left" w:pos="1530"/>
              </w:tabs>
              <w:rPr>
                <w:sz w:val="24"/>
              </w:rPr>
            </w:pPr>
            <w:r>
              <w:rPr>
                <w:color w:val="0D0D0D"/>
                <w:spacing w:val="-2"/>
                <w:sz w:val="24"/>
              </w:rPr>
              <w:t>£</w:t>
            </w:r>
            <w:r w:rsidR="007333D3">
              <w:rPr>
                <w:color w:val="0D0D0D"/>
                <w:spacing w:val="-2"/>
                <w:sz w:val="24"/>
              </w:rPr>
              <w:t>60,090</w:t>
            </w:r>
          </w:p>
        </w:tc>
      </w:tr>
    </w:tbl>
    <w:p w:rsidR="00AF04A8" w:rsidRDefault="00AF04A8">
      <w:pPr>
        <w:rPr>
          <w:sz w:val="24"/>
        </w:rPr>
        <w:sectPr w:rsidR="00AF04A8">
          <w:footerReference w:type="default" r:id="rId9"/>
          <w:type w:val="continuous"/>
          <w:pgSz w:w="11910" w:h="16840"/>
          <w:pgMar w:top="560" w:right="660" w:bottom="960" w:left="540" w:header="0" w:footer="779" w:gutter="0"/>
          <w:pgBorders w:offsetFrom="page">
            <w:top w:val="single" w:sz="24" w:space="24" w:color="00AF50"/>
            <w:left w:val="single" w:sz="24" w:space="24" w:color="00AF50"/>
            <w:bottom w:val="single" w:sz="24" w:space="24" w:color="00AF50"/>
            <w:right w:val="single" w:sz="24" w:space="24" w:color="00AF50"/>
          </w:pgBorders>
          <w:pgNumType w:start="1"/>
          <w:cols w:space="720"/>
        </w:sectPr>
      </w:pPr>
    </w:p>
    <w:p w:rsidR="00AF04A8" w:rsidRDefault="001B639F">
      <w:pPr>
        <w:pStyle w:val="Heading1"/>
        <w:tabs>
          <w:tab w:val="left" w:pos="1663"/>
        </w:tabs>
        <w:spacing w:before="9"/>
        <w:ind w:left="118"/>
      </w:pPr>
      <w:r>
        <w:rPr>
          <w:noProof/>
          <w:lang w:val="en-GB" w:eastAsia="en-GB"/>
        </w:rPr>
        <w:lastRenderedPageBreak/>
        <w:drawing>
          <wp:anchor distT="0" distB="0" distL="0" distR="0" simplePos="0" relativeHeight="15729664" behindDoc="0" locked="0" layoutInCell="1" allowOverlap="1">
            <wp:simplePos x="0" y="0"/>
            <wp:positionH relativeFrom="page">
              <wp:posOffset>6157760</wp:posOffset>
            </wp:positionH>
            <wp:positionV relativeFrom="paragraph">
              <wp:posOffset>102043</wp:posOffset>
            </wp:positionV>
            <wp:extent cx="915441" cy="34468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915441" cy="344680"/>
                    </a:xfrm>
                    <a:prstGeom prst="rect">
                      <a:avLst/>
                    </a:prstGeom>
                  </pic:spPr>
                </pic:pic>
              </a:graphicData>
            </a:graphic>
          </wp:anchor>
        </w:drawing>
      </w:r>
      <w:r>
        <w:rPr>
          <w:b w:val="0"/>
          <w:noProof/>
          <w:position w:val="-29"/>
          <w:lang w:val="en-GB" w:eastAsia="en-GB"/>
        </w:rPr>
        <w:drawing>
          <wp:inline distT="0" distB="0" distL="0" distR="0">
            <wp:extent cx="812799" cy="74506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812799" cy="745066"/>
                    </a:xfrm>
                    <a:prstGeom prst="rect">
                      <a:avLst/>
                    </a:prstGeom>
                  </pic:spPr>
                </pic:pic>
              </a:graphicData>
            </a:graphic>
          </wp:inline>
        </w:drawing>
      </w:r>
      <w:r>
        <w:rPr>
          <w:rFonts w:ascii="Times New Roman"/>
          <w:b w:val="0"/>
          <w:sz w:val="20"/>
        </w:rPr>
        <w:tab/>
      </w:r>
      <w:r>
        <w:rPr>
          <w:color w:val="6F2F9F"/>
        </w:rPr>
        <w:t>Part</w:t>
      </w:r>
      <w:r>
        <w:rPr>
          <w:color w:val="6F2F9F"/>
          <w:spacing w:val="-9"/>
        </w:rPr>
        <w:t xml:space="preserve"> </w:t>
      </w:r>
      <w:r>
        <w:rPr>
          <w:color w:val="6F2F9F"/>
        </w:rPr>
        <w:t>A:</w:t>
      </w:r>
      <w:r>
        <w:rPr>
          <w:color w:val="6F2F9F"/>
          <w:spacing w:val="-12"/>
        </w:rPr>
        <w:t xml:space="preserve"> </w:t>
      </w:r>
      <w:r>
        <w:rPr>
          <w:color w:val="6F2F9F"/>
        </w:rPr>
        <w:t>Pupil</w:t>
      </w:r>
      <w:r>
        <w:rPr>
          <w:color w:val="6F2F9F"/>
          <w:spacing w:val="-14"/>
        </w:rPr>
        <w:t xml:space="preserve"> </w:t>
      </w:r>
      <w:r>
        <w:rPr>
          <w:color w:val="6F2F9F"/>
        </w:rPr>
        <w:t>premium</w:t>
      </w:r>
      <w:r>
        <w:rPr>
          <w:color w:val="6F2F9F"/>
          <w:spacing w:val="-13"/>
        </w:rPr>
        <w:t xml:space="preserve"> </w:t>
      </w:r>
      <w:r>
        <w:rPr>
          <w:color w:val="6F2F9F"/>
        </w:rPr>
        <w:t>strategy</w:t>
      </w:r>
      <w:r>
        <w:rPr>
          <w:color w:val="6F2F9F"/>
          <w:spacing w:val="-17"/>
        </w:rPr>
        <w:t xml:space="preserve"> </w:t>
      </w:r>
      <w:r>
        <w:rPr>
          <w:color w:val="6F2F9F"/>
          <w:spacing w:val="-4"/>
        </w:rPr>
        <w:t>plan</w:t>
      </w:r>
    </w:p>
    <w:p w:rsidR="00AF04A8" w:rsidRDefault="001B639F">
      <w:pPr>
        <w:pStyle w:val="Heading2"/>
        <w:spacing w:before="262"/>
        <w:ind w:left="1663"/>
      </w:pPr>
      <w:r>
        <w:rPr>
          <w:color w:val="6F2F9F"/>
        </w:rPr>
        <w:t>Statement</w:t>
      </w:r>
      <w:r>
        <w:rPr>
          <w:color w:val="6F2F9F"/>
          <w:spacing w:val="-11"/>
        </w:rPr>
        <w:t xml:space="preserve"> </w:t>
      </w:r>
      <w:r>
        <w:rPr>
          <w:color w:val="6F2F9F"/>
        </w:rPr>
        <w:t>of</w:t>
      </w:r>
      <w:r>
        <w:rPr>
          <w:color w:val="6F2F9F"/>
          <w:spacing w:val="-11"/>
        </w:rPr>
        <w:t xml:space="preserve"> </w:t>
      </w:r>
      <w:r>
        <w:rPr>
          <w:color w:val="6F2F9F"/>
          <w:spacing w:val="-2"/>
        </w:rPr>
        <w:t>intent</w:t>
      </w:r>
    </w:p>
    <w:p w:rsidR="00AF04A8" w:rsidRDefault="00AF04A8">
      <w:pPr>
        <w:pStyle w:val="BodyText"/>
        <w:spacing w:before="96"/>
        <w:rPr>
          <w:b/>
        </w:rPr>
      </w:pPr>
    </w:p>
    <w:p w:rsidR="00AF04A8" w:rsidRDefault="001B639F">
      <w:pPr>
        <w:pStyle w:val="BodyText"/>
        <w:spacing w:line="288" w:lineRule="auto"/>
        <w:ind w:left="708" w:right="722"/>
      </w:pPr>
      <w:r>
        <w:rPr>
          <w:noProof/>
          <w:lang w:val="en-GB" w:eastAsia="en-GB"/>
        </w:rPr>
        <mc:AlternateContent>
          <mc:Choice Requires="wps">
            <w:drawing>
              <wp:anchor distT="0" distB="0" distL="0" distR="0" simplePos="0" relativeHeight="487327744" behindDoc="1" locked="0" layoutInCell="1" allowOverlap="1">
                <wp:simplePos x="0" y="0"/>
                <wp:positionH relativeFrom="page">
                  <wp:posOffset>719328</wp:posOffset>
                </wp:positionH>
                <wp:positionV relativeFrom="paragraph">
                  <wp:posOffset>-80695</wp:posOffset>
                </wp:positionV>
                <wp:extent cx="6031865" cy="51352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5135245"/>
                        </a:xfrm>
                        <a:custGeom>
                          <a:avLst/>
                          <a:gdLst/>
                          <a:ahLst/>
                          <a:cxnLst/>
                          <a:rect l="l" t="t" r="r" b="b"/>
                          <a:pathLst>
                            <a:path w="6031865" h="5135245">
                              <a:moveTo>
                                <a:pt x="6031725" y="5128907"/>
                              </a:moveTo>
                              <a:lnTo>
                                <a:pt x="6025642" y="5128907"/>
                              </a:lnTo>
                              <a:lnTo>
                                <a:pt x="6096" y="5128907"/>
                              </a:lnTo>
                              <a:lnTo>
                                <a:pt x="0" y="5128907"/>
                              </a:lnTo>
                              <a:lnTo>
                                <a:pt x="0" y="5134991"/>
                              </a:lnTo>
                              <a:lnTo>
                                <a:pt x="6096" y="5134991"/>
                              </a:lnTo>
                              <a:lnTo>
                                <a:pt x="6025642" y="5134991"/>
                              </a:lnTo>
                              <a:lnTo>
                                <a:pt x="6031725" y="5134991"/>
                              </a:lnTo>
                              <a:lnTo>
                                <a:pt x="6031725" y="5128907"/>
                              </a:lnTo>
                              <a:close/>
                            </a:path>
                            <a:path w="6031865" h="5135245">
                              <a:moveTo>
                                <a:pt x="6031725" y="0"/>
                              </a:moveTo>
                              <a:lnTo>
                                <a:pt x="6025642" y="0"/>
                              </a:lnTo>
                              <a:lnTo>
                                <a:pt x="6096" y="0"/>
                              </a:lnTo>
                              <a:lnTo>
                                <a:pt x="0" y="0"/>
                              </a:lnTo>
                              <a:lnTo>
                                <a:pt x="0" y="6096"/>
                              </a:lnTo>
                              <a:lnTo>
                                <a:pt x="0" y="5128895"/>
                              </a:lnTo>
                              <a:lnTo>
                                <a:pt x="6096" y="5128895"/>
                              </a:lnTo>
                              <a:lnTo>
                                <a:pt x="6096" y="6096"/>
                              </a:lnTo>
                              <a:lnTo>
                                <a:pt x="6025642" y="6096"/>
                              </a:lnTo>
                              <a:lnTo>
                                <a:pt x="6025642" y="5128895"/>
                              </a:lnTo>
                              <a:lnTo>
                                <a:pt x="6031725" y="5128895"/>
                              </a:lnTo>
                              <a:lnTo>
                                <a:pt x="6031725" y="6096"/>
                              </a:lnTo>
                              <a:lnTo>
                                <a:pt x="60317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B1EE1" id="Graphic 6" o:spid="_x0000_s1026" style="position:absolute;margin-left:56.65pt;margin-top:-6.35pt;width:474.95pt;height:404.35pt;z-index:-15988736;visibility:visible;mso-wrap-style:square;mso-wrap-distance-left:0;mso-wrap-distance-top:0;mso-wrap-distance-right:0;mso-wrap-distance-bottom:0;mso-position-horizontal:absolute;mso-position-horizontal-relative:page;mso-position-vertical:absolute;mso-position-vertical-relative:text;v-text-anchor:top" coordsize="6031865,513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" path="m6031725,5128907r-6083,l6096,5128907r-6096,l,5134991r6096,l6025642,5134991r6083,l6031725,5128907xem6031725,r-6083,l6096,,,,,6096,,5128895r6096,l6096,6096r6019546,l6025642,5128895r6083,l6031725,6096r,-6096xe" fillcolor="black" stroked="f">
                <v:path arrowok="t"/>
                <w10:wrap anchorx="page"/>
              </v:shape>
            </w:pict>
          </mc:Fallback>
        </mc:AlternateContent>
      </w:r>
      <w:r>
        <w:t>Our aim is to use pupil premium funding to help us achieve and sustain positive outcomes for our disadvantaged pupils. We are ambitious for our young people and want them to achieve the highest possible degree of personal independence, we believe</w:t>
      </w:r>
      <w:r>
        <w:rPr>
          <w:spacing w:val="-3"/>
        </w:rPr>
        <w:t xml:space="preserve"> </w:t>
      </w:r>
      <w:r>
        <w:t>in</w:t>
      </w:r>
      <w:r>
        <w:rPr>
          <w:spacing w:val="-3"/>
        </w:rPr>
        <w:t xml:space="preserve"> </w:t>
      </w:r>
      <w:r>
        <w:t>preparing</w:t>
      </w:r>
      <w:r>
        <w:rPr>
          <w:spacing w:val="-5"/>
        </w:rPr>
        <w:t xml:space="preserve"> </w:t>
      </w:r>
      <w:r>
        <w:t>all</w:t>
      </w:r>
      <w:r>
        <w:rPr>
          <w:spacing w:val="-4"/>
        </w:rPr>
        <w:t xml:space="preserve"> </w:t>
      </w:r>
      <w:r>
        <w:t>our</w:t>
      </w:r>
      <w:r>
        <w:rPr>
          <w:spacing w:val="-3"/>
        </w:rPr>
        <w:t xml:space="preserve"> </w:t>
      </w:r>
      <w:r>
        <w:t>students</w:t>
      </w:r>
      <w:r>
        <w:rPr>
          <w:spacing w:val="-5"/>
        </w:rPr>
        <w:t xml:space="preserve"> </w:t>
      </w:r>
      <w:r>
        <w:t>for</w:t>
      </w:r>
      <w:r>
        <w:rPr>
          <w:spacing w:val="-3"/>
        </w:rPr>
        <w:t xml:space="preserve"> </w:t>
      </w:r>
      <w:r>
        <w:t>a</w:t>
      </w:r>
      <w:r>
        <w:rPr>
          <w:spacing w:val="-3"/>
        </w:rPr>
        <w:t xml:space="preserve"> </w:t>
      </w:r>
      <w:r>
        <w:t>smooth</w:t>
      </w:r>
      <w:r>
        <w:rPr>
          <w:spacing w:val="-2"/>
        </w:rPr>
        <w:t xml:space="preserve"> </w:t>
      </w:r>
      <w:r>
        <w:t>transition</w:t>
      </w:r>
      <w:r>
        <w:rPr>
          <w:spacing w:val="-4"/>
        </w:rPr>
        <w:t xml:space="preserve"> </w:t>
      </w:r>
      <w:r>
        <w:t>into</w:t>
      </w:r>
      <w:r>
        <w:rPr>
          <w:spacing w:val="-4"/>
        </w:rPr>
        <w:t xml:space="preserve"> </w:t>
      </w:r>
      <w:r>
        <w:t>life</w:t>
      </w:r>
      <w:r>
        <w:rPr>
          <w:spacing w:val="-3"/>
        </w:rPr>
        <w:t xml:space="preserve"> </w:t>
      </w:r>
      <w:r>
        <w:t>after</w:t>
      </w:r>
      <w:r>
        <w:rPr>
          <w:spacing w:val="-3"/>
        </w:rPr>
        <w:t xml:space="preserve"> </w:t>
      </w:r>
      <w:r>
        <w:t>school,</w:t>
      </w:r>
      <w:r>
        <w:rPr>
          <w:spacing w:val="-3"/>
        </w:rPr>
        <w:t xml:space="preserve"> </w:t>
      </w:r>
      <w:r>
        <w:t>where we want them to live purposeful and fulfilling lives and be active participants in and contributors to society.</w:t>
      </w:r>
    </w:p>
    <w:p w:rsidR="00AF04A8" w:rsidRDefault="00AF04A8">
      <w:pPr>
        <w:pStyle w:val="BodyText"/>
      </w:pPr>
    </w:p>
    <w:p w:rsidR="00AF04A8" w:rsidRDefault="00AF04A8">
      <w:pPr>
        <w:pStyle w:val="BodyText"/>
        <w:spacing w:before="20"/>
      </w:pPr>
    </w:p>
    <w:p w:rsidR="00AF04A8" w:rsidRDefault="001B639F">
      <w:pPr>
        <w:pStyle w:val="BodyText"/>
        <w:ind w:left="708"/>
      </w:pPr>
      <w:r>
        <w:t>We</w:t>
      </w:r>
      <w:r>
        <w:rPr>
          <w:spacing w:val="-4"/>
        </w:rPr>
        <w:t xml:space="preserve"> </w:t>
      </w:r>
      <w:r>
        <w:t>aim</w:t>
      </w:r>
      <w:r>
        <w:rPr>
          <w:spacing w:val="1"/>
        </w:rPr>
        <w:t xml:space="preserve"> </w:t>
      </w:r>
      <w:r>
        <w:t>to</w:t>
      </w:r>
      <w:r>
        <w:rPr>
          <w:spacing w:val="-2"/>
        </w:rPr>
        <w:t xml:space="preserve"> </w:t>
      </w:r>
      <w:r>
        <w:t>focus</w:t>
      </w:r>
      <w:r>
        <w:rPr>
          <w:spacing w:val="-2"/>
        </w:rPr>
        <w:t xml:space="preserve"> </w:t>
      </w:r>
      <w:r>
        <w:rPr>
          <w:spacing w:val="-5"/>
        </w:rPr>
        <w:t>on:</w:t>
      </w:r>
    </w:p>
    <w:p w:rsidR="00AF04A8" w:rsidRDefault="001B639F">
      <w:pPr>
        <w:pStyle w:val="ListParagraph"/>
        <w:numPr>
          <w:ilvl w:val="0"/>
          <w:numId w:val="6"/>
        </w:numPr>
        <w:tabs>
          <w:tab w:val="left" w:pos="1426"/>
        </w:tabs>
        <w:spacing w:before="116"/>
        <w:ind w:left="1426" w:hanging="358"/>
        <w:rPr>
          <w:sz w:val="24"/>
        </w:rPr>
      </w:pPr>
      <w:r>
        <w:rPr>
          <w:sz w:val="24"/>
        </w:rPr>
        <w:t>Complex</w:t>
      </w:r>
      <w:r>
        <w:rPr>
          <w:spacing w:val="-9"/>
          <w:sz w:val="24"/>
        </w:rPr>
        <w:t xml:space="preserve"> </w:t>
      </w:r>
      <w:r>
        <w:rPr>
          <w:sz w:val="24"/>
        </w:rPr>
        <w:t>needs;</w:t>
      </w:r>
      <w:r>
        <w:rPr>
          <w:spacing w:val="-6"/>
          <w:sz w:val="24"/>
        </w:rPr>
        <w:t xml:space="preserve"> </w:t>
      </w:r>
      <w:r>
        <w:rPr>
          <w:sz w:val="24"/>
        </w:rPr>
        <w:t>understanding,</w:t>
      </w:r>
      <w:r>
        <w:rPr>
          <w:spacing w:val="-4"/>
          <w:sz w:val="24"/>
        </w:rPr>
        <w:t xml:space="preserve"> </w:t>
      </w:r>
      <w:r>
        <w:rPr>
          <w:sz w:val="24"/>
        </w:rPr>
        <w:t>cognition,</w:t>
      </w:r>
      <w:r>
        <w:rPr>
          <w:spacing w:val="-7"/>
          <w:sz w:val="24"/>
        </w:rPr>
        <w:t xml:space="preserve"> </w:t>
      </w:r>
      <w:r>
        <w:rPr>
          <w:sz w:val="24"/>
        </w:rPr>
        <w:t>developmental</w:t>
      </w:r>
      <w:r>
        <w:rPr>
          <w:spacing w:val="-4"/>
          <w:sz w:val="24"/>
        </w:rPr>
        <w:t xml:space="preserve"> </w:t>
      </w:r>
      <w:r>
        <w:rPr>
          <w:sz w:val="24"/>
        </w:rPr>
        <w:t>and</w:t>
      </w:r>
      <w:r>
        <w:rPr>
          <w:spacing w:val="-4"/>
          <w:sz w:val="24"/>
        </w:rPr>
        <w:t xml:space="preserve"> </w:t>
      </w:r>
      <w:r>
        <w:rPr>
          <w:spacing w:val="-2"/>
          <w:sz w:val="24"/>
        </w:rPr>
        <w:t>learning.</w:t>
      </w:r>
    </w:p>
    <w:p w:rsidR="00AF04A8" w:rsidRDefault="001B639F">
      <w:pPr>
        <w:pStyle w:val="ListParagraph"/>
        <w:numPr>
          <w:ilvl w:val="0"/>
          <w:numId w:val="6"/>
        </w:numPr>
        <w:tabs>
          <w:tab w:val="left" w:pos="1426"/>
        </w:tabs>
        <w:ind w:left="1426" w:hanging="358"/>
        <w:rPr>
          <w:sz w:val="24"/>
        </w:rPr>
      </w:pPr>
      <w:r>
        <w:rPr>
          <w:sz w:val="24"/>
        </w:rPr>
        <w:t>Communication</w:t>
      </w:r>
      <w:r>
        <w:rPr>
          <w:spacing w:val="-6"/>
          <w:sz w:val="24"/>
        </w:rPr>
        <w:t xml:space="preserve"> </w:t>
      </w:r>
      <w:r>
        <w:rPr>
          <w:sz w:val="24"/>
        </w:rPr>
        <w:t>and</w:t>
      </w:r>
      <w:r>
        <w:rPr>
          <w:spacing w:val="-3"/>
          <w:sz w:val="24"/>
        </w:rPr>
        <w:t xml:space="preserve"> </w:t>
      </w:r>
      <w:r>
        <w:rPr>
          <w:spacing w:val="-2"/>
          <w:sz w:val="24"/>
        </w:rPr>
        <w:t>Interaction.</w:t>
      </w:r>
    </w:p>
    <w:p w:rsidR="00AF04A8" w:rsidRDefault="001B639F">
      <w:pPr>
        <w:pStyle w:val="ListParagraph"/>
        <w:numPr>
          <w:ilvl w:val="0"/>
          <w:numId w:val="6"/>
        </w:numPr>
        <w:tabs>
          <w:tab w:val="left" w:pos="1426"/>
        </w:tabs>
        <w:ind w:left="1426" w:hanging="358"/>
        <w:rPr>
          <w:sz w:val="24"/>
        </w:rPr>
      </w:pPr>
      <w:r>
        <w:rPr>
          <w:sz w:val="24"/>
        </w:rPr>
        <w:t>Understanding</w:t>
      </w:r>
      <w:r>
        <w:rPr>
          <w:spacing w:val="-15"/>
          <w:sz w:val="24"/>
        </w:rPr>
        <w:t xml:space="preserve"> </w:t>
      </w:r>
      <w:r>
        <w:rPr>
          <w:sz w:val="24"/>
        </w:rPr>
        <w:t>Sensory</w:t>
      </w:r>
      <w:r>
        <w:rPr>
          <w:spacing w:val="-15"/>
          <w:sz w:val="24"/>
        </w:rPr>
        <w:t xml:space="preserve"> </w:t>
      </w:r>
      <w:r>
        <w:rPr>
          <w:sz w:val="24"/>
        </w:rPr>
        <w:t>Processing</w:t>
      </w:r>
      <w:r>
        <w:rPr>
          <w:spacing w:val="-14"/>
          <w:sz w:val="24"/>
        </w:rPr>
        <w:t xml:space="preserve"> </w:t>
      </w:r>
      <w:r>
        <w:rPr>
          <w:spacing w:val="-2"/>
          <w:sz w:val="24"/>
        </w:rPr>
        <w:t>Difficulties.</w:t>
      </w:r>
    </w:p>
    <w:p w:rsidR="00AF04A8" w:rsidRDefault="001B639F">
      <w:pPr>
        <w:pStyle w:val="ListParagraph"/>
        <w:numPr>
          <w:ilvl w:val="0"/>
          <w:numId w:val="6"/>
        </w:numPr>
        <w:tabs>
          <w:tab w:val="left" w:pos="1426"/>
        </w:tabs>
        <w:ind w:left="1426" w:hanging="358"/>
        <w:rPr>
          <w:sz w:val="24"/>
        </w:rPr>
      </w:pPr>
      <w:r>
        <w:rPr>
          <w:sz w:val="24"/>
        </w:rPr>
        <w:t>Social</w:t>
      </w:r>
      <w:r>
        <w:rPr>
          <w:spacing w:val="-3"/>
          <w:sz w:val="24"/>
        </w:rPr>
        <w:t xml:space="preserve"> </w:t>
      </w:r>
      <w:r>
        <w:rPr>
          <w:sz w:val="24"/>
        </w:rPr>
        <w:t>Emotional</w:t>
      </w:r>
      <w:r>
        <w:rPr>
          <w:spacing w:val="-5"/>
          <w:sz w:val="24"/>
        </w:rPr>
        <w:t xml:space="preserve"> </w:t>
      </w:r>
      <w:r>
        <w:rPr>
          <w:sz w:val="24"/>
        </w:rPr>
        <w:t>and</w:t>
      </w:r>
      <w:r>
        <w:rPr>
          <w:spacing w:val="-6"/>
          <w:sz w:val="24"/>
        </w:rPr>
        <w:t xml:space="preserve"> </w:t>
      </w:r>
      <w:r>
        <w:rPr>
          <w:sz w:val="24"/>
        </w:rPr>
        <w:t>Mental</w:t>
      </w:r>
      <w:r>
        <w:rPr>
          <w:spacing w:val="-2"/>
          <w:sz w:val="24"/>
        </w:rPr>
        <w:t xml:space="preserve"> Health.</w:t>
      </w:r>
    </w:p>
    <w:p w:rsidR="00AF04A8" w:rsidRDefault="001B639F">
      <w:pPr>
        <w:pStyle w:val="ListParagraph"/>
        <w:numPr>
          <w:ilvl w:val="0"/>
          <w:numId w:val="6"/>
        </w:numPr>
        <w:tabs>
          <w:tab w:val="left" w:pos="1426"/>
        </w:tabs>
        <w:ind w:left="1426" w:hanging="358"/>
        <w:rPr>
          <w:sz w:val="24"/>
        </w:rPr>
      </w:pPr>
      <w:r>
        <w:rPr>
          <w:sz w:val="24"/>
        </w:rPr>
        <w:t>Employability</w:t>
      </w:r>
      <w:r>
        <w:rPr>
          <w:spacing w:val="-4"/>
          <w:sz w:val="24"/>
        </w:rPr>
        <w:t xml:space="preserve"> </w:t>
      </w:r>
      <w:r>
        <w:rPr>
          <w:sz w:val="24"/>
        </w:rPr>
        <w:t>and</w:t>
      </w:r>
      <w:r>
        <w:rPr>
          <w:spacing w:val="-7"/>
          <w:sz w:val="24"/>
        </w:rPr>
        <w:t xml:space="preserve"> </w:t>
      </w:r>
      <w:r>
        <w:rPr>
          <w:sz w:val="24"/>
        </w:rPr>
        <w:t>Work</w:t>
      </w:r>
      <w:r>
        <w:rPr>
          <w:spacing w:val="-3"/>
          <w:sz w:val="24"/>
        </w:rPr>
        <w:t xml:space="preserve"> </w:t>
      </w:r>
      <w:r>
        <w:rPr>
          <w:sz w:val="24"/>
        </w:rPr>
        <w:t>Related</w:t>
      </w:r>
      <w:r>
        <w:rPr>
          <w:spacing w:val="-3"/>
          <w:sz w:val="24"/>
        </w:rPr>
        <w:t xml:space="preserve"> </w:t>
      </w:r>
      <w:r>
        <w:rPr>
          <w:spacing w:val="-2"/>
          <w:sz w:val="24"/>
        </w:rPr>
        <w:t>Learning.</w:t>
      </w:r>
    </w:p>
    <w:p w:rsidR="00AF04A8" w:rsidRDefault="00AF04A8">
      <w:pPr>
        <w:pStyle w:val="BodyText"/>
        <w:spacing w:before="231"/>
      </w:pPr>
    </w:p>
    <w:p w:rsidR="00AF04A8" w:rsidRDefault="001B639F">
      <w:pPr>
        <w:pStyle w:val="BodyText"/>
        <w:spacing w:line="288" w:lineRule="auto"/>
        <w:ind w:left="708" w:right="722"/>
      </w:pPr>
      <w:r>
        <w:t>At</w:t>
      </w:r>
      <w:r>
        <w:rPr>
          <w:spacing w:val="-3"/>
        </w:rPr>
        <w:t xml:space="preserve"> </w:t>
      </w:r>
      <w:r>
        <w:t>the</w:t>
      </w:r>
      <w:r>
        <w:rPr>
          <w:spacing w:val="-3"/>
        </w:rPr>
        <w:t xml:space="preserve"> </w:t>
      </w:r>
      <w:r>
        <w:t>heart</w:t>
      </w:r>
      <w:r>
        <w:rPr>
          <w:spacing w:val="-6"/>
        </w:rPr>
        <w:t xml:space="preserve"> </w:t>
      </w:r>
      <w:r>
        <w:t>of</w:t>
      </w:r>
      <w:r>
        <w:rPr>
          <w:spacing w:val="-1"/>
        </w:rPr>
        <w:t xml:space="preserve"> </w:t>
      </w:r>
      <w:r>
        <w:t>St</w:t>
      </w:r>
      <w:r>
        <w:rPr>
          <w:spacing w:val="-3"/>
        </w:rPr>
        <w:t xml:space="preserve"> </w:t>
      </w:r>
      <w:r>
        <w:t>Andrew’s approach</w:t>
      </w:r>
      <w:r>
        <w:rPr>
          <w:spacing w:val="-3"/>
        </w:rPr>
        <w:t xml:space="preserve"> </w:t>
      </w:r>
      <w:r>
        <w:t>is</w:t>
      </w:r>
      <w:r>
        <w:rPr>
          <w:spacing w:val="-5"/>
        </w:rPr>
        <w:t xml:space="preserve"> </w:t>
      </w:r>
      <w:r>
        <w:t>high-quality</w:t>
      </w:r>
      <w:r>
        <w:rPr>
          <w:spacing w:val="-5"/>
        </w:rPr>
        <w:t xml:space="preserve"> </w:t>
      </w:r>
      <w:r>
        <w:t>teaching</w:t>
      </w:r>
      <w:r>
        <w:rPr>
          <w:spacing w:val="-4"/>
        </w:rPr>
        <w:t xml:space="preserve"> </w:t>
      </w:r>
      <w:r>
        <w:t>focussed</w:t>
      </w:r>
      <w:r>
        <w:rPr>
          <w:spacing w:val="-3"/>
        </w:rPr>
        <w:t xml:space="preserve"> </w:t>
      </w:r>
      <w:r>
        <w:t>on</w:t>
      </w:r>
      <w:r>
        <w:rPr>
          <w:spacing w:val="-3"/>
        </w:rPr>
        <w:t xml:space="preserve"> </w:t>
      </w:r>
      <w:r>
        <w:t>areas</w:t>
      </w:r>
      <w:r>
        <w:rPr>
          <w:spacing w:val="-3"/>
        </w:rPr>
        <w:t xml:space="preserve"> </w:t>
      </w:r>
      <w:r>
        <w:t>that disadvantaged pupils require it most, targeted support based on robust diagnostic assessment</w:t>
      </w:r>
      <w:r>
        <w:rPr>
          <w:spacing w:val="-4"/>
        </w:rPr>
        <w:t xml:space="preserve"> </w:t>
      </w:r>
      <w:r>
        <w:t>of</w:t>
      </w:r>
      <w:r>
        <w:rPr>
          <w:spacing w:val="-2"/>
        </w:rPr>
        <w:t xml:space="preserve"> </w:t>
      </w:r>
      <w:r>
        <w:t>need,</w:t>
      </w:r>
      <w:r>
        <w:rPr>
          <w:spacing w:val="-4"/>
        </w:rPr>
        <w:t xml:space="preserve"> </w:t>
      </w:r>
      <w:r>
        <w:t>and</w:t>
      </w:r>
      <w:r>
        <w:rPr>
          <w:spacing w:val="-2"/>
        </w:rPr>
        <w:t xml:space="preserve"> </w:t>
      </w:r>
      <w:r>
        <w:t>helping</w:t>
      </w:r>
      <w:r>
        <w:rPr>
          <w:spacing w:val="-4"/>
        </w:rPr>
        <w:t xml:space="preserve"> </w:t>
      </w:r>
      <w:r>
        <w:t>pupils</w:t>
      </w:r>
      <w:r>
        <w:rPr>
          <w:spacing w:val="-2"/>
        </w:rPr>
        <w:t xml:space="preserve"> </w:t>
      </w:r>
      <w:r>
        <w:t>to</w:t>
      </w:r>
      <w:r>
        <w:rPr>
          <w:spacing w:val="-4"/>
        </w:rPr>
        <w:t xml:space="preserve"> </w:t>
      </w:r>
      <w:r>
        <w:t>access</w:t>
      </w:r>
      <w:r>
        <w:rPr>
          <w:spacing w:val="-2"/>
        </w:rPr>
        <w:t xml:space="preserve"> </w:t>
      </w:r>
      <w:r>
        <w:t>a</w:t>
      </w:r>
      <w:r>
        <w:rPr>
          <w:spacing w:val="-3"/>
        </w:rPr>
        <w:t xml:space="preserve"> </w:t>
      </w:r>
      <w:r>
        <w:t>broad</w:t>
      </w:r>
      <w:r>
        <w:rPr>
          <w:spacing w:val="-4"/>
        </w:rPr>
        <w:t xml:space="preserve"> </w:t>
      </w:r>
      <w:r>
        <w:t>and</w:t>
      </w:r>
      <w:r>
        <w:rPr>
          <w:spacing w:val="-2"/>
        </w:rPr>
        <w:t xml:space="preserve"> </w:t>
      </w:r>
      <w:r>
        <w:t>balanced</w:t>
      </w:r>
      <w:r>
        <w:rPr>
          <w:spacing w:val="-2"/>
        </w:rPr>
        <w:t xml:space="preserve"> </w:t>
      </w:r>
      <w:r>
        <w:t>curriculum.</w:t>
      </w:r>
    </w:p>
    <w:p w:rsidR="00AF04A8" w:rsidRDefault="001B639F">
      <w:pPr>
        <w:pStyle w:val="BodyText"/>
        <w:spacing w:before="120" w:line="288" w:lineRule="auto"/>
        <w:ind w:left="708" w:right="722"/>
      </w:pPr>
      <w:r>
        <w:t>Although</w:t>
      </w:r>
      <w:r>
        <w:rPr>
          <w:spacing w:val="-5"/>
        </w:rPr>
        <w:t xml:space="preserve"> </w:t>
      </w:r>
      <w:r>
        <w:t>our</w:t>
      </w:r>
      <w:r>
        <w:rPr>
          <w:spacing w:val="-3"/>
        </w:rPr>
        <w:t xml:space="preserve"> </w:t>
      </w:r>
      <w:r>
        <w:t>strategy</w:t>
      </w:r>
      <w:r>
        <w:rPr>
          <w:spacing w:val="-6"/>
        </w:rPr>
        <w:t xml:space="preserve"> </w:t>
      </w:r>
      <w:r>
        <w:t>is</w:t>
      </w:r>
      <w:r>
        <w:rPr>
          <w:spacing w:val="-3"/>
        </w:rPr>
        <w:t xml:space="preserve"> </w:t>
      </w:r>
      <w:r>
        <w:t>focused on</w:t>
      </w:r>
      <w:r>
        <w:rPr>
          <w:spacing w:val="-3"/>
        </w:rPr>
        <w:t xml:space="preserve"> </w:t>
      </w:r>
      <w:r>
        <w:t>the</w:t>
      </w:r>
      <w:r>
        <w:rPr>
          <w:spacing w:val="-5"/>
        </w:rPr>
        <w:t xml:space="preserve"> </w:t>
      </w:r>
      <w:r>
        <w:t>needs</w:t>
      </w:r>
      <w:r>
        <w:rPr>
          <w:spacing w:val="-3"/>
        </w:rPr>
        <w:t xml:space="preserve"> </w:t>
      </w:r>
      <w:r>
        <w:t>of</w:t>
      </w:r>
      <w:r>
        <w:rPr>
          <w:spacing w:val="-1"/>
        </w:rPr>
        <w:t xml:space="preserve"> </w:t>
      </w:r>
      <w:r>
        <w:t>disadvantaged</w:t>
      </w:r>
      <w:r>
        <w:rPr>
          <w:spacing w:val="-5"/>
        </w:rPr>
        <w:t xml:space="preserve"> </w:t>
      </w:r>
      <w:r>
        <w:t>pupils,</w:t>
      </w:r>
      <w:r>
        <w:rPr>
          <w:spacing w:val="-3"/>
        </w:rPr>
        <w:t xml:space="preserve"> </w:t>
      </w:r>
      <w:r>
        <w:t>it</w:t>
      </w:r>
      <w:r>
        <w:rPr>
          <w:spacing w:val="-3"/>
        </w:rPr>
        <w:t xml:space="preserve"> </w:t>
      </w:r>
      <w:r>
        <w:t>will</w:t>
      </w:r>
      <w:r>
        <w:rPr>
          <w:spacing w:val="-3"/>
        </w:rPr>
        <w:t xml:space="preserve"> </w:t>
      </w:r>
      <w:r>
        <w:t>benefit</w:t>
      </w:r>
      <w:r>
        <w:rPr>
          <w:spacing w:val="-3"/>
        </w:rPr>
        <w:t xml:space="preserve"> </w:t>
      </w:r>
      <w:r>
        <w:t>all pupils</w:t>
      </w:r>
      <w:r>
        <w:rPr>
          <w:spacing w:val="-1"/>
        </w:rPr>
        <w:t xml:space="preserve"> </w:t>
      </w:r>
      <w:r>
        <w:t>in</w:t>
      </w:r>
      <w:r>
        <w:rPr>
          <w:spacing w:val="-3"/>
        </w:rPr>
        <w:t xml:space="preserve"> </w:t>
      </w:r>
      <w:r>
        <w:t>our</w:t>
      </w:r>
      <w:r>
        <w:rPr>
          <w:spacing w:val="-1"/>
        </w:rPr>
        <w:t xml:space="preserve"> </w:t>
      </w:r>
      <w:r>
        <w:t>school</w:t>
      </w:r>
      <w:r>
        <w:rPr>
          <w:spacing w:val="-1"/>
        </w:rPr>
        <w:t xml:space="preserve"> </w:t>
      </w:r>
      <w:r>
        <w:t>where</w:t>
      </w:r>
      <w:r>
        <w:rPr>
          <w:spacing w:val="-3"/>
        </w:rPr>
        <w:t xml:space="preserve"> </w:t>
      </w:r>
      <w:r>
        <w:t>funding</w:t>
      </w:r>
      <w:r>
        <w:rPr>
          <w:spacing w:val="-2"/>
        </w:rPr>
        <w:t xml:space="preserve"> </w:t>
      </w:r>
      <w:r>
        <w:t>is</w:t>
      </w:r>
      <w:r>
        <w:rPr>
          <w:spacing w:val="-1"/>
        </w:rPr>
        <w:t xml:space="preserve"> </w:t>
      </w:r>
      <w:r>
        <w:t>spent</w:t>
      </w:r>
      <w:r>
        <w:rPr>
          <w:spacing w:val="-3"/>
        </w:rPr>
        <w:t xml:space="preserve"> </w:t>
      </w:r>
      <w:r>
        <w:t>on</w:t>
      </w:r>
      <w:r>
        <w:rPr>
          <w:spacing w:val="-3"/>
        </w:rPr>
        <w:t xml:space="preserve"> </w:t>
      </w:r>
      <w:r>
        <w:t>whole-school</w:t>
      </w:r>
      <w:r>
        <w:rPr>
          <w:spacing w:val="-1"/>
        </w:rPr>
        <w:t xml:space="preserve"> </w:t>
      </w:r>
      <w:r>
        <w:t>approaches,</w:t>
      </w:r>
      <w:r>
        <w:rPr>
          <w:spacing w:val="-1"/>
        </w:rPr>
        <w:t xml:space="preserve"> </w:t>
      </w:r>
      <w:r>
        <w:t>such</w:t>
      </w:r>
      <w:r>
        <w:rPr>
          <w:spacing w:val="-3"/>
        </w:rPr>
        <w:t xml:space="preserve"> </w:t>
      </w:r>
      <w:r>
        <w:t>as</w:t>
      </w:r>
      <w:r>
        <w:rPr>
          <w:spacing w:val="-1"/>
        </w:rPr>
        <w:t xml:space="preserve"> </w:t>
      </w:r>
      <w:r>
        <w:t>high- quality teaching. Implicit in the intended outcomes detailed below, is the intention that outcomes for non-disadvantaged pupils will be improved alongside progress for their disadvantaged peers.</w:t>
      </w:r>
    </w:p>
    <w:p w:rsidR="00AF04A8" w:rsidRDefault="00AF04A8">
      <w:pPr>
        <w:pStyle w:val="BodyText"/>
        <w:spacing w:before="359"/>
        <w:rPr>
          <w:sz w:val="32"/>
        </w:rPr>
      </w:pPr>
    </w:p>
    <w:p w:rsidR="00AF04A8" w:rsidRDefault="001B639F">
      <w:pPr>
        <w:pStyle w:val="Heading2"/>
      </w:pPr>
      <w:r>
        <w:rPr>
          <w:color w:val="6F2F9F"/>
          <w:spacing w:val="-2"/>
        </w:rPr>
        <w:t>Challenges</w:t>
      </w:r>
    </w:p>
    <w:p w:rsidR="00AF04A8" w:rsidRDefault="00AF04A8">
      <w:pPr>
        <w:pStyle w:val="BodyText"/>
        <w:spacing w:before="17"/>
        <w:rPr>
          <w:b/>
          <w:sz w:val="20"/>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8011"/>
      </w:tblGrid>
      <w:tr w:rsidR="00AF04A8">
        <w:trPr>
          <w:trHeight w:val="671"/>
        </w:trPr>
        <w:tc>
          <w:tcPr>
            <w:tcW w:w="1479" w:type="dxa"/>
            <w:shd w:val="clear" w:color="auto" w:fill="CCC0D9"/>
          </w:tcPr>
          <w:p w:rsidR="00AF04A8" w:rsidRDefault="001B639F">
            <w:pPr>
              <w:pStyle w:val="TableParagraph"/>
              <w:rPr>
                <w:b/>
                <w:sz w:val="24"/>
              </w:rPr>
            </w:pPr>
            <w:r>
              <w:rPr>
                <w:b/>
                <w:color w:val="0D0D0D"/>
                <w:spacing w:val="-2"/>
                <w:sz w:val="24"/>
              </w:rPr>
              <w:t>Challenge number</w:t>
            </w:r>
          </w:p>
        </w:tc>
        <w:tc>
          <w:tcPr>
            <w:tcW w:w="8011" w:type="dxa"/>
            <w:shd w:val="clear" w:color="auto" w:fill="CCC0D9"/>
          </w:tcPr>
          <w:p w:rsidR="00AF04A8" w:rsidRDefault="001B639F">
            <w:pPr>
              <w:pStyle w:val="TableParagraph"/>
              <w:ind w:left="165"/>
              <w:rPr>
                <w:b/>
                <w:sz w:val="24"/>
              </w:rPr>
            </w:pPr>
            <w:r>
              <w:rPr>
                <w:b/>
                <w:color w:val="0D0D0D"/>
                <w:sz w:val="24"/>
              </w:rPr>
              <w:t>Detail</w:t>
            </w:r>
            <w:r>
              <w:rPr>
                <w:b/>
                <w:color w:val="0D0D0D"/>
                <w:spacing w:val="-7"/>
                <w:sz w:val="24"/>
              </w:rPr>
              <w:t xml:space="preserve"> </w:t>
            </w:r>
            <w:r>
              <w:rPr>
                <w:b/>
                <w:color w:val="0D0D0D"/>
                <w:sz w:val="24"/>
              </w:rPr>
              <w:t>of</w:t>
            </w:r>
            <w:r>
              <w:rPr>
                <w:b/>
                <w:color w:val="0D0D0D"/>
                <w:spacing w:val="-7"/>
                <w:sz w:val="24"/>
              </w:rPr>
              <w:t xml:space="preserve"> </w:t>
            </w:r>
            <w:r>
              <w:rPr>
                <w:b/>
                <w:color w:val="0D0D0D"/>
                <w:spacing w:val="-2"/>
                <w:sz w:val="24"/>
              </w:rPr>
              <w:t>challenge</w:t>
            </w:r>
          </w:p>
        </w:tc>
      </w:tr>
      <w:tr w:rsidR="00AF04A8">
        <w:trPr>
          <w:trHeight w:val="2052"/>
        </w:trPr>
        <w:tc>
          <w:tcPr>
            <w:tcW w:w="1479" w:type="dxa"/>
          </w:tcPr>
          <w:p w:rsidR="00AF04A8" w:rsidRDefault="001B639F">
            <w:pPr>
              <w:pStyle w:val="TableParagraph"/>
              <w:spacing w:before="57"/>
            </w:pPr>
            <w:r>
              <w:rPr>
                <w:color w:val="0D0D0D"/>
                <w:spacing w:val="-10"/>
              </w:rPr>
              <w:t>1</w:t>
            </w:r>
          </w:p>
        </w:tc>
        <w:tc>
          <w:tcPr>
            <w:tcW w:w="8011" w:type="dxa"/>
          </w:tcPr>
          <w:p w:rsidR="00AF04A8" w:rsidRDefault="001B639F">
            <w:pPr>
              <w:pStyle w:val="TableParagraph"/>
              <w:ind w:left="165" w:right="184"/>
              <w:rPr>
                <w:sz w:val="24"/>
              </w:rPr>
            </w:pPr>
            <w:r>
              <w:rPr>
                <w:color w:val="0D0D0D"/>
                <w:sz w:val="24"/>
              </w:rPr>
              <w:t>Our disadvantaged pupils are worked at comparative levels of attainment to pupils across the school; but we want to continue to ensure</w:t>
            </w:r>
            <w:r>
              <w:rPr>
                <w:color w:val="0D0D0D"/>
                <w:spacing w:val="-5"/>
                <w:sz w:val="24"/>
              </w:rPr>
              <w:t xml:space="preserve"> </w:t>
            </w:r>
            <w:r>
              <w:rPr>
                <w:color w:val="0D0D0D"/>
                <w:sz w:val="24"/>
              </w:rPr>
              <w:t>that</w:t>
            </w:r>
            <w:r>
              <w:rPr>
                <w:color w:val="0D0D0D"/>
                <w:spacing w:val="-3"/>
                <w:sz w:val="24"/>
              </w:rPr>
              <w:t xml:space="preserve"> </w:t>
            </w:r>
            <w:r>
              <w:rPr>
                <w:color w:val="0D0D0D"/>
                <w:sz w:val="24"/>
              </w:rPr>
              <w:t>this</w:t>
            </w:r>
            <w:r>
              <w:rPr>
                <w:color w:val="0D0D0D"/>
                <w:spacing w:val="-3"/>
                <w:sz w:val="24"/>
              </w:rPr>
              <w:t xml:space="preserve"> </w:t>
            </w:r>
            <w:r>
              <w:rPr>
                <w:color w:val="0D0D0D"/>
                <w:sz w:val="24"/>
              </w:rPr>
              <w:t>is</w:t>
            </w:r>
            <w:r>
              <w:rPr>
                <w:color w:val="0D0D0D"/>
                <w:spacing w:val="-6"/>
                <w:sz w:val="24"/>
              </w:rPr>
              <w:t xml:space="preserve"> </w:t>
            </w:r>
            <w:r>
              <w:rPr>
                <w:color w:val="0D0D0D"/>
                <w:sz w:val="24"/>
              </w:rPr>
              <w:t>maintained.</w:t>
            </w:r>
            <w:r>
              <w:rPr>
                <w:color w:val="0D0D0D"/>
                <w:spacing w:val="-5"/>
                <w:sz w:val="24"/>
              </w:rPr>
              <w:t xml:space="preserve"> </w:t>
            </w:r>
            <w:r>
              <w:rPr>
                <w:color w:val="0D0D0D"/>
                <w:sz w:val="24"/>
              </w:rPr>
              <w:t>At</w:t>
            </w:r>
            <w:r>
              <w:rPr>
                <w:color w:val="0D0D0D"/>
                <w:spacing w:val="-3"/>
                <w:sz w:val="24"/>
              </w:rPr>
              <w:t xml:space="preserve"> </w:t>
            </w:r>
            <w:r>
              <w:rPr>
                <w:color w:val="0D0D0D"/>
                <w:sz w:val="24"/>
              </w:rPr>
              <w:t>St</w:t>
            </w:r>
            <w:r>
              <w:rPr>
                <w:color w:val="0D0D0D"/>
                <w:spacing w:val="-3"/>
                <w:sz w:val="24"/>
              </w:rPr>
              <w:t xml:space="preserve"> </w:t>
            </w:r>
            <w:r>
              <w:rPr>
                <w:color w:val="0D0D0D"/>
                <w:sz w:val="24"/>
              </w:rPr>
              <w:t>Andrew’s</w:t>
            </w:r>
            <w:r>
              <w:rPr>
                <w:color w:val="0D0D0D"/>
                <w:spacing w:val="-3"/>
                <w:sz w:val="24"/>
              </w:rPr>
              <w:t xml:space="preserve"> </w:t>
            </w:r>
            <w:r>
              <w:rPr>
                <w:color w:val="0D0D0D"/>
                <w:sz w:val="24"/>
              </w:rPr>
              <w:t>we</w:t>
            </w:r>
            <w:r>
              <w:rPr>
                <w:color w:val="0D0D0D"/>
                <w:spacing w:val="-3"/>
                <w:sz w:val="24"/>
              </w:rPr>
              <w:t xml:space="preserve"> </w:t>
            </w:r>
            <w:r>
              <w:rPr>
                <w:color w:val="0D0D0D"/>
                <w:sz w:val="24"/>
              </w:rPr>
              <w:t>use</w:t>
            </w:r>
            <w:r>
              <w:rPr>
                <w:color w:val="0D0D0D"/>
                <w:spacing w:val="-3"/>
                <w:sz w:val="24"/>
              </w:rPr>
              <w:t xml:space="preserve"> </w:t>
            </w:r>
            <w:r>
              <w:rPr>
                <w:color w:val="0D0D0D"/>
                <w:sz w:val="24"/>
              </w:rPr>
              <w:t>EFL</w:t>
            </w:r>
            <w:r>
              <w:rPr>
                <w:color w:val="0D0D0D"/>
                <w:spacing w:val="-3"/>
                <w:sz w:val="24"/>
              </w:rPr>
              <w:t xml:space="preserve"> </w:t>
            </w:r>
            <w:r>
              <w:rPr>
                <w:color w:val="0D0D0D"/>
                <w:sz w:val="24"/>
              </w:rPr>
              <w:t>(Evidence</w:t>
            </w:r>
            <w:r>
              <w:rPr>
                <w:color w:val="0D0D0D"/>
                <w:spacing w:val="-5"/>
                <w:sz w:val="24"/>
              </w:rPr>
              <w:t xml:space="preserve"> </w:t>
            </w:r>
            <w:r>
              <w:rPr>
                <w:color w:val="0D0D0D"/>
                <w:sz w:val="24"/>
              </w:rPr>
              <w:t>for Learning)</w:t>
            </w:r>
            <w:r>
              <w:rPr>
                <w:color w:val="0D0D0D"/>
                <w:spacing w:val="-4"/>
                <w:sz w:val="24"/>
              </w:rPr>
              <w:t xml:space="preserve"> </w:t>
            </w:r>
            <w:r>
              <w:rPr>
                <w:color w:val="0D0D0D"/>
                <w:sz w:val="24"/>
              </w:rPr>
              <w:t>to</w:t>
            </w:r>
            <w:r>
              <w:rPr>
                <w:color w:val="0D0D0D"/>
                <w:spacing w:val="-5"/>
                <w:sz w:val="24"/>
              </w:rPr>
              <w:t xml:space="preserve"> </w:t>
            </w:r>
            <w:r>
              <w:rPr>
                <w:color w:val="0D0D0D"/>
                <w:sz w:val="24"/>
              </w:rPr>
              <w:t>monitor</w:t>
            </w:r>
            <w:r>
              <w:rPr>
                <w:color w:val="0D0D0D"/>
                <w:spacing w:val="-7"/>
                <w:sz w:val="24"/>
              </w:rPr>
              <w:t xml:space="preserve"> </w:t>
            </w:r>
            <w:r>
              <w:rPr>
                <w:color w:val="0D0D0D"/>
                <w:sz w:val="24"/>
              </w:rPr>
              <w:t>and</w:t>
            </w:r>
            <w:r>
              <w:rPr>
                <w:color w:val="0D0D0D"/>
                <w:spacing w:val="-4"/>
                <w:sz w:val="24"/>
              </w:rPr>
              <w:t xml:space="preserve"> </w:t>
            </w:r>
            <w:r>
              <w:rPr>
                <w:color w:val="0D0D0D"/>
                <w:sz w:val="24"/>
              </w:rPr>
              <w:t>evaluate</w:t>
            </w:r>
            <w:r>
              <w:rPr>
                <w:color w:val="0D0D0D"/>
                <w:spacing w:val="-4"/>
                <w:sz w:val="24"/>
              </w:rPr>
              <w:t xml:space="preserve"> </w:t>
            </w:r>
            <w:r>
              <w:rPr>
                <w:color w:val="0D0D0D"/>
                <w:sz w:val="24"/>
              </w:rPr>
              <w:t>pupil</w:t>
            </w:r>
            <w:r>
              <w:rPr>
                <w:color w:val="0D0D0D"/>
                <w:spacing w:val="-5"/>
                <w:sz w:val="24"/>
              </w:rPr>
              <w:t xml:space="preserve"> </w:t>
            </w:r>
            <w:r>
              <w:rPr>
                <w:color w:val="0D0D0D"/>
                <w:sz w:val="24"/>
              </w:rPr>
              <w:t>progress</w:t>
            </w:r>
            <w:r>
              <w:rPr>
                <w:color w:val="0D0D0D"/>
                <w:spacing w:val="-4"/>
                <w:sz w:val="24"/>
              </w:rPr>
              <w:t xml:space="preserve"> </w:t>
            </w:r>
            <w:r>
              <w:rPr>
                <w:color w:val="0D0D0D"/>
                <w:sz w:val="24"/>
              </w:rPr>
              <w:t>and</w:t>
            </w:r>
            <w:r>
              <w:rPr>
                <w:color w:val="0D0D0D"/>
                <w:spacing w:val="-4"/>
                <w:sz w:val="24"/>
              </w:rPr>
              <w:t xml:space="preserve"> </w:t>
            </w:r>
            <w:r>
              <w:rPr>
                <w:color w:val="0D0D0D"/>
                <w:sz w:val="24"/>
              </w:rPr>
              <w:t>we want</w:t>
            </w:r>
            <w:r>
              <w:rPr>
                <w:color w:val="0D0D0D"/>
                <w:spacing w:val="-4"/>
                <w:sz w:val="24"/>
              </w:rPr>
              <w:t xml:space="preserve"> </w:t>
            </w:r>
            <w:r>
              <w:rPr>
                <w:color w:val="0D0D0D"/>
                <w:sz w:val="24"/>
              </w:rPr>
              <w:t>to</w:t>
            </w:r>
            <w:r>
              <w:rPr>
                <w:color w:val="0D0D0D"/>
                <w:spacing w:val="-3"/>
                <w:sz w:val="24"/>
              </w:rPr>
              <w:t xml:space="preserve"> </w:t>
            </w:r>
            <w:r>
              <w:rPr>
                <w:color w:val="0D0D0D"/>
                <w:sz w:val="24"/>
              </w:rPr>
              <w:t>ensure and train staff so that they are confident is using this software to clearly identify gaps in attainment and then implement robust strategies to support any barriers to learning and ‘close the gap’.</w:t>
            </w:r>
          </w:p>
        </w:tc>
      </w:tr>
      <w:tr w:rsidR="00AF04A8">
        <w:trPr>
          <w:trHeight w:val="887"/>
        </w:trPr>
        <w:tc>
          <w:tcPr>
            <w:tcW w:w="1479" w:type="dxa"/>
          </w:tcPr>
          <w:p w:rsidR="00AF04A8" w:rsidRDefault="001B639F">
            <w:pPr>
              <w:pStyle w:val="TableParagraph"/>
              <w:spacing w:before="57"/>
            </w:pPr>
            <w:r>
              <w:rPr>
                <w:color w:val="0D0D0D"/>
                <w:spacing w:val="-10"/>
              </w:rPr>
              <w:t>2</w:t>
            </w:r>
          </w:p>
        </w:tc>
        <w:tc>
          <w:tcPr>
            <w:tcW w:w="8011" w:type="dxa"/>
          </w:tcPr>
          <w:p w:rsidR="00AF04A8" w:rsidRDefault="001B639F">
            <w:pPr>
              <w:pStyle w:val="TableParagraph"/>
              <w:spacing w:before="39" w:line="270" w:lineRule="atLeast"/>
              <w:ind w:left="165" w:right="184"/>
              <w:rPr>
                <w:sz w:val="24"/>
              </w:rPr>
            </w:pPr>
            <w:r>
              <w:rPr>
                <w:color w:val="0D0D0D"/>
                <w:sz w:val="24"/>
              </w:rPr>
              <w:t>Our disadvantaged pupils may experience some difficulties with communication and we need to ensure that all pupils have the opportunity</w:t>
            </w:r>
            <w:r>
              <w:rPr>
                <w:color w:val="0D0D0D"/>
                <w:spacing w:val="-7"/>
                <w:sz w:val="24"/>
              </w:rPr>
              <w:t xml:space="preserve"> </w:t>
            </w:r>
            <w:r>
              <w:rPr>
                <w:color w:val="0D0D0D"/>
                <w:sz w:val="24"/>
              </w:rPr>
              <w:t>to</w:t>
            </w:r>
            <w:r>
              <w:rPr>
                <w:color w:val="0D0D0D"/>
                <w:spacing w:val="-6"/>
                <w:sz w:val="24"/>
              </w:rPr>
              <w:t xml:space="preserve"> </w:t>
            </w:r>
            <w:r>
              <w:rPr>
                <w:color w:val="0D0D0D"/>
                <w:sz w:val="24"/>
              </w:rPr>
              <w:t>express</w:t>
            </w:r>
            <w:r>
              <w:rPr>
                <w:color w:val="0D0D0D"/>
                <w:spacing w:val="-4"/>
                <w:sz w:val="24"/>
              </w:rPr>
              <w:t xml:space="preserve"> </w:t>
            </w:r>
            <w:r>
              <w:rPr>
                <w:color w:val="0D0D0D"/>
                <w:sz w:val="24"/>
              </w:rPr>
              <w:t>their</w:t>
            </w:r>
            <w:r>
              <w:rPr>
                <w:color w:val="0D0D0D"/>
                <w:spacing w:val="-6"/>
                <w:sz w:val="24"/>
              </w:rPr>
              <w:t xml:space="preserve"> </w:t>
            </w:r>
            <w:r>
              <w:rPr>
                <w:color w:val="0D0D0D"/>
                <w:sz w:val="24"/>
              </w:rPr>
              <w:t>opinions</w:t>
            </w:r>
            <w:r>
              <w:rPr>
                <w:color w:val="0D0D0D"/>
                <w:spacing w:val="-6"/>
                <w:sz w:val="24"/>
              </w:rPr>
              <w:t xml:space="preserve"> </w:t>
            </w:r>
            <w:r>
              <w:rPr>
                <w:color w:val="0D0D0D"/>
                <w:sz w:val="24"/>
              </w:rPr>
              <w:t>and</w:t>
            </w:r>
            <w:r>
              <w:rPr>
                <w:color w:val="0D0D0D"/>
                <w:spacing w:val="-6"/>
                <w:sz w:val="24"/>
              </w:rPr>
              <w:t xml:space="preserve"> </w:t>
            </w:r>
            <w:r>
              <w:rPr>
                <w:color w:val="0D0D0D"/>
                <w:sz w:val="24"/>
              </w:rPr>
              <w:t>make</w:t>
            </w:r>
            <w:r>
              <w:rPr>
                <w:color w:val="0D0D0D"/>
                <w:spacing w:val="-4"/>
                <w:sz w:val="24"/>
              </w:rPr>
              <w:t xml:space="preserve"> </w:t>
            </w:r>
            <w:r>
              <w:rPr>
                <w:color w:val="0D0D0D"/>
                <w:sz w:val="24"/>
              </w:rPr>
              <w:t>clear</w:t>
            </w:r>
            <w:r>
              <w:rPr>
                <w:color w:val="0D0D0D"/>
                <w:spacing w:val="-4"/>
                <w:sz w:val="24"/>
              </w:rPr>
              <w:t xml:space="preserve"> </w:t>
            </w:r>
            <w:r>
              <w:rPr>
                <w:color w:val="0D0D0D"/>
                <w:sz w:val="24"/>
              </w:rPr>
              <w:t>choices with</w:t>
            </w:r>
          </w:p>
        </w:tc>
      </w:tr>
    </w:tbl>
    <w:p w:rsidR="00AF04A8" w:rsidRDefault="00AF04A8">
      <w:pPr>
        <w:spacing w:line="270" w:lineRule="atLeast"/>
        <w:rPr>
          <w:sz w:val="24"/>
        </w:rPr>
        <w:sectPr w:rsidR="00AF04A8">
          <w:pgSz w:w="11910" w:h="16840"/>
          <w:pgMar w:top="560" w:right="660" w:bottom="960" w:left="540" w:header="0" w:footer="779" w:gutter="0"/>
          <w:pgBorders w:offsetFrom="page">
            <w:top w:val="single" w:sz="24" w:space="24" w:color="00AF50"/>
            <w:left w:val="single" w:sz="24" w:space="24" w:color="00AF50"/>
            <w:bottom w:val="single" w:sz="24" w:space="24" w:color="00AF50"/>
            <w:right w:val="single" w:sz="24" w:space="24" w:color="00AF50"/>
          </w:pgBorders>
          <w:cols w:space="720"/>
        </w:sectPr>
      </w:pPr>
    </w:p>
    <w:p w:rsidR="00AF04A8" w:rsidRDefault="001B639F">
      <w:pPr>
        <w:tabs>
          <w:tab w:val="left" w:pos="9157"/>
        </w:tabs>
        <w:ind w:left="118"/>
        <w:rPr>
          <w:sz w:val="20"/>
        </w:rPr>
      </w:pPr>
      <w:r>
        <w:rPr>
          <w:noProof/>
          <w:sz w:val="20"/>
          <w:lang w:val="en-GB" w:eastAsia="en-GB"/>
        </w:rPr>
        <w:lastRenderedPageBreak/>
        <w:drawing>
          <wp:inline distT="0" distB="0" distL="0" distR="0">
            <wp:extent cx="804672" cy="73761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804672" cy="737616"/>
                    </a:xfrm>
                    <a:prstGeom prst="rect">
                      <a:avLst/>
                    </a:prstGeom>
                  </pic:spPr>
                </pic:pic>
              </a:graphicData>
            </a:graphic>
          </wp:inline>
        </w:drawing>
      </w:r>
      <w:r>
        <w:rPr>
          <w:sz w:val="20"/>
        </w:rPr>
        <w:tab/>
      </w:r>
      <w:r>
        <w:rPr>
          <w:noProof/>
          <w:position w:val="47"/>
          <w:sz w:val="20"/>
          <w:lang w:val="en-GB" w:eastAsia="en-GB"/>
        </w:rPr>
        <w:drawing>
          <wp:inline distT="0" distB="0" distL="0" distR="0">
            <wp:extent cx="917543" cy="34547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917543" cy="345471"/>
                    </a:xfrm>
                    <a:prstGeom prst="rect">
                      <a:avLst/>
                    </a:prstGeom>
                  </pic:spPr>
                </pic:pic>
              </a:graphicData>
            </a:graphic>
          </wp:inline>
        </w:drawing>
      </w:r>
    </w:p>
    <w:p w:rsidR="00AF04A8" w:rsidRDefault="00AF04A8">
      <w:pPr>
        <w:pStyle w:val="BodyText"/>
        <w:spacing w:before="1"/>
        <w:rPr>
          <w:b/>
          <w:sz w:val="4"/>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8011"/>
      </w:tblGrid>
      <w:tr w:rsidR="00AF04A8">
        <w:trPr>
          <w:trHeight w:val="1163"/>
        </w:trPr>
        <w:tc>
          <w:tcPr>
            <w:tcW w:w="1479" w:type="dxa"/>
          </w:tcPr>
          <w:p w:rsidR="00AF04A8" w:rsidRDefault="00AF04A8">
            <w:pPr>
              <w:pStyle w:val="TableParagraph"/>
              <w:spacing w:before="0"/>
              <w:ind w:left="0"/>
              <w:rPr>
                <w:rFonts w:ascii="Times New Roman"/>
                <w:sz w:val="24"/>
              </w:rPr>
            </w:pPr>
          </w:p>
        </w:tc>
        <w:tc>
          <w:tcPr>
            <w:tcW w:w="8011" w:type="dxa"/>
          </w:tcPr>
          <w:p w:rsidR="00AF04A8" w:rsidRDefault="001B639F">
            <w:pPr>
              <w:pStyle w:val="TableParagraph"/>
              <w:spacing w:before="0"/>
              <w:ind w:left="165" w:right="252"/>
              <w:rPr>
                <w:sz w:val="24"/>
              </w:rPr>
            </w:pPr>
            <w:r>
              <w:rPr>
                <w:color w:val="0D0D0D"/>
                <w:sz w:val="24"/>
              </w:rPr>
              <w:t>regards</w:t>
            </w:r>
            <w:r>
              <w:rPr>
                <w:color w:val="0D0D0D"/>
                <w:spacing w:val="-1"/>
                <w:sz w:val="24"/>
              </w:rPr>
              <w:t xml:space="preserve"> </w:t>
            </w:r>
            <w:r>
              <w:rPr>
                <w:color w:val="0D0D0D"/>
                <w:sz w:val="24"/>
              </w:rPr>
              <w:t>to their</w:t>
            </w:r>
            <w:r>
              <w:rPr>
                <w:color w:val="0D0D0D"/>
                <w:spacing w:val="-3"/>
                <w:sz w:val="24"/>
              </w:rPr>
              <w:t xml:space="preserve"> </w:t>
            </w:r>
            <w:r>
              <w:rPr>
                <w:color w:val="0D0D0D"/>
                <w:sz w:val="24"/>
              </w:rPr>
              <w:t>learning</w:t>
            </w:r>
            <w:r>
              <w:rPr>
                <w:color w:val="0D0D0D"/>
                <w:spacing w:val="-3"/>
                <w:sz w:val="24"/>
              </w:rPr>
              <w:t xml:space="preserve"> </w:t>
            </w:r>
            <w:r>
              <w:rPr>
                <w:color w:val="0D0D0D"/>
                <w:sz w:val="24"/>
              </w:rPr>
              <w:t>journey</w:t>
            </w:r>
            <w:r>
              <w:rPr>
                <w:color w:val="0D0D0D"/>
                <w:spacing w:val="-4"/>
                <w:sz w:val="24"/>
              </w:rPr>
              <w:t xml:space="preserve"> </w:t>
            </w:r>
            <w:r>
              <w:rPr>
                <w:color w:val="0D0D0D"/>
                <w:sz w:val="24"/>
              </w:rPr>
              <w:t>and</w:t>
            </w:r>
            <w:r>
              <w:rPr>
                <w:color w:val="0D0D0D"/>
                <w:spacing w:val="-1"/>
                <w:sz w:val="24"/>
              </w:rPr>
              <w:t xml:space="preserve"> </w:t>
            </w:r>
            <w:r>
              <w:rPr>
                <w:color w:val="0D0D0D"/>
                <w:sz w:val="24"/>
              </w:rPr>
              <w:t>their</w:t>
            </w:r>
            <w:r>
              <w:rPr>
                <w:color w:val="0D0D0D"/>
                <w:spacing w:val="-3"/>
                <w:sz w:val="24"/>
              </w:rPr>
              <w:t xml:space="preserve"> </w:t>
            </w:r>
            <w:r>
              <w:rPr>
                <w:color w:val="0D0D0D"/>
                <w:sz w:val="24"/>
              </w:rPr>
              <w:t>aspirations</w:t>
            </w:r>
            <w:r>
              <w:rPr>
                <w:color w:val="0D0D0D"/>
                <w:spacing w:val="-3"/>
                <w:sz w:val="24"/>
              </w:rPr>
              <w:t xml:space="preserve"> </w:t>
            </w:r>
            <w:r>
              <w:rPr>
                <w:color w:val="0D0D0D"/>
                <w:sz w:val="24"/>
              </w:rPr>
              <w:t>for</w:t>
            </w:r>
            <w:r>
              <w:rPr>
                <w:color w:val="0D0D0D"/>
                <w:spacing w:val="-4"/>
                <w:sz w:val="24"/>
              </w:rPr>
              <w:t xml:space="preserve"> </w:t>
            </w:r>
            <w:r>
              <w:rPr>
                <w:color w:val="0D0D0D"/>
                <w:sz w:val="24"/>
              </w:rPr>
              <w:t>the</w:t>
            </w:r>
            <w:r>
              <w:rPr>
                <w:color w:val="0D0D0D"/>
                <w:spacing w:val="-5"/>
                <w:sz w:val="24"/>
              </w:rPr>
              <w:t xml:space="preserve"> </w:t>
            </w:r>
            <w:r>
              <w:rPr>
                <w:color w:val="0D0D0D"/>
                <w:sz w:val="24"/>
              </w:rPr>
              <w:t>future. At St Andrew’s we want to ensure that all pupils have their voice heard through</w:t>
            </w:r>
            <w:r>
              <w:rPr>
                <w:color w:val="0D0D0D"/>
                <w:spacing w:val="-4"/>
                <w:sz w:val="24"/>
              </w:rPr>
              <w:t xml:space="preserve"> </w:t>
            </w:r>
            <w:r>
              <w:rPr>
                <w:color w:val="0D0D0D"/>
                <w:sz w:val="24"/>
              </w:rPr>
              <w:t>the</w:t>
            </w:r>
            <w:r>
              <w:rPr>
                <w:color w:val="0D0D0D"/>
                <w:spacing w:val="-6"/>
                <w:sz w:val="24"/>
              </w:rPr>
              <w:t xml:space="preserve"> </w:t>
            </w:r>
            <w:r>
              <w:rPr>
                <w:color w:val="0D0D0D"/>
                <w:sz w:val="24"/>
              </w:rPr>
              <w:t>annual</w:t>
            </w:r>
            <w:r>
              <w:rPr>
                <w:color w:val="0D0D0D"/>
                <w:spacing w:val="-4"/>
                <w:sz w:val="24"/>
              </w:rPr>
              <w:t xml:space="preserve"> </w:t>
            </w:r>
            <w:r>
              <w:rPr>
                <w:color w:val="0D0D0D"/>
                <w:sz w:val="24"/>
              </w:rPr>
              <w:t>review</w:t>
            </w:r>
            <w:r>
              <w:rPr>
                <w:color w:val="0D0D0D"/>
                <w:spacing w:val="-7"/>
                <w:sz w:val="24"/>
              </w:rPr>
              <w:t xml:space="preserve"> </w:t>
            </w:r>
            <w:r>
              <w:rPr>
                <w:color w:val="0D0D0D"/>
                <w:sz w:val="24"/>
              </w:rPr>
              <w:t>process</w:t>
            </w:r>
            <w:r>
              <w:rPr>
                <w:color w:val="0D0D0D"/>
                <w:spacing w:val="-4"/>
                <w:sz w:val="24"/>
              </w:rPr>
              <w:t xml:space="preserve"> </w:t>
            </w:r>
            <w:r>
              <w:rPr>
                <w:color w:val="0D0D0D"/>
                <w:sz w:val="24"/>
              </w:rPr>
              <w:t>by</w:t>
            </w:r>
            <w:r>
              <w:rPr>
                <w:color w:val="0D0D0D"/>
                <w:spacing w:val="-7"/>
                <w:sz w:val="24"/>
              </w:rPr>
              <w:t xml:space="preserve"> </w:t>
            </w:r>
            <w:r>
              <w:rPr>
                <w:color w:val="0D0D0D"/>
                <w:sz w:val="24"/>
              </w:rPr>
              <w:t>implementing</w:t>
            </w:r>
            <w:r>
              <w:rPr>
                <w:color w:val="0D0D0D"/>
                <w:spacing w:val="-6"/>
                <w:sz w:val="24"/>
              </w:rPr>
              <w:t xml:space="preserve"> </w:t>
            </w:r>
            <w:r>
              <w:rPr>
                <w:color w:val="0D0D0D"/>
                <w:sz w:val="24"/>
              </w:rPr>
              <w:t>a</w:t>
            </w:r>
            <w:r>
              <w:rPr>
                <w:color w:val="0D0D0D"/>
                <w:spacing w:val="-5"/>
                <w:sz w:val="24"/>
              </w:rPr>
              <w:t xml:space="preserve"> </w:t>
            </w:r>
            <w:r>
              <w:rPr>
                <w:color w:val="0D0D0D"/>
                <w:sz w:val="24"/>
              </w:rPr>
              <w:t>Person</w:t>
            </w:r>
            <w:r>
              <w:rPr>
                <w:color w:val="0D0D0D"/>
                <w:spacing w:val="-6"/>
                <w:sz w:val="24"/>
              </w:rPr>
              <w:t xml:space="preserve"> </w:t>
            </w:r>
            <w:r>
              <w:rPr>
                <w:color w:val="0D0D0D"/>
                <w:sz w:val="24"/>
              </w:rPr>
              <w:t xml:space="preserve">Centred </w:t>
            </w:r>
            <w:r>
              <w:rPr>
                <w:color w:val="0D0D0D"/>
                <w:spacing w:val="-2"/>
                <w:sz w:val="24"/>
              </w:rPr>
              <w:t>Approach.</w:t>
            </w:r>
          </w:p>
        </w:tc>
      </w:tr>
      <w:tr w:rsidR="00AF04A8">
        <w:trPr>
          <w:trHeight w:val="947"/>
        </w:trPr>
        <w:tc>
          <w:tcPr>
            <w:tcW w:w="1479" w:type="dxa"/>
          </w:tcPr>
          <w:p w:rsidR="00AF04A8" w:rsidRDefault="001B639F">
            <w:pPr>
              <w:pStyle w:val="TableParagraph"/>
              <w:spacing w:before="57"/>
            </w:pPr>
            <w:r>
              <w:rPr>
                <w:color w:val="0D0D0D"/>
                <w:spacing w:val="-10"/>
              </w:rPr>
              <w:t>3</w:t>
            </w:r>
          </w:p>
        </w:tc>
        <w:tc>
          <w:tcPr>
            <w:tcW w:w="8011" w:type="dxa"/>
          </w:tcPr>
          <w:p w:rsidR="00AF04A8" w:rsidRDefault="001B639F">
            <w:pPr>
              <w:pStyle w:val="TableParagraph"/>
              <w:ind w:left="165" w:right="252"/>
              <w:rPr>
                <w:sz w:val="24"/>
              </w:rPr>
            </w:pPr>
            <w:r>
              <w:rPr>
                <w:color w:val="0D0D0D"/>
                <w:sz w:val="24"/>
              </w:rPr>
              <w:t>Ensure that all staff have a wider understanding of the Sensory processing</w:t>
            </w:r>
            <w:r>
              <w:rPr>
                <w:color w:val="0D0D0D"/>
                <w:spacing w:val="-4"/>
                <w:sz w:val="24"/>
              </w:rPr>
              <w:t xml:space="preserve"> </w:t>
            </w:r>
            <w:r>
              <w:rPr>
                <w:color w:val="0D0D0D"/>
                <w:sz w:val="24"/>
              </w:rPr>
              <w:t>difficulties</w:t>
            </w:r>
            <w:r>
              <w:rPr>
                <w:color w:val="0D0D0D"/>
                <w:spacing w:val="-8"/>
                <w:sz w:val="24"/>
              </w:rPr>
              <w:t xml:space="preserve"> </w:t>
            </w:r>
            <w:r>
              <w:rPr>
                <w:color w:val="0D0D0D"/>
                <w:sz w:val="24"/>
              </w:rPr>
              <w:t>some</w:t>
            </w:r>
            <w:r>
              <w:rPr>
                <w:color w:val="0D0D0D"/>
                <w:spacing w:val="-5"/>
                <w:sz w:val="24"/>
              </w:rPr>
              <w:t xml:space="preserve"> </w:t>
            </w:r>
            <w:r>
              <w:rPr>
                <w:color w:val="0D0D0D"/>
                <w:sz w:val="24"/>
              </w:rPr>
              <w:t>of</w:t>
            </w:r>
            <w:r>
              <w:rPr>
                <w:color w:val="0D0D0D"/>
                <w:spacing w:val="-3"/>
                <w:sz w:val="24"/>
              </w:rPr>
              <w:t xml:space="preserve"> </w:t>
            </w:r>
            <w:r>
              <w:rPr>
                <w:color w:val="0D0D0D"/>
                <w:sz w:val="24"/>
              </w:rPr>
              <w:t>our</w:t>
            </w:r>
            <w:r>
              <w:rPr>
                <w:color w:val="0D0D0D"/>
                <w:spacing w:val="-6"/>
                <w:sz w:val="24"/>
              </w:rPr>
              <w:t xml:space="preserve"> </w:t>
            </w:r>
            <w:r>
              <w:rPr>
                <w:color w:val="0D0D0D"/>
                <w:sz w:val="24"/>
              </w:rPr>
              <w:t>disadvantaged</w:t>
            </w:r>
            <w:r>
              <w:rPr>
                <w:color w:val="0D0D0D"/>
                <w:spacing w:val="-3"/>
                <w:sz w:val="24"/>
              </w:rPr>
              <w:t xml:space="preserve"> </w:t>
            </w:r>
            <w:r>
              <w:rPr>
                <w:color w:val="0D0D0D"/>
                <w:sz w:val="24"/>
              </w:rPr>
              <w:t>pupils</w:t>
            </w:r>
            <w:r>
              <w:rPr>
                <w:color w:val="0D0D0D"/>
                <w:spacing w:val="-3"/>
                <w:sz w:val="24"/>
              </w:rPr>
              <w:t xml:space="preserve"> </w:t>
            </w:r>
            <w:r>
              <w:rPr>
                <w:color w:val="0D0D0D"/>
                <w:sz w:val="24"/>
              </w:rPr>
              <w:t>and</w:t>
            </w:r>
            <w:r>
              <w:rPr>
                <w:color w:val="0D0D0D"/>
                <w:spacing w:val="-3"/>
                <w:sz w:val="24"/>
              </w:rPr>
              <w:t xml:space="preserve"> </w:t>
            </w:r>
            <w:r>
              <w:rPr>
                <w:color w:val="0D0D0D"/>
                <w:sz w:val="24"/>
              </w:rPr>
              <w:t>other pupils within the school may face.</w:t>
            </w:r>
          </w:p>
        </w:tc>
      </w:tr>
      <w:tr w:rsidR="00AF04A8">
        <w:trPr>
          <w:trHeight w:val="1499"/>
        </w:trPr>
        <w:tc>
          <w:tcPr>
            <w:tcW w:w="1479" w:type="dxa"/>
          </w:tcPr>
          <w:p w:rsidR="00AF04A8" w:rsidRDefault="001B639F">
            <w:pPr>
              <w:pStyle w:val="TableParagraph"/>
              <w:spacing w:before="57"/>
            </w:pPr>
            <w:r>
              <w:rPr>
                <w:color w:val="0D0D0D"/>
                <w:spacing w:val="-10"/>
              </w:rPr>
              <w:t>4</w:t>
            </w:r>
          </w:p>
        </w:tc>
        <w:tc>
          <w:tcPr>
            <w:tcW w:w="8011" w:type="dxa"/>
          </w:tcPr>
          <w:p w:rsidR="00AF04A8" w:rsidRDefault="001B639F">
            <w:pPr>
              <w:pStyle w:val="TableParagraph"/>
              <w:ind w:left="165" w:right="184"/>
              <w:rPr>
                <w:sz w:val="24"/>
              </w:rPr>
            </w:pPr>
            <w:r>
              <w:rPr>
                <w:color w:val="0D0D0D"/>
                <w:sz w:val="24"/>
              </w:rPr>
              <w:t>Disadvantaged</w:t>
            </w:r>
            <w:r>
              <w:rPr>
                <w:color w:val="0D0D0D"/>
                <w:spacing w:val="-6"/>
                <w:sz w:val="24"/>
              </w:rPr>
              <w:t xml:space="preserve"> </w:t>
            </w:r>
            <w:r>
              <w:rPr>
                <w:color w:val="0D0D0D"/>
                <w:sz w:val="24"/>
              </w:rPr>
              <w:t>pupils</w:t>
            </w:r>
            <w:r>
              <w:rPr>
                <w:color w:val="0D0D0D"/>
                <w:spacing w:val="-8"/>
                <w:sz w:val="24"/>
              </w:rPr>
              <w:t xml:space="preserve"> </w:t>
            </w:r>
            <w:r>
              <w:rPr>
                <w:color w:val="0D0D0D"/>
                <w:sz w:val="24"/>
              </w:rPr>
              <w:t>often</w:t>
            </w:r>
            <w:r>
              <w:rPr>
                <w:color w:val="0D0D0D"/>
                <w:spacing w:val="-6"/>
                <w:sz w:val="24"/>
              </w:rPr>
              <w:t xml:space="preserve"> </w:t>
            </w:r>
            <w:r>
              <w:rPr>
                <w:color w:val="0D0D0D"/>
                <w:sz w:val="24"/>
              </w:rPr>
              <w:t>have</w:t>
            </w:r>
            <w:r>
              <w:rPr>
                <w:color w:val="0D0D0D"/>
                <w:spacing w:val="-6"/>
                <w:sz w:val="24"/>
              </w:rPr>
              <w:t xml:space="preserve"> </w:t>
            </w:r>
            <w:r>
              <w:rPr>
                <w:color w:val="0D0D0D"/>
                <w:sz w:val="24"/>
              </w:rPr>
              <w:t>difficulties</w:t>
            </w:r>
            <w:r>
              <w:rPr>
                <w:color w:val="0D0D0D"/>
                <w:spacing w:val="-6"/>
                <w:sz w:val="24"/>
              </w:rPr>
              <w:t xml:space="preserve"> </w:t>
            </w:r>
            <w:r>
              <w:rPr>
                <w:color w:val="0D0D0D"/>
                <w:sz w:val="24"/>
              </w:rPr>
              <w:t>successfully</w:t>
            </w:r>
            <w:r>
              <w:rPr>
                <w:color w:val="0D0D0D"/>
                <w:spacing w:val="-9"/>
                <w:sz w:val="24"/>
              </w:rPr>
              <w:t xml:space="preserve"> </w:t>
            </w:r>
            <w:r>
              <w:rPr>
                <w:color w:val="0D0D0D"/>
                <w:sz w:val="24"/>
              </w:rPr>
              <w:t>engaging</w:t>
            </w:r>
            <w:r>
              <w:rPr>
                <w:color w:val="0D0D0D"/>
                <w:spacing w:val="-7"/>
                <w:sz w:val="24"/>
              </w:rPr>
              <w:t xml:space="preserve"> </w:t>
            </w:r>
            <w:r>
              <w:rPr>
                <w:color w:val="0D0D0D"/>
                <w:sz w:val="24"/>
              </w:rPr>
              <w:t>with and</w:t>
            </w:r>
            <w:r>
              <w:rPr>
                <w:color w:val="0D0D0D"/>
                <w:spacing w:val="-1"/>
                <w:sz w:val="24"/>
              </w:rPr>
              <w:t xml:space="preserve"> </w:t>
            </w:r>
            <w:r>
              <w:rPr>
                <w:color w:val="0D0D0D"/>
                <w:sz w:val="24"/>
              </w:rPr>
              <w:t>making</w:t>
            </w:r>
            <w:r>
              <w:rPr>
                <w:color w:val="0D0D0D"/>
                <w:spacing w:val="-1"/>
                <w:sz w:val="24"/>
              </w:rPr>
              <w:t xml:space="preserve"> </w:t>
            </w:r>
            <w:r>
              <w:rPr>
                <w:color w:val="0D0D0D"/>
                <w:sz w:val="24"/>
              </w:rPr>
              <w:t>progress within our PSHE</w:t>
            </w:r>
            <w:r>
              <w:rPr>
                <w:color w:val="0D0D0D"/>
                <w:spacing w:val="-1"/>
                <w:sz w:val="24"/>
              </w:rPr>
              <w:t xml:space="preserve"> </w:t>
            </w:r>
            <w:r>
              <w:rPr>
                <w:color w:val="0D0D0D"/>
                <w:sz w:val="24"/>
              </w:rPr>
              <w:t>frameworks, as do a majority of all students across key stages. Our aim is to ensure that the PSHE curriculum is robust</w:t>
            </w:r>
            <w:r>
              <w:rPr>
                <w:color w:val="0D0D0D"/>
                <w:spacing w:val="-2"/>
                <w:sz w:val="24"/>
              </w:rPr>
              <w:t xml:space="preserve"> </w:t>
            </w:r>
            <w:r>
              <w:rPr>
                <w:color w:val="0D0D0D"/>
                <w:sz w:val="24"/>
              </w:rPr>
              <w:t>and addresses key</w:t>
            </w:r>
            <w:r>
              <w:rPr>
                <w:color w:val="0D0D0D"/>
                <w:spacing w:val="-3"/>
                <w:sz w:val="24"/>
              </w:rPr>
              <w:t xml:space="preserve"> </w:t>
            </w:r>
            <w:r>
              <w:rPr>
                <w:color w:val="0D0D0D"/>
                <w:sz w:val="24"/>
              </w:rPr>
              <w:t>mental health issues that</w:t>
            </w:r>
            <w:r>
              <w:rPr>
                <w:color w:val="0D0D0D"/>
                <w:spacing w:val="-2"/>
                <w:sz w:val="24"/>
              </w:rPr>
              <w:t xml:space="preserve"> </w:t>
            </w:r>
            <w:r>
              <w:rPr>
                <w:color w:val="0D0D0D"/>
                <w:sz w:val="24"/>
              </w:rPr>
              <w:t>have become more prevalent as a result of the COVID pandemic.</w:t>
            </w:r>
          </w:p>
        </w:tc>
      </w:tr>
      <w:tr w:rsidR="00AF04A8">
        <w:trPr>
          <w:trHeight w:val="1226"/>
        </w:trPr>
        <w:tc>
          <w:tcPr>
            <w:tcW w:w="1479" w:type="dxa"/>
          </w:tcPr>
          <w:p w:rsidR="00AF04A8" w:rsidRDefault="001B639F">
            <w:pPr>
              <w:pStyle w:val="TableParagraph"/>
              <w:spacing w:before="60"/>
            </w:pPr>
            <w:r>
              <w:rPr>
                <w:color w:val="0D0D0D"/>
                <w:spacing w:val="-10"/>
              </w:rPr>
              <w:t>5</w:t>
            </w:r>
          </w:p>
        </w:tc>
        <w:tc>
          <w:tcPr>
            <w:tcW w:w="8011" w:type="dxa"/>
          </w:tcPr>
          <w:p w:rsidR="00AF04A8" w:rsidRDefault="001B639F">
            <w:pPr>
              <w:pStyle w:val="TableParagraph"/>
              <w:spacing w:before="61"/>
              <w:ind w:left="107" w:right="184"/>
              <w:rPr>
                <w:sz w:val="24"/>
              </w:rPr>
            </w:pPr>
            <w:r>
              <w:rPr>
                <w:color w:val="0D0D0D"/>
                <w:sz w:val="24"/>
              </w:rPr>
              <w:t>All</w:t>
            </w:r>
            <w:r>
              <w:rPr>
                <w:color w:val="0D0D0D"/>
                <w:spacing w:val="-6"/>
                <w:sz w:val="24"/>
              </w:rPr>
              <w:t xml:space="preserve"> </w:t>
            </w:r>
            <w:r>
              <w:rPr>
                <w:color w:val="0D0D0D"/>
                <w:sz w:val="24"/>
              </w:rPr>
              <w:t>pupils,</w:t>
            </w:r>
            <w:r>
              <w:rPr>
                <w:color w:val="0D0D0D"/>
                <w:spacing w:val="-5"/>
                <w:sz w:val="24"/>
              </w:rPr>
              <w:t xml:space="preserve"> </w:t>
            </w:r>
            <w:r>
              <w:rPr>
                <w:color w:val="0D0D0D"/>
                <w:sz w:val="24"/>
              </w:rPr>
              <w:t>including</w:t>
            </w:r>
            <w:r>
              <w:rPr>
                <w:color w:val="0D0D0D"/>
                <w:spacing w:val="-6"/>
                <w:sz w:val="24"/>
              </w:rPr>
              <w:t xml:space="preserve"> </w:t>
            </w:r>
            <w:r>
              <w:rPr>
                <w:color w:val="0D0D0D"/>
                <w:sz w:val="24"/>
              </w:rPr>
              <w:t>disadvantaged</w:t>
            </w:r>
            <w:r>
              <w:rPr>
                <w:color w:val="0D0D0D"/>
                <w:spacing w:val="-7"/>
                <w:sz w:val="24"/>
              </w:rPr>
              <w:t xml:space="preserve"> </w:t>
            </w:r>
            <w:r>
              <w:rPr>
                <w:color w:val="0D0D0D"/>
                <w:sz w:val="24"/>
              </w:rPr>
              <w:t>pupils, have</w:t>
            </w:r>
            <w:r>
              <w:rPr>
                <w:color w:val="0D0D0D"/>
                <w:spacing w:val="-5"/>
                <w:sz w:val="24"/>
              </w:rPr>
              <w:t xml:space="preserve"> </w:t>
            </w:r>
            <w:r>
              <w:rPr>
                <w:color w:val="0D0D0D"/>
                <w:sz w:val="24"/>
              </w:rPr>
              <w:t>opportunities</w:t>
            </w:r>
            <w:r>
              <w:rPr>
                <w:color w:val="0D0D0D"/>
                <w:spacing w:val="-6"/>
                <w:sz w:val="24"/>
              </w:rPr>
              <w:t xml:space="preserve"> </w:t>
            </w:r>
            <w:r>
              <w:rPr>
                <w:color w:val="0D0D0D"/>
                <w:sz w:val="24"/>
              </w:rPr>
              <w:t>to</w:t>
            </w:r>
            <w:r>
              <w:rPr>
                <w:color w:val="0D0D0D"/>
                <w:spacing w:val="-5"/>
                <w:sz w:val="24"/>
              </w:rPr>
              <w:t xml:space="preserve"> </w:t>
            </w:r>
            <w:r>
              <w:rPr>
                <w:color w:val="0D0D0D"/>
                <w:sz w:val="24"/>
              </w:rPr>
              <w:t xml:space="preserve">engage in the Work Related Learning aspect of the curriculum and pupils have access to the world of work and appropriate and meaningful work </w:t>
            </w:r>
            <w:r>
              <w:rPr>
                <w:color w:val="0D0D0D"/>
                <w:spacing w:val="-2"/>
                <w:sz w:val="24"/>
              </w:rPr>
              <w:t>experiences.</w:t>
            </w:r>
          </w:p>
        </w:tc>
      </w:tr>
    </w:tbl>
    <w:p w:rsidR="00AF04A8" w:rsidRDefault="00AF04A8">
      <w:pPr>
        <w:pStyle w:val="BodyText"/>
        <w:spacing w:before="230"/>
        <w:rPr>
          <w:b/>
          <w:sz w:val="32"/>
        </w:rPr>
      </w:pPr>
    </w:p>
    <w:p w:rsidR="00AF04A8" w:rsidRDefault="001B639F">
      <w:pPr>
        <w:pStyle w:val="Heading2"/>
      </w:pPr>
      <w:r>
        <w:rPr>
          <w:color w:val="6F2F9F"/>
        </w:rPr>
        <w:t>Intended</w:t>
      </w:r>
      <w:r>
        <w:rPr>
          <w:color w:val="6F2F9F"/>
          <w:spacing w:val="-15"/>
        </w:rPr>
        <w:t xml:space="preserve"> </w:t>
      </w:r>
      <w:r>
        <w:rPr>
          <w:color w:val="6F2F9F"/>
          <w:spacing w:val="-2"/>
        </w:rPr>
        <w:t>outcomes</w:t>
      </w:r>
    </w:p>
    <w:p w:rsidR="00AF04A8" w:rsidRDefault="001B639F">
      <w:pPr>
        <w:spacing w:before="242" w:line="288" w:lineRule="auto"/>
        <w:ind w:left="592" w:right="722"/>
        <w:rPr>
          <w:sz w:val="24"/>
        </w:rPr>
      </w:pPr>
      <w:r>
        <w:rPr>
          <w:sz w:val="24"/>
        </w:rPr>
        <w:t>This</w:t>
      </w:r>
      <w:r>
        <w:rPr>
          <w:spacing w:val="-4"/>
          <w:sz w:val="24"/>
        </w:rPr>
        <w:t xml:space="preserve"> </w:t>
      </w:r>
      <w:r>
        <w:rPr>
          <w:sz w:val="24"/>
        </w:rPr>
        <w:t>explains</w:t>
      </w:r>
      <w:r>
        <w:rPr>
          <w:spacing w:val="-1"/>
          <w:sz w:val="24"/>
        </w:rPr>
        <w:t xml:space="preserve"> </w:t>
      </w:r>
      <w:r>
        <w:rPr>
          <w:sz w:val="24"/>
        </w:rPr>
        <w:t>the</w:t>
      </w:r>
      <w:r>
        <w:rPr>
          <w:spacing w:val="-1"/>
          <w:sz w:val="24"/>
        </w:rPr>
        <w:t xml:space="preserve"> </w:t>
      </w:r>
      <w:r>
        <w:rPr>
          <w:sz w:val="24"/>
        </w:rPr>
        <w:t>outcomes</w:t>
      </w:r>
      <w:r>
        <w:rPr>
          <w:spacing w:val="-1"/>
          <w:sz w:val="24"/>
        </w:rPr>
        <w:t xml:space="preserve"> </w:t>
      </w:r>
      <w:r>
        <w:rPr>
          <w:sz w:val="24"/>
        </w:rPr>
        <w:t>we</w:t>
      </w:r>
      <w:r>
        <w:rPr>
          <w:spacing w:val="-1"/>
          <w:sz w:val="24"/>
        </w:rPr>
        <w:t xml:space="preserve"> </w:t>
      </w:r>
      <w:r>
        <w:rPr>
          <w:sz w:val="24"/>
        </w:rPr>
        <w:t>are</w:t>
      </w:r>
      <w:r>
        <w:rPr>
          <w:spacing w:val="-3"/>
          <w:sz w:val="24"/>
        </w:rPr>
        <w:t xml:space="preserve"> </w:t>
      </w:r>
      <w:r>
        <w:rPr>
          <w:sz w:val="24"/>
        </w:rPr>
        <w:t>aiming</w:t>
      </w:r>
      <w:r>
        <w:rPr>
          <w:spacing w:val="-4"/>
          <w:sz w:val="24"/>
        </w:rPr>
        <w:t xml:space="preserve"> </w:t>
      </w:r>
      <w:r>
        <w:rPr>
          <w:sz w:val="24"/>
        </w:rPr>
        <w:t xml:space="preserve">for </w:t>
      </w:r>
      <w:r>
        <w:rPr>
          <w:b/>
          <w:sz w:val="24"/>
        </w:rPr>
        <w:t>by</w:t>
      </w:r>
      <w:r>
        <w:rPr>
          <w:b/>
          <w:spacing w:val="-5"/>
          <w:sz w:val="24"/>
        </w:rPr>
        <w:t xml:space="preserve"> </w:t>
      </w:r>
      <w:r>
        <w:rPr>
          <w:b/>
          <w:sz w:val="24"/>
        </w:rPr>
        <w:t>the</w:t>
      </w:r>
      <w:r>
        <w:rPr>
          <w:b/>
          <w:spacing w:val="-1"/>
          <w:sz w:val="24"/>
        </w:rPr>
        <w:t xml:space="preserve"> </w:t>
      </w:r>
      <w:r>
        <w:rPr>
          <w:b/>
          <w:sz w:val="24"/>
        </w:rPr>
        <w:t>end</w:t>
      </w:r>
      <w:r>
        <w:rPr>
          <w:b/>
          <w:spacing w:val="-1"/>
          <w:sz w:val="24"/>
        </w:rPr>
        <w:t xml:space="preserve"> </w:t>
      </w:r>
      <w:r>
        <w:rPr>
          <w:b/>
          <w:sz w:val="24"/>
        </w:rPr>
        <w:t>of</w:t>
      </w:r>
      <w:r>
        <w:rPr>
          <w:b/>
          <w:spacing w:val="-2"/>
          <w:sz w:val="24"/>
        </w:rPr>
        <w:t xml:space="preserve"> </w:t>
      </w:r>
      <w:r>
        <w:rPr>
          <w:b/>
          <w:sz w:val="24"/>
        </w:rPr>
        <w:t>our</w:t>
      </w:r>
      <w:r>
        <w:rPr>
          <w:b/>
          <w:spacing w:val="-1"/>
          <w:sz w:val="24"/>
        </w:rPr>
        <w:t xml:space="preserve"> </w:t>
      </w:r>
      <w:r>
        <w:rPr>
          <w:b/>
          <w:sz w:val="24"/>
        </w:rPr>
        <w:t>current</w:t>
      </w:r>
      <w:r>
        <w:rPr>
          <w:b/>
          <w:spacing w:val="-2"/>
          <w:sz w:val="24"/>
        </w:rPr>
        <w:t xml:space="preserve"> </w:t>
      </w:r>
      <w:r>
        <w:rPr>
          <w:b/>
          <w:sz w:val="24"/>
        </w:rPr>
        <w:t>strategy</w:t>
      </w:r>
      <w:r>
        <w:rPr>
          <w:b/>
          <w:spacing w:val="-8"/>
          <w:sz w:val="24"/>
        </w:rPr>
        <w:t xml:space="preserve"> </w:t>
      </w:r>
      <w:r>
        <w:rPr>
          <w:b/>
          <w:sz w:val="24"/>
        </w:rPr>
        <w:t>plan</w:t>
      </w:r>
      <w:r>
        <w:rPr>
          <w:sz w:val="24"/>
        </w:rPr>
        <w:t>, and how we will measure whether they have been achieved.</w:t>
      </w:r>
    </w:p>
    <w:p w:rsidR="00AF04A8" w:rsidRDefault="00AF04A8">
      <w:pPr>
        <w:pStyle w:val="BodyText"/>
        <w:spacing w:before="12"/>
        <w:rPr>
          <w:sz w:val="20"/>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AF04A8">
        <w:trPr>
          <w:trHeight w:val="395"/>
        </w:trPr>
        <w:tc>
          <w:tcPr>
            <w:tcW w:w="4815" w:type="dxa"/>
            <w:shd w:val="clear" w:color="auto" w:fill="CCC0D9"/>
          </w:tcPr>
          <w:p w:rsidR="00AF04A8" w:rsidRDefault="001B639F">
            <w:pPr>
              <w:pStyle w:val="TableParagraph"/>
              <w:rPr>
                <w:b/>
                <w:sz w:val="24"/>
              </w:rPr>
            </w:pPr>
            <w:r>
              <w:rPr>
                <w:b/>
                <w:color w:val="0D0D0D"/>
                <w:sz w:val="24"/>
              </w:rPr>
              <w:t>Intended</w:t>
            </w:r>
            <w:r>
              <w:rPr>
                <w:b/>
                <w:color w:val="0D0D0D"/>
                <w:spacing w:val="-6"/>
                <w:sz w:val="24"/>
              </w:rPr>
              <w:t xml:space="preserve"> </w:t>
            </w:r>
            <w:r>
              <w:rPr>
                <w:b/>
                <w:color w:val="0D0D0D"/>
                <w:spacing w:val="-2"/>
                <w:sz w:val="24"/>
              </w:rPr>
              <w:t>outcome</w:t>
            </w:r>
          </w:p>
        </w:tc>
        <w:tc>
          <w:tcPr>
            <w:tcW w:w="4673" w:type="dxa"/>
            <w:shd w:val="clear" w:color="auto" w:fill="CCC0D9"/>
          </w:tcPr>
          <w:p w:rsidR="00AF04A8" w:rsidRDefault="001B639F">
            <w:pPr>
              <w:pStyle w:val="TableParagraph"/>
              <w:rPr>
                <w:b/>
                <w:sz w:val="24"/>
              </w:rPr>
            </w:pPr>
            <w:r>
              <w:rPr>
                <w:b/>
                <w:color w:val="0D0D0D"/>
                <w:sz w:val="24"/>
              </w:rPr>
              <w:t>Success</w:t>
            </w:r>
            <w:r>
              <w:rPr>
                <w:b/>
                <w:color w:val="0D0D0D"/>
                <w:spacing w:val="-5"/>
                <w:sz w:val="24"/>
              </w:rPr>
              <w:t xml:space="preserve"> </w:t>
            </w:r>
            <w:r>
              <w:rPr>
                <w:b/>
                <w:color w:val="0D0D0D"/>
                <w:spacing w:val="-2"/>
                <w:sz w:val="24"/>
              </w:rPr>
              <w:t>criteria</w:t>
            </w:r>
          </w:p>
        </w:tc>
      </w:tr>
      <w:tr w:rsidR="00AF04A8">
        <w:trPr>
          <w:trHeight w:val="2620"/>
        </w:trPr>
        <w:tc>
          <w:tcPr>
            <w:tcW w:w="4815" w:type="dxa"/>
          </w:tcPr>
          <w:p w:rsidR="00AF04A8" w:rsidRDefault="001B639F">
            <w:pPr>
              <w:pStyle w:val="TableParagraph"/>
              <w:ind w:left="110" w:right="150" w:firstLine="67"/>
              <w:rPr>
                <w:sz w:val="24"/>
              </w:rPr>
            </w:pPr>
            <w:r>
              <w:rPr>
                <w:color w:val="0D0D0D"/>
                <w:sz w:val="24"/>
              </w:rPr>
              <w:t>To</w:t>
            </w:r>
            <w:r>
              <w:rPr>
                <w:color w:val="0D0D0D"/>
                <w:spacing w:val="-9"/>
                <w:sz w:val="24"/>
              </w:rPr>
              <w:t xml:space="preserve"> </w:t>
            </w:r>
            <w:r>
              <w:rPr>
                <w:color w:val="0D0D0D"/>
                <w:sz w:val="24"/>
              </w:rPr>
              <w:t>ensure</w:t>
            </w:r>
            <w:r>
              <w:rPr>
                <w:color w:val="0D0D0D"/>
                <w:spacing w:val="-9"/>
                <w:sz w:val="24"/>
              </w:rPr>
              <w:t xml:space="preserve"> </w:t>
            </w:r>
            <w:r>
              <w:rPr>
                <w:color w:val="0D0D0D"/>
                <w:sz w:val="24"/>
              </w:rPr>
              <w:t>Parents</w:t>
            </w:r>
            <w:r>
              <w:rPr>
                <w:color w:val="0D0D0D"/>
                <w:spacing w:val="-11"/>
                <w:sz w:val="24"/>
              </w:rPr>
              <w:t xml:space="preserve"> </w:t>
            </w:r>
            <w:r>
              <w:rPr>
                <w:color w:val="0D0D0D"/>
                <w:sz w:val="24"/>
              </w:rPr>
              <w:t>understand</w:t>
            </w:r>
            <w:r>
              <w:rPr>
                <w:color w:val="0D0D0D"/>
                <w:spacing w:val="-9"/>
                <w:sz w:val="24"/>
              </w:rPr>
              <w:t xml:space="preserve"> </w:t>
            </w:r>
            <w:r>
              <w:rPr>
                <w:color w:val="0D0D0D"/>
                <w:sz w:val="24"/>
              </w:rPr>
              <w:t>the complex needs of their children</w:t>
            </w:r>
          </w:p>
        </w:tc>
        <w:tc>
          <w:tcPr>
            <w:tcW w:w="4673" w:type="dxa"/>
          </w:tcPr>
          <w:p w:rsidR="00AF04A8" w:rsidRDefault="001B639F">
            <w:pPr>
              <w:pStyle w:val="TableParagraph"/>
              <w:numPr>
                <w:ilvl w:val="0"/>
                <w:numId w:val="5"/>
              </w:numPr>
              <w:tabs>
                <w:tab w:val="left" w:pos="888"/>
              </w:tabs>
              <w:spacing w:before="59"/>
              <w:ind w:right="452"/>
              <w:rPr>
                <w:sz w:val="24"/>
              </w:rPr>
            </w:pPr>
            <w:r>
              <w:rPr>
                <w:color w:val="0D0D0D"/>
                <w:sz w:val="24"/>
              </w:rPr>
              <w:t>All parents will have had the opportunity to attend parents support</w:t>
            </w:r>
            <w:r>
              <w:rPr>
                <w:color w:val="0D0D0D"/>
                <w:spacing w:val="-17"/>
                <w:sz w:val="24"/>
              </w:rPr>
              <w:t xml:space="preserve"> </w:t>
            </w:r>
            <w:r>
              <w:rPr>
                <w:color w:val="0D0D0D"/>
                <w:sz w:val="24"/>
              </w:rPr>
              <w:t>meetings/workshops</w:t>
            </w:r>
            <w:r>
              <w:rPr>
                <w:color w:val="0D0D0D"/>
                <w:spacing w:val="-17"/>
                <w:sz w:val="24"/>
              </w:rPr>
              <w:t xml:space="preserve"> </w:t>
            </w:r>
            <w:r>
              <w:rPr>
                <w:color w:val="0D0D0D"/>
                <w:sz w:val="24"/>
              </w:rPr>
              <w:t>to build</w:t>
            </w:r>
            <w:r>
              <w:rPr>
                <w:color w:val="0D0D0D"/>
                <w:spacing w:val="-4"/>
                <w:sz w:val="24"/>
              </w:rPr>
              <w:t xml:space="preserve"> </w:t>
            </w:r>
            <w:r>
              <w:rPr>
                <w:color w:val="0D0D0D"/>
                <w:sz w:val="24"/>
              </w:rPr>
              <w:t>confidence,</w:t>
            </w:r>
            <w:r>
              <w:rPr>
                <w:color w:val="0D0D0D"/>
                <w:spacing w:val="-6"/>
                <w:sz w:val="24"/>
              </w:rPr>
              <w:t xml:space="preserve"> </w:t>
            </w:r>
            <w:r>
              <w:rPr>
                <w:color w:val="0D0D0D"/>
                <w:sz w:val="24"/>
              </w:rPr>
              <w:t>develop</w:t>
            </w:r>
            <w:r>
              <w:rPr>
                <w:color w:val="0D0D0D"/>
                <w:spacing w:val="-4"/>
                <w:sz w:val="24"/>
              </w:rPr>
              <w:t xml:space="preserve"> </w:t>
            </w:r>
            <w:r>
              <w:rPr>
                <w:color w:val="0D0D0D"/>
                <w:sz w:val="24"/>
              </w:rPr>
              <w:t>skills and gain knowledge of; supporting behaviours that challenge, ensure smooth transitions into and out of St Andrew’s etc.</w:t>
            </w:r>
          </w:p>
        </w:tc>
      </w:tr>
      <w:tr w:rsidR="00AF04A8">
        <w:trPr>
          <w:trHeight w:val="3801"/>
        </w:trPr>
        <w:tc>
          <w:tcPr>
            <w:tcW w:w="4815" w:type="dxa"/>
          </w:tcPr>
          <w:p w:rsidR="00AF04A8" w:rsidRDefault="001B639F">
            <w:pPr>
              <w:pStyle w:val="TableParagraph"/>
              <w:ind w:right="150"/>
              <w:rPr>
                <w:sz w:val="24"/>
              </w:rPr>
            </w:pPr>
            <w:r>
              <w:rPr>
                <w:color w:val="0D0D0D"/>
                <w:sz w:val="24"/>
              </w:rPr>
              <w:t>To</w:t>
            </w:r>
            <w:r>
              <w:rPr>
                <w:color w:val="0D0D0D"/>
                <w:spacing w:val="-6"/>
                <w:sz w:val="24"/>
              </w:rPr>
              <w:t xml:space="preserve"> </w:t>
            </w:r>
            <w:r>
              <w:rPr>
                <w:color w:val="0D0D0D"/>
                <w:sz w:val="24"/>
              </w:rPr>
              <w:t>allow</w:t>
            </w:r>
            <w:r>
              <w:rPr>
                <w:color w:val="0D0D0D"/>
                <w:spacing w:val="-7"/>
                <w:sz w:val="24"/>
              </w:rPr>
              <w:t xml:space="preserve"> </w:t>
            </w:r>
            <w:r>
              <w:rPr>
                <w:color w:val="0D0D0D"/>
                <w:sz w:val="24"/>
              </w:rPr>
              <w:t>all</w:t>
            </w:r>
            <w:r>
              <w:rPr>
                <w:color w:val="0D0D0D"/>
                <w:spacing w:val="-5"/>
                <w:sz w:val="24"/>
              </w:rPr>
              <w:t xml:space="preserve"> </w:t>
            </w:r>
            <w:r>
              <w:rPr>
                <w:color w:val="0D0D0D"/>
                <w:sz w:val="24"/>
              </w:rPr>
              <w:t>pupils</w:t>
            </w:r>
            <w:r>
              <w:rPr>
                <w:color w:val="0D0D0D"/>
                <w:spacing w:val="-5"/>
                <w:sz w:val="24"/>
              </w:rPr>
              <w:t xml:space="preserve"> </w:t>
            </w:r>
            <w:r>
              <w:rPr>
                <w:color w:val="0D0D0D"/>
                <w:sz w:val="24"/>
              </w:rPr>
              <w:t>to</w:t>
            </w:r>
            <w:r>
              <w:rPr>
                <w:color w:val="0D0D0D"/>
                <w:spacing w:val="-6"/>
                <w:sz w:val="24"/>
              </w:rPr>
              <w:t xml:space="preserve"> </w:t>
            </w:r>
            <w:r>
              <w:rPr>
                <w:color w:val="0D0D0D"/>
                <w:sz w:val="24"/>
              </w:rPr>
              <w:t>record</w:t>
            </w:r>
            <w:r>
              <w:rPr>
                <w:color w:val="0D0D0D"/>
                <w:spacing w:val="-5"/>
                <w:sz w:val="24"/>
              </w:rPr>
              <w:t xml:space="preserve"> </w:t>
            </w:r>
            <w:r>
              <w:rPr>
                <w:color w:val="0D0D0D"/>
                <w:sz w:val="24"/>
              </w:rPr>
              <w:t>their</w:t>
            </w:r>
            <w:r>
              <w:rPr>
                <w:color w:val="0D0D0D"/>
                <w:spacing w:val="-6"/>
                <w:sz w:val="24"/>
              </w:rPr>
              <w:t xml:space="preserve"> </w:t>
            </w:r>
            <w:r>
              <w:rPr>
                <w:color w:val="0D0D0D"/>
                <w:sz w:val="24"/>
              </w:rPr>
              <w:t xml:space="preserve">‘pupil voice’ as part of the annual review </w:t>
            </w:r>
            <w:r>
              <w:rPr>
                <w:color w:val="0D0D0D"/>
                <w:spacing w:val="-2"/>
                <w:sz w:val="24"/>
              </w:rPr>
              <w:t>process.</w:t>
            </w:r>
          </w:p>
        </w:tc>
        <w:tc>
          <w:tcPr>
            <w:tcW w:w="4673" w:type="dxa"/>
          </w:tcPr>
          <w:p w:rsidR="00AF04A8" w:rsidRDefault="001B639F">
            <w:pPr>
              <w:pStyle w:val="TableParagraph"/>
              <w:numPr>
                <w:ilvl w:val="0"/>
                <w:numId w:val="4"/>
              </w:numPr>
              <w:tabs>
                <w:tab w:val="left" w:pos="888"/>
              </w:tabs>
              <w:ind w:right="213"/>
              <w:rPr>
                <w:sz w:val="24"/>
              </w:rPr>
            </w:pPr>
            <w:r>
              <w:rPr>
                <w:color w:val="0D0D0D"/>
                <w:sz w:val="24"/>
              </w:rPr>
              <w:t>For all pupils to have made a contribution to their Annual Review following a person centred</w:t>
            </w:r>
            <w:r>
              <w:rPr>
                <w:color w:val="0D0D0D"/>
                <w:spacing w:val="-14"/>
                <w:sz w:val="24"/>
              </w:rPr>
              <w:t xml:space="preserve"> </w:t>
            </w:r>
            <w:r>
              <w:rPr>
                <w:color w:val="0D0D0D"/>
                <w:sz w:val="24"/>
              </w:rPr>
              <w:t>approach,</w:t>
            </w:r>
            <w:r>
              <w:rPr>
                <w:color w:val="0D0D0D"/>
                <w:spacing w:val="-13"/>
                <w:sz w:val="24"/>
              </w:rPr>
              <w:t xml:space="preserve"> </w:t>
            </w:r>
            <w:r>
              <w:rPr>
                <w:color w:val="0D0D0D"/>
                <w:sz w:val="24"/>
              </w:rPr>
              <w:t>by</w:t>
            </w:r>
            <w:r>
              <w:rPr>
                <w:color w:val="0D0D0D"/>
                <w:spacing w:val="-15"/>
                <w:sz w:val="24"/>
              </w:rPr>
              <w:t xml:space="preserve"> </w:t>
            </w:r>
            <w:r>
              <w:rPr>
                <w:color w:val="0D0D0D"/>
                <w:sz w:val="24"/>
              </w:rPr>
              <w:t>contributing their ‘Pupil Voice’.</w:t>
            </w:r>
          </w:p>
          <w:p w:rsidR="00AF04A8" w:rsidRDefault="001B639F">
            <w:pPr>
              <w:pStyle w:val="TableParagraph"/>
              <w:numPr>
                <w:ilvl w:val="0"/>
                <w:numId w:val="4"/>
              </w:numPr>
              <w:tabs>
                <w:tab w:val="left" w:pos="888"/>
                <w:tab w:val="left" w:pos="955"/>
              </w:tabs>
              <w:spacing w:before="60"/>
              <w:ind w:right="199"/>
              <w:rPr>
                <w:sz w:val="24"/>
              </w:rPr>
            </w:pPr>
            <w:r>
              <w:rPr>
                <w:rFonts w:ascii="Times New Roman" w:hAnsi="Times New Roman"/>
                <w:color w:val="0D0D0D"/>
                <w:sz w:val="24"/>
              </w:rPr>
              <w:tab/>
            </w:r>
            <w:r>
              <w:rPr>
                <w:color w:val="0D0D0D"/>
                <w:sz w:val="24"/>
              </w:rPr>
              <w:t>Pupil’s will have recorded their voice</w:t>
            </w:r>
            <w:r>
              <w:rPr>
                <w:color w:val="0D0D0D"/>
                <w:spacing w:val="-7"/>
                <w:sz w:val="24"/>
              </w:rPr>
              <w:t xml:space="preserve"> </w:t>
            </w:r>
            <w:r>
              <w:rPr>
                <w:color w:val="0D0D0D"/>
                <w:sz w:val="24"/>
              </w:rPr>
              <w:t>as</w:t>
            </w:r>
            <w:r>
              <w:rPr>
                <w:color w:val="0D0D0D"/>
                <w:spacing w:val="-7"/>
                <w:sz w:val="24"/>
              </w:rPr>
              <w:t xml:space="preserve"> </w:t>
            </w:r>
            <w:r>
              <w:rPr>
                <w:color w:val="0D0D0D"/>
                <w:sz w:val="24"/>
              </w:rPr>
              <w:t>part</w:t>
            </w:r>
            <w:r>
              <w:rPr>
                <w:color w:val="0D0D0D"/>
                <w:spacing w:val="-9"/>
                <w:sz w:val="24"/>
              </w:rPr>
              <w:t xml:space="preserve"> </w:t>
            </w:r>
            <w:r>
              <w:rPr>
                <w:color w:val="0D0D0D"/>
                <w:sz w:val="24"/>
              </w:rPr>
              <w:t>of</w:t>
            </w:r>
            <w:r>
              <w:rPr>
                <w:color w:val="0D0D0D"/>
                <w:spacing w:val="-5"/>
                <w:sz w:val="24"/>
              </w:rPr>
              <w:t xml:space="preserve"> </w:t>
            </w:r>
            <w:r>
              <w:rPr>
                <w:color w:val="0D0D0D"/>
                <w:sz w:val="24"/>
              </w:rPr>
              <w:t>the</w:t>
            </w:r>
            <w:r>
              <w:rPr>
                <w:color w:val="0D0D0D"/>
                <w:spacing w:val="-8"/>
                <w:sz w:val="24"/>
              </w:rPr>
              <w:t xml:space="preserve"> </w:t>
            </w:r>
            <w:r>
              <w:rPr>
                <w:color w:val="0D0D0D"/>
                <w:sz w:val="24"/>
              </w:rPr>
              <w:t>annual</w:t>
            </w:r>
            <w:r>
              <w:rPr>
                <w:color w:val="0D0D0D"/>
                <w:spacing w:val="-7"/>
                <w:sz w:val="24"/>
              </w:rPr>
              <w:t xml:space="preserve"> </w:t>
            </w:r>
            <w:r>
              <w:rPr>
                <w:color w:val="0D0D0D"/>
                <w:sz w:val="24"/>
              </w:rPr>
              <w:t>review process in one of a number of ways;</w:t>
            </w:r>
            <w:r>
              <w:rPr>
                <w:color w:val="0D0D0D"/>
                <w:spacing w:val="-4"/>
                <w:sz w:val="24"/>
              </w:rPr>
              <w:t xml:space="preserve"> </w:t>
            </w:r>
            <w:r>
              <w:rPr>
                <w:color w:val="0D0D0D"/>
                <w:sz w:val="24"/>
              </w:rPr>
              <w:t>by</w:t>
            </w:r>
            <w:r>
              <w:rPr>
                <w:color w:val="0D0D0D"/>
                <w:spacing w:val="-7"/>
                <w:sz w:val="24"/>
              </w:rPr>
              <w:t xml:space="preserve"> </w:t>
            </w:r>
            <w:r>
              <w:rPr>
                <w:color w:val="0D0D0D"/>
                <w:sz w:val="24"/>
              </w:rPr>
              <w:t>attending</w:t>
            </w:r>
            <w:r>
              <w:rPr>
                <w:color w:val="0D0D0D"/>
                <w:spacing w:val="-5"/>
                <w:sz w:val="24"/>
              </w:rPr>
              <w:t xml:space="preserve"> </w:t>
            </w:r>
            <w:r>
              <w:rPr>
                <w:color w:val="0D0D0D"/>
                <w:sz w:val="24"/>
              </w:rPr>
              <w:t>the</w:t>
            </w:r>
            <w:r>
              <w:rPr>
                <w:color w:val="0D0D0D"/>
                <w:spacing w:val="-6"/>
                <w:sz w:val="24"/>
              </w:rPr>
              <w:t xml:space="preserve"> </w:t>
            </w:r>
            <w:r>
              <w:rPr>
                <w:color w:val="0D0D0D"/>
                <w:sz w:val="24"/>
              </w:rPr>
              <w:t>meeting</w:t>
            </w:r>
            <w:r>
              <w:rPr>
                <w:color w:val="0D0D0D"/>
                <w:spacing w:val="-6"/>
                <w:sz w:val="24"/>
              </w:rPr>
              <w:t xml:space="preserve"> </w:t>
            </w:r>
            <w:r>
              <w:rPr>
                <w:color w:val="0D0D0D"/>
                <w:sz w:val="24"/>
              </w:rPr>
              <w:t>in person, by completing a questionnaire with support, or by recording their views and thoughts via a digital platform.</w:t>
            </w:r>
          </w:p>
        </w:tc>
      </w:tr>
    </w:tbl>
    <w:p w:rsidR="00AF04A8" w:rsidRDefault="00AF04A8">
      <w:pPr>
        <w:rPr>
          <w:sz w:val="24"/>
        </w:rPr>
        <w:sectPr w:rsidR="00AF04A8">
          <w:pgSz w:w="11910" w:h="16840"/>
          <w:pgMar w:top="560" w:right="660" w:bottom="960" w:left="540" w:header="0" w:footer="779" w:gutter="0"/>
          <w:pgBorders w:offsetFrom="page">
            <w:top w:val="single" w:sz="24" w:space="24" w:color="00AF50"/>
            <w:left w:val="single" w:sz="24" w:space="24" w:color="00AF50"/>
            <w:bottom w:val="single" w:sz="24" w:space="24" w:color="00AF50"/>
            <w:right w:val="single" w:sz="24" w:space="24" w:color="00AF50"/>
          </w:pgBorders>
          <w:cols w:space="720"/>
        </w:sectPr>
      </w:pPr>
    </w:p>
    <w:p w:rsidR="00AF04A8" w:rsidRDefault="001B639F">
      <w:pPr>
        <w:tabs>
          <w:tab w:val="left" w:pos="9157"/>
        </w:tabs>
        <w:spacing w:after="48"/>
        <w:ind w:left="118"/>
        <w:rPr>
          <w:sz w:val="20"/>
        </w:rPr>
      </w:pPr>
      <w:r>
        <w:rPr>
          <w:noProof/>
          <w:sz w:val="20"/>
          <w:lang w:val="en-GB" w:eastAsia="en-GB"/>
        </w:rPr>
        <w:lastRenderedPageBreak/>
        <w:drawing>
          <wp:inline distT="0" distB="0" distL="0" distR="0">
            <wp:extent cx="804672" cy="73761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804672" cy="737616"/>
                    </a:xfrm>
                    <a:prstGeom prst="rect">
                      <a:avLst/>
                    </a:prstGeom>
                  </pic:spPr>
                </pic:pic>
              </a:graphicData>
            </a:graphic>
          </wp:inline>
        </w:drawing>
      </w:r>
      <w:r>
        <w:rPr>
          <w:sz w:val="20"/>
        </w:rPr>
        <w:tab/>
      </w:r>
      <w:r>
        <w:rPr>
          <w:noProof/>
          <w:position w:val="47"/>
          <w:sz w:val="20"/>
          <w:lang w:val="en-GB" w:eastAsia="en-GB"/>
        </w:rPr>
        <w:drawing>
          <wp:inline distT="0" distB="0" distL="0" distR="0">
            <wp:extent cx="917543" cy="34547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917543" cy="345471"/>
                    </a:xfrm>
                    <a:prstGeom prst="rect">
                      <a:avLst/>
                    </a:prstGeom>
                  </pic:spPr>
                </pic:pic>
              </a:graphicData>
            </a:graphic>
          </wp:inline>
        </w:drawing>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AF04A8">
        <w:trPr>
          <w:trHeight w:val="4428"/>
        </w:trPr>
        <w:tc>
          <w:tcPr>
            <w:tcW w:w="4815" w:type="dxa"/>
          </w:tcPr>
          <w:p w:rsidR="00AF04A8" w:rsidRDefault="001B639F">
            <w:pPr>
              <w:pStyle w:val="TableParagraph"/>
              <w:rPr>
                <w:sz w:val="24"/>
              </w:rPr>
            </w:pPr>
            <w:r>
              <w:rPr>
                <w:color w:val="0D0D0D"/>
                <w:sz w:val="24"/>
              </w:rPr>
              <w:t>To support and promote the wider understanding</w:t>
            </w:r>
            <w:r>
              <w:rPr>
                <w:color w:val="0D0D0D"/>
                <w:spacing w:val="-10"/>
                <w:sz w:val="24"/>
              </w:rPr>
              <w:t xml:space="preserve"> </w:t>
            </w:r>
            <w:r>
              <w:rPr>
                <w:color w:val="0D0D0D"/>
                <w:sz w:val="24"/>
              </w:rPr>
              <w:t>of</w:t>
            </w:r>
            <w:r>
              <w:rPr>
                <w:color w:val="0D0D0D"/>
                <w:spacing w:val="-8"/>
                <w:sz w:val="24"/>
              </w:rPr>
              <w:t xml:space="preserve"> </w:t>
            </w:r>
            <w:r>
              <w:rPr>
                <w:color w:val="0D0D0D"/>
                <w:sz w:val="24"/>
              </w:rPr>
              <w:t>the</w:t>
            </w:r>
            <w:r>
              <w:rPr>
                <w:color w:val="0D0D0D"/>
                <w:spacing w:val="-9"/>
                <w:sz w:val="24"/>
              </w:rPr>
              <w:t xml:space="preserve"> </w:t>
            </w:r>
            <w:r>
              <w:rPr>
                <w:color w:val="0D0D0D"/>
                <w:sz w:val="24"/>
              </w:rPr>
              <w:t>sensory</w:t>
            </w:r>
            <w:r>
              <w:rPr>
                <w:color w:val="0D0D0D"/>
                <w:spacing w:val="-13"/>
                <w:sz w:val="24"/>
              </w:rPr>
              <w:t xml:space="preserve"> </w:t>
            </w:r>
            <w:r>
              <w:rPr>
                <w:color w:val="0D0D0D"/>
                <w:sz w:val="24"/>
              </w:rPr>
              <w:t>processing difficulties of our pupils.</w:t>
            </w:r>
          </w:p>
        </w:tc>
        <w:tc>
          <w:tcPr>
            <w:tcW w:w="4673" w:type="dxa"/>
          </w:tcPr>
          <w:p w:rsidR="00AF04A8" w:rsidRDefault="001B639F">
            <w:pPr>
              <w:pStyle w:val="TableParagraph"/>
              <w:numPr>
                <w:ilvl w:val="0"/>
                <w:numId w:val="3"/>
              </w:numPr>
              <w:tabs>
                <w:tab w:val="left" w:pos="888"/>
              </w:tabs>
              <w:spacing w:before="59"/>
              <w:ind w:right="360"/>
              <w:rPr>
                <w:sz w:val="24"/>
              </w:rPr>
            </w:pPr>
            <w:r>
              <w:rPr>
                <w:color w:val="0D0D0D"/>
                <w:sz w:val="24"/>
              </w:rPr>
              <w:t>Identify pupils that need additional support through observation</w:t>
            </w:r>
            <w:r>
              <w:rPr>
                <w:color w:val="0D0D0D"/>
                <w:spacing w:val="-1"/>
                <w:sz w:val="24"/>
              </w:rPr>
              <w:t xml:space="preserve"> </w:t>
            </w:r>
            <w:r>
              <w:rPr>
                <w:color w:val="0D0D0D"/>
                <w:sz w:val="24"/>
              </w:rPr>
              <w:t>and</w:t>
            </w:r>
            <w:r>
              <w:rPr>
                <w:color w:val="0D0D0D"/>
                <w:spacing w:val="-1"/>
                <w:sz w:val="24"/>
              </w:rPr>
              <w:t xml:space="preserve"> </w:t>
            </w:r>
            <w:r>
              <w:rPr>
                <w:color w:val="0D0D0D"/>
                <w:sz w:val="24"/>
              </w:rPr>
              <w:t>assessment so that</w:t>
            </w:r>
            <w:r>
              <w:rPr>
                <w:color w:val="0D0D0D"/>
                <w:spacing w:val="-9"/>
                <w:sz w:val="24"/>
              </w:rPr>
              <w:t xml:space="preserve"> </w:t>
            </w:r>
            <w:r>
              <w:rPr>
                <w:color w:val="0D0D0D"/>
                <w:sz w:val="24"/>
              </w:rPr>
              <w:t>sensory</w:t>
            </w:r>
            <w:r>
              <w:rPr>
                <w:color w:val="0D0D0D"/>
                <w:spacing w:val="-12"/>
                <w:sz w:val="24"/>
              </w:rPr>
              <w:t xml:space="preserve"> </w:t>
            </w:r>
            <w:r>
              <w:rPr>
                <w:color w:val="0D0D0D"/>
                <w:sz w:val="24"/>
              </w:rPr>
              <w:t>needs</w:t>
            </w:r>
            <w:r>
              <w:rPr>
                <w:color w:val="0D0D0D"/>
                <w:spacing w:val="-10"/>
                <w:sz w:val="24"/>
              </w:rPr>
              <w:t xml:space="preserve"> </w:t>
            </w:r>
            <w:r>
              <w:rPr>
                <w:color w:val="0D0D0D"/>
                <w:sz w:val="24"/>
              </w:rPr>
              <w:t>are</w:t>
            </w:r>
            <w:r>
              <w:rPr>
                <w:color w:val="0D0D0D"/>
                <w:spacing w:val="-11"/>
                <w:sz w:val="24"/>
              </w:rPr>
              <w:t xml:space="preserve"> </w:t>
            </w:r>
            <w:r>
              <w:rPr>
                <w:color w:val="0D0D0D"/>
                <w:sz w:val="24"/>
              </w:rPr>
              <w:t>correctly identified and plans in place to support individual pupils to develop appropriate self- regulation strategies.</w:t>
            </w:r>
          </w:p>
          <w:p w:rsidR="00AF04A8" w:rsidRDefault="001B639F">
            <w:pPr>
              <w:pStyle w:val="TableParagraph"/>
              <w:numPr>
                <w:ilvl w:val="0"/>
                <w:numId w:val="3"/>
              </w:numPr>
              <w:tabs>
                <w:tab w:val="left" w:pos="888"/>
              </w:tabs>
              <w:spacing w:before="59"/>
              <w:ind w:right="651"/>
              <w:rPr>
                <w:sz w:val="24"/>
              </w:rPr>
            </w:pPr>
            <w:r>
              <w:rPr>
                <w:color w:val="0D0D0D"/>
                <w:sz w:val="24"/>
              </w:rPr>
              <w:t>Staff</w:t>
            </w:r>
            <w:r>
              <w:rPr>
                <w:color w:val="0D0D0D"/>
                <w:spacing w:val="-7"/>
                <w:sz w:val="24"/>
              </w:rPr>
              <w:t xml:space="preserve"> </w:t>
            </w:r>
            <w:r>
              <w:rPr>
                <w:color w:val="0D0D0D"/>
                <w:sz w:val="24"/>
              </w:rPr>
              <w:t>to</w:t>
            </w:r>
            <w:r>
              <w:rPr>
                <w:color w:val="0D0D0D"/>
                <w:spacing w:val="-9"/>
                <w:sz w:val="24"/>
              </w:rPr>
              <w:t xml:space="preserve"> </w:t>
            </w:r>
            <w:r>
              <w:rPr>
                <w:color w:val="0D0D0D"/>
                <w:sz w:val="24"/>
              </w:rPr>
              <w:t>be</w:t>
            </w:r>
            <w:r>
              <w:rPr>
                <w:color w:val="0D0D0D"/>
                <w:spacing w:val="-7"/>
                <w:sz w:val="24"/>
              </w:rPr>
              <w:t xml:space="preserve"> </w:t>
            </w:r>
            <w:r>
              <w:rPr>
                <w:color w:val="0D0D0D"/>
                <w:sz w:val="24"/>
              </w:rPr>
              <w:t>correctly</w:t>
            </w:r>
            <w:r>
              <w:rPr>
                <w:color w:val="0D0D0D"/>
                <w:spacing w:val="-10"/>
                <w:sz w:val="24"/>
              </w:rPr>
              <w:t xml:space="preserve"> </w:t>
            </w:r>
            <w:r>
              <w:rPr>
                <w:color w:val="0D0D0D"/>
                <w:sz w:val="24"/>
              </w:rPr>
              <w:t>trained</w:t>
            </w:r>
            <w:r>
              <w:rPr>
                <w:color w:val="0D0D0D"/>
                <w:spacing w:val="-7"/>
                <w:sz w:val="24"/>
              </w:rPr>
              <w:t xml:space="preserve"> </w:t>
            </w:r>
            <w:r>
              <w:rPr>
                <w:color w:val="0D0D0D"/>
                <w:sz w:val="24"/>
              </w:rPr>
              <w:t>in delivering sensory diets and supporting pupils.</w:t>
            </w:r>
          </w:p>
          <w:p w:rsidR="00AF04A8" w:rsidRDefault="001B639F">
            <w:pPr>
              <w:pStyle w:val="TableParagraph"/>
              <w:numPr>
                <w:ilvl w:val="0"/>
                <w:numId w:val="3"/>
              </w:numPr>
              <w:tabs>
                <w:tab w:val="left" w:pos="888"/>
              </w:tabs>
              <w:spacing w:before="56"/>
              <w:ind w:right="479"/>
              <w:rPr>
                <w:sz w:val="24"/>
              </w:rPr>
            </w:pPr>
            <w:r>
              <w:rPr>
                <w:color w:val="0D0D0D"/>
                <w:sz w:val="24"/>
              </w:rPr>
              <w:t>Appropriate resources to be evident</w:t>
            </w:r>
            <w:r>
              <w:rPr>
                <w:color w:val="0D0D0D"/>
                <w:spacing w:val="-13"/>
                <w:sz w:val="24"/>
              </w:rPr>
              <w:t xml:space="preserve"> </w:t>
            </w:r>
            <w:r>
              <w:rPr>
                <w:color w:val="0D0D0D"/>
                <w:sz w:val="24"/>
              </w:rPr>
              <w:t>in</w:t>
            </w:r>
            <w:r>
              <w:rPr>
                <w:color w:val="0D0D0D"/>
                <w:spacing w:val="-13"/>
                <w:sz w:val="24"/>
              </w:rPr>
              <w:t xml:space="preserve"> </w:t>
            </w:r>
            <w:r>
              <w:rPr>
                <w:color w:val="0D0D0D"/>
                <w:sz w:val="24"/>
              </w:rPr>
              <w:t>classrooms/</w:t>
            </w:r>
            <w:r>
              <w:rPr>
                <w:color w:val="0D0D0D"/>
                <w:spacing w:val="-15"/>
                <w:sz w:val="24"/>
              </w:rPr>
              <w:t xml:space="preserve"> </w:t>
            </w:r>
            <w:r>
              <w:rPr>
                <w:color w:val="0D0D0D"/>
                <w:sz w:val="24"/>
              </w:rPr>
              <w:t xml:space="preserve">external areas for general and targeted </w:t>
            </w:r>
            <w:r>
              <w:rPr>
                <w:color w:val="0D0D0D"/>
                <w:spacing w:val="-4"/>
                <w:sz w:val="24"/>
              </w:rPr>
              <w:t>use.</w:t>
            </w:r>
          </w:p>
        </w:tc>
      </w:tr>
      <w:tr w:rsidR="00AF04A8">
        <w:trPr>
          <w:trHeight w:val="4504"/>
        </w:trPr>
        <w:tc>
          <w:tcPr>
            <w:tcW w:w="4815" w:type="dxa"/>
          </w:tcPr>
          <w:p w:rsidR="00AF04A8" w:rsidRDefault="001B639F">
            <w:pPr>
              <w:pStyle w:val="TableParagraph"/>
              <w:ind w:right="150"/>
              <w:rPr>
                <w:sz w:val="24"/>
              </w:rPr>
            </w:pPr>
            <w:r>
              <w:rPr>
                <w:color w:val="0D0D0D"/>
                <w:sz w:val="24"/>
              </w:rPr>
              <w:t>To develop a wellbeing team to support the</w:t>
            </w:r>
            <w:r>
              <w:rPr>
                <w:color w:val="0D0D0D"/>
                <w:spacing w:val="-8"/>
                <w:sz w:val="24"/>
              </w:rPr>
              <w:t xml:space="preserve"> </w:t>
            </w:r>
            <w:r>
              <w:rPr>
                <w:color w:val="0D0D0D"/>
                <w:sz w:val="24"/>
              </w:rPr>
              <w:t>mental</w:t>
            </w:r>
            <w:r>
              <w:rPr>
                <w:color w:val="0D0D0D"/>
                <w:spacing w:val="-9"/>
                <w:sz w:val="24"/>
              </w:rPr>
              <w:t xml:space="preserve"> </w:t>
            </w:r>
            <w:r>
              <w:rPr>
                <w:color w:val="0D0D0D"/>
                <w:sz w:val="24"/>
              </w:rPr>
              <w:t>health</w:t>
            </w:r>
            <w:r>
              <w:rPr>
                <w:color w:val="0D0D0D"/>
                <w:spacing w:val="-6"/>
                <w:sz w:val="24"/>
              </w:rPr>
              <w:t xml:space="preserve"> </w:t>
            </w:r>
            <w:r>
              <w:rPr>
                <w:color w:val="0D0D0D"/>
                <w:sz w:val="24"/>
              </w:rPr>
              <w:t>and</w:t>
            </w:r>
            <w:r>
              <w:rPr>
                <w:color w:val="0D0D0D"/>
                <w:spacing w:val="-8"/>
                <w:sz w:val="24"/>
              </w:rPr>
              <w:t xml:space="preserve"> </w:t>
            </w:r>
            <w:r>
              <w:rPr>
                <w:color w:val="0D0D0D"/>
                <w:sz w:val="24"/>
              </w:rPr>
              <w:t>wellbeing</w:t>
            </w:r>
            <w:r>
              <w:rPr>
                <w:color w:val="0D0D0D"/>
                <w:spacing w:val="-7"/>
                <w:sz w:val="24"/>
              </w:rPr>
              <w:t xml:space="preserve"> </w:t>
            </w:r>
            <w:r>
              <w:rPr>
                <w:color w:val="0D0D0D"/>
                <w:sz w:val="24"/>
              </w:rPr>
              <w:t>of</w:t>
            </w:r>
            <w:r>
              <w:rPr>
                <w:color w:val="0D0D0D"/>
                <w:spacing w:val="-4"/>
                <w:sz w:val="24"/>
              </w:rPr>
              <w:t xml:space="preserve"> </w:t>
            </w:r>
            <w:r>
              <w:rPr>
                <w:color w:val="0D0D0D"/>
                <w:sz w:val="24"/>
              </w:rPr>
              <w:t>pupils.</w:t>
            </w:r>
          </w:p>
        </w:tc>
        <w:tc>
          <w:tcPr>
            <w:tcW w:w="4673" w:type="dxa"/>
          </w:tcPr>
          <w:p w:rsidR="00AF04A8" w:rsidRDefault="001B639F">
            <w:pPr>
              <w:pStyle w:val="TableParagraph"/>
              <w:numPr>
                <w:ilvl w:val="0"/>
                <w:numId w:val="2"/>
              </w:numPr>
              <w:tabs>
                <w:tab w:val="left" w:pos="888"/>
              </w:tabs>
              <w:ind w:right="278"/>
              <w:rPr>
                <w:sz w:val="24"/>
              </w:rPr>
            </w:pPr>
            <w:r>
              <w:rPr>
                <w:color w:val="0D0D0D"/>
                <w:sz w:val="24"/>
              </w:rPr>
              <w:t>Data</w:t>
            </w:r>
            <w:r>
              <w:rPr>
                <w:color w:val="0D0D0D"/>
                <w:spacing w:val="-10"/>
                <w:sz w:val="24"/>
              </w:rPr>
              <w:t xml:space="preserve"> </w:t>
            </w:r>
            <w:r>
              <w:rPr>
                <w:color w:val="0D0D0D"/>
                <w:sz w:val="24"/>
              </w:rPr>
              <w:t>analysis</w:t>
            </w:r>
            <w:r>
              <w:rPr>
                <w:color w:val="0D0D0D"/>
                <w:spacing w:val="-10"/>
                <w:sz w:val="24"/>
              </w:rPr>
              <w:t xml:space="preserve"> </w:t>
            </w:r>
            <w:r>
              <w:rPr>
                <w:color w:val="0D0D0D"/>
                <w:sz w:val="24"/>
              </w:rPr>
              <w:t>from</w:t>
            </w:r>
            <w:r>
              <w:rPr>
                <w:color w:val="0D0D0D"/>
                <w:spacing w:val="-9"/>
                <w:sz w:val="24"/>
              </w:rPr>
              <w:t xml:space="preserve"> </w:t>
            </w:r>
            <w:r>
              <w:rPr>
                <w:color w:val="0D0D0D"/>
                <w:sz w:val="24"/>
              </w:rPr>
              <w:t>behaviour</w:t>
            </w:r>
            <w:r>
              <w:rPr>
                <w:color w:val="0D0D0D"/>
                <w:spacing w:val="-10"/>
                <w:sz w:val="24"/>
              </w:rPr>
              <w:t xml:space="preserve"> </w:t>
            </w:r>
            <w:r>
              <w:rPr>
                <w:color w:val="0D0D0D"/>
                <w:sz w:val="24"/>
              </w:rPr>
              <w:t>log (CPOMs</w:t>
            </w:r>
            <w:r w:rsidR="007333D3">
              <w:rPr>
                <w:color w:val="0D0D0D"/>
                <w:sz w:val="24"/>
              </w:rPr>
              <w:t xml:space="preserve">/ My Concerns </w:t>
            </w:r>
            <w:r>
              <w:rPr>
                <w:color w:val="0D0D0D"/>
                <w:sz w:val="24"/>
              </w:rPr>
              <w:t>) will evidence a reduction in behaviour incidents.</w:t>
            </w:r>
          </w:p>
          <w:p w:rsidR="00AF04A8" w:rsidRDefault="001B639F">
            <w:pPr>
              <w:pStyle w:val="TableParagraph"/>
              <w:numPr>
                <w:ilvl w:val="0"/>
                <w:numId w:val="2"/>
              </w:numPr>
              <w:tabs>
                <w:tab w:val="left" w:pos="888"/>
              </w:tabs>
              <w:spacing w:before="59"/>
              <w:ind w:right="208"/>
              <w:rPr>
                <w:sz w:val="24"/>
              </w:rPr>
            </w:pPr>
            <w:r>
              <w:rPr>
                <w:color w:val="0D0D0D"/>
                <w:sz w:val="24"/>
              </w:rPr>
              <w:t>Data from EFL plus observation and parental feedback and pupil voice</w:t>
            </w:r>
            <w:r>
              <w:rPr>
                <w:color w:val="0D0D0D"/>
                <w:spacing w:val="-6"/>
                <w:sz w:val="24"/>
              </w:rPr>
              <w:t xml:space="preserve"> </w:t>
            </w:r>
            <w:r>
              <w:rPr>
                <w:color w:val="0D0D0D"/>
                <w:sz w:val="24"/>
              </w:rPr>
              <w:t>will</w:t>
            </w:r>
            <w:r>
              <w:rPr>
                <w:color w:val="0D0D0D"/>
                <w:spacing w:val="-7"/>
                <w:sz w:val="24"/>
              </w:rPr>
              <w:t xml:space="preserve"> </w:t>
            </w:r>
            <w:r>
              <w:rPr>
                <w:color w:val="0D0D0D"/>
                <w:sz w:val="24"/>
              </w:rPr>
              <w:t>evidence</w:t>
            </w:r>
            <w:r>
              <w:rPr>
                <w:color w:val="0D0D0D"/>
                <w:spacing w:val="-6"/>
                <w:sz w:val="24"/>
              </w:rPr>
              <w:t xml:space="preserve"> </w:t>
            </w:r>
            <w:r>
              <w:rPr>
                <w:color w:val="0D0D0D"/>
                <w:sz w:val="24"/>
              </w:rPr>
              <w:t>that</w:t>
            </w:r>
            <w:r>
              <w:rPr>
                <w:color w:val="0D0D0D"/>
                <w:spacing w:val="-8"/>
                <w:sz w:val="24"/>
              </w:rPr>
              <w:t xml:space="preserve"> </w:t>
            </w:r>
            <w:r>
              <w:rPr>
                <w:color w:val="0D0D0D"/>
                <w:sz w:val="24"/>
              </w:rPr>
              <w:t>pupils</w:t>
            </w:r>
            <w:r>
              <w:rPr>
                <w:color w:val="0D0D0D"/>
                <w:spacing w:val="-9"/>
                <w:sz w:val="24"/>
              </w:rPr>
              <w:t xml:space="preserve"> </w:t>
            </w:r>
            <w:r>
              <w:rPr>
                <w:color w:val="0D0D0D"/>
                <w:sz w:val="24"/>
              </w:rPr>
              <w:t>are showing improved levels of wellbeing</w:t>
            </w:r>
            <w:r>
              <w:rPr>
                <w:color w:val="0D0D0D"/>
                <w:spacing w:val="-4"/>
                <w:sz w:val="24"/>
              </w:rPr>
              <w:t xml:space="preserve"> </w:t>
            </w:r>
            <w:r>
              <w:rPr>
                <w:color w:val="0D0D0D"/>
                <w:sz w:val="24"/>
              </w:rPr>
              <w:t>and</w:t>
            </w:r>
            <w:r>
              <w:rPr>
                <w:color w:val="0D0D0D"/>
                <w:spacing w:val="-3"/>
                <w:sz w:val="24"/>
              </w:rPr>
              <w:t xml:space="preserve"> </w:t>
            </w:r>
            <w:r>
              <w:rPr>
                <w:color w:val="0D0D0D"/>
                <w:sz w:val="24"/>
              </w:rPr>
              <w:t>emotional</w:t>
            </w:r>
            <w:r>
              <w:rPr>
                <w:color w:val="0D0D0D"/>
                <w:spacing w:val="-3"/>
                <w:sz w:val="24"/>
              </w:rPr>
              <w:t xml:space="preserve"> </w:t>
            </w:r>
            <w:r>
              <w:rPr>
                <w:color w:val="0D0D0D"/>
                <w:sz w:val="24"/>
              </w:rPr>
              <w:t>security.</w:t>
            </w:r>
          </w:p>
          <w:p w:rsidR="00AF04A8" w:rsidRDefault="001B639F">
            <w:pPr>
              <w:pStyle w:val="TableParagraph"/>
              <w:numPr>
                <w:ilvl w:val="0"/>
                <w:numId w:val="2"/>
              </w:numPr>
              <w:tabs>
                <w:tab w:val="left" w:pos="888"/>
              </w:tabs>
              <w:spacing w:before="59"/>
              <w:ind w:right="171"/>
              <w:rPr>
                <w:sz w:val="24"/>
              </w:rPr>
            </w:pPr>
            <w:r>
              <w:rPr>
                <w:color w:val="0D0D0D"/>
                <w:sz w:val="24"/>
              </w:rPr>
              <w:t>Support provided by school/signposted</w:t>
            </w:r>
            <w:r>
              <w:rPr>
                <w:color w:val="0D0D0D"/>
                <w:spacing w:val="-11"/>
                <w:sz w:val="24"/>
              </w:rPr>
              <w:t xml:space="preserve"> </w:t>
            </w:r>
            <w:r>
              <w:rPr>
                <w:color w:val="0D0D0D"/>
                <w:sz w:val="24"/>
              </w:rPr>
              <w:t>by</w:t>
            </w:r>
            <w:r>
              <w:rPr>
                <w:color w:val="0D0D0D"/>
                <w:spacing w:val="-12"/>
                <w:sz w:val="24"/>
              </w:rPr>
              <w:t xml:space="preserve"> </w:t>
            </w:r>
            <w:r>
              <w:rPr>
                <w:color w:val="0D0D0D"/>
                <w:sz w:val="24"/>
              </w:rPr>
              <w:t>school</w:t>
            </w:r>
            <w:r>
              <w:rPr>
                <w:color w:val="0D0D0D"/>
                <w:spacing w:val="-9"/>
                <w:sz w:val="24"/>
              </w:rPr>
              <w:t xml:space="preserve"> </w:t>
            </w:r>
            <w:r>
              <w:rPr>
                <w:color w:val="0D0D0D"/>
                <w:sz w:val="24"/>
              </w:rPr>
              <w:t>to</w:t>
            </w:r>
            <w:r>
              <w:rPr>
                <w:color w:val="0D0D0D"/>
                <w:spacing w:val="-9"/>
                <w:sz w:val="24"/>
              </w:rPr>
              <w:t xml:space="preserve"> </w:t>
            </w:r>
            <w:r>
              <w:rPr>
                <w:color w:val="0D0D0D"/>
                <w:sz w:val="24"/>
              </w:rPr>
              <w:t>be tailored to family need.</w:t>
            </w:r>
          </w:p>
          <w:p w:rsidR="00AF04A8" w:rsidRDefault="001B639F">
            <w:pPr>
              <w:pStyle w:val="TableParagraph"/>
              <w:numPr>
                <w:ilvl w:val="0"/>
                <w:numId w:val="2"/>
              </w:numPr>
              <w:tabs>
                <w:tab w:val="left" w:pos="888"/>
              </w:tabs>
              <w:spacing w:before="57"/>
              <w:ind w:right="317"/>
              <w:jc w:val="both"/>
              <w:rPr>
                <w:sz w:val="24"/>
              </w:rPr>
            </w:pPr>
            <w:r>
              <w:rPr>
                <w:color w:val="0D0D0D"/>
                <w:sz w:val="24"/>
              </w:rPr>
              <w:t>PSHE</w:t>
            </w:r>
            <w:r>
              <w:rPr>
                <w:color w:val="0D0D0D"/>
                <w:spacing w:val="-8"/>
                <w:sz w:val="24"/>
              </w:rPr>
              <w:t xml:space="preserve"> </w:t>
            </w:r>
            <w:r>
              <w:rPr>
                <w:color w:val="0D0D0D"/>
                <w:sz w:val="24"/>
              </w:rPr>
              <w:t>lessons</w:t>
            </w:r>
            <w:r>
              <w:rPr>
                <w:color w:val="0D0D0D"/>
                <w:spacing w:val="-8"/>
                <w:sz w:val="24"/>
              </w:rPr>
              <w:t xml:space="preserve"> </w:t>
            </w:r>
            <w:r>
              <w:rPr>
                <w:color w:val="0D0D0D"/>
                <w:sz w:val="24"/>
              </w:rPr>
              <w:t>will</w:t>
            </w:r>
            <w:r>
              <w:rPr>
                <w:color w:val="0D0D0D"/>
                <w:spacing w:val="-8"/>
                <w:sz w:val="24"/>
              </w:rPr>
              <w:t xml:space="preserve"> </w:t>
            </w:r>
            <w:r>
              <w:rPr>
                <w:color w:val="0D0D0D"/>
                <w:sz w:val="24"/>
              </w:rPr>
              <w:t>be</w:t>
            </w:r>
            <w:r>
              <w:rPr>
                <w:color w:val="0D0D0D"/>
                <w:spacing w:val="-8"/>
                <w:sz w:val="24"/>
              </w:rPr>
              <w:t xml:space="preserve"> </w:t>
            </w:r>
            <w:r>
              <w:rPr>
                <w:color w:val="0D0D0D"/>
                <w:sz w:val="24"/>
              </w:rPr>
              <w:t>planned</w:t>
            </w:r>
            <w:r>
              <w:rPr>
                <w:color w:val="0D0D0D"/>
                <w:spacing w:val="-8"/>
                <w:sz w:val="24"/>
              </w:rPr>
              <w:t xml:space="preserve"> </w:t>
            </w:r>
            <w:r>
              <w:rPr>
                <w:color w:val="0D0D0D"/>
                <w:sz w:val="24"/>
              </w:rPr>
              <w:t>to support</w:t>
            </w:r>
            <w:r>
              <w:rPr>
                <w:color w:val="0D0D0D"/>
                <w:spacing w:val="-5"/>
                <w:sz w:val="24"/>
              </w:rPr>
              <w:t xml:space="preserve"> </w:t>
            </w:r>
            <w:r>
              <w:rPr>
                <w:color w:val="0D0D0D"/>
                <w:sz w:val="24"/>
              </w:rPr>
              <w:t>the</w:t>
            </w:r>
            <w:r>
              <w:rPr>
                <w:color w:val="0D0D0D"/>
                <w:spacing w:val="-5"/>
                <w:sz w:val="24"/>
              </w:rPr>
              <w:t xml:space="preserve"> </w:t>
            </w:r>
            <w:r>
              <w:rPr>
                <w:color w:val="0D0D0D"/>
                <w:sz w:val="24"/>
              </w:rPr>
              <w:t>progress</w:t>
            </w:r>
            <w:r>
              <w:rPr>
                <w:color w:val="0D0D0D"/>
                <w:spacing w:val="-5"/>
                <w:sz w:val="24"/>
              </w:rPr>
              <w:t xml:space="preserve"> </w:t>
            </w:r>
            <w:r>
              <w:rPr>
                <w:color w:val="0D0D0D"/>
                <w:sz w:val="24"/>
              </w:rPr>
              <w:t>in</w:t>
            </w:r>
            <w:r>
              <w:rPr>
                <w:color w:val="0D0D0D"/>
                <w:spacing w:val="-7"/>
                <w:sz w:val="24"/>
              </w:rPr>
              <w:t xml:space="preserve"> </w:t>
            </w:r>
            <w:r>
              <w:rPr>
                <w:color w:val="0D0D0D"/>
                <w:sz w:val="24"/>
              </w:rPr>
              <w:t>this</w:t>
            </w:r>
            <w:r>
              <w:rPr>
                <w:color w:val="0D0D0D"/>
                <w:spacing w:val="-5"/>
                <w:sz w:val="24"/>
              </w:rPr>
              <w:t xml:space="preserve"> </w:t>
            </w:r>
            <w:r>
              <w:rPr>
                <w:color w:val="0D0D0D"/>
                <w:sz w:val="24"/>
              </w:rPr>
              <w:t>area for all</w:t>
            </w:r>
            <w:r>
              <w:rPr>
                <w:color w:val="0D0D0D"/>
                <w:spacing w:val="-1"/>
                <w:sz w:val="24"/>
              </w:rPr>
              <w:t xml:space="preserve"> </w:t>
            </w:r>
            <w:r>
              <w:rPr>
                <w:color w:val="0D0D0D"/>
                <w:sz w:val="24"/>
              </w:rPr>
              <w:t>students, pastoral support for students to support them.</w:t>
            </w:r>
          </w:p>
        </w:tc>
      </w:tr>
      <w:tr w:rsidR="00AF04A8">
        <w:trPr>
          <w:trHeight w:val="3309"/>
        </w:trPr>
        <w:tc>
          <w:tcPr>
            <w:tcW w:w="4815" w:type="dxa"/>
          </w:tcPr>
          <w:p w:rsidR="00AF04A8" w:rsidRDefault="001B639F">
            <w:pPr>
              <w:pStyle w:val="TableParagraph"/>
              <w:rPr>
                <w:sz w:val="24"/>
              </w:rPr>
            </w:pPr>
            <w:r>
              <w:rPr>
                <w:color w:val="0D0D0D"/>
                <w:sz w:val="24"/>
              </w:rPr>
              <w:t>To</w:t>
            </w:r>
            <w:r>
              <w:rPr>
                <w:color w:val="0D0D0D"/>
                <w:spacing w:val="-7"/>
                <w:sz w:val="24"/>
              </w:rPr>
              <w:t xml:space="preserve"> </w:t>
            </w:r>
            <w:r>
              <w:rPr>
                <w:color w:val="0D0D0D"/>
                <w:sz w:val="24"/>
              </w:rPr>
              <w:t>offer</w:t>
            </w:r>
            <w:r>
              <w:rPr>
                <w:color w:val="0D0D0D"/>
                <w:spacing w:val="-6"/>
                <w:sz w:val="24"/>
              </w:rPr>
              <w:t xml:space="preserve"> </w:t>
            </w:r>
            <w:r>
              <w:rPr>
                <w:color w:val="0D0D0D"/>
                <w:sz w:val="24"/>
              </w:rPr>
              <w:t>a</w:t>
            </w:r>
            <w:r>
              <w:rPr>
                <w:color w:val="0D0D0D"/>
                <w:spacing w:val="-6"/>
                <w:sz w:val="24"/>
              </w:rPr>
              <w:t xml:space="preserve"> </w:t>
            </w:r>
            <w:r>
              <w:rPr>
                <w:color w:val="0D0D0D"/>
                <w:sz w:val="24"/>
              </w:rPr>
              <w:t>range</w:t>
            </w:r>
            <w:r>
              <w:rPr>
                <w:color w:val="0D0D0D"/>
                <w:spacing w:val="-6"/>
                <w:sz w:val="24"/>
              </w:rPr>
              <w:t xml:space="preserve"> </w:t>
            </w:r>
            <w:r>
              <w:rPr>
                <w:color w:val="0D0D0D"/>
                <w:sz w:val="24"/>
              </w:rPr>
              <w:t>of</w:t>
            </w:r>
            <w:r>
              <w:rPr>
                <w:color w:val="0D0D0D"/>
                <w:spacing w:val="-4"/>
                <w:sz w:val="24"/>
              </w:rPr>
              <w:t xml:space="preserve"> </w:t>
            </w:r>
            <w:r>
              <w:rPr>
                <w:color w:val="0D0D0D"/>
                <w:sz w:val="24"/>
              </w:rPr>
              <w:t>work</w:t>
            </w:r>
            <w:r>
              <w:rPr>
                <w:color w:val="0D0D0D"/>
                <w:spacing w:val="-6"/>
                <w:sz w:val="24"/>
              </w:rPr>
              <w:t xml:space="preserve"> </w:t>
            </w:r>
            <w:r>
              <w:rPr>
                <w:color w:val="0D0D0D"/>
                <w:sz w:val="24"/>
              </w:rPr>
              <w:t>experiences</w:t>
            </w:r>
            <w:r>
              <w:rPr>
                <w:color w:val="0D0D0D"/>
                <w:spacing w:val="-7"/>
                <w:sz w:val="24"/>
              </w:rPr>
              <w:t xml:space="preserve"> </w:t>
            </w:r>
            <w:r>
              <w:rPr>
                <w:color w:val="0D0D0D"/>
                <w:sz w:val="24"/>
              </w:rPr>
              <w:t xml:space="preserve">and work related learning opportunities for </w:t>
            </w:r>
            <w:r>
              <w:rPr>
                <w:color w:val="0D0D0D"/>
                <w:spacing w:val="-2"/>
                <w:sz w:val="24"/>
              </w:rPr>
              <w:t>pupils.</w:t>
            </w:r>
          </w:p>
        </w:tc>
        <w:tc>
          <w:tcPr>
            <w:tcW w:w="4673" w:type="dxa"/>
          </w:tcPr>
          <w:p w:rsidR="00AF04A8" w:rsidRDefault="001B639F">
            <w:pPr>
              <w:pStyle w:val="TableParagraph"/>
              <w:numPr>
                <w:ilvl w:val="0"/>
                <w:numId w:val="1"/>
              </w:numPr>
              <w:tabs>
                <w:tab w:val="left" w:pos="888"/>
              </w:tabs>
              <w:ind w:right="261"/>
              <w:rPr>
                <w:sz w:val="24"/>
              </w:rPr>
            </w:pPr>
            <w:r>
              <w:rPr>
                <w:color w:val="0D0D0D"/>
                <w:sz w:val="24"/>
              </w:rPr>
              <w:t>Through discussion with pupils build on a range of work experiences and work related learning opportunities in a number</w:t>
            </w:r>
            <w:r>
              <w:rPr>
                <w:color w:val="0D0D0D"/>
                <w:spacing w:val="-11"/>
                <w:sz w:val="24"/>
              </w:rPr>
              <w:t xml:space="preserve"> </w:t>
            </w:r>
            <w:r>
              <w:rPr>
                <w:color w:val="0D0D0D"/>
                <w:sz w:val="24"/>
              </w:rPr>
              <w:t>of</w:t>
            </w:r>
            <w:r>
              <w:rPr>
                <w:color w:val="0D0D0D"/>
                <w:spacing w:val="-4"/>
                <w:sz w:val="24"/>
              </w:rPr>
              <w:t xml:space="preserve"> </w:t>
            </w:r>
            <w:r>
              <w:rPr>
                <w:color w:val="0D0D0D"/>
                <w:sz w:val="24"/>
              </w:rPr>
              <w:t>areas</w:t>
            </w:r>
            <w:r>
              <w:rPr>
                <w:color w:val="0D0D0D"/>
                <w:spacing w:val="-7"/>
                <w:sz w:val="24"/>
              </w:rPr>
              <w:t xml:space="preserve"> </w:t>
            </w:r>
            <w:r>
              <w:rPr>
                <w:color w:val="0D0D0D"/>
                <w:sz w:val="24"/>
              </w:rPr>
              <w:t>to</w:t>
            </w:r>
            <w:r>
              <w:rPr>
                <w:color w:val="0D0D0D"/>
                <w:spacing w:val="-8"/>
                <w:sz w:val="24"/>
              </w:rPr>
              <w:t xml:space="preserve"> </w:t>
            </w:r>
            <w:r>
              <w:rPr>
                <w:color w:val="0D0D0D"/>
                <w:sz w:val="24"/>
              </w:rPr>
              <w:t>extend</w:t>
            </w:r>
            <w:r>
              <w:rPr>
                <w:color w:val="0D0D0D"/>
                <w:spacing w:val="-8"/>
                <w:sz w:val="24"/>
              </w:rPr>
              <w:t xml:space="preserve"> </w:t>
            </w:r>
            <w:r>
              <w:rPr>
                <w:color w:val="0D0D0D"/>
                <w:sz w:val="24"/>
              </w:rPr>
              <w:t>scope of experience.</w:t>
            </w:r>
          </w:p>
          <w:p w:rsidR="00AF04A8" w:rsidRDefault="001B639F">
            <w:pPr>
              <w:pStyle w:val="TableParagraph"/>
              <w:numPr>
                <w:ilvl w:val="0"/>
                <w:numId w:val="1"/>
              </w:numPr>
              <w:tabs>
                <w:tab w:val="left" w:pos="888"/>
              </w:tabs>
              <w:spacing w:before="59"/>
              <w:ind w:right="227"/>
              <w:rPr>
                <w:sz w:val="24"/>
              </w:rPr>
            </w:pPr>
            <w:r>
              <w:rPr>
                <w:color w:val="0D0D0D"/>
                <w:sz w:val="24"/>
              </w:rPr>
              <w:t>Pupils demonstrate interest and engagement</w:t>
            </w:r>
            <w:r>
              <w:rPr>
                <w:color w:val="0D0D0D"/>
                <w:spacing w:val="-9"/>
                <w:sz w:val="24"/>
              </w:rPr>
              <w:t xml:space="preserve"> </w:t>
            </w:r>
            <w:r>
              <w:rPr>
                <w:color w:val="0D0D0D"/>
                <w:sz w:val="24"/>
              </w:rPr>
              <w:t>with</w:t>
            </w:r>
            <w:r>
              <w:rPr>
                <w:color w:val="0D0D0D"/>
                <w:spacing w:val="-9"/>
                <w:sz w:val="24"/>
              </w:rPr>
              <w:t xml:space="preserve"> </w:t>
            </w:r>
            <w:r>
              <w:rPr>
                <w:color w:val="0D0D0D"/>
                <w:sz w:val="24"/>
              </w:rPr>
              <w:t>a</w:t>
            </w:r>
            <w:r>
              <w:rPr>
                <w:color w:val="0D0D0D"/>
                <w:spacing w:val="-8"/>
                <w:sz w:val="24"/>
              </w:rPr>
              <w:t xml:space="preserve"> </w:t>
            </w:r>
            <w:r>
              <w:rPr>
                <w:color w:val="0D0D0D"/>
                <w:sz w:val="24"/>
              </w:rPr>
              <w:t>range</w:t>
            </w:r>
            <w:r>
              <w:rPr>
                <w:color w:val="0D0D0D"/>
                <w:spacing w:val="-9"/>
                <w:sz w:val="24"/>
              </w:rPr>
              <w:t xml:space="preserve"> </w:t>
            </w:r>
            <w:r>
              <w:rPr>
                <w:color w:val="0D0D0D"/>
                <w:sz w:val="24"/>
              </w:rPr>
              <w:t>of</w:t>
            </w:r>
            <w:r>
              <w:rPr>
                <w:color w:val="0D0D0D"/>
                <w:spacing w:val="-7"/>
                <w:sz w:val="24"/>
              </w:rPr>
              <w:t xml:space="preserve"> </w:t>
            </w:r>
            <w:r>
              <w:rPr>
                <w:color w:val="0D0D0D"/>
                <w:sz w:val="24"/>
              </w:rPr>
              <w:t>work experiences and</w:t>
            </w:r>
            <w:r>
              <w:rPr>
                <w:color w:val="0D0D0D"/>
                <w:spacing w:val="-2"/>
                <w:sz w:val="24"/>
              </w:rPr>
              <w:t xml:space="preserve"> </w:t>
            </w:r>
            <w:r>
              <w:rPr>
                <w:color w:val="0D0D0D"/>
                <w:sz w:val="24"/>
              </w:rPr>
              <w:t>begin</w:t>
            </w:r>
            <w:r>
              <w:rPr>
                <w:color w:val="0D0D0D"/>
                <w:spacing w:val="-2"/>
                <w:sz w:val="24"/>
              </w:rPr>
              <w:t xml:space="preserve"> </w:t>
            </w:r>
            <w:r>
              <w:rPr>
                <w:color w:val="0D0D0D"/>
                <w:sz w:val="24"/>
              </w:rPr>
              <w:t>to identify skills and needed for key jobs.</w:t>
            </w:r>
          </w:p>
        </w:tc>
      </w:tr>
    </w:tbl>
    <w:p w:rsidR="00AF04A8" w:rsidRDefault="00AF04A8">
      <w:pPr>
        <w:rPr>
          <w:sz w:val="24"/>
        </w:rPr>
        <w:sectPr w:rsidR="00AF04A8">
          <w:pgSz w:w="11910" w:h="16840"/>
          <w:pgMar w:top="560" w:right="660" w:bottom="960" w:left="540" w:header="0" w:footer="779" w:gutter="0"/>
          <w:pgBorders w:offsetFrom="page">
            <w:top w:val="single" w:sz="24" w:space="24" w:color="00AF50"/>
            <w:left w:val="single" w:sz="24" w:space="24" w:color="00AF50"/>
            <w:bottom w:val="single" w:sz="24" w:space="24" w:color="00AF50"/>
            <w:right w:val="single" w:sz="24" w:space="24" w:color="00AF50"/>
          </w:pgBorders>
          <w:cols w:space="720"/>
        </w:sectPr>
      </w:pPr>
    </w:p>
    <w:p w:rsidR="00AF04A8" w:rsidRDefault="001B639F">
      <w:pPr>
        <w:pStyle w:val="Heading2"/>
        <w:tabs>
          <w:tab w:val="left" w:pos="1663"/>
        </w:tabs>
        <w:spacing w:before="9" w:line="1163" w:lineRule="exact"/>
        <w:ind w:left="118"/>
      </w:pPr>
      <w:r>
        <w:rPr>
          <w:noProof/>
          <w:lang w:val="en-GB" w:eastAsia="en-GB"/>
        </w:rPr>
        <w:lastRenderedPageBreak/>
        <w:drawing>
          <wp:anchor distT="0" distB="0" distL="0" distR="0" simplePos="0" relativeHeight="15730688" behindDoc="0" locked="0" layoutInCell="1" allowOverlap="1">
            <wp:simplePos x="0" y="0"/>
            <wp:positionH relativeFrom="page">
              <wp:posOffset>6157760</wp:posOffset>
            </wp:positionH>
            <wp:positionV relativeFrom="paragraph">
              <wp:posOffset>102043</wp:posOffset>
            </wp:positionV>
            <wp:extent cx="915441" cy="34468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915441" cy="344680"/>
                    </a:xfrm>
                    <a:prstGeom prst="rect">
                      <a:avLst/>
                    </a:prstGeom>
                  </pic:spPr>
                </pic:pic>
              </a:graphicData>
            </a:graphic>
          </wp:anchor>
        </w:drawing>
      </w:r>
      <w:r>
        <w:rPr>
          <w:b w:val="0"/>
          <w:noProof/>
          <w:position w:val="-32"/>
          <w:lang w:val="en-GB" w:eastAsia="en-GB"/>
        </w:rPr>
        <w:drawing>
          <wp:inline distT="0" distB="0" distL="0" distR="0">
            <wp:extent cx="812799" cy="74506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812799" cy="745066"/>
                    </a:xfrm>
                    <a:prstGeom prst="rect">
                      <a:avLst/>
                    </a:prstGeom>
                  </pic:spPr>
                </pic:pic>
              </a:graphicData>
            </a:graphic>
          </wp:inline>
        </w:drawing>
      </w:r>
      <w:r>
        <w:rPr>
          <w:rFonts w:ascii="Times New Roman"/>
          <w:b w:val="0"/>
          <w:sz w:val="20"/>
        </w:rPr>
        <w:tab/>
      </w:r>
      <w:r>
        <w:rPr>
          <w:color w:val="6F2F9F"/>
        </w:rPr>
        <w:t>Activity</w:t>
      </w:r>
      <w:r>
        <w:rPr>
          <w:color w:val="6F2F9F"/>
          <w:spacing w:val="-16"/>
        </w:rPr>
        <w:t xml:space="preserve"> </w:t>
      </w:r>
      <w:r>
        <w:rPr>
          <w:color w:val="6F2F9F"/>
        </w:rPr>
        <w:t>in</w:t>
      </w:r>
      <w:r>
        <w:rPr>
          <w:color w:val="6F2F9F"/>
          <w:spacing w:val="-11"/>
        </w:rPr>
        <w:t xml:space="preserve"> </w:t>
      </w:r>
      <w:r>
        <w:rPr>
          <w:color w:val="6F2F9F"/>
        </w:rPr>
        <w:t>this</w:t>
      </w:r>
      <w:r>
        <w:rPr>
          <w:color w:val="6F2F9F"/>
          <w:spacing w:val="-10"/>
        </w:rPr>
        <w:t xml:space="preserve"> </w:t>
      </w:r>
      <w:r>
        <w:rPr>
          <w:color w:val="6F2F9F"/>
        </w:rPr>
        <w:t>academic</w:t>
      </w:r>
      <w:r>
        <w:rPr>
          <w:color w:val="6F2F9F"/>
          <w:spacing w:val="-8"/>
        </w:rPr>
        <w:t xml:space="preserve"> </w:t>
      </w:r>
      <w:r>
        <w:rPr>
          <w:color w:val="6F2F9F"/>
        </w:rPr>
        <w:t>year</w:t>
      </w:r>
      <w:r>
        <w:rPr>
          <w:color w:val="6F2F9F"/>
          <w:spacing w:val="-7"/>
        </w:rPr>
        <w:t xml:space="preserve"> </w:t>
      </w:r>
      <w:r w:rsidR="00722631">
        <w:rPr>
          <w:color w:val="6F2F9F"/>
        </w:rPr>
        <w:t>2024</w:t>
      </w:r>
      <w:r>
        <w:rPr>
          <w:color w:val="6F2F9F"/>
        </w:rPr>
        <w:t>-</w:t>
      </w:r>
      <w:r w:rsidR="00722631">
        <w:rPr>
          <w:color w:val="6F2F9F"/>
          <w:spacing w:val="-4"/>
        </w:rPr>
        <w:t>2025</w:t>
      </w:r>
    </w:p>
    <w:p w:rsidR="00AF04A8" w:rsidRDefault="001B639F">
      <w:pPr>
        <w:pStyle w:val="BodyText"/>
        <w:spacing w:line="288" w:lineRule="auto"/>
        <w:ind w:left="592" w:firstLine="1070"/>
      </w:pPr>
      <w:r>
        <w:rPr>
          <w:color w:val="0D0D0D"/>
        </w:rPr>
        <w:t>This</w:t>
      </w:r>
      <w:r>
        <w:rPr>
          <w:color w:val="0D0D0D"/>
          <w:spacing w:val="-6"/>
        </w:rPr>
        <w:t xml:space="preserve"> </w:t>
      </w:r>
      <w:r>
        <w:rPr>
          <w:color w:val="0D0D0D"/>
        </w:rPr>
        <w:t>details</w:t>
      </w:r>
      <w:r>
        <w:rPr>
          <w:color w:val="0D0D0D"/>
          <w:spacing w:val="-3"/>
        </w:rPr>
        <w:t xml:space="preserve"> </w:t>
      </w:r>
      <w:r>
        <w:rPr>
          <w:color w:val="0D0D0D"/>
        </w:rPr>
        <w:t>how</w:t>
      </w:r>
      <w:r>
        <w:rPr>
          <w:color w:val="0D0D0D"/>
          <w:spacing w:val="-6"/>
        </w:rPr>
        <w:t xml:space="preserve"> </w:t>
      </w:r>
      <w:r>
        <w:rPr>
          <w:color w:val="0D0D0D"/>
        </w:rPr>
        <w:t>we</w:t>
      </w:r>
      <w:r>
        <w:rPr>
          <w:color w:val="0D0D0D"/>
          <w:spacing w:val="-3"/>
        </w:rPr>
        <w:t xml:space="preserve"> </w:t>
      </w:r>
      <w:r>
        <w:rPr>
          <w:color w:val="0D0D0D"/>
        </w:rPr>
        <w:t>intend</w:t>
      </w:r>
      <w:r>
        <w:rPr>
          <w:color w:val="0D0D0D"/>
          <w:spacing w:val="-5"/>
        </w:rPr>
        <w:t xml:space="preserve"> </w:t>
      </w:r>
      <w:r>
        <w:rPr>
          <w:color w:val="0D0D0D"/>
        </w:rPr>
        <w:t>to</w:t>
      </w:r>
      <w:r>
        <w:rPr>
          <w:color w:val="0D0D0D"/>
          <w:spacing w:val="-2"/>
        </w:rPr>
        <w:t xml:space="preserve"> </w:t>
      </w:r>
      <w:r>
        <w:rPr>
          <w:color w:val="0D0D0D"/>
        </w:rPr>
        <w:t>spend</w:t>
      </w:r>
      <w:r>
        <w:rPr>
          <w:color w:val="0D0D0D"/>
          <w:spacing w:val="-3"/>
        </w:rPr>
        <w:t xml:space="preserve"> </w:t>
      </w:r>
      <w:r>
        <w:rPr>
          <w:color w:val="0D0D0D"/>
        </w:rPr>
        <w:t>our</w:t>
      </w:r>
      <w:r>
        <w:rPr>
          <w:color w:val="0D0D0D"/>
          <w:spacing w:val="-3"/>
        </w:rPr>
        <w:t xml:space="preserve"> </w:t>
      </w:r>
      <w:r>
        <w:rPr>
          <w:color w:val="0D0D0D"/>
        </w:rPr>
        <w:t>pupil</w:t>
      </w:r>
      <w:r>
        <w:rPr>
          <w:color w:val="0D0D0D"/>
          <w:spacing w:val="-4"/>
        </w:rPr>
        <w:t xml:space="preserve"> </w:t>
      </w:r>
      <w:r>
        <w:rPr>
          <w:color w:val="0D0D0D"/>
        </w:rPr>
        <w:t>premium</w:t>
      </w:r>
      <w:r>
        <w:rPr>
          <w:color w:val="0D0D0D"/>
          <w:spacing w:val="-2"/>
        </w:rPr>
        <w:t xml:space="preserve"> </w:t>
      </w:r>
      <w:r>
        <w:rPr>
          <w:color w:val="0D0D0D"/>
        </w:rPr>
        <w:t>(and</w:t>
      </w:r>
      <w:r>
        <w:rPr>
          <w:color w:val="0D0D0D"/>
          <w:spacing w:val="-3"/>
        </w:rPr>
        <w:t xml:space="preserve"> </w:t>
      </w:r>
      <w:r>
        <w:rPr>
          <w:color w:val="0D0D0D"/>
        </w:rPr>
        <w:t>recovery</w:t>
      </w:r>
      <w:r>
        <w:rPr>
          <w:color w:val="0D0D0D"/>
          <w:spacing w:val="-7"/>
        </w:rPr>
        <w:t xml:space="preserve"> </w:t>
      </w:r>
      <w:r>
        <w:rPr>
          <w:color w:val="0D0D0D"/>
        </w:rPr>
        <w:t xml:space="preserve">premium funding) </w:t>
      </w:r>
      <w:r>
        <w:rPr>
          <w:b/>
          <w:color w:val="0D0D0D"/>
        </w:rPr>
        <w:t xml:space="preserve">this academic year </w:t>
      </w:r>
      <w:r>
        <w:rPr>
          <w:color w:val="0D0D0D"/>
        </w:rPr>
        <w:t>to address the challenges listed above.</w:t>
      </w:r>
    </w:p>
    <w:p w:rsidR="00AF04A8" w:rsidRDefault="00AF04A8">
      <w:pPr>
        <w:pStyle w:val="BodyText"/>
        <w:spacing w:before="192"/>
      </w:pPr>
    </w:p>
    <w:p w:rsidR="00AF04A8" w:rsidRDefault="001B639F">
      <w:pPr>
        <w:pStyle w:val="Heading3"/>
        <w:spacing w:before="1"/>
      </w:pPr>
      <w:r>
        <w:rPr>
          <w:color w:val="6F2F9F"/>
        </w:rPr>
        <w:t>Teaching</w:t>
      </w:r>
      <w:r>
        <w:rPr>
          <w:color w:val="6F2F9F"/>
          <w:spacing w:val="-8"/>
        </w:rPr>
        <w:t xml:space="preserve"> </w:t>
      </w:r>
      <w:r>
        <w:rPr>
          <w:color w:val="6F2F9F"/>
        </w:rPr>
        <w:t>(for</w:t>
      </w:r>
      <w:r>
        <w:rPr>
          <w:color w:val="6F2F9F"/>
          <w:spacing w:val="-7"/>
        </w:rPr>
        <w:t xml:space="preserve"> </w:t>
      </w:r>
      <w:r>
        <w:rPr>
          <w:color w:val="6F2F9F"/>
        </w:rPr>
        <w:t>example,</w:t>
      </w:r>
      <w:r>
        <w:rPr>
          <w:color w:val="6F2F9F"/>
          <w:spacing w:val="-6"/>
        </w:rPr>
        <w:t xml:space="preserve"> </w:t>
      </w:r>
      <w:r>
        <w:rPr>
          <w:color w:val="6F2F9F"/>
        </w:rPr>
        <w:t>CPD,</w:t>
      </w:r>
      <w:r>
        <w:rPr>
          <w:color w:val="6F2F9F"/>
          <w:spacing w:val="-6"/>
        </w:rPr>
        <w:t xml:space="preserve"> </w:t>
      </w:r>
      <w:r>
        <w:rPr>
          <w:color w:val="6F2F9F"/>
        </w:rPr>
        <w:t>recruitment</w:t>
      </w:r>
      <w:r>
        <w:rPr>
          <w:color w:val="6F2F9F"/>
          <w:spacing w:val="-5"/>
        </w:rPr>
        <w:t xml:space="preserve"> </w:t>
      </w:r>
      <w:r>
        <w:rPr>
          <w:color w:val="6F2F9F"/>
        </w:rPr>
        <w:t>and</w:t>
      </w:r>
      <w:r>
        <w:rPr>
          <w:color w:val="6F2F9F"/>
          <w:spacing w:val="-7"/>
        </w:rPr>
        <w:t xml:space="preserve"> </w:t>
      </w:r>
      <w:r>
        <w:rPr>
          <w:color w:val="6F2F9F"/>
          <w:spacing w:val="-2"/>
        </w:rPr>
        <w:t>retention)</w:t>
      </w:r>
    </w:p>
    <w:p w:rsidR="00AF04A8" w:rsidRDefault="001B639F">
      <w:pPr>
        <w:pStyle w:val="BodyText"/>
        <w:spacing w:before="241"/>
        <w:ind w:left="592"/>
      </w:pPr>
      <w:r>
        <w:rPr>
          <w:color w:val="0D0D0D"/>
        </w:rPr>
        <w:t>Budgeted</w:t>
      </w:r>
      <w:r>
        <w:rPr>
          <w:color w:val="0D0D0D"/>
          <w:spacing w:val="-2"/>
        </w:rPr>
        <w:t xml:space="preserve"> </w:t>
      </w:r>
      <w:r>
        <w:rPr>
          <w:color w:val="0D0D0D"/>
        </w:rPr>
        <w:t>cost:</w:t>
      </w:r>
      <w:r>
        <w:rPr>
          <w:color w:val="0D0D0D"/>
          <w:spacing w:val="-4"/>
        </w:rPr>
        <w:t xml:space="preserve"> </w:t>
      </w:r>
      <w:r>
        <w:rPr>
          <w:color w:val="0D0D0D"/>
        </w:rPr>
        <w:t>Pupil</w:t>
      </w:r>
      <w:r>
        <w:rPr>
          <w:color w:val="0D0D0D"/>
          <w:spacing w:val="-5"/>
        </w:rPr>
        <w:t xml:space="preserve"> </w:t>
      </w:r>
      <w:r>
        <w:rPr>
          <w:color w:val="0D0D0D"/>
        </w:rPr>
        <w:t>Premium</w:t>
      </w:r>
      <w:r>
        <w:rPr>
          <w:color w:val="0D0D0D"/>
          <w:spacing w:val="-2"/>
        </w:rPr>
        <w:t xml:space="preserve"> Budget</w:t>
      </w:r>
    </w:p>
    <w:p w:rsidR="00AF04A8" w:rsidRDefault="00AF04A8">
      <w:pPr>
        <w:pStyle w:val="BodyText"/>
        <w:spacing w:before="67"/>
        <w:rPr>
          <w:sz w:val="20"/>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4256"/>
        <w:gridCol w:w="2545"/>
      </w:tblGrid>
      <w:tr w:rsidR="00AF04A8">
        <w:trPr>
          <w:trHeight w:val="947"/>
        </w:trPr>
        <w:tc>
          <w:tcPr>
            <w:tcW w:w="2689" w:type="dxa"/>
            <w:shd w:val="clear" w:color="auto" w:fill="CCC0D9"/>
          </w:tcPr>
          <w:p w:rsidR="00AF04A8" w:rsidRDefault="001B639F">
            <w:pPr>
              <w:pStyle w:val="TableParagraph"/>
              <w:rPr>
                <w:b/>
                <w:sz w:val="24"/>
              </w:rPr>
            </w:pPr>
            <w:r>
              <w:rPr>
                <w:b/>
                <w:color w:val="0D0D0D"/>
                <w:spacing w:val="-2"/>
                <w:sz w:val="24"/>
              </w:rPr>
              <w:t>Activity</w:t>
            </w:r>
          </w:p>
        </w:tc>
        <w:tc>
          <w:tcPr>
            <w:tcW w:w="4256" w:type="dxa"/>
            <w:shd w:val="clear" w:color="auto" w:fill="CCC0D9"/>
          </w:tcPr>
          <w:p w:rsidR="00AF04A8" w:rsidRDefault="001B639F">
            <w:pPr>
              <w:pStyle w:val="TableParagraph"/>
              <w:ind w:left="167" w:right="137"/>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5" w:type="dxa"/>
            <w:shd w:val="clear" w:color="auto" w:fill="CCC0D9"/>
          </w:tcPr>
          <w:p w:rsidR="00AF04A8" w:rsidRDefault="001B639F">
            <w:pPr>
              <w:pStyle w:val="TableParagraph"/>
              <w:ind w:left="165" w:right="1166"/>
              <w:jc w:val="both"/>
              <w:rPr>
                <w:b/>
                <w:sz w:val="24"/>
              </w:rPr>
            </w:pPr>
            <w:r>
              <w:rPr>
                <w:b/>
                <w:color w:val="0D0D0D"/>
                <w:spacing w:val="-2"/>
                <w:sz w:val="24"/>
              </w:rPr>
              <w:t>Challenge number(s) addressed</w:t>
            </w:r>
          </w:p>
        </w:tc>
      </w:tr>
      <w:tr w:rsidR="00AF04A8">
        <w:trPr>
          <w:trHeight w:val="2328"/>
        </w:trPr>
        <w:tc>
          <w:tcPr>
            <w:tcW w:w="2689" w:type="dxa"/>
          </w:tcPr>
          <w:p w:rsidR="00AF04A8" w:rsidRDefault="001B639F">
            <w:pPr>
              <w:pStyle w:val="TableParagraph"/>
              <w:rPr>
                <w:color w:val="0D0D0D"/>
                <w:spacing w:val="-2"/>
                <w:sz w:val="24"/>
              </w:rPr>
            </w:pPr>
            <w:r w:rsidRPr="00D3224B">
              <w:rPr>
                <w:color w:val="0D0D0D"/>
                <w:sz w:val="24"/>
              </w:rPr>
              <w:t>CPD</w:t>
            </w:r>
            <w:r w:rsidRPr="00D3224B">
              <w:rPr>
                <w:color w:val="0D0D0D"/>
                <w:spacing w:val="-14"/>
                <w:sz w:val="24"/>
              </w:rPr>
              <w:t xml:space="preserve"> </w:t>
            </w:r>
            <w:r w:rsidRPr="00D3224B">
              <w:rPr>
                <w:color w:val="0D0D0D"/>
                <w:sz w:val="24"/>
              </w:rPr>
              <w:t>for</w:t>
            </w:r>
            <w:r w:rsidRPr="00D3224B">
              <w:rPr>
                <w:color w:val="0D0D0D"/>
                <w:spacing w:val="-14"/>
                <w:sz w:val="24"/>
              </w:rPr>
              <w:t xml:space="preserve"> </w:t>
            </w:r>
            <w:r w:rsidRPr="00D3224B">
              <w:rPr>
                <w:color w:val="0D0D0D"/>
                <w:sz w:val="24"/>
              </w:rPr>
              <w:t>staff;</w:t>
            </w:r>
            <w:r w:rsidRPr="00D3224B">
              <w:rPr>
                <w:color w:val="0D0D0D"/>
                <w:spacing w:val="-14"/>
                <w:sz w:val="24"/>
              </w:rPr>
              <w:t xml:space="preserve"> </w:t>
            </w:r>
            <w:r w:rsidRPr="00D3224B">
              <w:rPr>
                <w:color w:val="0D0D0D"/>
                <w:sz w:val="24"/>
              </w:rPr>
              <w:t xml:space="preserve">Positive behaviour support training for new staff and Refresher for all </w:t>
            </w:r>
            <w:r w:rsidRPr="00D3224B">
              <w:rPr>
                <w:color w:val="0D0D0D"/>
                <w:spacing w:val="-2"/>
                <w:sz w:val="24"/>
              </w:rPr>
              <w:t>staff</w:t>
            </w:r>
          </w:p>
          <w:p w:rsidR="00722631" w:rsidRDefault="00722631">
            <w:pPr>
              <w:pStyle w:val="TableParagraph"/>
              <w:rPr>
                <w:color w:val="0D0D0D"/>
                <w:spacing w:val="-2"/>
                <w:sz w:val="24"/>
              </w:rPr>
            </w:pPr>
          </w:p>
          <w:p w:rsidR="00722631" w:rsidRDefault="00722631">
            <w:pPr>
              <w:pStyle w:val="TableParagraph"/>
              <w:rPr>
                <w:color w:val="0D0D0D"/>
                <w:spacing w:val="-2"/>
                <w:sz w:val="24"/>
              </w:rPr>
            </w:pPr>
          </w:p>
          <w:p w:rsidR="00D3224B" w:rsidRDefault="00D3224B">
            <w:pPr>
              <w:pStyle w:val="TableParagraph"/>
              <w:rPr>
                <w:color w:val="0D0D0D"/>
                <w:spacing w:val="-2"/>
                <w:sz w:val="24"/>
              </w:rPr>
            </w:pPr>
          </w:p>
          <w:p w:rsidR="00D3224B" w:rsidRDefault="00D3224B">
            <w:pPr>
              <w:pStyle w:val="TableParagraph"/>
              <w:rPr>
                <w:color w:val="0D0D0D"/>
                <w:spacing w:val="-2"/>
                <w:sz w:val="24"/>
              </w:rPr>
            </w:pPr>
          </w:p>
          <w:p w:rsidR="00722631" w:rsidRDefault="00722631">
            <w:pPr>
              <w:pStyle w:val="TableParagraph"/>
              <w:rPr>
                <w:color w:val="0D0D0D"/>
                <w:spacing w:val="-2"/>
                <w:sz w:val="24"/>
              </w:rPr>
            </w:pPr>
          </w:p>
          <w:p w:rsidR="00722631" w:rsidRPr="00D3224B" w:rsidRDefault="00722631">
            <w:pPr>
              <w:pStyle w:val="TableParagraph"/>
              <w:rPr>
                <w:color w:val="0D0D0D"/>
                <w:spacing w:val="-2"/>
                <w:sz w:val="24"/>
              </w:rPr>
            </w:pPr>
          </w:p>
          <w:p w:rsidR="007120FE" w:rsidRPr="001B639F" w:rsidRDefault="00D3224B">
            <w:pPr>
              <w:pStyle w:val="TableParagraph"/>
              <w:rPr>
                <w:sz w:val="24"/>
                <w:highlight w:val="yellow"/>
              </w:rPr>
            </w:pPr>
            <w:r w:rsidRPr="00D3224B">
              <w:rPr>
                <w:color w:val="0D0D0D"/>
                <w:spacing w:val="-2"/>
                <w:sz w:val="24"/>
              </w:rPr>
              <w:t>Trauma and Attach</w:t>
            </w:r>
            <w:r w:rsidR="007120FE" w:rsidRPr="00D3224B">
              <w:rPr>
                <w:color w:val="0D0D0D"/>
                <w:spacing w:val="-2"/>
                <w:sz w:val="24"/>
              </w:rPr>
              <w:t>ment</w:t>
            </w:r>
            <w:r w:rsidRPr="00D3224B">
              <w:rPr>
                <w:color w:val="0D0D0D"/>
                <w:spacing w:val="-2"/>
                <w:sz w:val="24"/>
              </w:rPr>
              <w:t xml:space="preserve"> training for staff to ensure best practice is shared across the school.</w:t>
            </w:r>
          </w:p>
        </w:tc>
        <w:tc>
          <w:tcPr>
            <w:tcW w:w="4256" w:type="dxa"/>
          </w:tcPr>
          <w:p w:rsidR="00AF04A8" w:rsidRDefault="001B639F">
            <w:pPr>
              <w:pStyle w:val="TableParagraph"/>
              <w:ind w:left="167" w:right="137"/>
              <w:rPr>
                <w:color w:val="0D0D0D"/>
                <w:sz w:val="24"/>
              </w:rPr>
            </w:pPr>
            <w:r w:rsidRPr="007120FE">
              <w:rPr>
                <w:color w:val="0D0D0D"/>
                <w:sz w:val="24"/>
              </w:rPr>
              <w:t>The</w:t>
            </w:r>
            <w:r w:rsidRPr="007120FE">
              <w:rPr>
                <w:color w:val="0D0D0D"/>
                <w:spacing w:val="-8"/>
                <w:sz w:val="24"/>
              </w:rPr>
              <w:t xml:space="preserve"> </w:t>
            </w:r>
            <w:r w:rsidRPr="007120FE">
              <w:rPr>
                <w:color w:val="0D0D0D"/>
                <w:sz w:val="24"/>
              </w:rPr>
              <w:t>school</w:t>
            </w:r>
            <w:r w:rsidRPr="007120FE">
              <w:rPr>
                <w:color w:val="0D0D0D"/>
                <w:spacing w:val="-8"/>
                <w:sz w:val="24"/>
              </w:rPr>
              <w:t xml:space="preserve"> </w:t>
            </w:r>
            <w:r w:rsidRPr="007120FE">
              <w:rPr>
                <w:color w:val="0D0D0D"/>
                <w:sz w:val="24"/>
              </w:rPr>
              <w:t>has</w:t>
            </w:r>
            <w:r w:rsidRPr="007120FE">
              <w:rPr>
                <w:color w:val="0D0D0D"/>
                <w:spacing w:val="-8"/>
                <w:sz w:val="24"/>
              </w:rPr>
              <w:t xml:space="preserve"> </w:t>
            </w:r>
            <w:r w:rsidRPr="007120FE">
              <w:rPr>
                <w:color w:val="0D0D0D"/>
                <w:sz w:val="24"/>
              </w:rPr>
              <w:t>a</w:t>
            </w:r>
            <w:r w:rsidRPr="007120FE">
              <w:rPr>
                <w:color w:val="0D0D0D"/>
                <w:spacing w:val="-9"/>
                <w:sz w:val="24"/>
              </w:rPr>
              <w:t xml:space="preserve"> </w:t>
            </w:r>
            <w:r w:rsidRPr="007120FE">
              <w:rPr>
                <w:color w:val="0D0D0D"/>
                <w:sz w:val="24"/>
              </w:rPr>
              <w:t>positive</w:t>
            </w:r>
            <w:r w:rsidRPr="007120FE">
              <w:rPr>
                <w:color w:val="0D0D0D"/>
                <w:spacing w:val="-8"/>
                <w:sz w:val="24"/>
              </w:rPr>
              <w:t xml:space="preserve"> </w:t>
            </w:r>
            <w:r w:rsidRPr="007120FE">
              <w:rPr>
                <w:color w:val="0D0D0D"/>
                <w:sz w:val="24"/>
              </w:rPr>
              <w:t>behaviour support ethos and uses PROact SCIP to ensure that all staff have a consistent</w:t>
            </w:r>
            <w:r w:rsidRPr="007120FE">
              <w:rPr>
                <w:color w:val="0D0D0D"/>
                <w:spacing w:val="-13"/>
                <w:sz w:val="24"/>
              </w:rPr>
              <w:t xml:space="preserve"> </w:t>
            </w:r>
            <w:r w:rsidRPr="007120FE">
              <w:rPr>
                <w:color w:val="0D0D0D"/>
                <w:sz w:val="24"/>
              </w:rPr>
              <w:t>approach</w:t>
            </w:r>
            <w:r w:rsidRPr="007120FE">
              <w:rPr>
                <w:color w:val="0D0D0D"/>
                <w:spacing w:val="-14"/>
                <w:sz w:val="24"/>
              </w:rPr>
              <w:t xml:space="preserve"> </w:t>
            </w:r>
            <w:r w:rsidRPr="007120FE">
              <w:rPr>
                <w:color w:val="0D0D0D"/>
                <w:sz w:val="24"/>
              </w:rPr>
              <w:t>and</w:t>
            </w:r>
            <w:r w:rsidRPr="007120FE">
              <w:rPr>
                <w:color w:val="0D0D0D"/>
                <w:spacing w:val="-13"/>
                <w:sz w:val="24"/>
              </w:rPr>
              <w:t xml:space="preserve"> </w:t>
            </w:r>
            <w:r w:rsidRPr="007120FE">
              <w:rPr>
                <w:color w:val="0D0D0D"/>
                <w:sz w:val="24"/>
              </w:rPr>
              <w:t>knowledge of positive behaviour support, behaviour strategies to support the implementation of the schools behaviour policy.</w:t>
            </w:r>
            <w:r w:rsidR="00722631">
              <w:rPr>
                <w:color w:val="0D0D0D"/>
                <w:sz w:val="24"/>
              </w:rPr>
              <w:t xml:space="preserve"> Ongoing all staff have completed refresher training September 2024.</w:t>
            </w:r>
          </w:p>
          <w:p w:rsidR="00722631" w:rsidRDefault="00722631">
            <w:pPr>
              <w:pStyle w:val="TableParagraph"/>
              <w:ind w:left="167" w:right="137"/>
              <w:rPr>
                <w:color w:val="0D0D0D"/>
                <w:sz w:val="24"/>
              </w:rPr>
            </w:pPr>
          </w:p>
          <w:p w:rsidR="00D3224B" w:rsidRPr="001B639F" w:rsidRDefault="00D3224B">
            <w:pPr>
              <w:pStyle w:val="TableParagraph"/>
              <w:ind w:left="167" w:right="137"/>
              <w:rPr>
                <w:sz w:val="24"/>
                <w:highlight w:val="yellow"/>
              </w:rPr>
            </w:pPr>
            <w:r>
              <w:rPr>
                <w:color w:val="0D0D0D"/>
                <w:sz w:val="24"/>
              </w:rPr>
              <w:t>All staff are aware of how trauma and attachment can affect pupils and have strategies to support the understanding of the impact of trauma and attachment.</w:t>
            </w:r>
            <w:r w:rsidR="00722631">
              <w:rPr>
                <w:color w:val="0D0D0D"/>
                <w:sz w:val="24"/>
              </w:rPr>
              <w:t xml:space="preserve"> 2 staff currently attending 7 day trauma and attachment training through the virtual school. </w:t>
            </w:r>
          </w:p>
        </w:tc>
        <w:tc>
          <w:tcPr>
            <w:tcW w:w="2545" w:type="dxa"/>
          </w:tcPr>
          <w:p w:rsidR="00AF04A8" w:rsidRPr="001B639F" w:rsidRDefault="001B639F">
            <w:pPr>
              <w:pStyle w:val="TableParagraph"/>
              <w:ind w:left="165"/>
              <w:rPr>
                <w:sz w:val="24"/>
                <w:highlight w:val="yellow"/>
              </w:rPr>
            </w:pPr>
            <w:r w:rsidRPr="007120FE">
              <w:rPr>
                <w:color w:val="0D0D0D"/>
                <w:spacing w:val="-5"/>
                <w:sz w:val="24"/>
              </w:rPr>
              <w:t>3,4</w:t>
            </w:r>
          </w:p>
        </w:tc>
      </w:tr>
      <w:tr w:rsidR="00AF04A8">
        <w:trPr>
          <w:trHeight w:val="3156"/>
        </w:trPr>
        <w:tc>
          <w:tcPr>
            <w:tcW w:w="2689" w:type="dxa"/>
          </w:tcPr>
          <w:p w:rsidR="00AF04A8" w:rsidRPr="001B639F" w:rsidRDefault="001B639F">
            <w:pPr>
              <w:pStyle w:val="TableParagraph"/>
              <w:ind w:right="223"/>
              <w:rPr>
                <w:sz w:val="24"/>
                <w:highlight w:val="yellow"/>
              </w:rPr>
            </w:pPr>
            <w:r w:rsidRPr="007120FE">
              <w:rPr>
                <w:color w:val="0D0D0D"/>
                <w:sz w:val="24"/>
              </w:rPr>
              <w:t>Collect</w:t>
            </w:r>
            <w:r w:rsidRPr="007120FE">
              <w:rPr>
                <w:color w:val="0D0D0D"/>
                <w:spacing w:val="-12"/>
                <w:sz w:val="24"/>
              </w:rPr>
              <w:t xml:space="preserve"> </w:t>
            </w:r>
            <w:r w:rsidRPr="007120FE">
              <w:rPr>
                <w:color w:val="0D0D0D"/>
                <w:sz w:val="24"/>
              </w:rPr>
              <w:t>Pupil</w:t>
            </w:r>
            <w:r w:rsidRPr="007120FE">
              <w:rPr>
                <w:color w:val="0D0D0D"/>
                <w:spacing w:val="-13"/>
                <w:sz w:val="24"/>
              </w:rPr>
              <w:t xml:space="preserve"> </w:t>
            </w:r>
            <w:r w:rsidRPr="007120FE">
              <w:rPr>
                <w:color w:val="0D0D0D"/>
                <w:sz w:val="24"/>
              </w:rPr>
              <w:t>Voice</w:t>
            </w:r>
            <w:r w:rsidRPr="007120FE">
              <w:rPr>
                <w:color w:val="0D0D0D"/>
                <w:spacing w:val="-14"/>
                <w:sz w:val="24"/>
              </w:rPr>
              <w:t xml:space="preserve"> </w:t>
            </w:r>
            <w:r w:rsidRPr="007120FE">
              <w:rPr>
                <w:color w:val="0D0D0D"/>
                <w:sz w:val="24"/>
              </w:rPr>
              <w:t>to inform what is working and what needs developing</w:t>
            </w:r>
          </w:p>
        </w:tc>
        <w:tc>
          <w:tcPr>
            <w:tcW w:w="4256" w:type="dxa"/>
          </w:tcPr>
          <w:p w:rsidR="00AF04A8" w:rsidRPr="001B639F" w:rsidRDefault="001B639F">
            <w:pPr>
              <w:pStyle w:val="TableParagraph"/>
              <w:ind w:left="167" w:right="176"/>
              <w:rPr>
                <w:sz w:val="24"/>
                <w:highlight w:val="yellow"/>
              </w:rPr>
            </w:pPr>
            <w:r w:rsidRPr="007120FE">
              <w:rPr>
                <w:color w:val="0D0D0D"/>
                <w:sz w:val="24"/>
              </w:rPr>
              <w:t>Providing</w:t>
            </w:r>
            <w:r w:rsidRPr="007120FE">
              <w:rPr>
                <w:color w:val="0D0D0D"/>
                <w:spacing w:val="-10"/>
                <w:sz w:val="24"/>
              </w:rPr>
              <w:t xml:space="preserve"> </w:t>
            </w:r>
            <w:r w:rsidRPr="007120FE">
              <w:rPr>
                <w:color w:val="0D0D0D"/>
                <w:sz w:val="24"/>
              </w:rPr>
              <w:t>feedback</w:t>
            </w:r>
            <w:r w:rsidRPr="007120FE">
              <w:rPr>
                <w:color w:val="0D0D0D"/>
                <w:spacing w:val="-11"/>
                <w:sz w:val="24"/>
              </w:rPr>
              <w:t xml:space="preserve"> </w:t>
            </w:r>
            <w:r w:rsidRPr="007120FE">
              <w:rPr>
                <w:color w:val="0D0D0D"/>
                <w:sz w:val="24"/>
              </w:rPr>
              <w:t>is</w:t>
            </w:r>
            <w:r w:rsidRPr="007120FE">
              <w:rPr>
                <w:color w:val="0D0D0D"/>
                <w:spacing w:val="-10"/>
                <w:sz w:val="24"/>
              </w:rPr>
              <w:t xml:space="preserve"> </w:t>
            </w:r>
            <w:r w:rsidRPr="007120FE">
              <w:rPr>
                <w:color w:val="0D0D0D"/>
                <w:sz w:val="24"/>
              </w:rPr>
              <w:t>well</w:t>
            </w:r>
            <w:r w:rsidRPr="007120FE">
              <w:rPr>
                <w:color w:val="0D0D0D"/>
                <w:spacing w:val="-9"/>
                <w:sz w:val="24"/>
              </w:rPr>
              <w:t xml:space="preserve"> </w:t>
            </w:r>
            <w:r w:rsidRPr="007120FE">
              <w:rPr>
                <w:color w:val="0D0D0D"/>
                <w:sz w:val="24"/>
              </w:rPr>
              <w:t>evidenced and has high impact on learning outcomes. Following the Code of Practice that highlights pupils voice should be listened to and all pupils should have an input into decisions regarding their education, we want</w:t>
            </w:r>
            <w:r w:rsidRPr="007120FE">
              <w:rPr>
                <w:color w:val="0D0D0D"/>
                <w:spacing w:val="40"/>
                <w:sz w:val="24"/>
              </w:rPr>
              <w:t xml:space="preserve"> </w:t>
            </w:r>
            <w:r w:rsidRPr="007120FE">
              <w:rPr>
                <w:color w:val="0D0D0D"/>
                <w:sz w:val="24"/>
              </w:rPr>
              <w:t>to ensure that</w:t>
            </w:r>
            <w:r w:rsidRPr="007120FE">
              <w:rPr>
                <w:color w:val="0D0D0D"/>
                <w:spacing w:val="-2"/>
                <w:sz w:val="24"/>
              </w:rPr>
              <w:t xml:space="preserve"> </w:t>
            </w:r>
            <w:r w:rsidRPr="007120FE">
              <w:rPr>
                <w:color w:val="0D0D0D"/>
                <w:sz w:val="24"/>
              </w:rPr>
              <w:t>we are capturing</w:t>
            </w:r>
            <w:r w:rsidRPr="007120FE">
              <w:rPr>
                <w:color w:val="0D0D0D"/>
                <w:spacing w:val="-2"/>
                <w:sz w:val="24"/>
              </w:rPr>
              <w:t xml:space="preserve"> </w:t>
            </w:r>
            <w:r w:rsidRPr="007120FE">
              <w:rPr>
                <w:color w:val="0D0D0D"/>
                <w:sz w:val="24"/>
              </w:rPr>
              <w:t>pupil voice</w:t>
            </w:r>
            <w:r w:rsidRPr="007120FE">
              <w:rPr>
                <w:color w:val="0D0D0D"/>
                <w:spacing w:val="-2"/>
                <w:sz w:val="24"/>
              </w:rPr>
              <w:t xml:space="preserve"> </w:t>
            </w:r>
            <w:r w:rsidRPr="007120FE">
              <w:rPr>
                <w:color w:val="0D0D0D"/>
                <w:sz w:val="24"/>
              </w:rPr>
              <w:t>effectively</w:t>
            </w:r>
            <w:r w:rsidRPr="007120FE">
              <w:rPr>
                <w:color w:val="0D0D0D"/>
                <w:spacing w:val="-5"/>
                <w:sz w:val="24"/>
              </w:rPr>
              <w:t xml:space="preserve"> </w:t>
            </w:r>
            <w:r w:rsidRPr="007120FE">
              <w:rPr>
                <w:color w:val="0D0D0D"/>
                <w:sz w:val="24"/>
              </w:rPr>
              <w:t>and</w:t>
            </w:r>
            <w:r w:rsidRPr="007120FE">
              <w:rPr>
                <w:color w:val="0D0D0D"/>
                <w:spacing w:val="40"/>
                <w:sz w:val="24"/>
              </w:rPr>
              <w:t xml:space="preserve"> </w:t>
            </w:r>
            <w:r w:rsidRPr="007120FE">
              <w:rPr>
                <w:color w:val="0D0D0D"/>
                <w:sz w:val="24"/>
              </w:rPr>
              <w:t>not</w:t>
            </w:r>
            <w:r w:rsidRPr="007120FE">
              <w:rPr>
                <w:color w:val="0D0D0D"/>
                <w:spacing w:val="-2"/>
                <w:sz w:val="24"/>
              </w:rPr>
              <w:t xml:space="preserve"> </w:t>
            </w:r>
            <w:r w:rsidRPr="007120FE">
              <w:rPr>
                <w:color w:val="0D0D0D"/>
                <w:sz w:val="24"/>
              </w:rPr>
              <w:t>just</w:t>
            </w:r>
            <w:r w:rsidRPr="007120FE">
              <w:rPr>
                <w:color w:val="0D0D0D"/>
                <w:spacing w:val="-4"/>
                <w:sz w:val="24"/>
              </w:rPr>
              <w:t xml:space="preserve"> </w:t>
            </w:r>
            <w:r w:rsidRPr="007120FE">
              <w:rPr>
                <w:color w:val="0D0D0D"/>
                <w:sz w:val="24"/>
              </w:rPr>
              <w:t>playing lip service to the idea – we want pupils to feel heard</w:t>
            </w:r>
            <w:r w:rsidR="007120FE" w:rsidRPr="007120FE">
              <w:rPr>
                <w:color w:val="0D0D0D"/>
                <w:sz w:val="24"/>
              </w:rPr>
              <w:t>.</w:t>
            </w:r>
            <w:r w:rsidR="007120FE">
              <w:rPr>
                <w:color w:val="0D0D0D"/>
                <w:sz w:val="24"/>
              </w:rPr>
              <w:t xml:space="preserve"> Family support worker allocated time to run the students council and collate pupil voice and feedback/surveys.</w:t>
            </w:r>
          </w:p>
        </w:tc>
        <w:tc>
          <w:tcPr>
            <w:tcW w:w="2545" w:type="dxa"/>
          </w:tcPr>
          <w:p w:rsidR="00AF04A8" w:rsidRPr="001B639F" w:rsidRDefault="001B639F">
            <w:pPr>
              <w:pStyle w:val="TableParagraph"/>
              <w:ind w:left="165"/>
              <w:rPr>
                <w:sz w:val="24"/>
                <w:highlight w:val="yellow"/>
              </w:rPr>
            </w:pPr>
            <w:r w:rsidRPr="007120FE">
              <w:rPr>
                <w:color w:val="0D0D0D"/>
                <w:sz w:val="24"/>
              </w:rPr>
              <w:t>1,2,3,4</w:t>
            </w:r>
            <w:r w:rsidRPr="007120FE">
              <w:rPr>
                <w:color w:val="0D0D0D"/>
                <w:spacing w:val="-5"/>
                <w:sz w:val="24"/>
              </w:rPr>
              <w:t xml:space="preserve"> &amp;5</w:t>
            </w:r>
          </w:p>
        </w:tc>
      </w:tr>
      <w:tr w:rsidR="00AF04A8">
        <w:trPr>
          <w:trHeight w:val="3156"/>
        </w:trPr>
        <w:tc>
          <w:tcPr>
            <w:tcW w:w="2689" w:type="dxa"/>
          </w:tcPr>
          <w:p w:rsidR="00AF04A8" w:rsidRPr="001B639F" w:rsidRDefault="001B639F">
            <w:pPr>
              <w:pStyle w:val="TableParagraph"/>
              <w:ind w:right="223"/>
              <w:rPr>
                <w:sz w:val="24"/>
                <w:highlight w:val="yellow"/>
              </w:rPr>
            </w:pPr>
            <w:r w:rsidRPr="007120FE">
              <w:rPr>
                <w:color w:val="0D0D0D"/>
                <w:sz w:val="24"/>
              </w:rPr>
              <w:lastRenderedPageBreak/>
              <w:t>To</w:t>
            </w:r>
            <w:r w:rsidRPr="007120FE">
              <w:rPr>
                <w:color w:val="0D0D0D"/>
                <w:spacing w:val="-10"/>
                <w:sz w:val="24"/>
              </w:rPr>
              <w:t xml:space="preserve"> </w:t>
            </w:r>
            <w:r w:rsidRPr="007120FE">
              <w:rPr>
                <w:color w:val="0D0D0D"/>
                <w:sz w:val="24"/>
              </w:rPr>
              <w:t>further</w:t>
            </w:r>
            <w:r w:rsidRPr="007120FE">
              <w:rPr>
                <w:color w:val="0D0D0D"/>
                <w:spacing w:val="-7"/>
                <w:sz w:val="24"/>
              </w:rPr>
              <w:t xml:space="preserve"> </w:t>
            </w:r>
            <w:r w:rsidRPr="007120FE">
              <w:rPr>
                <w:color w:val="0D0D0D"/>
                <w:sz w:val="24"/>
              </w:rPr>
              <w:t>embed</w:t>
            </w:r>
            <w:r w:rsidRPr="007120FE">
              <w:rPr>
                <w:color w:val="0D0D0D"/>
                <w:spacing w:val="-7"/>
                <w:sz w:val="24"/>
              </w:rPr>
              <w:t xml:space="preserve"> </w:t>
            </w:r>
            <w:r w:rsidRPr="007120FE">
              <w:rPr>
                <w:color w:val="0D0D0D"/>
                <w:sz w:val="24"/>
              </w:rPr>
              <w:t>our PSHE curriculum across the whole school ensuring consistency of approach and purchasing</w:t>
            </w:r>
            <w:r w:rsidRPr="007120FE">
              <w:rPr>
                <w:color w:val="0D0D0D"/>
                <w:spacing w:val="-17"/>
                <w:sz w:val="24"/>
              </w:rPr>
              <w:t xml:space="preserve"> </w:t>
            </w:r>
            <w:r w:rsidRPr="007120FE">
              <w:rPr>
                <w:color w:val="0D0D0D"/>
                <w:sz w:val="24"/>
              </w:rPr>
              <w:t xml:space="preserve">additional </w:t>
            </w:r>
            <w:r w:rsidRPr="007120FE">
              <w:rPr>
                <w:color w:val="0D0D0D"/>
                <w:spacing w:val="-2"/>
                <w:sz w:val="24"/>
              </w:rPr>
              <w:t>resources.</w:t>
            </w:r>
          </w:p>
        </w:tc>
        <w:tc>
          <w:tcPr>
            <w:tcW w:w="4256" w:type="dxa"/>
          </w:tcPr>
          <w:p w:rsidR="00AF04A8" w:rsidRDefault="001B639F">
            <w:pPr>
              <w:pStyle w:val="TableParagraph"/>
              <w:ind w:left="167" w:right="137"/>
              <w:rPr>
                <w:color w:val="0D0D0D"/>
                <w:sz w:val="24"/>
              </w:rPr>
            </w:pPr>
            <w:r w:rsidRPr="007120FE">
              <w:rPr>
                <w:color w:val="0D0D0D"/>
                <w:sz w:val="24"/>
              </w:rPr>
              <w:t>The</w:t>
            </w:r>
            <w:r w:rsidRPr="007120FE">
              <w:rPr>
                <w:color w:val="0D0D0D"/>
                <w:spacing w:val="-6"/>
                <w:sz w:val="24"/>
              </w:rPr>
              <w:t xml:space="preserve"> </w:t>
            </w:r>
            <w:r w:rsidRPr="007120FE">
              <w:rPr>
                <w:color w:val="0D0D0D"/>
                <w:sz w:val="24"/>
              </w:rPr>
              <w:t>curriculum</w:t>
            </w:r>
            <w:r w:rsidRPr="007120FE">
              <w:rPr>
                <w:color w:val="0D0D0D"/>
                <w:spacing w:val="-5"/>
                <w:sz w:val="24"/>
              </w:rPr>
              <w:t xml:space="preserve"> </w:t>
            </w:r>
            <w:r w:rsidRPr="007120FE">
              <w:rPr>
                <w:color w:val="0D0D0D"/>
                <w:sz w:val="24"/>
              </w:rPr>
              <w:t>is</w:t>
            </w:r>
            <w:r w:rsidRPr="007120FE">
              <w:rPr>
                <w:color w:val="0D0D0D"/>
                <w:spacing w:val="-6"/>
                <w:sz w:val="24"/>
              </w:rPr>
              <w:t xml:space="preserve"> </w:t>
            </w:r>
            <w:r w:rsidRPr="007120FE">
              <w:rPr>
                <w:color w:val="0D0D0D"/>
                <w:sz w:val="24"/>
              </w:rPr>
              <w:t>topic</w:t>
            </w:r>
            <w:r w:rsidRPr="007120FE">
              <w:rPr>
                <w:color w:val="0D0D0D"/>
                <w:spacing w:val="-9"/>
                <w:sz w:val="24"/>
              </w:rPr>
              <w:t xml:space="preserve"> </w:t>
            </w:r>
            <w:r w:rsidRPr="007120FE">
              <w:rPr>
                <w:color w:val="0D0D0D"/>
                <w:sz w:val="24"/>
              </w:rPr>
              <w:t>based</w:t>
            </w:r>
            <w:r w:rsidRPr="007120FE">
              <w:rPr>
                <w:color w:val="0D0D0D"/>
                <w:spacing w:val="-6"/>
                <w:sz w:val="24"/>
              </w:rPr>
              <w:t xml:space="preserve"> </w:t>
            </w:r>
            <w:r w:rsidRPr="007120FE">
              <w:rPr>
                <w:color w:val="0D0D0D"/>
                <w:sz w:val="24"/>
              </w:rPr>
              <w:t>and</w:t>
            </w:r>
            <w:r w:rsidRPr="007120FE">
              <w:rPr>
                <w:color w:val="0D0D0D"/>
                <w:spacing w:val="-8"/>
                <w:sz w:val="24"/>
              </w:rPr>
              <w:t xml:space="preserve"> </w:t>
            </w:r>
            <w:r w:rsidRPr="007120FE">
              <w:rPr>
                <w:color w:val="0D0D0D"/>
                <w:sz w:val="24"/>
              </w:rPr>
              <w:t>by having appropriate resources staff will be able to develop and enhance pupil engagement with the curriculum. The curriculum is very person centred and links into the individual needs of our cohort of students. We recognise that threads of PSHE are woven throughout the curriculum to support pupil’s well- being and emotional resilience.</w:t>
            </w:r>
          </w:p>
          <w:p w:rsidR="007120FE" w:rsidRPr="001B639F" w:rsidRDefault="007120FE">
            <w:pPr>
              <w:pStyle w:val="TableParagraph"/>
              <w:ind w:left="167" w:right="137"/>
              <w:rPr>
                <w:sz w:val="24"/>
                <w:highlight w:val="yellow"/>
              </w:rPr>
            </w:pPr>
            <w:r>
              <w:rPr>
                <w:color w:val="0D0D0D"/>
                <w:sz w:val="24"/>
              </w:rPr>
              <w:t>Funding provided for the Children’s Mental Health Week.</w:t>
            </w:r>
          </w:p>
        </w:tc>
        <w:tc>
          <w:tcPr>
            <w:tcW w:w="2545" w:type="dxa"/>
          </w:tcPr>
          <w:p w:rsidR="00AF04A8" w:rsidRPr="001B639F" w:rsidRDefault="001B639F">
            <w:pPr>
              <w:pStyle w:val="TableParagraph"/>
              <w:ind w:left="165"/>
              <w:rPr>
                <w:sz w:val="24"/>
                <w:highlight w:val="yellow"/>
              </w:rPr>
            </w:pPr>
            <w:r w:rsidRPr="007120FE">
              <w:rPr>
                <w:color w:val="0D0D0D"/>
                <w:spacing w:val="-2"/>
                <w:sz w:val="24"/>
              </w:rPr>
              <w:t>1,2,4</w:t>
            </w:r>
          </w:p>
        </w:tc>
      </w:tr>
      <w:tr w:rsidR="00AF04A8">
        <w:trPr>
          <w:trHeight w:val="1441"/>
        </w:trPr>
        <w:tc>
          <w:tcPr>
            <w:tcW w:w="2689" w:type="dxa"/>
          </w:tcPr>
          <w:p w:rsidR="00AF04A8" w:rsidRPr="001B639F" w:rsidRDefault="001B639F">
            <w:pPr>
              <w:pStyle w:val="TableParagraph"/>
              <w:ind w:right="223"/>
              <w:rPr>
                <w:sz w:val="24"/>
                <w:highlight w:val="yellow"/>
              </w:rPr>
            </w:pPr>
            <w:r w:rsidRPr="007120FE">
              <w:rPr>
                <w:color w:val="0D0D0D"/>
                <w:sz w:val="24"/>
              </w:rPr>
              <w:t>Additional</w:t>
            </w:r>
            <w:r w:rsidRPr="007120FE">
              <w:rPr>
                <w:color w:val="0D0D0D"/>
                <w:spacing w:val="-17"/>
                <w:sz w:val="24"/>
              </w:rPr>
              <w:t xml:space="preserve"> </w:t>
            </w:r>
            <w:r w:rsidRPr="007120FE">
              <w:rPr>
                <w:color w:val="0D0D0D"/>
                <w:sz w:val="24"/>
              </w:rPr>
              <w:t>hours</w:t>
            </w:r>
            <w:r w:rsidRPr="007120FE">
              <w:rPr>
                <w:color w:val="0D0D0D"/>
                <w:spacing w:val="-17"/>
                <w:sz w:val="24"/>
              </w:rPr>
              <w:t xml:space="preserve"> </w:t>
            </w:r>
            <w:r w:rsidRPr="007120FE">
              <w:rPr>
                <w:color w:val="0D0D0D"/>
                <w:sz w:val="24"/>
              </w:rPr>
              <w:t xml:space="preserve">for Family Support </w:t>
            </w:r>
            <w:r w:rsidRPr="007120FE">
              <w:rPr>
                <w:color w:val="0D0D0D"/>
                <w:spacing w:val="-2"/>
                <w:sz w:val="24"/>
              </w:rPr>
              <w:t>Worker</w:t>
            </w:r>
          </w:p>
        </w:tc>
        <w:tc>
          <w:tcPr>
            <w:tcW w:w="4256" w:type="dxa"/>
          </w:tcPr>
          <w:p w:rsidR="00AF04A8" w:rsidRDefault="001B639F" w:rsidP="00352B92">
            <w:pPr>
              <w:pStyle w:val="TableParagraph"/>
              <w:spacing w:before="42" w:line="270" w:lineRule="atLeast"/>
              <w:ind w:left="0" w:right="137"/>
              <w:rPr>
                <w:color w:val="0D0D0D"/>
                <w:sz w:val="24"/>
              </w:rPr>
            </w:pPr>
            <w:r w:rsidRPr="007120FE">
              <w:rPr>
                <w:color w:val="0D0D0D"/>
                <w:sz w:val="24"/>
              </w:rPr>
              <w:t>Due to the high percentage of our pupils and families that require support, employing our own family support worker is an extremely valuable</w:t>
            </w:r>
            <w:r w:rsidRPr="007120FE">
              <w:rPr>
                <w:color w:val="0D0D0D"/>
                <w:spacing w:val="-9"/>
                <w:sz w:val="24"/>
              </w:rPr>
              <w:t xml:space="preserve"> </w:t>
            </w:r>
            <w:r w:rsidRPr="007120FE">
              <w:rPr>
                <w:color w:val="0D0D0D"/>
                <w:sz w:val="24"/>
              </w:rPr>
              <w:t>resource</w:t>
            </w:r>
            <w:r w:rsidRPr="007120FE">
              <w:rPr>
                <w:color w:val="0D0D0D"/>
                <w:spacing w:val="-9"/>
                <w:sz w:val="24"/>
              </w:rPr>
              <w:t xml:space="preserve"> </w:t>
            </w:r>
            <w:r w:rsidRPr="007120FE">
              <w:rPr>
                <w:color w:val="0D0D0D"/>
                <w:sz w:val="24"/>
              </w:rPr>
              <w:t>and</w:t>
            </w:r>
            <w:r w:rsidRPr="007120FE">
              <w:rPr>
                <w:color w:val="0D0D0D"/>
                <w:spacing w:val="-11"/>
                <w:sz w:val="24"/>
              </w:rPr>
              <w:t xml:space="preserve"> </w:t>
            </w:r>
            <w:r w:rsidRPr="007120FE">
              <w:rPr>
                <w:color w:val="0D0D0D"/>
                <w:sz w:val="24"/>
              </w:rPr>
              <w:t>increases</w:t>
            </w:r>
            <w:r w:rsidRPr="007120FE">
              <w:rPr>
                <w:color w:val="0D0D0D"/>
                <w:spacing w:val="-11"/>
                <w:sz w:val="24"/>
              </w:rPr>
              <w:t xml:space="preserve"> </w:t>
            </w:r>
            <w:r w:rsidRPr="007120FE">
              <w:rPr>
                <w:color w:val="0D0D0D"/>
                <w:sz w:val="24"/>
              </w:rPr>
              <w:t>our</w:t>
            </w:r>
          </w:p>
          <w:p w:rsidR="00352B92" w:rsidRPr="007120FE" w:rsidRDefault="00352B92" w:rsidP="00352B92">
            <w:pPr>
              <w:pStyle w:val="TableParagraph"/>
              <w:spacing w:before="0"/>
              <w:ind w:left="0" w:right="137"/>
              <w:rPr>
                <w:sz w:val="24"/>
              </w:rPr>
            </w:pPr>
            <w:r w:rsidRPr="007120FE">
              <w:rPr>
                <w:color w:val="0D0D0D"/>
                <w:sz w:val="24"/>
              </w:rPr>
              <w:t>capacity</w:t>
            </w:r>
            <w:r w:rsidRPr="007120FE">
              <w:rPr>
                <w:color w:val="0D0D0D"/>
                <w:spacing w:val="-12"/>
                <w:sz w:val="24"/>
              </w:rPr>
              <w:t xml:space="preserve"> </w:t>
            </w:r>
            <w:r w:rsidRPr="007120FE">
              <w:rPr>
                <w:color w:val="0D0D0D"/>
                <w:sz w:val="24"/>
              </w:rPr>
              <w:t>to</w:t>
            </w:r>
            <w:r w:rsidRPr="007120FE">
              <w:rPr>
                <w:color w:val="0D0D0D"/>
                <w:spacing w:val="-9"/>
                <w:sz w:val="24"/>
              </w:rPr>
              <w:t xml:space="preserve"> </w:t>
            </w:r>
            <w:r w:rsidRPr="007120FE">
              <w:rPr>
                <w:color w:val="0D0D0D"/>
                <w:sz w:val="24"/>
              </w:rPr>
              <w:t>intervene</w:t>
            </w:r>
            <w:r w:rsidRPr="007120FE">
              <w:rPr>
                <w:color w:val="0D0D0D"/>
                <w:spacing w:val="-9"/>
                <w:sz w:val="24"/>
              </w:rPr>
              <w:t xml:space="preserve"> </w:t>
            </w:r>
            <w:r w:rsidRPr="007120FE">
              <w:rPr>
                <w:color w:val="0D0D0D"/>
                <w:sz w:val="24"/>
              </w:rPr>
              <w:t>and</w:t>
            </w:r>
            <w:r w:rsidRPr="007120FE">
              <w:rPr>
                <w:color w:val="0D0D0D"/>
                <w:spacing w:val="-9"/>
                <w:sz w:val="24"/>
              </w:rPr>
              <w:t xml:space="preserve"> </w:t>
            </w:r>
            <w:r w:rsidRPr="007120FE">
              <w:rPr>
                <w:color w:val="0D0D0D"/>
                <w:sz w:val="24"/>
              </w:rPr>
              <w:t>provide early support.</w:t>
            </w:r>
          </w:p>
          <w:p w:rsidR="007120FE" w:rsidRPr="001B639F" w:rsidRDefault="00352B92" w:rsidP="00352B92">
            <w:pPr>
              <w:pStyle w:val="TableParagraph"/>
              <w:spacing w:before="42" w:line="270" w:lineRule="atLeast"/>
              <w:ind w:left="0" w:right="137"/>
              <w:rPr>
                <w:sz w:val="24"/>
                <w:highlight w:val="yellow"/>
              </w:rPr>
            </w:pPr>
            <w:r w:rsidRPr="007120FE">
              <w:rPr>
                <w:color w:val="0D0D0D"/>
                <w:sz w:val="24"/>
              </w:rPr>
              <w:t>To support staff and parents with training, advice on a regular basis and</w:t>
            </w:r>
            <w:r w:rsidRPr="007120FE">
              <w:rPr>
                <w:color w:val="0D0D0D"/>
                <w:spacing w:val="-7"/>
                <w:sz w:val="24"/>
              </w:rPr>
              <w:t xml:space="preserve"> </w:t>
            </w:r>
            <w:r w:rsidRPr="007120FE">
              <w:rPr>
                <w:color w:val="0D0D0D"/>
                <w:sz w:val="24"/>
              </w:rPr>
              <w:t>sign</w:t>
            </w:r>
            <w:r w:rsidRPr="007120FE">
              <w:rPr>
                <w:color w:val="0D0D0D"/>
                <w:spacing w:val="-7"/>
                <w:sz w:val="24"/>
              </w:rPr>
              <w:t xml:space="preserve"> </w:t>
            </w:r>
            <w:r w:rsidRPr="007120FE">
              <w:rPr>
                <w:color w:val="0D0D0D"/>
                <w:sz w:val="24"/>
              </w:rPr>
              <w:t>posting</w:t>
            </w:r>
            <w:r w:rsidRPr="007120FE">
              <w:rPr>
                <w:color w:val="0D0D0D"/>
                <w:spacing w:val="-9"/>
                <w:sz w:val="24"/>
              </w:rPr>
              <w:t xml:space="preserve"> </w:t>
            </w:r>
            <w:r w:rsidRPr="007120FE">
              <w:rPr>
                <w:color w:val="0D0D0D"/>
                <w:sz w:val="24"/>
              </w:rPr>
              <w:t>with</w:t>
            </w:r>
            <w:r w:rsidRPr="007120FE">
              <w:rPr>
                <w:color w:val="0D0D0D"/>
                <w:spacing w:val="-7"/>
                <w:sz w:val="24"/>
              </w:rPr>
              <w:t xml:space="preserve"> </w:t>
            </w:r>
            <w:r w:rsidRPr="007120FE">
              <w:rPr>
                <w:color w:val="0D0D0D"/>
                <w:sz w:val="24"/>
              </w:rPr>
              <w:t>strategies</w:t>
            </w:r>
            <w:r w:rsidRPr="007120FE">
              <w:rPr>
                <w:color w:val="0D0D0D"/>
                <w:spacing w:val="-7"/>
                <w:sz w:val="24"/>
              </w:rPr>
              <w:t xml:space="preserve"> </w:t>
            </w:r>
            <w:r w:rsidRPr="007120FE">
              <w:rPr>
                <w:color w:val="0D0D0D"/>
                <w:sz w:val="24"/>
              </w:rPr>
              <w:t>etc.</w:t>
            </w:r>
          </w:p>
        </w:tc>
        <w:tc>
          <w:tcPr>
            <w:tcW w:w="2545" w:type="dxa"/>
          </w:tcPr>
          <w:p w:rsidR="00AF04A8" w:rsidRPr="001B639F" w:rsidRDefault="001B639F">
            <w:pPr>
              <w:pStyle w:val="TableParagraph"/>
              <w:ind w:left="165"/>
              <w:rPr>
                <w:sz w:val="24"/>
                <w:highlight w:val="yellow"/>
              </w:rPr>
            </w:pPr>
            <w:r w:rsidRPr="007120FE">
              <w:rPr>
                <w:color w:val="0D0D0D"/>
                <w:spacing w:val="-2"/>
                <w:sz w:val="24"/>
              </w:rPr>
              <w:t>1,2,3,4</w:t>
            </w:r>
          </w:p>
        </w:tc>
      </w:tr>
      <w:tr w:rsidR="00352B92">
        <w:trPr>
          <w:trHeight w:val="1441"/>
        </w:trPr>
        <w:tc>
          <w:tcPr>
            <w:tcW w:w="2689" w:type="dxa"/>
          </w:tcPr>
          <w:p w:rsidR="00352B92" w:rsidRPr="001B639F" w:rsidRDefault="00352B92" w:rsidP="00352B92">
            <w:pPr>
              <w:pStyle w:val="TableParagraph"/>
              <w:rPr>
                <w:sz w:val="24"/>
                <w:highlight w:val="yellow"/>
              </w:rPr>
            </w:pPr>
            <w:r w:rsidRPr="007120FE">
              <w:rPr>
                <w:color w:val="0D0D0D"/>
                <w:sz w:val="24"/>
              </w:rPr>
              <w:t>Additional hours for Sensory</w:t>
            </w:r>
            <w:r w:rsidRPr="007120FE">
              <w:rPr>
                <w:color w:val="0D0D0D"/>
                <w:spacing w:val="-17"/>
                <w:sz w:val="24"/>
              </w:rPr>
              <w:t xml:space="preserve"> </w:t>
            </w:r>
            <w:r w:rsidRPr="007120FE">
              <w:rPr>
                <w:color w:val="0D0D0D"/>
                <w:sz w:val="24"/>
              </w:rPr>
              <w:t xml:space="preserve">Occupational </w:t>
            </w:r>
            <w:r w:rsidRPr="007120FE">
              <w:rPr>
                <w:color w:val="0D0D0D"/>
                <w:spacing w:val="-2"/>
                <w:sz w:val="24"/>
              </w:rPr>
              <w:t>Therapist</w:t>
            </w:r>
          </w:p>
        </w:tc>
        <w:tc>
          <w:tcPr>
            <w:tcW w:w="4256" w:type="dxa"/>
          </w:tcPr>
          <w:p w:rsidR="00352B92" w:rsidRPr="001B639F" w:rsidRDefault="00352B92" w:rsidP="00352B92">
            <w:pPr>
              <w:pStyle w:val="TableParagraph"/>
              <w:ind w:left="167" w:right="169"/>
              <w:rPr>
                <w:sz w:val="24"/>
                <w:highlight w:val="yellow"/>
              </w:rPr>
            </w:pPr>
            <w:r w:rsidRPr="007120FE">
              <w:rPr>
                <w:color w:val="0D0D0D"/>
                <w:sz w:val="24"/>
              </w:rPr>
              <w:t>To assess and produce sensory diets</w:t>
            </w:r>
            <w:r w:rsidRPr="007120FE">
              <w:rPr>
                <w:color w:val="0D0D0D"/>
                <w:spacing w:val="-8"/>
                <w:sz w:val="24"/>
              </w:rPr>
              <w:t xml:space="preserve"> </w:t>
            </w:r>
            <w:r w:rsidRPr="007120FE">
              <w:rPr>
                <w:color w:val="0D0D0D"/>
                <w:sz w:val="24"/>
              </w:rPr>
              <w:t>for</w:t>
            </w:r>
            <w:r w:rsidRPr="007120FE">
              <w:rPr>
                <w:color w:val="0D0D0D"/>
                <w:spacing w:val="-6"/>
                <w:sz w:val="24"/>
              </w:rPr>
              <w:t xml:space="preserve"> </w:t>
            </w:r>
            <w:r w:rsidRPr="007120FE">
              <w:rPr>
                <w:color w:val="0D0D0D"/>
                <w:sz w:val="24"/>
              </w:rPr>
              <w:t>those</w:t>
            </w:r>
            <w:r w:rsidRPr="007120FE">
              <w:rPr>
                <w:color w:val="0D0D0D"/>
                <w:spacing w:val="-6"/>
                <w:sz w:val="24"/>
              </w:rPr>
              <w:t xml:space="preserve"> </w:t>
            </w:r>
            <w:r w:rsidRPr="007120FE">
              <w:rPr>
                <w:color w:val="0D0D0D"/>
                <w:sz w:val="24"/>
              </w:rPr>
              <w:t>pupils</w:t>
            </w:r>
            <w:r w:rsidRPr="007120FE">
              <w:rPr>
                <w:color w:val="0D0D0D"/>
                <w:spacing w:val="-6"/>
                <w:sz w:val="24"/>
              </w:rPr>
              <w:t xml:space="preserve"> </w:t>
            </w:r>
            <w:r w:rsidRPr="007120FE">
              <w:rPr>
                <w:color w:val="0D0D0D"/>
                <w:sz w:val="24"/>
              </w:rPr>
              <w:t>who</w:t>
            </w:r>
            <w:r w:rsidRPr="007120FE">
              <w:rPr>
                <w:color w:val="0D0D0D"/>
                <w:spacing w:val="-6"/>
                <w:sz w:val="24"/>
              </w:rPr>
              <w:t xml:space="preserve"> </w:t>
            </w:r>
            <w:r w:rsidRPr="007120FE">
              <w:rPr>
                <w:color w:val="0D0D0D"/>
                <w:sz w:val="24"/>
              </w:rPr>
              <w:t>need</w:t>
            </w:r>
            <w:r w:rsidRPr="007120FE">
              <w:rPr>
                <w:color w:val="0D0D0D"/>
                <w:spacing w:val="-8"/>
                <w:sz w:val="24"/>
              </w:rPr>
              <w:t xml:space="preserve"> </w:t>
            </w:r>
            <w:r w:rsidRPr="007120FE">
              <w:rPr>
                <w:color w:val="0D0D0D"/>
                <w:sz w:val="24"/>
              </w:rPr>
              <w:t>them to address their sensory processing needs. To support with therapeutic interventions to ensure that pupils are being to co-regulate and be ready to engage in their learning.</w:t>
            </w:r>
          </w:p>
        </w:tc>
        <w:tc>
          <w:tcPr>
            <w:tcW w:w="2545" w:type="dxa"/>
          </w:tcPr>
          <w:p w:rsidR="00352B92" w:rsidRPr="001B639F" w:rsidRDefault="00352B92" w:rsidP="00352B92">
            <w:pPr>
              <w:pStyle w:val="TableParagraph"/>
              <w:ind w:left="165"/>
              <w:rPr>
                <w:sz w:val="24"/>
                <w:highlight w:val="yellow"/>
              </w:rPr>
            </w:pPr>
            <w:r w:rsidRPr="007120FE">
              <w:rPr>
                <w:color w:val="0D0D0D"/>
                <w:spacing w:val="-2"/>
                <w:sz w:val="24"/>
              </w:rPr>
              <w:t>1,2,3</w:t>
            </w:r>
          </w:p>
        </w:tc>
      </w:tr>
    </w:tbl>
    <w:p w:rsidR="00AF04A8" w:rsidRDefault="001B639F">
      <w:pPr>
        <w:tabs>
          <w:tab w:val="left" w:pos="9157"/>
        </w:tabs>
        <w:ind w:left="118"/>
        <w:rPr>
          <w:sz w:val="20"/>
        </w:rPr>
      </w:pPr>
      <w:r>
        <w:rPr>
          <w:sz w:val="20"/>
        </w:rPr>
        <w:tab/>
      </w:r>
    </w:p>
    <w:p w:rsidR="00AF04A8" w:rsidRDefault="00AF04A8">
      <w:pPr>
        <w:pStyle w:val="BodyText"/>
        <w:spacing w:before="1"/>
        <w:rPr>
          <w:sz w:val="4"/>
        </w:rPr>
      </w:pPr>
    </w:p>
    <w:p w:rsidR="00AF04A8" w:rsidRDefault="00AF04A8">
      <w:pPr>
        <w:pStyle w:val="BodyText"/>
        <w:spacing w:before="66"/>
        <w:rPr>
          <w:sz w:val="28"/>
        </w:rPr>
      </w:pPr>
    </w:p>
    <w:p w:rsidR="00AF04A8" w:rsidRDefault="001B639F">
      <w:pPr>
        <w:pStyle w:val="Heading3"/>
        <w:spacing w:line="288" w:lineRule="auto"/>
      </w:pPr>
      <w:r>
        <w:rPr>
          <w:color w:val="6F2F9F"/>
        </w:rPr>
        <w:t>Targeted</w:t>
      </w:r>
      <w:r>
        <w:rPr>
          <w:color w:val="6F2F9F"/>
          <w:spacing w:val="-7"/>
        </w:rPr>
        <w:t xml:space="preserve"> </w:t>
      </w:r>
      <w:r>
        <w:rPr>
          <w:color w:val="6F2F9F"/>
        </w:rPr>
        <w:t>academic</w:t>
      </w:r>
      <w:r>
        <w:rPr>
          <w:color w:val="6F2F9F"/>
          <w:spacing w:val="-5"/>
        </w:rPr>
        <w:t xml:space="preserve"> </w:t>
      </w:r>
      <w:r>
        <w:rPr>
          <w:color w:val="6F2F9F"/>
        </w:rPr>
        <w:t>support</w:t>
      </w:r>
      <w:r>
        <w:rPr>
          <w:color w:val="6F2F9F"/>
          <w:spacing w:val="-5"/>
        </w:rPr>
        <w:t xml:space="preserve"> </w:t>
      </w:r>
      <w:r>
        <w:rPr>
          <w:color w:val="6F2F9F"/>
        </w:rPr>
        <w:t>(for</w:t>
      </w:r>
      <w:r>
        <w:rPr>
          <w:color w:val="6F2F9F"/>
          <w:spacing w:val="-5"/>
        </w:rPr>
        <w:t xml:space="preserve"> </w:t>
      </w:r>
      <w:r>
        <w:rPr>
          <w:color w:val="6F2F9F"/>
        </w:rPr>
        <w:t>example,</w:t>
      </w:r>
      <w:r>
        <w:rPr>
          <w:color w:val="6F2F9F"/>
          <w:spacing w:val="-4"/>
        </w:rPr>
        <w:t xml:space="preserve"> </w:t>
      </w:r>
      <w:r>
        <w:rPr>
          <w:color w:val="6F2F9F"/>
        </w:rPr>
        <w:t>tutoring,</w:t>
      </w:r>
      <w:r>
        <w:rPr>
          <w:color w:val="6F2F9F"/>
          <w:spacing w:val="-5"/>
        </w:rPr>
        <w:t xml:space="preserve"> </w:t>
      </w:r>
      <w:r>
        <w:rPr>
          <w:color w:val="6F2F9F"/>
        </w:rPr>
        <w:t>one-to-one</w:t>
      </w:r>
      <w:r>
        <w:rPr>
          <w:color w:val="6F2F9F"/>
          <w:spacing w:val="-5"/>
        </w:rPr>
        <w:t xml:space="preserve"> </w:t>
      </w:r>
      <w:r>
        <w:rPr>
          <w:color w:val="6F2F9F"/>
        </w:rPr>
        <w:t>support structured interventions)</w:t>
      </w:r>
    </w:p>
    <w:p w:rsidR="00AF04A8" w:rsidRDefault="001B639F">
      <w:pPr>
        <w:pStyle w:val="BodyText"/>
        <w:spacing w:before="241"/>
        <w:ind w:left="592"/>
      </w:pPr>
      <w:r>
        <w:rPr>
          <w:color w:val="0D0D0D"/>
        </w:rPr>
        <w:t>Budgeted</w:t>
      </w:r>
      <w:r>
        <w:rPr>
          <w:color w:val="0D0D0D"/>
          <w:spacing w:val="-4"/>
        </w:rPr>
        <w:t xml:space="preserve"> </w:t>
      </w:r>
      <w:r>
        <w:rPr>
          <w:color w:val="0D0D0D"/>
        </w:rPr>
        <w:t xml:space="preserve">cost: </w:t>
      </w:r>
      <w:r w:rsidRPr="007120FE">
        <w:rPr>
          <w:color w:val="0D0D0D"/>
          <w:spacing w:val="-2"/>
        </w:rPr>
        <w:t>£11,310</w:t>
      </w:r>
      <w:r w:rsidR="007120FE">
        <w:rPr>
          <w:color w:val="0D0D0D"/>
          <w:spacing w:val="-2"/>
        </w:rPr>
        <w:t xml:space="preserve"> + £9,120 = £20,430</w:t>
      </w:r>
    </w:p>
    <w:p w:rsidR="00AF04A8" w:rsidRDefault="00AF04A8">
      <w:pPr>
        <w:pStyle w:val="BodyText"/>
        <w:spacing w:before="67" w:after="1"/>
        <w:rPr>
          <w:sz w:val="20"/>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4256"/>
        <w:gridCol w:w="2545"/>
      </w:tblGrid>
      <w:tr w:rsidR="00AF04A8">
        <w:trPr>
          <w:trHeight w:val="947"/>
        </w:trPr>
        <w:tc>
          <w:tcPr>
            <w:tcW w:w="2689" w:type="dxa"/>
            <w:shd w:val="clear" w:color="auto" w:fill="CCC0D9"/>
          </w:tcPr>
          <w:p w:rsidR="00AF04A8" w:rsidRDefault="001B639F">
            <w:pPr>
              <w:pStyle w:val="TableParagraph"/>
              <w:rPr>
                <w:b/>
                <w:sz w:val="24"/>
              </w:rPr>
            </w:pPr>
            <w:r>
              <w:rPr>
                <w:b/>
                <w:color w:val="0D0D0D"/>
                <w:spacing w:val="-2"/>
                <w:sz w:val="24"/>
              </w:rPr>
              <w:t>Activity</w:t>
            </w:r>
          </w:p>
        </w:tc>
        <w:tc>
          <w:tcPr>
            <w:tcW w:w="4256" w:type="dxa"/>
            <w:shd w:val="clear" w:color="auto" w:fill="CCC0D9"/>
          </w:tcPr>
          <w:p w:rsidR="00AF04A8" w:rsidRDefault="001B639F">
            <w:pPr>
              <w:pStyle w:val="TableParagraph"/>
              <w:ind w:left="167" w:right="137"/>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5" w:type="dxa"/>
            <w:shd w:val="clear" w:color="auto" w:fill="CCC0D9"/>
          </w:tcPr>
          <w:p w:rsidR="00AF04A8" w:rsidRDefault="001B639F">
            <w:pPr>
              <w:pStyle w:val="TableParagraph"/>
              <w:ind w:left="165" w:right="1166"/>
              <w:jc w:val="both"/>
              <w:rPr>
                <w:b/>
                <w:sz w:val="24"/>
              </w:rPr>
            </w:pPr>
            <w:r>
              <w:rPr>
                <w:b/>
                <w:color w:val="0D0D0D"/>
                <w:spacing w:val="-2"/>
                <w:sz w:val="24"/>
              </w:rPr>
              <w:t>Challenge number(s) addressed</w:t>
            </w:r>
          </w:p>
        </w:tc>
      </w:tr>
      <w:tr w:rsidR="00AF04A8">
        <w:trPr>
          <w:trHeight w:val="2666"/>
        </w:trPr>
        <w:tc>
          <w:tcPr>
            <w:tcW w:w="2689" w:type="dxa"/>
          </w:tcPr>
          <w:p w:rsidR="00AF04A8" w:rsidRPr="001B639F" w:rsidRDefault="001B639F">
            <w:pPr>
              <w:pStyle w:val="TableParagraph"/>
              <w:spacing w:before="60"/>
              <w:ind w:right="223"/>
              <w:rPr>
                <w:sz w:val="24"/>
                <w:highlight w:val="yellow"/>
              </w:rPr>
            </w:pPr>
            <w:r w:rsidRPr="007120FE">
              <w:rPr>
                <w:color w:val="0D0D0D"/>
                <w:sz w:val="24"/>
              </w:rPr>
              <w:t>To commission a Music</w:t>
            </w:r>
            <w:r w:rsidRPr="007120FE">
              <w:rPr>
                <w:color w:val="0D0D0D"/>
                <w:spacing w:val="-17"/>
                <w:sz w:val="24"/>
              </w:rPr>
              <w:t xml:space="preserve"> </w:t>
            </w:r>
            <w:r w:rsidRPr="007120FE">
              <w:rPr>
                <w:color w:val="0D0D0D"/>
                <w:sz w:val="24"/>
              </w:rPr>
              <w:t>specialist</w:t>
            </w:r>
            <w:r w:rsidRPr="007120FE">
              <w:rPr>
                <w:color w:val="0D0D0D"/>
                <w:spacing w:val="-17"/>
                <w:sz w:val="24"/>
              </w:rPr>
              <w:t xml:space="preserve"> </w:t>
            </w:r>
            <w:r w:rsidRPr="007120FE">
              <w:rPr>
                <w:color w:val="0D0D0D"/>
                <w:sz w:val="24"/>
              </w:rPr>
              <w:t>to offer a range of sessions to pupils</w:t>
            </w:r>
          </w:p>
        </w:tc>
        <w:tc>
          <w:tcPr>
            <w:tcW w:w="4256" w:type="dxa"/>
          </w:tcPr>
          <w:p w:rsidR="00AF04A8" w:rsidRPr="001B639F" w:rsidRDefault="001B639F">
            <w:pPr>
              <w:pStyle w:val="TableParagraph"/>
              <w:spacing w:before="60"/>
              <w:ind w:left="167" w:right="137"/>
              <w:rPr>
                <w:sz w:val="24"/>
                <w:highlight w:val="yellow"/>
              </w:rPr>
            </w:pPr>
            <w:r w:rsidRPr="007120FE">
              <w:rPr>
                <w:color w:val="0D0D0D"/>
                <w:sz w:val="24"/>
              </w:rPr>
              <w:t>To</w:t>
            </w:r>
            <w:r w:rsidRPr="007120FE">
              <w:rPr>
                <w:color w:val="0D0D0D"/>
                <w:spacing w:val="-10"/>
                <w:sz w:val="24"/>
              </w:rPr>
              <w:t xml:space="preserve"> </w:t>
            </w:r>
            <w:r w:rsidRPr="007120FE">
              <w:rPr>
                <w:color w:val="0D0D0D"/>
                <w:sz w:val="24"/>
              </w:rPr>
              <w:t>develop</w:t>
            </w:r>
            <w:r w:rsidRPr="007120FE">
              <w:rPr>
                <w:color w:val="0D0D0D"/>
                <w:spacing w:val="-9"/>
                <w:sz w:val="24"/>
              </w:rPr>
              <w:t xml:space="preserve"> </w:t>
            </w:r>
            <w:r w:rsidRPr="007120FE">
              <w:rPr>
                <w:color w:val="0D0D0D"/>
                <w:sz w:val="24"/>
              </w:rPr>
              <w:t>pupil’s</w:t>
            </w:r>
            <w:r w:rsidRPr="007120FE">
              <w:rPr>
                <w:color w:val="0D0D0D"/>
                <w:spacing w:val="-8"/>
                <w:sz w:val="24"/>
              </w:rPr>
              <w:t xml:space="preserve"> </w:t>
            </w:r>
            <w:r w:rsidRPr="007120FE">
              <w:rPr>
                <w:color w:val="0D0D0D"/>
                <w:sz w:val="24"/>
              </w:rPr>
              <w:t>engagement,</w:t>
            </w:r>
            <w:r w:rsidRPr="007120FE">
              <w:rPr>
                <w:color w:val="0D0D0D"/>
                <w:spacing w:val="-8"/>
                <w:sz w:val="24"/>
              </w:rPr>
              <w:t xml:space="preserve"> </w:t>
            </w:r>
            <w:r w:rsidRPr="007120FE">
              <w:rPr>
                <w:color w:val="0D0D0D"/>
                <w:sz w:val="24"/>
              </w:rPr>
              <w:t>self- esteem, and confidence. We have recognised that music is key to engaging many of our learners in a variety of ways; supporting sensory processing, as a way of communication and as a way to develop emotional co-regulation.</w:t>
            </w:r>
          </w:p>
        </w:tc>
        <w:tc>
          <w:tcPr>
            <w:tcW w:w="2545" w:type="dxa"/>
          </w:tcPr>
          <w:p w:rsidR="00AF04A8" w:rsidRPr="001B639F" w:rsidRDefault="001B639F">
            <w:pPr>
              <w:pStyle w:val="TableParagraph"/>
              <w:spacing w:before="60"/>
              <w:ind w:left="165"/>
              <w:rPr>
                <w:sz w:val="24"/>
                <w:highlight w:val="yellow"/>
              </w:rPr>
            </w:pPr>
            <w:r w:rsidRPr="007120FE">
              <w:rPr>
                <w:color w:val="0D0D0D"/>
                <w:spacing w:val="-2"/>
                <w:sz w:val="24"/>
              </w:rPr>
              <w:t>1,2,4</w:t>
            </w:r>
          </w:p>
        </w:tc>
      </w:tr>
      <w:tr w:rsidR="00AF04A8" w:rsidTr="007120FE">
        <w:trPr>
          <w:trHeight w:val="1223"/>
        </w:trPr>
        <w:tc>
          <w:tcPr>
            <w:tcW w:w="2689" w:type="dxa"/>
            <w:shd w:val="clear" w:color="auto" w:fill="auto"/>
          </w:tcPr>
          <w:p w:rsidR="00AF04A8" w:rsidRPr="001B639F" w:rsidRDefault="001B639F">
            <w:pPr>
              <w:pStyle w:val="TableParagraph"/>
              <w:rPr>
                <w:sz w:val="24"/>
                <w:highlight w:val="yellow"/>
              </w:rPr>
            </w:pPr>
            <w:r w:rsidRPr="007120FE">
              <w:rPr>
                <w:color w:val="0D0D0D"/>
                <w:sz w:val="24"/>
              </w:rPr>
              <w:lastRenderedPageBreak/>
              <w:t>To commission specialist teacher to support and deliver Reading</w:t>
            </w:r>
            <w:r w:rsidRPr="007120FE">
              <w:rPr>
                <w:color w:val="0D0D0D"/>
                <w:spacing w:val="-17"/>
                <w:sz w:val="24"/>
              </w:rPr>
              <w:t xml:space="preserve"> </w:t>
            </w:r>
            <w:r w:rsidR="007120FE" w:rsidRPr="007120FE">
              <w:rPr>
                <w:color w:val="0D0D0D"/>
                <w:spacing w:val="-17"/>
                <w:sz w:val="24"/>
              </w:rPr>
              <w:t xml:space="preserve"> and Maths </w:t>
            </w:r>
            <w:r w:rsidRPr="007120FE">
              <w:rPr>
                <w:color w:val="0D0D0D"/>
                <w:sz w:val="24"/>
              </w:rPr>
              <w:t>Interventions</w:t>
            </w:r>
          </w:p>
        </w:tc>
        <w:tc>
          <w:tcPr>
            <w:tcW w:w="4256" w:type="dxa"/>
          </w:tcPr>
          <w:p w:rsidR="00AF04A8" w:rsidRPr="007120FE" w:rsidRDefault="007120FE">
            <w:pPr>
              <w:pStyle w:val="TableParagraph"/>
              <w:spacing w:before="0"/>
              <w:ind w:left="0"/>
              <w:rPr>
                <w:sz w:val="24"/>
                <w:highlight w:val="yellow"/>
              </w:rPr>
            </w:pPr>
            <w:r w:rsidRPr="007120FE">
              <w:rPr>
                <w:sz w:val="24"/>
              </w:rPr>
              <w:t>To further close the gap for pupils who we feel may need additional support and interventions.</w:t>
            </w:r>
          </w:p>
        </w:tc>
        <w:tc>
          <w:tcPr>
            <w:tcW w:w="2545" w:type="dxa"/>
          </w:tcPr>
          <w:p w:rsidR="00AF04A8" w:rsidRPr="001B639F" w:rsidRDefault="001B639F">
            <w:pPr>
              <w:pStyle w:val="TableParagraph"/>
              <w:ind w:left="165"/>
              <w:rPr>
                <w:sz w:val="24"/>
                <w:highlight w:val="yellow"/>
              </w:rPr>
            </w:pPr>
            <w:r w:rsidRPr="007120FE">
              <w:rPr>
                <w:color w:val="0D0D0D"/>
                <w:spacing w:val="-2"/>
                <w:sz w:val="24"/>
              </w:rPr>
              <w:t>1,2,4</w:t>
            </w:r>
          </w:p>
        </w:tc>
      </w:tr>
      <w:tr w:rsidR="00AF04A8">
        <w:trPr>
          <w:trHeight w:val="3000"/>
        </w:trPr>
        <w:tc>
          <w:tcPr>
            <w:tcW w:w="2689" w:type="dxa"/>
          </w:tcPr>
          <w:p w:rsidR="00AF04A8" w:rsidRPr="001B639F" w:rsidRDefault="001B639F">
            <w:pPr>
              <w:pStyle w:val="TableParagraph"/>
              <w:ind w:right="223"/>
              <w:rPr>
                <w:sz w:val="24"/>
                <w:highlight w:val="yellow"/>
              </w:rPr>
            </w:pPr>
            <w:r w:rsidRPr="007120FE">
              <w:rPr>
                <w:color w:val="0D0D0D"/>
                <w:sz w:val="24"/>
              </w:rPr>
              <w:t>To commission specialist</w:t>
            </w:r>
            <w:r w:rsidRPr="007120FE">
              <w:rPr>
                <w:color w:val="0D0D0D"/>
                <w:spacing w:val="-17"/>
                <w:sz w:val="24"/>
              </w:rPr>
              <w:t xml:space="preserve"> </w:t>
            </w:r>
            <w:r w:rsidRPr="007120FE">
              <w:rPr>
                <w:color w:val="0D0D0D"/>
                <w:sz w:val="24"/>
              </w:rPr>
              <w:t xml:space="preserve">Therapies/ Interventions for </w:t>
            </w:r>
            <w:r w:rsidRPr="007120FE">
              <w:rPr>
                <w:color w:val="0D0D0D"/>
                <w:spacing w:val="-2"/>
                <w:sz w:val="24"/>
              </w:rPr>
              <w:t>pupils</w:t>
            </w:r>
          </w:p>
        </w:tc>
        <w:tc>
          <w:tcPr>
            <w:tcW w:w="4256" w:type="dxa"/>
          </w:tcPr>
          <w:p w:rsidR="00AF04A8" w:rsidRPr="007120FE" w:rsidRDefault="001B639F">
            <w:pPr>
              <w:pStyle w:val="TableParagraph"/>
              <w:ind w:left="167" w:right="176"/>
              <w:rPr>
                <w:sz w:val="24"/>
              </w:rPr>
            </w:pPr>
            <w:r w:rsidRPr="007120FE">
              <w:rPr>
                <w:color w:val="0D0D0D"/>
                <w:sz w:val="24"/>
              </w:rPr>
              <w:t>To</w:t>
            </w:r>
            <w:r w:rsidRPr="007120FE">
              <w:rPr>
                <w:color w:val="0D0D0D"/>
                <w:spacing w:val="-7"/>
                <w:sz w:val="24"/>
              </w:rPr>
              <w:t xml:space="preserve"> </w:t>
            </w:r>
            <w:r w:rsidRPr="007120FE">
              <w:rPr>
                <w:color w:val="0D0D0D"/>
                <w:sz w:val="24"/>
              </w:rPr>
              <w:t>develop</w:t>
            </w:r>
            <w:r w:rsidRPr="007120FE">
              <w:rPr>
                <w:color w:val="0D0D0D"/>
                <w:spacing w:val="-6"/>
                <w:sz w:val="24"/>
              </w:rPr>
              <w:t xml:space="preserve"> </w:t>
            </w:r>
            <w:r w:rsidRPr="007120FE">
              <w:rPr>
                <w:color w:val="0D0D0D"/>
                <w:sz w:val="24"/>
              </w:rPr>
              <w:t>a</w:t>
            </w:r>
            <w:r w:rsidRPr="007120FE">
              <w:rPr>
                <w:color w:val="0D0D0D"/>
                <w:spacing w:val="-5"/>
                <w:sz w:val="24"/>
              </w:rPr>
              <w:t xml:space="preserve"> </w:t>
            </w:r>
            <w:r w:rsidRPr="007120FE">
              <w:rPr>
                <w:color w:val="0D0D0D"/>
                <w:sz w:val="24"/>
              </w:rPr>
              <w:t>range</w:t>
            </w:r>
            <w:r w:rsidRPr="007120FE">
              <w:rPr>
                <w:color w:val="0D0D0D"/>
                <w:spacing w:val="-7"/>
                <w:sz w:val="24"/>
              </w:rPr>
              <w:t xml:space="preserve"> </w:t>
            </w:r>
            <w:r w:rsidRPr="007120FE">
              <w:rPr>
                <w:color w:val="0D0D0D"/>
                <w:sz w:val="24"/>
              </w:rPr>
              <w:t>of</w:t>
            </w:r>
            <w:r w:rsidRPr="007120FE">
              <w:rPr>
                <w:color w:val="0D0D0D"/>
                <w:spacing w:val="-5"/>
                <w:sz w:val="24"/>
              </w:rPr>
              <w:t xml:space="preserve"> </w:t>
            </w:r>
            <w:r w:rsidRPr="007120FE">
              <w:rPr>
                <w:color w:val="0D0D0D"/>
                <w:sz w:val="24"/>
              </w:rPr>
              <w:t>skills</w:t>
            </w:r>
            <w:r w:rsidRPr="007120FE">
              <w:rPr>
                <w:color w:val="0D0D0D"/>
                <w:spacing w:val="-5"/>
                <w:sz w:val="24"/>
              </w:rPr>
              <w:t xml:space="preserve"> </w:t>
            </w:r>
            <w:r w:rsidRPr="007120FE">
              <w:rPr>
                <w:color w:val="0D0D0D"/>
                <w:sz w:val="24"/>
              </w:rPr>
              <w:t>linked</w:t>
            </w:r>
            <w:r w:rsidRPr="007120FE">
              <w:rPr>
                <w:color w:val="0D0D0D"/>
                <w:spacing w:val="-5"/>
                <w:sz w:val="24"/>
              </w:rPr>
              <w:t xml:space="preserve"> </w:t>
            </w:r>
            <w:r w:rsidRPr="007120FE">
              <w:rPr>
                <w:color w:val="0D0D0D"/>
                <w:sz w:val="24"/>
              </w:rPr>
              <w:t>to pupils individual needs; early communication, sensory, interaction and engagement alongside academic subject knowledge.</w:t>
            </w:r>
          </w:p>
          <w:p w:rsidR="00AF04A8" w:rsidRPr="001B639F" w:rsidRDefault="001B639F">
            <w:pPr>
              <w:pStyle w:val="TableParagraph"/>
              <w:spacing w:before="60"/>
              <w:ind w:left="167" w:right="137"/>
              <w:rPr>
                <w:sz w:val="24"/>
                <w:highlight w:val="yellow"/>
              </w:rPr>
            </w:pPr>
            <w:r w:rsidRPr="007120FE">
              <w:rPr>
                <w:color w:val="0D0D0D"/>
                <w:sz w:val="24"/>
              </w:rPr>
              <w:t>To support nurture and wellbeing work</w:t>
            </w:r>
            <w:r w:rsidRPr="007120FE">
              <w:rPr>
                <w:color w:val="0D0D0D"/>
                <w:spacing w:val="-5"/>
                <w:sz w:val="24"/>
              </w:rPr>
              <w:t xml:space="preserve"> </w:t>
            </w:r>
            <w:r w:rsidRPr="007120FE">
              <w:rPr>
                <w:color w:val="0D0D0D"/>
                <w:sz w:val="24"/>
              </w:rPr>
              <w:t>undertaken</w:t>
            </w:r>
            <w:r w:rsidRPr="007120FE">
              <w:rPr>
                <w:color w:val="0D0D0D"/>
                <w:spacing w:val="-5"/>
                <w:sz w:val="24"/>
              </w:rPr>
              <w:t xml:space="preserve"> </w:t>
            </w:r>
            <w:r w:rsidRPr="007120FE">
              <w:rPr>
                <w:color w:val="0D0D0D"/>
                <w:sz w:val="24"/>
              </w:rPr>
              <w:t>in</w:t>
            </w:r>
            <w:r w:rsidRPr="007120FE">
              <w:rPr>
                <w:color w:val="0D0D0D"/>
                <w:spacing w:val="-5"/>
                <w:sz w:val="24"/>
              </w:rPr>
              <w:t xml:space="preserve"> </w:t>
            </w:r>
            <w:r w:rsidRPr="007120FE">
              <w:rPr>
                <w:color w:val="0D0D0D"/>
                <w:sz w:val="24"/>
              </w:rPr>
              <w:t>school</w:t>
            </w:r>
            <w:r w:rsidRPr="007120FE">
              <w:rPr>
                <w:color w:val="0D0D0D"/>
                <w:spacing w:val="-5"/>
                <w:sz w:val="24"/>
              </w:rPr>
              <w:t xml:space="preserve"> </w:t>
            </w:r>
            <w:r w:rsidRPr="007120FE">
              <w:rPr>
                <w:color w:val="0D0D0D"/>
                <w:sz w:val="24"/>
              </w:rPr>
              <w:t>–</w:t>
            </w:r>
            <w:r w:rsidRPr="007120FE">
              <w:rPr>
                <w:color w:val="0D0D0D"/>
                <w:spacing w:val="-4"/>
                <w:sz w:val="24"/>
              </w:rPr>
              <w:t xml:space="preserve"> </w:t>
            </w:r>
            <w:r w:rsidRPr="007120FE">
              <w:rPr>
                <w:color w:val="0D0D0D"/>
                <w:sz w:val="24"/>
              </w:rPr>
              <w:t>target specific children who have been identified</w:t>
            </w:r>
            <w:r w:rsidRPr="007120FE">
              <w:rPr>
                <w:color w:val="0D0D0D"/>
                <w:spacing w:val="-9"/>
                <w:sz w:val="24"/>
              </w:rPr>
              <w:t xml:space="preserve"> </w:t>
            </w:r>
            <w:r w:rsidRPr="007120FE">
              <w:rPr>
                <w:color w:val="0D0D0D"/>
                <w:sz w:val="24"/>
              </w:rPr>
              <w:t>as</w:t>
            </w:r>
            <w:r w:rsidRPr="007120FE">
              <w:rPr>
                <w:color w:val="0D0D0D"/>
                <w:spacing w:val="-11"/>
                <w:sz w:val="24"/>
              </w:rPr>
              <w:t xml:space="preserve"> </w:t>
            </w:r>
            <w:r w:rsidRPr="007120FE">
              <w:rPr>
                <w:color w:val="0D0D0D"/>
                <w:sz w:val="24"/>
              </w:rPr>
              <w:t>needing</w:t>
            </w:r>
            <w:r w:rsidRPr="007120FE">
              <w:rPr>
                <w:color w:val="0D0D0D"/>
                <w:spacing w:val="-10"/>
                <w:sz w:val="24"/>
              </w:rPr>
              <w:t xml:space="preserve"> </w:t>
            </w:r>
            <w:r w:rsidRPr="007120FE">
              <w:rPr>
                <w:color w:val="0D0D0D"/>
                <w:sz w:val="24"/>
              </w:rPr>
              <w:t>greater</w:t>
            </w:r>
            <w:r w:rsidRPr="007120FE">
              <w:rPr>
                <w:color w:val="0D0D0D"/>
                <w:spacing w:val="-9"/>
                <w:sz w:val="24"/>
              </w:rPr>
              <w:t xml:space="preserve"> </w:t>
            </w:r>
            <w:r w:rsidRPr="007120FE">
              <w:rPr>
                <w:color w:val="0D0D0D"/>
                <w:sz w:val="24"/>
              </w:rPr>
              <w:t>input.</w:t>
            </w:r>
          </w:p>
        </w:tc>
        <w:tc>
          <w:tcPr>
            <w:tcW w:w="2545" w:type="dxa"/>
          </w:tcPr>
          <w:p w:rsidR="00AF04A8" w:rsidRPr="001B639F" w:rsidRDefault="001B639F">
            <w:pPr>
              <w:pStyle w:val="TableParagraph"/>
              <w:ind w:left="165"/>
              <w:rPr>
                <w:sz w:val="24"/>
                <w:highlight w:val="yellow"/>
              </w:rPr>
            </w:pPr>
            <w:r w:rsidRPr="007120FE">
              <w:rPr>
                <w:color w:val="0D0D0D"/>
                <w:spacing w:val="-2"/>
                <w:sz w:val="24"/>
              </w:rPr>
              <w:t>1,2,3</w:t>
            </w:r>
          </w:p>
        </w:tc>
      </w:tr>
    </w:tbl>
    <w:p w:rsidR="00AF04A8" w:rsidRDefault="00AF04A8">
      <w:pPr>
        <w:rPr>
          <w:sz w:val="24"/>
        </w:rPr>
        <w:sectPr w:rsidR="00AF04A8">
          <w:pgSz w:w="11910" w:h="16840"/>
          <w:pgMar w:top="560" w:right="660" w:bottom="960" w:left="540" w:header="0" w:footer="779" w:gutter="0"/>
          <w:pgBorders w:offsetFrom="page">
            <w:top w:val="single" w:sz="24" w:space="24" w:color="00AF50"/>
            <w:left w:val="single" w:sz="24" w:space="24" w:color="00AF50"/>
            <w:bottom w:val="single" w:sz="24" w:space="24" w:color="00AF50"/>
            <w:right w:val="single" w:sz="24" w:space="24" w:color="00AF50"/>
          </w:pgBorders>
          <w:cols w:space="720"/>
        </w:sectPr>
      </w:pPr>
    </w:p>
    <w:p w:rsidR="001B639F" w:rsidRDefault="001B639F" w:rsidP="001B639F">
      <w:pPr>
        <w:pStyle w:val="Heading3"/>
        <w:tabs>
          <w:tab w:val="left" w:pos="1663"/>
          <w:tab w:val="left" w:pos="9157"/>
        </w:tabs>
        <w:spacing w:before="9" w:line="252" w:lineRule="auto"/>
        <w:ind w:right="105" w:hanging="475"/>
        <w:jc w:val="right"/>
        <w:rPr>
          <w:rFonts w:ascii="Times New Roman"/>
          <w:b w:val="0"/>
          <w:sz w:val="20"/>
        </w:rPr>
      </w:pPr>
      <w:r>
        <w:rPr>
          <w:b w:val="0"/>
          <w:noProof/>
          <w:position w:val="2"/>
          <w:lang w:val="en-GB" w:eastAsia="en-GB"/>
        </w:rPr>
        <w:lastRenderedPageBreak/>
        <w:drawing>
          <wp:anchor distT="0" distB="0" distL="114300" distR="114300" simplePos="0" relativeHeight="487591424" behindDoc="0" locked="0" layoutInCell="1" allowOverlap="1">
            <wp:simplePos x="0" y="0"/>
            <wp:positionH relativeFrom="column">
              <wp:posOffset>0</wp:posOffset>
            </wp:positionH>
            <wp:positionV relativeFrom="paragraph">
              <wp:posOffset>6350</wp:posOffset>
            </wp:positionV>
            <wp:extent cx="812799" cy="745066"/>
            <wp:effectExtent l="0" t="0" r="6985" b="0"/>
            <wp:wrapSquare wrapText="bothSides"/>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799" cy="74506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b w:val="0"/>
          <w:sz w:val="20"/>
        </w:rPr>
        <w:tab/>
      </w:r>
      <w:r>
        <w:rPr>
          <w:noProof/>
          <w:color w:val="6F2F9F"/>
          <w:position w:val="50"/>
          <w:lang w:val="en-GB" w:eastAsia="en-GB"/>
        </w:rPr>
        <w:drawing>
          <wp:inline distT="0" distB="0" distL="0" distR="0" wp14:anchorId="4661641E" wp14:editId="214AAFD0">
            <wp:extent cx="915441" cy="34468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915441" cy="344680"/>
                    </a:xfrm>
                    <a:prstGeom prst="rect">
                      <a:avLst/>
                    </a:prstGeom>
                  </pic:spPr>
                </pic:pic>
              </a:graphicData>
            </a:graphic>
          </wp:inline>
        </w:drawing>
      </w:r>
    </w:p>
    <w:p w:rsidR="001B639F" w:rsidRDefault="001B639F" w:rsidP="001B639F">
      <w:pPr>
        <w:pStyle w:val="Heading3"/>
        <w:tabs>
          <w:tab w:val="left" w:pos="1663"/>
          <w:tab w:val="left" w:pos="9157"/>
        </w:tabs>
        <w:spacing w:before="9" w:line="252" w:lineRule="auto"/>
        <w:ind w:left="117" w:right="105"/>
        <w:jc w:val="center"/>
        <w:rPr>
          <w:color w:val="6F2F9F"/>
        </w:rPr>
      </w:pPr>
    </w:p>
    <w:p w:rsidR="00AF04A8" w:rsidRPr="001B639F" w:rsidRDefault="001B639F" w:rsidP="001B639F">
      <w:pPr>
        <w:pStyle w:val="Heading3"/>
        <w:tabs>
          <w:tab w:val="left" w:pos="1663"/>
          <w:tab w:val="left" w:pos="9157"/>
        </w:tabs>
        <w:spacing w:before="9" w:line="252" w:lineRule="auto"/>
        <w:ind w:left="117" w:right="105"/>
        <w:jc w:val="center"/>
        <w:rPr>
          <w:color w:val="6F2F9F"/>
        </w:rPr>
      </w:pPr>
      <w:r>
        <w:rPr>
          <w:color w:val="6F2F9F"/>
        </w:rPr>
        <w:t>Wider strategies (for example, related to attendance, behaviour, wellbeing)</w:t>
      </w:r>
    </w:p>
    <w:p w:rsidR="00AF04A8" w:rsidRDefault="001B639F">
      <w:pPr>
        <w:pStyle w:val="BodyText"/>
        <w:spacing w:before="296"/>
        <w:ind w:left="592"/>
      </w:pPr>
      <w:r>
        <w:rPr>
          <w:color w:val="0D0D0D"/>
        </w:rPr>
        <w:t>Budgeted</w:t>
      </w:r>
      <w:r>
        <w:rPr>
          <w:color w:val="0D0D0D"/>
          <w:spacing w:val="-4"/>
        </w:rPr>
        <w:t xml:space="preserve"> </w:t>
      </w:r>
      <w:r>
        <w:rPr>
          <w:color w:val="0D0D0D"/>
        </w:rPr>
        <w:t>cost:</w:t>
      </w:r>
      <w:r>
        <w:rPr>
          <w:color w:val="0D0D0D"/>
          <w:spacing w:val="-3"/>
        </w:rPr>
        <w:t xml:space="preserve"> </w:t>
      </w:r>
      <w:r>
        <w:rPr>
          <w:color w:val="0D0D0D"/>
        </w:rPr>
        <w:t>Pupil</w:t>
      </w:r>
      <w:r>
        <w:rPr>
          <w:color w:val="0D0D0D"/>
          <w:spacing w:val="-5"/>
        </w:rPr>
        <w:t xml:space="preserve"> </w:t>
      </w:r>
      <w:r>
        <w:rPr>
          <w:color w:val="0D0D0D"/>
        </w:rPr>
        <w:t>Premium</w:t>
      </w:r>
      <w:r>
        <w:rPr>
          <w:color w:val="0D0D0D"/>
          <w:spacing w:val="-2"/>
        </w:rPr>
        <w:t xml:space="preserve"> Budget</w:t>
      </w:r>
    </w:p>
    <w:p w:rsidR="00AF04A8" w:rsidRDefault="00AF04A8">
      <w:pPr>
        <w:pStyle w:val="BodyText"/>
        <w:spacing w:before="5"/>
        <w:rPr>
          <w:sz w:val="15"/>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4256"/>
        <w:gridCol w:w="2545"/>
      </w:tblGrid>
      <w:tr w:rsidR="00AF04A8">
        <w:trPr>
          <w:trHeight w:val="950"/>
        </w:trPr>
        <w:tc>
          <w:tcPr>
            <w:tcW w:w="2689" w:type="dxa"/>
            <w:shd w:val="clear" w:color="auto" w:fill="CCC0D9"/>
          </w:tcPr>
          <w:p w:rsidR="00AF04A8" w:rsidRDefault="001B639F">
            <w:pPr>
              <w:pStyle w:val="TableParagraph"/>
              <w:spacing w:before="60"/>
              <w:rPr>
                <w:b/>
                <w:sz w:val="24"/>
              </w:rPr>
            </w:pPr>
            <w:r>
              <w:rPr>
                <w:b/>
                <w:color w:val="0D0D0D"/>
                <w:spacing w:val="-2"/>
                <w:sz w:val="24"/>
              </w:rPr>
              <w:t>Activity</w:t>
            </w:r>
          </w:p>
        </w:tc>
        <w:tc>
          <w:tcPr>
            <w:tcW w:w="4256" w:type="dxa"/>
            <w:shd w:val="clear" w:color="auto" w:fill="CCC0D9"/>
          </w:tcPr>
          <w:p w:rsidR="00AF04A8" w:rsidRDefault="001B639F">
            <w:pPr>
              <w:pStyle w:val="TableParagraph"/>
              <w:spacing w:before="60"/>
              <w:ind w:left="167" w:right="137"/>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2545" w:type="dxa"/>
            <w:shd w:val="clear" w:color="auto" w:fill="CCC0D9"/>
          </w:tcPr>
          <w:p w:rsidR="00AF04A8" w:rsidRDefault="001B639F">
            <w:pPr>
              <w:pStyle w:val="TableParagraph"/>
              <w:spacing w:before="60"/>
              <w:ind w:left="165" w:right="1166"/>
              <w:jc w:val="both"/>
              <w:rPr>
                <w:b/>
                <w:sz w:val="24"/>
              </w:rPr>
            </w:pPr>
            <w:r>
              <w:rPr>
                <w:b/>
                <w:color w:val="0D0D0D"/>
                <w:spacing w:val="-2"/>
                <w:sz w:val="24"/>
              </w:rPr>
              <w:t>Challenge number(s) addressed</w:t>
            </w:r>
          </w:p>
        </w:tc>
      </w:tr>
      <w:tr w:rsidR="00AF04A8">
        <w:trPr>
          <w:trHeight w:val="3492"/>
        </w:trPr>
        <w:tc>
          <w:tcPr>
            <w:tcW w:w="2689" w:type="dxa"/>
          </w:tcPr>
          <w:p w:rsidR="00AF04A8" w:rsidRPr="001B639F" w:rsidRDefault="001B639F">
            <w:pPr>
              <w:pStyle w:val="TableParagraph"/>
              <w:ind w:right="56"/>
              <w:rPr>
                <w:sz w:val="24"/>
                <w:highlight w:val="yellow"/>
              </w:rPr>
            </w:pPr>
            <w:r w:rsidRPr="007120FE">
              <w:rPr>
                <w:color w:val="0D0D0D"/>
                <w:sz w:val="24"/>
              </w:rPr>
              <w:t>Students to have the opportunity</w:t>
            </w:r>
            <w:r w:rsidRPr="007120FE">
              <w:rPr>
                <w:color w:val="0D0D0D"/>
                <w:spacing w:val="-17"/>
                <w:sz w:val="24"/>
              </w:rPr>
              <w:t xml:space="preserve"> </w:t>
            </w:r>
            <w:r w:rsidRPr="007120FE">
              <w:rPr>
                <w:color w:val="0D0D0D"/>
                <w:sz w:val="24"/>
              </w:rPr>
              <w:t>to</w:t>
            </w:r>
            <w:r w:rsidRPr="007120FE">
              <w:rPr>
                <w:color w:val="0D0D0D"/>
                <w:spacing w:val="-17"/>
                <w:sz w:val="24"/>
              </w:rPr>
              <w:t xml:space="preserve"> </w:t>
            </w:r>
            <w:r w:rsidRPr="007120FE">
              <w:rPr>
                <w:color w:val="0D0D0D"/>
                <w:sz w:val="24"/>
              </w:rPr>
              <w:t>engage in a wide range of Outdoor Learning Activities and/or the Bronze Duke of Edinburgh Award</w:t>
            </w:r>
            <w:r w:rsidR="006006A8">
              <w:rPr>
                <w:color w:val="0D0D0D"/>
                <w:sz w:val="24"/>
              </w:rPr>
              <w:t xml:space="preserve"> &amp; engage in After school clubs</w:t>
            </w:r>
          </w:p>
        </w:tc>
        <w:tc>
          <w:tcPr>
            <w:tcW w:w="4256" w:type="dxa"/>
          </w:tcPr>
          <w:p w:rsidR="00AF04A8" w:rsidRPr="001B639F" w:rsidRDefault="001B639F">
            <w:pPr>
              <w:pStyle w:val="TableParagraph"/>
              <w:ind w:left="167" w:right="137"/>
              <w:rPr>
                <w:sz w:val="24"/>
                <w:highlight w:val="yellow"/>
              </w:rPr>
            </w:pPr>
            <w:r w:rsidRPr="007120FE">
              <w:rPr>
                <w:color w:val="0D0D0D"/>
                <w:sz w:val="24"/>
              </w:rPr>
              <w:t>To provide a broad and engaging curriculum for pupils to maximise learning, social and physical development opportunities. Our experience</w:t>
            </w:r>
            <w:r w:rsidRPr="007120FE">
              <w:rPr>
                <w:color w:val="0D0D0D"/>
                <w:spacing w:val="-7"/>
                <w:sz w:val="24"/>
              </w:rPr>
              <w:t xml:space="preserve"> </w:t>
            </w:r>
            <w:r w:rsidRPr="007120FE">
              <w:rPr>
                <w:color w:val="0D0D0D"/>
                <w:sz w:val="24"/>
              </w:rPr>
              <w:t>tells</w:t>
            </w:r>
            <w:r w:rsidRPr="007120FE">
              <w:rPr>
                <w:color w:val="0D0D0D"/>
                <w:spacing w:val="-7"/>
                <w:sz w:val="24"/>
              </w:rPr>
              <w:t xml:space="preserve"> </w:t>
            </w:r>
            <w:r w:rsidRPr="007120FE">
              <w:rPr>
                <w:color w:val="0D0D0D"/>
                <w:sz w:val="24"/>
              </w:rPr>
              <w:t>us</w:t>
            </w:r>
            <w:r w:rsidRPr="007120FE">
              <w:rPr>
                <w:color w:val="0D0D0D"/>
                <w:spacing w:val="-7"/>
                <w:sz w:val="24"/>
              </w:rPr>
              <w:t xml:space="preserve"> </w:t>
            </w:r>
            <w:r w:rsidRPr="007120FE">
              <w:rPr>
                <w:color w:val="0D0D0D"/>
                <w:sz w:val="24"/>
              </w:rPr>
              <w:t>that</w:t>
            </w:r>
            <w:r w:rsidRPr="007120FE">
              <w:rPr>
                <w:color w:val="0D0D0D"/>
                <w:spacing w:val="-9"/>
                <w:sz w:val="24"/>
              </w:rPr>
              <w:t xml:space="preserve"> </w:t>
            </w:r>
            <w:r w:rsidRPr="007120FE">
              <w:rPr>
                <w:color w:val="0D0D0D"/>
                <w:sz w:val="24"/>
              </w:rPr>
              <w:t>offering</w:t>
            </w:r>
            <w:r w:rsidRPr="007120FE">
              <w:rPr>
                <w:color w:val="0D0D0D"/>
                <w:spacing w:val="-9"/>
                <w:sz w:val="24"/>
              </w:rPr>
              <w:t xml:space="preserve"> </w:t>
            </w:r>
            <w:r w:rsidRPr="007120FE">
              <w:rPr>
                <w:color w:val="0D0D0D"/>
                <w:sz w:val="24"/>
              </w:rPr>
              <w:t>new and exciting ways to engage our young people offers them the opportunity to develop lifelong learning and the opportunity to develop new skills in a safe and supported environment.</w:t>
            </w:r>
          </w:p>
        </w:tc>
        <w:tc>
          <w:tcPr>
            <w:tcW w:w="2545" w:type="dxa"/>
          </w:tcPr>
          <w:p w:rsidR="00AF04A8" w:rsidRPr="001B639F" w:rsidRDefault="001B639F">
            <w:pPr>
              <w:pStyle w:val="TableParagraph"/>
              <w:spacing w:before="57"/>
              <w:ind w:left="165"/>
              <w:rPr>
                <w:highlight w:val="yellow"/>
              </w:rPr>
            </w:pPr>
            <w:r w:rsidRPr="007120FE">
              <w:rPr>
                <w:color w:val="0D0D0D"/>
                <w:spacing w:val="-2"/>
              </w:rPr>
              <w:t>1,2,3,4</w:t>
            </w:r>
          </w:p>
        </w:tc>
      </w:tr>
      <w:tr w:rsidR="00AF04A8" w:rsidTr="007120FE">
        <w:trPr>
          <w:trHeight w:val="2664"/>
        </w:trPr>
        <w:tc>
          <w:tcPr>
            <w:tcW w:w="2689" w:type="dxa"/>
            <w:shd w:val="clear" w:color="auto" w:fill="auto"/>
          </w:tcPr>
          <w:p w:rsidR="00AF04A8" w:rsidRPr="001B639F" w:rsidRDefault="001B639F">
            <w:pPr>
              <w:pStyle w:val="TableParagraph"/>
              <w:rPr>
                <w:sz w:val="24"/>
                <w:highlight w:val="yellow"/>
              </w:rPr>
            </w:pPr>
            <w:r w:rsidRPr="007120FE">
              <w:rPr>
                <w:color w:val="0D0D0D"/>
                <w:sz w:val="24"/>
              </w:rPr>
              <w:t>Offer all students the opportunity</w:t>
            </w:r>
            <w:r w:rsidRPr="007120FE">
              <w:rPr>
                <w:color w:val="0D0D0D"/>
                <w:spacing w:val="-17"/>
                <w:sz w:val="24"/>
              </w:rPr>
              <w:t xml:space="preserve"> </w:t>
            </w:r>
            <w:r w:rsidRPr="007120FE">
              <w:rPr>
                <w:color w:val="0D0D0D"/>
                <w:sz w:val="24"/>
              </w:rPr>
              <w:t>to</w:t>
            </w:r>
            <w:r w:rsidRPr="007120FE">
              <w:rPr>
                <w:color w:val="0D0D0D"/>
                <w:spacing w:val="-17"/>
                <w:sz w:val="24"/>
              </w:rPr>
              <w:t xml:space="preserve"> </w:t>
            </w:r>
            <w:r w:rsidRPr="007120FE">
              <w:rPr>
                <w:color w:val="0D0D0D"/>
                <w:sz w:val="24"/>
              </w:rPr>
              <w:t>access Residential trips and activities in the local and</w:t>
            </w:r>
            <w:r w:rsidRPr="007120FE">
              <w:rPr>
                <w:color w:val="0D0D0D"/>
                <w:spacing w:val="-17"/>
                <w:sz w:val="24"/>
              </w:rPr>
              <w:t xml:space="preserve"> </w:t>
            </w:r>
            <w:r w:rsidRPr="007120FE">
              <w:rPr>
                <w:color w:val="0D0D0D"/>
                <w:sz w:val="24"/>
              </w:rPr>
              <w:t>wider</w:t>
            </w:r>
            <w:r w:rsidRPr="007120FE">
              <w:rPr>
                <w:color w:val="0D0D0D"/>
                <w:spacing w:val="-17"/>
                <w:sz w:val="24"/>
              </w:rPr>
              <w:t xml:space="preserve"> </w:t>
            </w:r>
            <w:r w:rsidRPr="007120FE">
              <w:rPr>
                <w:color w:val="0D0D0D"/>
                <w:sz w:val="24"/>
              </w:rPr>
              <w:t>community</w:t>
            </w:r>
          </w:p>
        </w:tc>
        <w:tc>
          <w:tcPr>
            <w:tcW w:w="4256" w:type="dxa"/>
          </w:tcPr>
          <w:p w:rsidR="00AF04A8" w:rsidRPr="007120FE" w:rsidRDefault="001B639F">
            <w:pPr>
              <w:pStyle w:val="TableParagraph"/>
              <w:ind w:left="167" w:right="137"/>
              <w:rPr>
                <w:sz w:val="24"/>
              </w:rPr>
            </w:pPr>
            <w:r w:rsidRPr="007120FE">
              <w:rPr>
                <w:color w:val="0D0D0D"/>
                <w:sz w:val="24"/>
              </w:rPr>
              <w:t>To</w:t>
            </w:r>
            <w:r w:rsidRPr="007120FE">
              <w:rPr>
                <w:color w:val="0D0D0D"/>
                <w:spacing w:val="-10"/>
                <w:sz w:val="24"/>
              </w:rPr>
              <w:t xml:space="preserve"> </w:t>
            </w:r>
            <w:r w:rsidRPr="007120FE">
              <w:rPr>
                <w:color w:val="0D0D0D"/>
                <w:sz w:val="24"/>
              </w:rPr>
              <w:t>provide</w:t>
            </w:r>
            <w:r w:rsidRPr="007120FE">
              <w:rPr>
                <w:color w:val="0D0D0D"/>
                <w:spacing w:val="-7"/>
                <w:sz w:val="24"/>
              </w:rPr>
              <w:t xml:space="preserve"> </w:t>
            </w:r>
            <w:r w:rsidRPr="007120FE">
              <w:rPr>
                <w:color w:val="0D0D0D"/>
                <w:sz w:val="24"/>
              </w:rPr>
              <w:t>a</w:t>
            </w:r>
            <w:r w:rsidRPr="007120FE">
              <w:rPr>
                <w:color w:val="0D0D0D"/>
                <w:spacing w:val="-9"/>
                <w:sz w:val="24"/>
              </w:rPr>
              <w:t xml:space="preserve"> </w:t>
            </w:r>
            <w:r w:rsidRPr="007120FE">
              <w:rPr>
                <w:color w:val="0D0D0D"/>
                <w:sz w:val="24"/>
              </w:rPr>
              <w:t>broad</w:t>
            </w:r>
            <w:r w:rsidRPr="007120FE">
              <w:rPr>
                <w:color w:val="0D0D0D"/>
                <w:spacing w:val="-8"/>
                <w:sz w:val="24"/>
              </w:rPr>
              <w:t xml:space="preserve"> </w:t>
            </w:r>
            <w:r w:rsidRPr="007120FE">
              <w:rPr>
                <w:color w:val="0D0D0D"/>
                <w:sz w:val="24"/>
              </w:rPr>
              <w:t>and</w:t>
            </w:r>
            <w:r w:rsidRPr="007120FE">
              <w:rPr>
                <w:color w:val="0D0D0D"/>
                <w:spacing w:val="-8"/>
                <w:sz w:val="24"/>
              </w:rPr>
              <w:t xml:space="preserve"> </w:t>
            </w:r>
            <w:r w:rsidRPr="007120FE">
              <w:rPr>
                <w:color w:val="0D0D0D"/>
                <w:sz w:val="24"/>
              </w:rPr>
              <w:t>engaging curriculum for pupils to</w:t>
            </w:r>
            <w:r w:rsidRPr="007120FE">
              <w:rPr>
                <w:color w:val="0D0D0D"/>
                <w:spacing w:val="-1"/>
                <w:sz w:val="24"/>
              </w:rPr>
              <w:t xml:space="preserve"> </w:t>
            </w:r>
            <w:r w:rsidRPr="007120FE">
              <w:rPr>
                <w:color w:val="0D0D0D"/>
                <w:sz w:val="24"/>
              </w:rPr>
              <w:t>maximise learning, social and physical development opportunities.</w:t>
            </w:r>
          </w:p>
          <w:p w:rsidR="00AF04A8" w:rsidRPr="007120FE" w:rsidRDefault="001B639F">
            <w:pPr>
              <w:pStyle w:val="TableParagraph"/>
              <w:spacing w:before="60"/>
              <w:ind w:left="167" w:right="137"/>
              <w:rPr>
                <w:sz w:val="24"/>
              </w:rPr>
            </w:pPr>
            <w:r w:rsidRPr="007120FE">
              <w:rPr>
                <w:color w:val="0D0D0D"/>
                <w:sz w:val="24"/>
              </w:rPr>
              <w:t>Positive</w:t>
            </w:r>
            <w:r w:rsidRPr="007120FE">
              <w:rPr>
                <w:color w:val="0D0D0D"/>
                <w:spacing w:val="-8"/>
                <w:sz w:val="24"/>
              </w:rPr>
              <w:t xml:space="preserve"> </w:t>
            </w:r>
            <w:r w:rsidRPr="007120FE">
              <w:rPr>
                <w:color w:val="0D0D0D"/>
                <w:sz w:val="24"/>
              </w:rPr>
              <w:t>opportunities</w:t>
            </w:r>
            <w:r w:rsidRPr="007120FE">
              <w:rPr>
                <w:color w:val="0D0D0D"/>
                <w:spacing w:val="-10"/>
                <w:sz w:val="24"/>
              </w:rPr>
              <w:t xml:space="preserve"> </w:t>
            </w:r>
            <w:r w:rsidRPr="007120FE">
              <w:rPr>
                <w:color w:val="0D0D0D"/>
                <w:sz w:val="24"/>
              </w:rPr>
              <w:t>to</w:t>
            </w:r>
            <w:r w:rsidRPr="007120FE">
              <w:rPr>
                <w:color w:val="0D0D0D"/>
                <w:spacing w:val="-8"/>
                <w:sz w:val="24"/>
              </w:rPr>
              <w:t xml:space="preserve"> </w:t>
            </w:r>
            <w:r w:rsidRPr="007120FE">
              <w:rPr>
                <w:color w:val="0D0D0D"/>
                <w:sz w:val="24"/>
              </w:rPr>
              <w:t>engage</w:t>
            </w:r>
            <w:r w:rsidRPr="007120FE">
              <w:rPr>
                <w:color w:val="0D0D0D"/>
                <w:spacing w:val="-8"/>
                <w:sz w:val="24"/>
              </w:rPr>
              <w:t xml:space="preserve"> </w:t>
            </w:r>
            <w:r w:rsidRPr="007120FE">
              <w:rPr>
                <w:color w:val="0D0D0D"/>
                <w:sz w:val="24"/>
              </w:rPr>
              <w:t>in</w:t>
            </w:r>
            <w:r w:rsidRPr="007120FE">
              <w:rPr>
                <w:color w:val="0D0D0D"/>
                <w:spacing w:val="-8"/>
                <w:sz w:val="24"/>
              </w:rPr>
              <w:t xml:space="preserve"> </w:t>
            </w:r>
            <w:r w:rsidRPr="007120FE">
              <w:rPr>
                <w:color w:val="0D0D0D"/>
                <w:sz w:val="24"/>
              </w:rPr>
              <w:t>in activities that will support pupils cultural, moral and spiritual development and provide breadth of experience/ cultural capital.</w:t>
            </w:r>
          </w:p>
        </w:tc>
        <w:tc>
          <w:tcPr>
            <w:tcW w:w="2545" w:type="dxa"/>
          </w:tcPr>
          <w:p w:rsidR="00AF04A8" w:rsidRPr="001B639F" w:rsidRDefault="001B639F">
            <w:pPr>
              <w:pStyle w:val="TableParagraph"/>
              <w:spacing w:before="57"/>
              <w:ind w:left="165"/>
              <w:rPr>
                <w:highlight w:val="yellow"/>
              </w:rPr>
            </w:pPr>
            <w:r w:rsidRPr="007120FE">
              <w:rPr>
                <w:color w:val="0D0D0D"/>
                <w:spacing w:val="-2"/>
              </w:rPr>
              <w:t>1,2,3,4</w:t>
            </w:r>
          </w:p>
        </w:tc>
      </w:tr>
      <w:tr w:rsidR="00AF04A8">
        <w:trPr>
          <w:trHeight w:val="2603"/>
        </w:trPr>
        <w:tc>
          <w:tcPr>
            <w:tcW w:w="2689" w:type="dxa"/>
          </w:tcPr>
          <w:p w:rsidR="00AF04A8" w:rsidRPr="001B639F" w:rsidRDefault="001B639F">
            <w:pPr>
              <w:pStyle w:val="TableParagraph"/>
              <w:ind w:right="213"/>
              <w:rPr>
                <w:sz w:val="24"/>
                <w:highlight w:val="yellow"/>
              </w:rPr>
            </w:pPr>
            <w:r w:rsidRPr="007120FE">
              <w:rPr>
                <w:color w:val="0D0D0D"/>
                <w:sz w:val="24"/>
              </w:rPr>
              <w:t>To</w:t>
            </w:r>
            <w:r w:rsidRPr="007120FE">
              <w:rPr>
                <w:color w:val="0D0D0D"/>
                <w:spacing w:val="-5"/>
                <w:sz w:val="24"/>
              </w:rPr>
              <w:t xml:space="preserve"> </w:t>
            </w:r>
            <w:r w:rsidRPr="007120FE">
              <w:rPr>
                <w:color w:val="0D0D0D"/>
                <w:sz w:val="24"/>
              </w:rPr>
              <w:t>offer</w:t>
            </w:r>
            <w:r w:rsidRPr="007120FE">
              <w:rPr>
                <w:color w:val="0D0D0D"/>
                <w:spacing w:val="-3"/>
                <w:sz w:val="24"/>
              </w:rPr>
              <w:t xml:space="preserve"> </w:t>
            </w:r>
            <w:r w:rsidRPr="007120FE">
              <w:rPr>
                <w:color w:val="0D0D0D"/>
                <w:sz w:val="24"/>
              </w:rPr>
              <w:t>a</w:t>
            </w:r>
            <w:r w:rsidRPr="007120FE">
              <w:rPr>
                <w:color w:val="0D0D0D"/>
                <w:spacing w:val="-3"/>
                <w:sz w:val="24"/>
              </w:rPr>
              <w:t xml:space="preserve"> </w:t>
            </w:r>
            <w:r w:rsidRPr="007120FE">
              <w:rPr>
                <w:color w:val="0D0D0D"/>
                <w:sz w:val="24"/>
              </w:rPr>
              <w:t>wide</w:t>
            </w:r>
            <w:r w:rsidRPr="007120FE">
              <w:rPr>
                <w:color w:val="0D0D0D"/>
                <w:spacing w:val="-2"/>
                <w:sz w:val="24"/>
              </w:rPr>
              <w:t xml:space="preserve"> </w:t>
            </w:r>
            <w:r w:rsidRPr="007120FE">
              <w:rPr>
                <w:color w:val="0D0D0D"/>
                <w:sz w:val="24"/>
              </w:rPr>
              <w:t>range of opportunities for Parental</w:t>
            </w:r>
            <w:r w:rsidRPr="007120FE">
              <w:rPr>
                <w:color w:val="0D0D0D"/>
                <w:spacing w:val="-17"/>
                <w:sz w:val="24"/>
              </w:rPr>
              <w:t xml:space="preserve"> </w:t>
            </w:r>
            <w:r w:rsidRPr="007120FE">
              <w:rPr>
                <w:color w:val="0D0D0D"/>
                <w:sz w:val="24"/>
              </w:rPr>
              <w:t>engagement</w:t>
            </w:r>
          </w:p>
        </w:tc>
        <w:tc>
          <w:tcPr>
            <w:tcW w:w="4256" w:type="dxa"/>
          </w:tcPr>
          <w:p w:rsidR="00AF04A8" w:rsidRPr="001B639F" w:rsidRDefault="001B639F">
            <w:pPr>
              <w:pStyle w:val="TableParagraph"/>
              <w:ind w:left="167" w:right="203"/>
              <w:rPr>
                <w:sz w:val="24"/>
                <w:highlight w:val="yellow"/>
              </w:rPr>
            </w:pPr>
            <w:r w:rsidRPr="007120FE">
              <w:rPr>
                <w:color w:val="0D0D0D"/>
                <w:sz w:val="24"/>
              </w:rPr>
              <w:t>Based on our own experiences we have identified the need to offer an open</w:t>
            </w:r>
            <w:r w:rsidRPr="007120FE">
              <w:rPr>
                <w:color w:val="0D0D0D"/>
                <w:spacing w:val="-6"/>
                <w:sz w:val="24"/>
              </w:rPr>
              <w:t xml:space="preserve"> </w:t>
            </w:r>
            <w:r w:rsidRPr="007120FE">
              <w:rPr>
                <w:color w:val="0D0D0D"/>
                <w:sz w:val="24"/>
              </w:rPr>
              <w:t>door</w:t>
            </w:r>
            <w:r w:rsidRPr="007120FE">
              <w:rPr>
                <w:color w:val="0D0D0D"/>
                <w:spacing w:val="-6"/>
                <w:sz w:val="24"/>
              </w:rPr>
              <w:t xml:space="preserve"> </w:t>
            </w:r>
            <w:r w:rsidRPr="007120FE">
              <w:rPr>
                <w:color w:val="0D0D0D"/>
                <w:sz w:val="24"/>
              </w:rPr>
              <w:t>policy</w:t>
            </w:r>
            <w:r w:rsidRPr="007120FE">
              <w:rPr>
                <w:color w:val="0D0D0D"/>
                <w:spacing w:val="-7"/>
                <w:sz w:val="24"/>
              </w:rPr>
              <w:t xml:space="preserve"> </w:t>
            </w:r>
            <w:r w:rsidRPr="007120FE">
              <w:rPr>
                <w:color w:val="0D0D0D"/>
                <w:sz w:val="24"/>
              </w:rPr>
              <w:t>to</w:t>
            </w:r>
            <w:r w:rsidRPr="007120FE">
              <w:rPr>
                <w:color w:val="0D0D0D"/>
                <w:spacing w:val="-5"/>
                <w:sz w:val="24"/>
              </w:rPr>
              <w:t xml:space="preserve"> </w:t>
            </w:r>
            <w:r w:rsidRPr="007120FE">
              <w:rPr>
                <w:color w:val="0D0D0D"/>
                <w:sz w:val="24"/>
              </w:rPr>
              <w:t>parents</w:t>
            </w:r>
            <w:r w:rsidRPr="007120FE">
              <w:rPr>
                <w:color w:val="0D0D0D"/>
                <w:spacing w:val="-8"/>
                <w:sz w:val="24"/>
              </w:rPr>
              <w:t xml:space="preserve"> </w:t>
            </w:r>
            <w:r w:rsidRPr="007120FE">
              <w:rPr>
                <w:color w:val="0D0D0D"/>
                <w:sz w:val="24"/>
              </w:rPr>
              <w:t>and</w:t>
            </w:r>
            <w:r w:rsidRPr="007120FE">
              <w:rPr>
                <w:color w:val="0D0D0D"/>
                <w:spacing w:val="-8"/>
                <w:sz w:val="24"/>
              </w:rPr>
              <w:t xml:space="preserve"> </w:t>
            </w:r>
            <w:r w:rsidRPr="007120FE">
              <w:rPr>
                <w:color w:val="0D0D0D"/>
                <w:sz w:val="24"/>
              </w:rPr>
              <w:t xml:space="preserve">the wider school community. Following on from the pandemic we need to create a culture in inclusion and welcome all back to school to play an active role in the school </w:t>
            </w:r>
            <w:r w:rsidRPr="007120FE">
              <w:rPr>
                <w:color w:val="0D0D0D"/>
                <w:spacing w:val="-2"/>
                <w:sz w:val="24"/>
              </w:rPr>
              <w:t>community.</w:t>
            </w:r>
          </w:p>
        </w:tc>
        <w:tc>
          <w:tcPr>
            <w:tcW w:w="2545" w:type="dxa"/>
          </w:tcPr>
          <w:p w:rsidR="00AF04A8" w:rsidRPr="001B639F" w:rsidRDefault="001B639F">
            <w:pPr>
              <w:pStyle w:val="TableParagraph"/>
              <w:spacing w:before="57"/>
              <w:ind w:left="165"/>
              <w:rPr>
                <w:highlight w:val="yellow"/>
              </w:rPr>
            </w:pPr>
            <w:r w:rsidRPr="00352B92">
              <w:rPr>
                <w:color w:val="0D0D0D"/>
                <w:spacing w:val="-2"/>
              </w:rPr>
              <w:t>1,4,5</w:t>
            </w:r>
          </w:p>
        </w:tc>
      </w:tr>
    </w:tbl>
    <w:p w:rsidR="00AF04A8" w:rsidRDefault="00AF04A8">
      <w:pPr>
        <w:pStyle w:val="BodyText"/>
      </w:pPr>
    </w:p>
    <w:p w:rsidR="00AF04A8" w:rsidRDefault="00AF04A8">
      <w:pPr>
        <w:pStyle w:val="BodyText"/>
        <w:spacing w:before="72"/>
      </w:pPr>
    </w:p>
    <w:p w:rsidR="00AF04A8" w:rsidRPr="006006A8" w:rsidRDefault="001B639F" w:rsidP="006006A8">
      <w:pPr>
        <w:ind w:left="592"/>
        <w:rPr>
          <w:i/>
          <w:sz w:val="28"/>
        </w:rPr>
        <w:sectPr w:rsidR="00AF04A8" w:rsidRPr="006006A8">
          <w:pgSz w:w="11910" w:h="16840"/>
          <w:pgMar w:top="560" w:right="660" w:bottom="960" w:left="540" w:header="0" w:footer="779" w:gutter="0"/>
          <w:pgBorders w:offsetFrom="page">
            <w:top w:val="single" w:sz="24" w:space="24" w:color="00AF50"/>
            <w:left w:val="single" w:sz="24" w:space="24" w:color="00AF50"/>
            <w:bottom w:val="single" w:sz="24" w:space="24" w:color="00AF50"/>
            <w:right w:val="single" w:sz="24" w:space="24" w:color="00AF50"/>
          </w:pgBorders>
          <w:cols w:space="720"/>
        </w:sectPr>
      </w:pPr>
      <w:r>
        <w:rPr>
          <w:b/>
          <w:color w:val="6F2F9F"/>
          <w:sz w:val="28"/>
        </w:rPr>
        <w:t>Total</w:t>
      </w:r>
      <w:r>
        <w:rPr>
          <w:b/>
          <w:color w:val="6F2F9F"/>
          <w:spacing w:val="-2"/>
          <w:sz w:val="28"/>
        </w:rPr>
        <w:t xml:space="preserve"> </w:t>
      </w:r>
      <w:r>
        <w:rPr>
          <w:b/>
          <w:color w:val="6F2F9F"/>
          <w:sz w:val="28"/>
        </w:rPr>
        <w:t>budgeted</w:t>
      </w:r>
      <w:r>
        <w:rPr>
          <w:b/>
          <w:color w:val="6F2F9F"/>
          <w:spacing w:val="-5"/>
          <w:sz w:val="28"/>
        </w:rPr>
        <w:t xml:space="preserve"> </w:t>
      </w:r>
      <w:r>
        <w:rPr>
          <w:b/>
          <w:color w:val="6F2F9F"/>
          <w:sz w:val="28"/>
        </w:rPr>
        <w:t>cost:</w:t>
      </w:r>
      <w:r w:rsidRPr="001B639F">
        <w:rPr>
          <w:b/>
          <w:spacing w:val="-5"/>
          <w:sz w:val="28"/>
        </w:rPr>
        <w:t xml:space="preserve"> </w:t>
      </w:r>
      <w:r w:rsidRPr="001B639F">
        <w:rPr>
          <w:b/>
          <w:sz w:val="28"/>
        </w:rPr>
        <w:t>£</w:t>
      </w:r>
      <w:r w:rsidR="006006A8">
        <w:rPr>
          <w:sz w:val="28"/>
        </w:rPr>
        <w:t>7,000 allocated  for residential trips, £8,828 allocated to after school clubs</w:t>
      </w:r>
      <w:bookmarkStart w:id="0" w:name="_GoBack"/>
      <w:bookmarkEnd w:id="0"/>
    </w:p>
    <w:p w:rsidR="00AF04A8" w:rsidRDefault="00AF04A8">
      <w:pPr>
        <w:pStyle w:val="BodyText"/>
        <w:spacing w:before="133"/>
        <w:rPr>
          <w:i/>
          <w:sz w:val="36"/>
        </w:rPr>
      </w:pPr>
    </w:p>
    <w:p w:rsidR="00AF04A8" w:rsidRDefault="001B639F">
      <w:pPr>
        <w:pStyle w:val="Heading1"/>
        <w:ind w:right="1779"/>
      </w:pPr>
      <w:r>
        <w:rPr>
          <w:noProof/>
          <w:lang w:val="en-GB" w:eastAsia="en-GB"/>
        </w:rPr>
        <w:drawing>
          <wp:anchor distT="0" distB="0" distL="0" distR="0" simplePos="0" relativeHeight="15731712" behindDoc="0" locked="0" layoutInCell="1" allowOverlap="1">
            <wp:simplePos x="0" y="0"/>
            <wp:positionH relativeFrom="page">
              <wp:posOffset>418253</wp:posOffset>
            </wp:positionH>
            <wp:positionV relativeFrom="paragraph">
              <wp:posOffset>-341226</wp:posOffset>
            </wp:positionV>
            <wp:extent cx="812799" cy="745066"/>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812799" cy="745066"/>
                    </a:xfrm>
                    <a:prstGeom prst="rect">
                      <a:avLst/>
                    </a:prstGeom>
                  </pic:spPr>
                </pic:pic>
              </a:graphicData>
            </a:graphic>
          </wp:anchor>
        </w:drawing>
      </w:r>
      <w:r>
        <w:rPr>
          <w:noProof/>
          <w:lang w:val="en-GB" w:eastAsia="en-GB"/>
        </w:rPr>
        <w:drawing>
          <wp:anchor distT="0" distB="0" distL="0" distR="0" simplePos="0" relativeHeight="15732224" behindDoc="0" locked="0" layoutInCell="1" allowOverlap="1">
            <wp:simplePos x="0" y="0"/>
            <wp:positionH relativeFrom="page">
              <wp:posOffset>6157760</wp:posOffset>
            </wp:positionH>
            <wp:positionV relativeFrom="paragraph">
              <wp:posOffset>-245279</wp:posOffset>
            </wp:positionV>
            <wp:extent cx="915441" cy="34468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915441" cy="344680"/>
                    </a:xfrm>
                    <a:prstGeom prst="rect">
                      <a:avLst/>
                    </a:prstGeom>
                  </pic:spPr>
                </pic:pic>
              </a:graphicData>
            </a:graphic>
          </wp:anchor>
        </w:drawing>
      </w:r>
      <w:r>
        <w:rPr>
          <w:color w:val="6F2F9F"/>
        </w:rPr>
        <w:t>Part</w:t>
      </w:r>
      <w:r>
        <w:rPr>
          <w:color w:val="6F2F9F"/>
          <w:spacing w:val="-6"/>
        </w:rPr>
        <w:t xml:space="preserve"> </w:t>
      </w:r>
      <w:r>
        <w:rPr>
          <w:color w:val="6F2F9F"/>
        </w:rPr>
        <w:t>B:</w:t>
      </w:r>
      <w:r>
        <w:rPr>
          <w:color w:val="6F2F9F"/>
          <w:spacing w:val="-6"/>
        </w:rPr>
        <w:t xml:space="preserve"> </w:t>
      </w:r>
      <w:r>
        <w:rPr>
          <w:color w:val="6F2F9F"/>
        </w:rPr>
        <w:t>Review</w:t>
      </w:r>
      <w:r>
        <w:rPr>
          <w:color w:val="6F2F9F"/>
          <w:spacing w:val="-3"/>
        </w:rPr>
        <w:t xml:space="preserve"> </w:t>
      </w:r>
      <w:r>
        <w:rPr>
          <w:color w:val="6F2F9F"/>
        </w:rPr>
        <w:t>of</w:t>
      </w:r>
      <w:r>
        <w:rPr>
          <w:color w:val="6F2F9F"/>
          <w:spacing w:val="-8"/>
        </w:rPr>
        <w:t xml:space="preserve"> </w:t>
      </w:r>
      <w:r>
        <w:rPr>
          <w:color w:val="6F2F9F"/>
        </w:rPr>
        <w:t>outcomes</w:t>
      </w:r>
      <w:r>
        <w:rPr>
          <w:color w:val="6F2F9F"/>
          <w:spacing w:val="-6"/>
        </w:rPr>
        <w:t xml:space="preserve"> </w:t>
      </w:r>
      <w:r>
        <w:rPr>
          <w:color w:val="6F2F9F"/>
        </w:rPr>
        <w:t>in</w:t>
      </w:r>
      <w:r>
        <w:rPr>
          <w:color w:val="6F2F9F"/>
          <w:spacing w:val="-5"/>
        </w:rPr>
        <w:t xml:space="preserve"> </w:t>
      </w:r>
      <w:r>
        <w:rPr>
          <w:color w:val="6F2F9F"/>
        </w:rPr>
        <w:t>the previous academic year</w:t>
      </w:r>
    </w:p>
    <w:p w:rsidR="00AF04A8" w:rsidRDefault="00AF04A8">
      <w:pPr>
        <w:pStyle w:val="BodyText"/>
        <w:spacing w:before="113"/>
        <w:rPr>
          <w:b/>
          <w:sz w:val="32"/>
        </w:rPr>
      </w:pPr>
    </w:p>
    <w:p w:rsidR="00AF04A8" w:rsidRDefault="001B639F">
      <w:pPr>
        <w:pStyle w:val="Heading2"/>
        <w:spacing w:before="1"/>
      </w:pPr>
      <w:r>
        <w:rPr>
          <w:color w:val="6F2F9F"/>
        </w:rPr>
        <w:t>Pupil</w:t>
      </w:r>
      <w:r>
        <w:rPr>
          <w:color w:val="6F2F9F"/>
          <w:spacing w:val="-13"/>
        </w:rPr>
        <w:t xml:space="preserve"> </w:t>
      </w:r>
      <w:r>
        <w:rPr>
          <w:color w:val="6F2F9F"/>
        </w:rPr>
        <w:t>premium</w:t>
      </w:r>
      <w:r>
        <w:rPr>
          <w:color w:val="6F2F9F"/>
          <w:spacing w:val="-12"/>
        </w:rPr>
        <w:t xml:space="preserve"> </w:t>
      </w:r>
      <w:r>
        <w:rPr>
          <w:color w:val="6F2F9F"/>
        </w:rPr>
        <w:t>strategy</w:t>
      </w:r>
      <w:r>
        <w:rPr>
          <w:color w:val="6F2F9F"/>
          <w:spacing w:val="-16"/>
        </w:rPr>
        <w:t xml:space="preserve"> </w:t>
      </w:r>
      <w:r>
        <w:rPr>
          <w:color w:val="6F2F9F"/>
          <w:spacing w:val="-2"/>
        </w:rPr>
        <w:t>outcomes</w:t>
      </w:r>
    </w:p>
    <w:p w:rsidR="00AF04A8" w:rsidRDefault="001B639F">
      <w:pPr>
        <w:pStyle w:val="BodyText"/>
        <w:spacing w:before="244" w:line="288" w:lineRule="auto"/>
        <w:ind w:left="592"/>
      </w:pPr>
      <w:r>
        <w:rPr>
          <w:color w:val="0D0D0D"/>
        </w:rPr>
        <w:t>This</w:t>
      </w:r>
      <w:r>
        <w:rPr>
          <w:color w:val="0D0D0D"/>
          <w:spacing w:val="-5"/>
        </w:rPr>
        <w:t xml:space="preserve"> </w:t>
      </w:r>
      <w:r>
        <w:rPr>
          <w:color w:val="0D0D0D"/>
        </w:rPr>
        <w:t>details</w:t>
      </w:r>
      <w:r>
        <w:rPr>
          <w:color w:val="0D0D0D"/>
          <w:spacing w:val="-2"/>
        </w:rPr>
        <w:t xml:space="preserve"> </w:t>
      </w:r>
      <w:r>
        <w:rPr>
          <w:color w:val="0D0D0D"/>
        </w:rPr>
        <w:t>the</w:t>
      </w:r>
      <w:r>
        <w:rPr>
          <w:color w:val="0D0D0D"/>
          <w:spacing w:val="-4"/>
        </w:rPr>
        <w:t xml:space="preserve"> </w:t>
      </w:r>
      <w:r>
        <w:rPr>
          <w:color w:val="0D0D0D"/>
        </w:rPr>
        <w:t>impact</w:t>
      </w:r>
      <w:r>
        <w:rPr>
          <w:color w:val="0D0D0D"/>
          <w:spacing w:val="-4"/>
        </w:rPr>
        <w:t xml:space="preserve"> </w:t>
      </w:r>
      <w:r>
        <w:rPr>
          <w:color w:val="0D0D0D"/>
        </w:rPr>
        <w:t>that</w:t>
      </w:r>
      <w:r>
        <w:rPr>
          <w:color w:val="0D0D0D"/>
          <w:spacing w:val="-4"/>
        </w:rPr>
        <w:t xml:space="preserve"> </w:t>
      </w:r>
      <w:r>
        <w:rPr>
          <w:color w:val="0D0D0D"/>
        </w:rPr>
        <w:t>our</w:t>
      </w:r>
      <w:r>
        <w:rPr>
          <w:color w:val="0D0D0D"/>
          <w:spacing w:val="-2"/>
        </w:rPr>
        <w:t xml:space="preserve"> </w:t>
      </w:r>
      <w:r>
        <w:rPr>
          <w:color w:val="0D0D0D"/>
        </w:rPr>
        <w:t>pupil</w:t>
      </w:r>
      <w:r>
        <w:rPr>
          <w:color w:val="0D0D0D"/>
          <w:spacing w:val="-3"/>
        </w:rPr>
        <w:t xml:space="preserve"> </w:t>
      </w:r>
      <w:r>
        <w:rPr>
          <w:color w:val="0D0D0D"/>
        </w:rPr>
        <w:t>premium</w:t>
      </w:r>
      <w:r>
        <w:rPr>
          <w:color w:val="0D0D0D"/>
          <w:spacing w:val="-3"/>
        </w:rPr>
        <w:t xml:space="preserve"> </w:t>
      </w:r>
      <w:r>
        <w:rPr>
          <w:color w:val="0D0D0D"/>
        </w:rPr>
        <w:t>activity</w:t>
      </w:r>
      <w:r>
        <w:rPr>
          <w:color w:val="0D0D0D"/>
          <w:spacing w:val="-5"/>
        </w:rPr>
        <w:t xml:space="preserve"> </w:t>
      </w:r>
      <w:r>
        <w:rPr>
          <w:color w:val="0D0D0D"/>
        </w:rPr>
        <w:t>had</w:t>
      </w:r>
      <w:r>
        <w:rPr>
          <w:color w:val="0D0D0D"/>
          <w:spacing w:val="-2"/>
        </w:rPr>
        <w:t xml:space="preserve"> </w:t>
      </w:r>
      <w:r>
        <w:rPr>
          <w:color w:val="0D0D0D"/>
        </w:rPr>
        <w:t>on</w:t>
      </w:r>
      <w:r>
        <w:rPr>
          <w:color w:val="0D0D0D"/>
          <w:spacing w:val="-2"/>
        </w:rPr>
        <w:t xml:space="preserve"> </w:t>
      </w:r>
      <w:r>
        <w:rPr>
          <w:color w:val="0D0D0D"/>
        </w:rPr>
        <w:t>pupils</w:t>
      </w:r>
      <w:r>
        <w:rPr>
          <w:color w:val="0D0D0D"/>
          <w:spacing w:val="-2"/>
        </w:rPr>
        <w:t xml:space="preserve"> </w:t>
      </w:r>
      <w:r>
        <w:rPr>
          <w:color w:val="0D0D0D"/>
        </w:rPr>
        <w:t>in</w:t>
      </w:r>
      <w:r>
        <w:rPr>
          <w:color w:val="0D0D0D"/>
          <w:spacing w:val="-2"/>
        </w:rPr>
        <w:t xml:space="preserve"> </w:t>
      </w:r>
      <w:r>
        <w:rPr>
          <w:color w:val="0D0D0D"/>
        </w:rPr>
        <w:t>the</w:t>
      </w:r>
      <w:r>
        <w:rPr>
          <w:color w:val="0D0D0D"/>
          <w:spacing w:val="-2"/>
        </w:rPr>
        <w:t xml:space="preserve"> </w:t>
      </w:r>
      <w:r w:rsidR="00C779BA">
        <w:rPr>
          <w:color w:val="0D0D0D"/>
        </w:rPr>
        <w:t>2023</w:t>
      </w:r>
      <w:r>
        <w:rPr>
          <w:color w:val="0D0D0D"/>
          <w:spacing w:val="-4"/>
        </w:rPr>
        <w:t xml:space="preserve"> </w:t>
      </w:r>
      <w:r>
        <w:rPr>
          <w:color w:val="0D0D0D"/>
        </w:rPr>
        <w:t>to</w:t>
      </w:r>
      <w:r>
        <w:rPr>
          <w:color w:val="0D0D0D"/>
          <w:spacing w:val="-4"/>
        </w:rPr>
        <w:t xml:space="preserve"> </w:t>
      </w:r>
      <w:r w:rsidR="00C779BA">
        <w:rPr>
          <w:color w:val="0D0D0D"/>
        </w:rPr>
        <w:t>2024</w:t>
      </w:r>
      <w:r>
        <w:rPr>
          <w:color w:val="0D0D0D"/>
        </w:rPr>
        <w:t xml:space="preserve"> academic year.</w:t>
      </w:r>
    </w:p>
    <w:p w:rsidR="00A05947" w:rsidRDefault="00A05947">
      <w:pPr>
        <w:pStyle w:val="BodyText"/>
        <w:spacing w:before="11"/>
        <w:rPr>
          <w:sz w:val="18"/>
        </w:rPr>
      </w:pPr>
    </w:p>
    <w:p w:rsidR="00A05947" w:rsidRDefault="00A05947">
      <w:pPr>
        <w:pStyle w:val="BodyText"/>
        <w:spacing w:before="11"/>
        <w:rPr>
          <w:sz w:val="18"/>
        </w:rPr>
      </w:pPr>
    </w:p>
    <w:p w:rsidR="00AF04A8" w:rsidRDefault="001B639F">
      <w:pPr>
        <w:pStyle w:val="BodyText"/>
        <w:spacing w:before="11"/>
        <w:rPr>
          <w:sz w:val="18"/>
        </w:rPr>
      </w:pPr>
      <w:r>
        <w:rPr>
          <w:noProof/>
          <w:lang w:val="en-GB" w:eastAsia="en-GB"/>
        </w:rPr>
        <mc:AlternateContent>
          <mc:Choice Requires="wps">
            <w:drawing>
              <wp:anchor distT="0" distB="0" distL="0" distR="0" simplePos="0" relativeHeight="487590400" behindDoc="1" locked="0" layoutInCell="1" allowOverlap="1">
                <wp:simplePos x="0" y="0"/>
                <wp:positionH relativeFrom="page">
                  <wp:posOffset>723900</wp:posOffset>
                </wp:positionH>
                <wp:positionV relativeFrom="paragraph">
                  <wp:posOffset>160020</wp:posOffset>
                </wp:positionV>
                <wp:extent cx="6030595" cy="1377950"/>
                <wp:effectExtent l="0" t="0" r="27305" b="1270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377950"/>
                        </a:xfrm>
                        <a:prstGeom prst="rect">
                          <a:avLst/>
                        </a:prstGeom>
                        <a:ln w="6095">
                          <a:solidFill>
                            <a:srgbClr val="000000"/>
                          </a:solidFill>
                          <a:prstDash val="solid"/>
                        </a:ln>
                      </wps:spPr>
                      <wps:txbx>
                        <w:txbxContent>
                          <w:p w:rsidR="00AF04A8" w:rsidRPr="00C779BA" w:rsidRDefault="001B639F">
                            <w:pPr>
                              <w:spacing w:line="288" w:lineRule="auto"/>
                              <w:ind w:left="105" w:firstLine="67"/>
                              <w:rPr>
                                <w:i/>
                                <w:sz w:val="24"/>
                              </w:rPr>
                            </w:pPr>
                            <w:r w:rsidRPr="00C779BA">
                              <w:rPr>
                                <w:i/>
                                <w:color w:val="0D0D0D"/>
                                <w:sz w:val="24"/>
                              </w:rPr>
                              <w:t>Our</w:t>
                            </w:r>
                            <w:r w:rsidRPr="00C779BA">
                              <w:rPr>
                                <w:i/>
                                <w:color w:val="0D0D0D"/>
                                <w:spacing w:val="-4"/>
                                <w:sz w:val="24"/>
                              </w:rPr>
                              <w:t xml:space="preserve"> </w:t>
                            </w:r>
                            <w:r w:rsidRPr="00C779BA">
                              <w:rPr>
                                <w:i/>
                                <w:color w:val="0D0D0D"/>
                                <w:sz w:val="24"/>
                              </w:rPr>
                              <w:t>assessment</w:t>
                            </w:r>
                            <w:r w:rsidRPr="00C779BA">
                              <w:rPr>
                                <w:i/>
                                <w:color w:val="0D0D0D"/>
                                <w:spacing w:val="-4"/>
                                <w:sz w:val="24"/>
                              </w:rPr>
                              <w:t xml:space="preserve"> </w:t>
                            </w:r>
                            <w:r w:rsidRPr="00C779BA">
                              <w:rPr>
                                <w:i/>
                                <w:color w:val="0D0D0D"/>
                                <w:sz w:val="24"/>
                              </w:rPr>
                              <w:t>system</w:t>
                            </w:r>
                            <w:r w:rsidRPr="00C779BA">
                              <w:rPr>
                                <w:i/>
                                <w:color w:val="0D0D0D"/>
                                <w:spacing w:val="-8"/>
                                <w:sz w:val="24"/>
                              </w:rPr>
                              <w:t xml:space="preserve"> </w:t>
                            </w:r>
                            <w:r w:rsidRPr="00C779BA">
                              <w:rPr>
                                <w:i/>
                                <w:color w:val="0D0D0D"/>
                                <w:sz w:val="24"/>
                              </w:rPr>
                              <w:t>showed</w:t>
                            </w:r>
                            <w:r w:rsidRPr="00C779BA">
                              <w:rPr>
                                <w:i/>
                                <w:color w:val="0D0D0D"/>
                                <w:spacing w:val="-6"/>
                                <w:sz w:val="24"/>
                              </w:rPr>
                              <w:t xml:space="preserve"> </w:t>
                            </w:r>
                            <w:r w:rsidRPr="00C779BA">
                              <w:rPr>
                                <w:i/>
                                <w:color w:val="0D0D0D"/>
                                <w:sz w:val="24"/>
                              </w:rPr>
                              <w:t>that</w:t>
                            </w:r>
                            <w:r w:rsidRPr="00C779BA">
                              <w:rPr>
                                <w:i/>
                                <w:color w:val="0D0D0D"/>
                                <w:spacing w:val="-4"/>
                                <w:sz w:val="24"/>
                              </w:rPr>
                              <w:t xml:space="preserve"> </w:t>
                            </w:r>
                            <w:r w:rsidRPr="00C779BA">
                              <w:rPr>
                                <w:i/>
                                <w:color w:val="0D0D0D"/>
                                <w:sz w:val="24"/>
                              </w:rPr>
                              <w:t>our</w:t>
                            </w:r>
                            <w:r w:rsidRPr="00C779BA">
                              <w:rPr>
                                <w:i/>
                                <w:color w:val="0D0D0D"/>
                                <w:spacing w:val="-4"/>
                                <w:sz w:val="24"/>
                              </w:rPr>
                              <w:t xml:space="preserve"> </w:t>
                            </w:r>
                            <w:r w:rsidRPr="00C779BA">
                              <w:rPr>
                                <w:i/>
                                <w:color w:val="0D0D0D"/>
                                <w:sz w:val="24"/>
                              </w:rPr>
                              <w:t>disadvantaged</w:t>
                            </w:r>
                            <w:r w:rsidRPr="00C779BA">
                              <w:rPr>
                                <w:i/>
                                <w:color w:val="0D0D0D"/>
                                <w:spacing w:val="-6"/>
                                <w:sz w:val="24"/>
                              </w:rPr>
                              <w:t xml:space="preserve"> </w:t>
                            </w:r>
                            <w:r w:rsidRPr="00C779BA">
                              <w:rPr>
                                <w:i/>
                                <w:color w:val="0D0D0D"/>
                                <w:sz w:val="24"/>
                              </w:rPr>
                              <w:t>pupil’s</w:t>
                            </w:r>
                            <w:r w:rsidRPr="00C779BA">
                              <w:rPr>
                                <w:i/>
                                <w:color w:val="0D0D0D"/>
                                <w:spacing w:val="-4"/>
                                <w:sz w:val="24"/>
                              </w:rPr>
                              <w:t xml:space="preserve"> </w:t>
                            </w:r>
                            <w:r w:rsidRPr="00C779BA">
                              <w:rPr>
                                <w:i/>
                                <w:color w:val="0D0D0D"/>
                                <w:sz w:val="24"/>
                              </w:rPr>
                              <w:t>academic outcomes</w:t>
                            </w:r>
                            <w:r w:rsidRPr="00C779BA">
                              <w:rPr>
                                <w:i/>
                                <w:color w:val="0D0D0D"/>
                                <w:spacing w:val="-4"/>
                                <w:sz w:val="24"/>
                              </w:rPr>
                              <w:t xml:space="preserve"> </w:t>
                            </w:r>
                            <w:r w:rsidRPr="00C779BA">
                              <w:rPr>
                                <w:i/>
                                <w:color w:val="0D0D0D"/>
                                <w:sz w:val="24"/>
                              </w:rPr>
                              <w:t>in Maths and English are on par with those of their peers.</w:t>
                            </w:r>
                          </w:p>
                          <w:p w:rsidR="00A05947" w:rsidRPr="00EC6F15" w:rsidRDefault="001B639F" w:rsidP="00EC6F15">
                            <w:pPr>
                              <w:spacing w:before="240" w:line="288" w:lineRule="auto"/>
                              <w:ind w:left="105"/>
                              <w:rPr>
                                <w:i/>
                                <w:color w:val="0D0D0D"/>
                                <w:spacing w:val="-2"/>
                                <w:sz w:val="24"/>
                              </w:rPr>
                            </w:pPr>
                            <w:r w:rsidRPr="00C779BA">
                              <w:rPr>
                                <w:i/>
                                <w:color w:val="0D0D0D"/>
                                <w:sz w:val="24"/>
                              </w:rPr>
                              <w:t>We reduced the impact on academic outcomes by our resolution to maintain a high quality, innovative curriculum even when pupils were not in school, through tailored resources</w:t>
                            </w:r>
                            <w:r w:rsidRPr="00C779BA">
                              <w:rPr>
                                <w:i/>
                                <w:color w:val="0D0D0D"/>
                                <w:spacing w:val="-2"/>
                                <w:sz w:val="24"/>
                              </w:rPr>
                              <w:t xml:space="preserve"> </w:t>
                            </w:r>
                            <w:r w:rsidRPr="00C779BA">
                              <w:rPr>
                                <w:i/>
                                <w:color w:val="0D0D0D"/>
                                <w:sz w:val="24"/>
                              </w:rPr>
                              <w:t>provided</w:t>
                            </w:r>
                            <w:r w:rsidRPr="00C779BA">
                              <w:rPr>
                                <w:i/>
                                <w:color w:val="0D0D0D"/>
                                <w:spacing w:val="-4"/>
                                <w:sz w:val="24"/>
                              </w:rPr>
                              <w:t xml:space="preserve"> </w:t>
                            </w:r>
                            <w:r w:rsidRPr="00C779BA">
                              <w:rPr>
                                <w:i/>
                                <w:color w:val="0D0D0D"/>
                                <w:sz w:val="24"/>
                              </w:rPr>
                              <w:t>by</w:t>
                            </w:r>
                            <w:r w:rsidRPr="00C779BA">
                              <w:rPr>
                                <w:i/>
                                <w:color w:val="0D0D0D"/>
                                <w:spacing w:val="-4"/>
                                <w:sz w:val="24"/>
                              </w:rPr>
                              <w:t xml:space="preserve"> </w:t>
                            </w:r>
                            <w:r w:rsidRPr="00C779BA">
                              <w:rPr>
                                <w:i/>
                                <w:color w:val="0D0D0D"/>
                                <w:sz w:val="24"/>
                              </w:rPr>
                              <w:t>class</w:t>
                            </w:r>
                            <w:r w:rsidRPr="00C779BA">
                              <w:rPr>
                                <w:i/>
                                <w:color w:val="0D0D0D"/>
                                <w:spacing w:val="-2"/>
                                <w:sz w:val="24"/>
                              </w:rPr>
                              <w:t xml:space="preserve"> </w:t>
                            </w:r>
                            <w:r w:rsidRPr="00C779BA">
                              <w:rPr>
                                <w:i/>
                                <w:color w:val="0D0D0D"/>
                                <w:sz w:val="24"/>
                              </w:rPr>
                              <w:t>teams.</w:t>
                            </w:r>
                          </w:p>
                          <w:p w:rsidR="00A05947" w:rsidRDefault="00A05947">
                            <w:pPr>
                              <w:spacing w:before="240" w:line="288" w:lineRule="auto"/>
                              <w:ind w:left="105" w:right="143"/>
                              <w:rPr>
                                <w:i/>
                                <w:sz w:val="24"/>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9" o:spid="_x0000_s1026" type="#_x0000_t202" style="position:absolute;margin-left:57pt;margin-top:12.6pt;width:474.85pt;height:108.5pt;z-index:-157260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" filled="f" strokeweight=".16931mm">
                <v:path arrowok="t"/>
                <v:textbox inset="0,0,0,0">
                  <w:txbxContent>
                    <w:p w:rsidR="00AF04A8" w:rsidRPr="00C779BA" w:rsidRDefault="001B639F">
                      <w:pPr>
                        <w:spacing w:line="288" w:lineRule="auto"/>
                        <w:ind w:left="105" w:firstLine="67"/>
                        <w:rPr>
                          <w:i/>
                          <w:sz w:val="24"/>
                        </w:rPr>
                      </w:pPr>
                      <w:bookmarkStart w:id="1" w:name="_GoBack"/>
                      <w:r w:rsidRPr="00C779BA">
                        <w:rPr>
                          <w:i/>
                          <w:color w:val="0D0D0D"/>
                          <w:sz w:val="24"/>
                        </w:rPr>
                        <w:t>Our</w:t>
                      </w:r>
                      <w:r w:rsidRPr="00C779BA">
                        <w:rPr>
                          <w:i/>
                          <w:color w:val="0D0D0D"/>
                          <w:spacing w:val="-4"/>
                          <w:sz w:val="24"/>
                        </w:rPr>
                        <w:t xml:space="preserve"> </w:t>
                      </w:r>
                      <w:r w:rsidRPr="00C779BA">
                        <w:rPr>
                          <w:i/>
                          <w:color w:val="0D0D0D"/>
                          <w:sz w:val="24"/>
                        </w:rPr>
                        <w:t>assessment</w:t>
                      </w:r>
                      <w:r w:rsidRPr="00C779BA">
                        <w:rPr>
                          <w:i/>
                          <w:color w:val="0D0D0D"/>
                          <w:spacing w:val="-4"/>
                          <w:sz w:val="24"/>
                        </w:rPr>
                        <w:t xml:space="preserve"> </w:t>
                      </w:r>
                      <w:r w:rsidRPr="00C779BA">
                        <w:rPr>
                          <w:i/>
                          <w:color w:val="0D0D0D"/>
                          <w:sz w:val="24"/>
                        </w:rPr>
                        <w:t>system</w:t>
                      </w:r>
                      <w:r w:rsidRPr="00C779BA">
                        <w:rPr>
                          <w:i/>
                          <w:color w:val="0D0D0D"/>
                          <w:spacing w:val="-8"/>
                          <w:sz w:val="24"/>
                        </w:rPr>
                        <w:t xml:space="preserve"> </w:t>
                      </w:r>
                      <w:r w:rsidRPr="00C779BA">
                        <w:rPr>
                          <w:i/>
                          <w:color w:val="0D0D0D"/>
                          <w:sz w:val="24"/>
                        </w:rPr>
                        <w:t>showed</w:t>
                      </w:r>
                      <w:r w:rsidRPr="00C779BA">
                        <w:rPr>
                          <w:i/>
                          <w:color w:val="0D0D0D"/>
                          <w:spacing w:val="-6"/>
                          <w:sz w:val="24"/>
                        </w:rPr>
                        <w:t xml:space="preserve"> </w:t>
                      </w:r>
                      <w:r w:rsidRPr="00C779BA">
                        <w:rPr>
                          <w:i/>
                          <w:color w:val="0D0D0D"/>
                          <w:sz w:val="24"/>
                        </w:rPr>
                        <w:t>that</w:t>
                      </w:r>
                      <w:r w:rsidRPr="00C779BA">
                        <w:rPr>
                          <w:i/>
                          <w:color w:val="0D0D0D"/>
                          <w:spacing w:val="-4"/>
                          <w:sz w:val="24"/>
                        </w:rPr>
                        <w:t xml:space="preserve"> </w:t>
                      </w:r>
                      <w:r w:rsidRPr="00C779BA">
                        <w:rPr>
                          <w:i/>
                          <w:color w:val="0D0D0D"/>
                          <w:sz w:val="24"/>
                        </w:rPr>
                        <w:t>our</w:t>
                      </w:r>
                      <w:r w:rsidRPr="00C779BA">
                        <w:rPr>
                          <w:i/>
                          <w:color w:val="0D0D0D"/>
                          <w:spacing w:val="-4"/>
                          <w:sz w:val="24"/>
                        </w:rPr>
                        <w:t xml:space="preserve"> </w:t>
                      </w:r>
                      <w:r w:rsidRPr="00C779BA">
                        <w:rPr>
                          <w:i/>
                          <w:color w:val="0D0D0D"/>
                          <w:sz w:val="24"/>
                        </w:rPr>
                        <w:t>disadvantaged</w:t>
                      </w:r>
                      <w:r w:rsidRPr="00C779BA">
                        <w:rPr>
                          <w:i/>
                          <w:color w:val="0D0D0D"/>
                          <w:spacing w:val="-6"/>
                          <w:sz w:val="24"/>
                        </w:rPr>
                        <w:t xml:space="preserve"> </w:t>
                      </w:r>
                      <w:r w:rsidRPr="00C779BA">
                        <w:rPr>
                          <w:i/>
                          <w:color w:val="0D0D0D"/>
                          <w:sz w:val="24"/>
                        </w:rPr>
                        <w:t>pupil’s</w:t>
                      </w:r>
                      <w:r w:rsidRPr="00C779BA">
                        <w:rPr>
                          <w:i/>
                          <w:color w:val="0D0D0D"/>
                          <w:spacing w:val="-4"/>
                          <w:sz w:val="24"/>
                        </w:rPr>
                        <w:t xml:space="preserve"> </w:t>
                      </w:r>
                      <w:r w:rsidRPr="00C779BA">
                        <w:rPr>
                          <w:i/>
                          <w:color w:val="0D0D0D"/>
                          <w:sz w:val="24"/>
                        </w:rPr>
                        <w:t>academic outcomes</w:t>
                      </w:r>
                      <w:r w:rsidRPr="00C779BA">
                        <w:rPr>
                          <w:i/>
                          <w:color w:val="0D0D0D"/>
                          <w:spacing w:val="-4"/>
                          <w:sz w:val="24"/>
                        </w:rPr>
                        <w:t xml:space="preserve"> </w:t>
                      </w:r>
                      <w:r w:rsidRPr="00C779BA">
                        <w:rPr>
                          <w:i/>
                          <w:color w:val="0D0D0D"/>
                          <w:sz w:val="24"/>
                        </w:rPr>
                        <w:t>in Maths and English are on par with those of their peers.</w:t>
                      </w:r>
                    </w:p>
                    <w:p w:rsidR="00A05947" w:rsidRPr="00EC6F15" w:rsidRDefault="001B639F" w:rsidP="00EC6F15">
                      <w:pPr>
                        <w:spacing w:before="240" w:line="288" w:lineRule="auto"/>
                        <w:ind w:left="105"/>
                        <w:rPr>
                          <w:i/>
                          <w:color w:val="0D0D0D"/>
                          <w:spacing w:val="-2"/>
                          <w:sz w:val="24"/>
                        </w:rPr>
                      </w:pPr>
                      <w:r w:rsidRPr="00C779BA">
                        <w:rPr>
                          <w:i/>
                          <w:color w:val="0D0D0D"/>
                          <w:sz w:val="24"/>
                        </w:rPr>
                        <w:t>We reduced the impact on academic outcomes by our resolution to maintain a high quality, innovative curriculum even when pupils were not in school, through tailored resources</w:t>
                      </w:r>
                      <w:r w:rsidRPr="00C779BA">
                        <w:rPr>
                          <w:i/>
                          <w:color w:val="0D0D0D"/>
                          <w:spacing w:val="-2"/>
                          <w:sz w:val="24"/>
                        </w:rPr>
                        <w:t xml:space="preserve"> </w:t>
                      </w:r>
                      <w:r w:rsidRPr="00C779BA">
                        <w:rPr>
                          <w:i/>
                          <w:color w:val="0D0D0D"/>
                          <w:sz w:val="24"/>
                        </w:rPr>
                        <w:t>provided</w:t>
                      </w:r>
                      <w:r w:rsidRPr="00C779BA">
                        <w:rPr>
                          <w:i/>
                          <w:color w:val="0D0D0D"/>
                          <w:spacing w:val="-4"/>
                          <w:sz w:val="24"/>
                        </w:rPr>
                        <w:t xml:space="preserve"> </w:t>
                      </w:r>
                      <w:r w:rsidRPr="00C779BA">
                        <w:rPr>
                          <w:i/>
                          <w:color w:val="0D0D0D"/>
                          <w:sz w:val="24"/>
                        </w:rPr>
                        <w:t>by</w:t>
                      </w:r>
                      <w:r w:rsidRPr="00C779BA">
                        <w:rPr>
                          <w:i/>
                          <w:color w:val="0D0D0D"/>
                          <w:spacing w:val="-4"/>
                          <w:sz w:val="24"/>
                        </w:rPr>
                        <w:t xml:space="preserve"> </w:t>
                      </w:r>
                      <w:r w:rsidRPr="00C779BA">
                        <w:rPr>
                          <w:i/>
                          <w:color w:val="0D0D0D"/>
                          <w:sz w:val="24"/>
                        </w:rPr>
                        <w:t>class</w:t>
                      </w:r>
                      <w:r w:rsidRPr="00C779BA">
                        <w:rPr>
                          <w:i/>
                          <w:color w:val="0D0D0D"/>
                          <w:spacing w:val="-2"/>
                          <w:sz w:val="24"/>
                        </w:rPr>
                        <w:t xml:space="preserve"> </w:t>
                      </w:r>
                      <w:r w:rsidRPr="00C779BA">
                        <w:rPr>
                          <w:i/>
                          <w:color w:val="0D0D0D"/>
                          <w:sz w:val="24"/>
                        </w:rPr>
                        <w:t>teams.</w:t>
                      </w:r>
                    </w:p>
                    <w:bookmarkEnd w:id="1"/>
                    <w:p w:rsidR="00A05947" w:rsidRDefault="00A05947">
                      <w:pPr>
                        <w:spacing w:before="240" w:line="288" w:lineRule="auto"/>
                        <w:ind w:left="105" w:right="143"/>
                        <w:rPr>
                          <w:i/>
                          <w:sz w:val="24"/>
                        </w:rPr>
                      </w:pPr>
                    </w:p>
                  </w:txbxContent>
                </v:textbox>
                <w10:wrap type="topAndBottom" anchorx="page"/>
              </v:shape>
            </w:pict>
          </mc:Fallback>
        </mc:AlternateContent>
      </w:r>
    </w:p>
    <w:tbl>
      <w:tblPr>
        <w:tblStyle w:val="TableGrid"/>
        <w:tblW w:w="0" w:type="auto"/>
        <w:tblInd w:w="562" w:type="dxa"/>
        <w:tblLook w:val="04A0" w:firstRow="1" w:lastRow="0" w:firstColumn="1" w:lastColumn="0" w:noHBand="0" w:noVBand="1"/>
      </w:tblPr>
      <w:tblGrid>
        <w:gridCol w:w="3004"/>
        <w:gridCol w:w="3567"/>
        <w:gridCol w:w="2927"/>
      </w:tblGrid>
      <w:tr w:rsidR="00A05947" w:rsidTr="00A05947">
        <w:tc>
          <w:tcPr>
            <w:tcW w:w="3004" w:type="dxa"/>
            <w:shd w:val="clear" w:color="auto" w:fill="D9D9D9" w:themeFill="background1" w:themeFillShade="D9"/>
          </w:tcPr>
          <w:p w:rsidR="00A05947" w:rsidRPr="00A05947" w:rsidRDefault="00A05947">
            <w:pPr>
              <w:pStyle w:val="BodyText"/>
              <w:spacing w:before="231"/>
            </w:pPr>
            <w:r w:rsidRPr="00A05947">
              <w:t>Pupil Premium Focus area;</w:t>
            </w:r>
          </w:p>
        </w:tc>
        <w:tc>
          <w:tcPr>
            <w:tcW w:w="3567" w:type="dxa"/>
            <w:shd w:val="clear" w:color="auto" w:fill="D9D9D9" w:themeFill="background1" w:themeFillShade="D9"/>
          </w:tcPr>
          <w:p w:rsidR="00A05947" w:rsidRPr="00A05947" w:rsidRDefault="00A05947">
            <w:pPr>
              <w:pStyle w:val="BodyText"/>
              <w:spacing w:before="231"/>
            </w:pPr>
            <w:r w:rsidRPr="00A05947">
              <w:t xml:space="preserve">Impact </w:t>
            </w:r>
          </w:p>
        </w:tc>
        <w:tc>
          <w:tcPr>
            <w:tcW w:w="2927" w:type="dxa"/>
            <w:shd w:val="clear" w:color="auto" w:fill="D9D9D9" w:themeFill="background1" w:themeFillShade="D9"/>
          </w:tcPr>
          <w:p w:rsidR="00A05947" w:rsidRPr="00A05947" w:rsidRDefault="00A05947">
            <w:pPr>
              <w:pStyle w:val="BodyText"/>
              <w:spacing w:before="231"/>
            </w:pPr>
            <w:r w:rsidRPr="00A05947">
              <w:t xml:space="preserve">Evidence </w:t>
            </w:r>
          </w:p>
        </w:tc>
      </w:tr>
      <w:tr w:rsidR="001B26C5" w:rsidTr="00A05947">
        <w:tc>
          <w:tcPr>
            <w:tcW w:w="3004" w:type="dxa"/>
          </w:tcPr>
          <w:p w:rsidR="00A05947" w:rsidRPr="001C319A" w:rsidRDefault="00A05947" w:rsidP="00A05947">
            <w:pPr>
              <w:pStyle w:val="BodyText"/>
              <w:numPr>
                <w:ilvl w:val="0"/>
                <w:numId w:val="7"/>
              </w:numPr>
              <w:spacing w:before="231"/>
              <w:rPr>
                <w:sz w:val="22"/>
                <w:szCs w:val="22"/>
              </w:rPr>
            </w:pPr>
            <w:r w:rsidRPr="001C319A">
              <w:rPr>
                <w:color w:val="0D0D0D"/>
                <w:sz w:val="22"/>
                <w:szCs w:val="22"/>
              </w:rPr>
              <w:t>To</w:t>
            </w:r>
            <w:r w:rsidRPr="001C319A">
              <w:rPr>
                <w:color w:val="0D0D0D"/>
                <w:spacing w:val="-9"/>
                <w:sz w:val="22"/>
                <w:szCs w:val="22"/>
              </w:rPr>
              <w:t xml:space="preserve"> </w:t>
            </w:r>
            <w:r w:rsidRPr="001C319A">
              <w:rPr>
                <w:color w:val="0D0D0D"/>
                <w:sz w:val="22"/>
                <w:szCs w:val="22"/>
              </w:rPr>
              <w:t>ensure</w:t>
            </w:r>
            <w:r w:rsidRPr="001C319A">
              <w:rPr>
                <w:color w:val="0D0D0D"/>
                <w:spacing w:val="-9"/>
                <w:sz w:val="22"/>
                <w:szCs w:val="22"/>
              </w:rPr>
              <w:t xml:space="preserve"> </w:t>
            </w:r>
            <w:r w:rsidRPr="001C319A">
              <w:rPr>
                <w:color w:val="0D0D0D"/>
                <w:sz w:val="22"/>
                <w:szCs w:val="22"/>
              </w:rPr>
              <w:t>Parents</w:t>
            </w:r>
            <w:r w:rsidRPr="001C319A">
              <w:rPr>
                <w:color w:val="0D0D0D"/>
                <w:spacing w:val="-11"/>
                <w:sz w:val="22"/>
                <w:szCs w:val="22"/>
              </w:rPr>
              <w:t xml:space="preserve"> </w:t>
            </w:r>
            <w:r w:rsidRPr="001C319A">
              <w:rPr>
                <w:color w:val="0D0D0D"/>
                <w:sz w:val="22"/>
                <w:szCs w:val="22"/>
              </w:rPr>
              <w:t>understand</w:t>
            </w:r>
            <w:r w:rsidRPr="001C319A">
              <w:rPr>
                <w:color w:val="0D0D0D"/>
                <w:spacing w:val="-9"/>
                <w:sz w:val="22"/>
                <w:szCs w:val="22"/>
              </w:rPr>
              <w:t xml:space="preserve"> </w:t>
            </w:r>
            <w:r w:rsidRPr="001C319A">
              <w:rPr>
                <w:color w:val="0D0D0D"/>
                <w:sz w:val="22"/>
                <w:szCs w:val="22"/>
              </w:rPr>
              <w:t>the complex needs of their children.</w:t>
            </w:r>
          </w:p>
        </w:tc>
        <w:tc>
          <w:tcPr>
            <w:tcW w:w="3567" w:type="dxa"/>
          </w:tcPr>
          <w:p w:rsidR="001B26C5" w:rsidRDefault="00A77C29">
            <w:pPr>
              <w:pStyle w:val="BodyText"/>
              <w:spacing w:before="231"/>
              <w:rPr>
                <w:sz w:val="22"/>
                <w:szCs w:val="22"/>
              </w:rPr>
            </w:pPr>
            <w:r>
              <w:rPr>
                <w:sz w:val="22"/>
                <w:szCs w:val="22"/>
              </w:rPr>
              <w:t>We have commissioned a survey to better understand what further input and support parents require from outside agencies and we are working towards engaging a number of outside speakers to provide support and information on relevant subjects including finances and power of attorney.</w:t>
            </w:r>
          </w:p>
          <w:p w:rsidR="00E273A2" w:rsidRDefault="00A77C29">
            <w:pPr>
              <w:pStyle w:val="BodyText"/>
              <w:spacing w:before="231"/>
              <w:rPr>
                <w:sz w:val="22"/>
                <w:szCs w:val="22"/>
              </w:rPr>
            </w:pPr>
            <w:r>
              <w:rPr>
                <w:sz w:val="22"/>
                <w:szCs w:val="22"/>
              </w:rPr>
              <w:t xml:space="preserve">We have had a great success rate in securing input from parents and careers in all pupils’ annual reviews across all year groups including phase transfer reviews. </w:t>
            </w:r>
            <w:r w:rsidR="00E273A2">
              <w:rPr>
                <w:sz w:val="22"/>
                <w:szCs w:val="22"/>
              </w:rPr>
              <w:t>We have had positive feedback that parents feel listened to and that their person centered review process is a positive one that puts the young person at the center of all we do. In addition to this its enables all involved in the support and care of that young person best understand what that support looks like and how we can all work together to help understand the complex needs of our young people and how best to support them in Preparation for adulthood.</w:t>
            </w:r>
          </w:p>
          <w:p w:rsidR="00E273A2" w:rsidRPr="001C319A" w:rsidRDefault="00E273A2">
            <w:pPr>
              <w:pStyle w:val="BodyText"/>
              <w:spacing w:before="231"/>
              <w:rPr>
                <w:sz w:val="22"/>
                <w:szCs w:val="22"/>
              </w:rPr>
            </w:pPr>
            <w:r>
              <w:rPr>
                <w:sz w:val="22"/>
                <w:szCs w:val="22"/>
              </w:rPr>
              <w:t>Staff are now sharin</w:t>
            </w:r>
            <w:r w:rsidR="00AE2231">
              <w:rPr>
                <w:sz w:val="22"/>
                <w:szCs w:val="22"/>
              </w:rPr>
              <w:t>g the learning journey that our</w:t>
            </w:r>
            <w:r>
              <w:rPr>
                <w:sz w:val="22"/>
                <w:szCs w:val="22"/>
              </w:rPr>
              <w:t xml:space="preserve"> pupils are </w:t>
            </w:r>
            <w:r>
              <w:rPr>
                <w:sz w:val="22"/>
                <w:szCs w:val="22"/>
              </w:rPr>
              <w:lastRenderedPageBreak/>
              <w:t>embarking on a weekly basis through our Evidence for Learning app– parents can see and engage in what their son/daughter is learning and engaging in and they in turn can s</w:t>
            </w:r>
            <w:r w:rsidR="00AE2231">
              <w:rPr>
                <w:sz w:val="22"/>
                <w:szCs w:val="22"/>
              </w:rPr>
              <w:t>hare any progress or achievements made at home</w:t>
            </w:r>
            <w:r>
              <w:rPr>
                <w:sz w:val="22"/>
                <w:szCs w:val="22"/>
              </w:rPr>
              <w:t xml:space="preserve">.  </w:t>
            </w:r>
          </w:p>
        </w:tc>
        <w:tc>
          <w:tcPr>
            <w:tcW w:w="2927" w:type="dxa"/>
          </w:tcPr>
          <w:p w:rsidR="001B26C5" w:rsidRPr="001C319A" w:rsidRDefault="001C319A">
            <w:pPr>
              <w:pStyle w:val="BodyText"/>
              <w:spacing w:before="231"/>
              <w:rPr>
                <w:sz w:val="22"/>
                <w:szCs w:val="22"/>
              </w:rPr>
            </w:pPr>
            <w:r w:rsidRPr="001C319A">
              <w:rPr>
                <w:sz w:val="22"/>
                <w:szCs w:val="22"/>
              </w:rPr>
              <w:lastRenderedPageBreak/>
              <w:t>EHA</w:t>
            </w:r>
            <w:r>
              <w:rPr>
                <w:sz w:val="22"/>
                <w:szCs w:val="22"/>
              </w:rPr>
              <w:t>’s</w:t>
            </w:r>
            <w:r w:rsidRPr="001C319A">
              <w:rPr>
                <w:sz w:val="22"/>
                <w:szCs w:val="22"/>
              </w:rPr>
              <w:t xml:space="preserve"> completed</w:t>
            </w:r>
          </w:p>
          <w:p w:rsidR="00A77C29" w:rsidRDefault="001C319A">
            <w:pPr>
              <w:pStyle w:val="BodyText"/>
              <w:spacing w:before="231"/>
              <w:rPr>
                <w:sz w:val="22"/>
                <w:szCs w:val="22"/>
              </w:rPr>
            </w:pPr>
            <w:r w:rsidRPr="001C319A">
              <w:rPr>
                <w:sz w:val="22"/>
                <w:szCs w:val="22"/>
              </w:rPr>
              <w:t>Attendance at Annual Reviews and parents evenings.</w:t>
            </w:r>
            <w:r w:rsidR="00A77C29">
              <w:rPr>
                <w:sz w:val="22"/>
                <w:szCs w:val="22"/>
              </w:rPr>
              <w:t xml:space="preserve"> </w:t>
            </w:r>
          </w:p>
          <w:p w:rsidR="001C319A" w:rsidRDefault="00A77C29">
            <w:pPr>
              <w:pStyle w:val="BodyText"/>
              <w:spacing w:before="231"/>
              <w:rPr>
                <w:sz w:val="22"/>
                <w:szCs w:val="22"/>
              </w:rPr>
            </w:pPr>
            <w:r>
              <w:rPr>
                <w:sz w:val="22"/>
                <w:szCs w:val="22"/>
              </w:rPr>
              <w:t xml:space="preserve">Parental feedback </w:t>
            </w:r>
          </w:p>
          <w:p w:rsidR="001C319A" w:rsidRPr="001C319A" w:rsidRDefault="001C319A">
            <w:pPr>
              <w:pStyle w:val="BodyText"/>
              <w:spacing w:before="231"/>
              <w:rPr>
                <w:sz w:val="22"/>
                <w:szCs w:val="22"/>
              </w:rPr>
            </w:pPr>
            <w:r>
              <w:rPr>
                <w:sz w:val="22"/>
                <w:szCs w:val="22"/>
              </w:rPr>
              <w:t>EFL parental engagement</w:t>
            </w:r>
          </w:p>
          <w:p w:rsidR="001C319A" w:rsidRPr="001C319A" w:rsidRDefault="001C319A">
            <w:pPr>
              <w:pStyle w:val="BodyText"/>
              <w:spacing w:before="231"/>
              <w:rPr>
                <w:sz w:val="22"/>
                <w:szCs w:val="22"/>
              </w:rPr>
            </w:pPr>
          </w:p>
        </w:tc>
      </w:tr>
      <w:tr w:rsidR="00A05947" w:rsidTr="00A05947">
        <w:tc>
          <w:tcPr>
            <w:tcW w:w="3004" w:type="dxa"/>
          </w:tcPr>
          <w:p w:rsidR="00A05947" w:rsidRPr="001C319A" w:rsidRDefault="00A05947" w:rsidP="00A05947">
            <w:pPr>
              <w:pStyle w:val="BodyText"/>
              <w:numPr>
                <w:ilvl w:val="0"/>
                <w:numId w:val="7"/>
              </w:numPr>
              <w:spacing w:before="231"/>
              <w:rPr>
                <w:color w:val="0D0D0D"/>
                <w:sz w:val="22"/>
                <w:szCs w:val="22"/>
              </w:rPr>
            </w:pPr>
            <w:r w:rsidRPr="001C319A">
              <w:rPr>
                <w:color w:val="0D0D0D"/>
                <w:sz w:val="22"/>
                <w:szCs w:val="22"/>
              </w:rPr>
              <w:t>To</w:t>
            </w:r>
            <w:r w:rsidRPr="001C319A">
              <w:rPr>
                <w:color w:val="0D0D0D"/>
                <w:spacing w:val="-6"/>
                <w:sz w:val="22"/>
                <w:szCs w:val="22"/>
              </w:rPr>
              <w:t xml:space="preserve"> </w:t>
            </w:r>
            <w:r w:rsidRPr="001C319A">
              <w:rPr>
                <w:color w:val="0D0D0D"/>
                <w:sz w:val="22"/>
                <w:szCs w:val="22"/>
              </w:rPr>
              <w:t>allow</w:t>
            </w:r>
            <w:r w:rsidRPr="001C319A">
              <w:rPr>
                <w:color w:val="0D0D0D"/>
                <w:spacing w:val="-7"/>
                <w:sz w:val="22"/>
                <w:szCs w:val="22"/>
              </w:rPr>
              <w:t xml:space="preserve"> </w:t>
            </w:r>
            <w:r w:rsidRPr="001C319A">
              <w:rPr>
                <w:color w:val="0D0D0D"/>
                <w:sz w:val="22"/>
                <w:szCs w:val="22"/>
              </w:rPr>
              <w:t>all</w:t>
            </w:r>
            <w:r w:rsidRPr="001C319A">
              <w:rPr>
                <w:color w:val="0D0D0D"/>
                <w:spacing w:val="-5"/>
                <w:sz w:val="22"/>
                <w:szCs w:val="22"/>
              </w:rPr>
              <w:t xml:space="preserve"> </w:t>
            </w:r>
            <w:r w:rsidRPr="001C319A">
              <w:rPr>
                <w:color w:val="0D0D0D"/>
                <w:sz w:val="22"/>
                <w:szCs w:val="22"/>
              </w:rPr>
              <w:t>pupils</w:t>
            </w:r>
            <w:r w:rsidRPr="001C319A">
              <w:rPr>
                <w:color w:val="0D0D0D"/>
                <w:spacing w:val="-5"/>
                <w:sz w:val="22"/>
                <w:szCs w:val="22"/>
              </w:rPr>
              <w:t xml:space="preserve"> </w:t>
            </w:r>
            <w:r w:rsidRPr="001C319A">
              <w:rPr>
                <w:color w:val="0D0D0D"/>
                <w:sz w:val="22"/>
                <w:szCs w:val="22"/>
              </w:rPr>
              <w:t>to</w:t>
            </w:r>
            <w:r w:rsidRPr="001C319A">
              <w:rPr>
                <w:color w:val="0D0D0D"/>
                <w:spacing w:val="-6"/>
                <w:sz w:val="22"/>
                <w:szCs w:val="22"/>
              </w:rPr>
              <w:t xml:space="preserve"> </w:t>
            </w:r>
            <w:r w:rsidRPr="001C319A">
              <w:rPr>
                <w:color w:val="0D0D0D"/>
                <w:sz w:val="22"/>
                <w:szCs w:val="22"/>
              </w:rPr>
              <w:t>record</w:t>
            </w:r>
            <w:r w:rsidRPr="001C319A">
              <w:rPr>
                <w:color w:val="0D0D0D"/>
                <w:spacing w:val="-5"/>
                <w:sz w:val="22"/>
                <w:szCs w:val="22"/>
              </w:rPr>
              <w:t xml:space="preserve"> </w:t>
            </w:r>
            <w:r w:rsidRPr="001C319A">
              <w:rPr>
                <w:color w:val="0D0D0D"/>
                <w:sz w:val="22"/>
                <w:szCs w:val="22"/>
              </w:rPr>
              <w:t>their</w:t>
            </w:r>
            <w:r w:rsidRPr="001C319A">
              <w:rPr>
                <w:color w:val="0D0D0D"/>
                <w:spacing w:val="-6"/>
                <w:sz w:val="22"/>
                <w:szCs w:val="22"/>
              </w:rPr>
              <w:t xml:space="preserve"> </w:t>
            </w:r>
            <w:r w:rsidRPr="001C319A">
              <w:rPr>
                <w:color w:val="0D0D0D"/>
                <w:sz w:val="22"/>
                <w:szCs w:val="22"/>
              </w:rPr>
              <w:t xml:space="preserve">‘pupil voice’ as part of the annual review </w:t>
            </w:r>
            <w:r w:rsidRPr="001C319A">
              <w:rPr>
                <w:color w:val="0D0D0D"/>
                <w:spacing w:val="-2"/>
                <w:sz w:val="22"/>
                <w:szCs w:val="22"/>
              </w:rPr>
              <w:t>process.</w:t>
            </w:r>
          </w:p>
        </w:tc>
        <w:tc>
          <w:tcPr>
            <w:tcW w:w="3567" w:type="dxa"/>
          </w:tcPr>
          <w:p w:rsidR="00DD36D9" w:rsidRDefault="00AE2231" w:rsidP="00DD36D9">
            <w:pPr>
              <w:pStyle w:val="BodyText"/>
              <w:spacing w:before="231"/>
              <w:rPr>
                <w:sz w:val="22"/>
                <w:szCs w:val="22"/>
              </w:rPr>
            </w:pPr>
            <w:r>
              <w:rPr>
                <w:sz w:val="22"/>
                <w:szCs w:val="22"/>
              </w:rPr>
              <w:t xml:space="preserve">All pupils are actively encouraged to share their ‘pupil voice’ in whatever format best suits their needs and abilities as part of the person cantered annual review process. </w:t>
            </w:r>
          </w:p>
          <w:p w:rsidR="00A05947" w:rsidRPr="001C319A" w:rsidRDefault="00AE2231" w:rsidP="00DD36D9">
            <w:pPr>
              <w:pStyle w:val="BodyText"/>
              <w:spacing w:before="231"/>
              <w:rPr>
                <w:sz w:val="22"/>
                <w:szCs w:val="22"/>
              </w:rPr>
            </w:pPr>
            <w:r>
              <w:rPr>
                <w:sz w:val="22"/>
                <w:szCs w:val="22"/>
              </w:rPr>
              <w:t xml:space="preserve">We have different formats via which pupil voice can be recorded and shared in meeting and all pupils are given the choice as to whether or not they would like to attend part or all of their annual review. </w:t>
            </w:r>
            <w:r w:rsidR="00DD36D9">
              <w:rPr>
                <w:sz w:val="22"/>
                <w:szCs w:val="22"/>
              </w:rPr>
              <w:t xml:space="preserve">Pre review formats have been designed to meet the communication and comprehension needs of pupils so they can be supported and their views can be heard and shared with parents and careers. </w:t>
            </w:r>
          </w:p>
        </w:tc>
        <w:tc>
          <w:tcPr>
            <w:tcW w:w="2927" w:type="dxa"/>
          </w:tcPr>
          <w:p w:rsidR="00A05947" w:rsidRDefault="007A589D">
            <w:pPr>
              <w:pStyle w:val="BodyText"/>
              <w:spacing w:before="231"/>
              <w:rPr>
                <w:sz w:val="22"/>
                <w:szCs w:val="22"/>
              </w:rPr>
            </w:pPr>
            <w:r>
              <w:rPr>
                <w:sz w:val="22"/>
                <w:szCs w:val="22"/>
              </w:rPr>
              <w:t>Annual Review process</w:t>
            </w:r>
          </w:p>
          <w:p w:rsidR="007A589D" w:rsidRPr="001C319A" w:rsidRDefault="007A589D">
            <w:pPr>
              <w:pStyle w:val="BodyText"/>
              <w:spacing w:before="231"/>
              <w:rPr>
                <w:sz w:val="22"/>
                <w:szCs w:val="22"/>
              </w:rPr>
            </w:pPr>
            <w:r>
              <w:rPr>
                <w:sz w:val="22"/>
                <w:szCs w:val="22"/>
              </w:rPr>
              <w:t>Student council</w:t>
            </w:r>
          </w:p>
        </w:tc>
      </w:tr>
      <w:tr w:rsidR="00A05947" w:rsidTr="00A05947">
        <w:tc>
          <w:tcPr>
            <w:tcW w:w="3004" w:type="dxa"/>
          </w:tcPr>
          <w:p w:rsidR="00A05947" w:rsidRPr="001C319A" w:rsidRDefault="00A05947" w:rsidP="00A05947">
            <w:pPr>
              <w:pStyle w:val="BodyText"/>
              <w:numPr>
                <w:ilvl w:val="0"/>
                <w:numId w:val="7"/>
              </w:numPr>
              <w:spacing w:before="231"/>
              <w:rPr>
                <w:color w:val="0D0D0D"/>
                <w:sz w:val="22"/>
                <w:szCs w:val="22"/>
              </w:rPr>
            </w:pPr>
            <w:r w:rsidRPr="001C319A">
              <w:rPr>
                <w:color w:val="0D0D0D"/>
                <w:sz w:val="22"/>
                <w:szCs w:val="22"/>
              </w:rPr>
              <w:t>To support and promote the wider understanding</w:t>
            </w:r>
            <w:r w:rsidRPr="001C319A">
              <w:rPr>
                <w:color w:val="0D0D0D"/>
                <w:spacing w:val="-10"/>
                <w:sz w:val="22"/>
                <w:szCs w:val="22"/>
              </w:rPr>
              <w:t xml:space="preserve"> </w:t>
            </w:r>
            <w:r w:rsidRPr="001C319A">
              <w:rPr>
                <w:color w:val="0D0D0D"/>
                <w:sz w:val="22"/>
                <w:szCs w:val="22"/>
              </w:rPr>
              <w:t>of</w:t>
            </w:r>
            <w:r w:rsidRPr="001C319A">
              <w:rPr>
                <w:color w:val="0D0D0D"/>
                <w:spacing w:val="-8"/>
                <w:sz w:val="22"/>
                <w:szCs w:val="22"/>
              </w:rPr>
              <w:t xml:space="preserve"> </w:t>
            </w:r>
            <w:r w:rsidRPr="001C319A">
              <w:rPr>
                <w:color w:val="0D0D0D"/>
                <w:sz w:val="22"/>
                <w:szCs w:val="22"/>
              </w:rPr>
              <w:t>the</w:t>
            </w:r>
            <w:r w:rsidRPr="001C319A">
              <w:rPr>
                <w:color w:val="0D0D0D"/>
                <w:spacing w:val="-9"/>
                <w:sz w:val="22"/>
                <w:szCs w:val="22"/>
              </w:rPr>
              <w:t xml:space="preserve"> </w:t>
            </w:r>
            <w:r w:rsidRPr="001C319A">
              <w:rPr>
                <w:color w:val="0D0D0D"/>
                <w:sz w:val="22"/>
                <w:szCs w:val="22"/>
              </w:rPr>
              <w:t>sensory</w:t>
            </w:r>
            <w:r w:rsidRPr="001C319A">
              <w:rPr>
                <w:color w:val="0D0D0D"/>
                <w:spacing w:val="-13"/>
                <w:sz w:val="22"/>
                <w:szCs w:val="22"/>
              </w:rPr>
              <w:t xml:space="preserve"> </w:t>
            </w:r>
            <w:r w:rsidRPr="001C319A">
              <w:rPr>
                <w:color w:val="0D0D0D"/>
                <w:sz w:val="22"/>
                <w:szCs w:val="22"/>
              </w:rPr>
              <w:t>processing difficulties of our pupils.</w:t>
            </w:r>
          </w:p>
        </w:tc>
        <w:tc>
          <w:tcPr>
            <w:tcW w:w="3567" w:type="dxa"/>
          </w:tcPr>
          <w:p w:rsidR="00A05947" w:rsidRDefault="00871B29">
            <w:pPr>
              <w:pStyle w:val="BodyText"/>
              <w:spacing w:before="231"/>
              <w:rPr>
                <w:sz w:val="22"/>
                <w:szCs w:val="22"/>
              </w:rPr>
            </w:pPr>
            <w:r>
              <w:rPr>
                <w:sz w:val="22"/>
                <w:szCs w:val="22"/>
              </w:rPr>
              <w:t xml:space="preserve">The Sensory Occupational Therapist (OT) </w:t>
            </w:r>
            <w:r w:rsidR="00582D82">
              <w:rPr>
                <w:sz w:val="22"/>
                <w:szCs w:val="22"/>
              </w:rPr>
              <w:t>has continued to support the school on a 2 day a week program to offer assessment and interventions for the current caseload of pupils. This additional day has expanded the scope of support and has offered more high quality support to the pupils who would benefit it the most.</w:t>
            </w:r>
          </w:p>
          <w:p w:rsidR="00582D82" w:rsidRDefault="00582D82">
            <w:pPr>
              <w:pStyle w:val="BodyText"/>
              <w:spacing w:before="231"/>
              <w:rPr>
                <w:sz w:val="22"/>
                <w:szCs w:val="22"/>
              </w:rPr>
            </w:pPr>
            <w:r>
              <w:rPr>
                <w:sz w:val="22"/>
                <w:szCs w:val="22"/>
              </w:rPr>
              <w:t xml:space="preserve">Through the efforts of the Sensory OT we have also secured the support of and in house TA to shadow and further implement and deliver sensory interventions to an increased number of pupils who we have identified would benefit from further more sustained input and interventions. </w:t>
            </w:r>
          </w:p>
          <w:p w:rsidR="00582D82" w:rsidRPr="001C319A" w:rsidRDefault="00582D82">
            <w:pPr>
              <w:pStyle w:val="BodyText"/>
              <w:spacing w:before="231"/>
              <w:rPr>
                <w:sz w:val="22"/>
                <w:szCs w:val="22"/>
              </w:rPr>
            </w:pPr>
            <w:r>
              <w:rPr>
                <w:sz w:val="22"/>
                <w:szCs w:val="22"/>
              </w:rPr>
              <w:t>The</w:t>
            </w:r>
            <w:r w:rsidR="00590894">
              <w:rPr>
                <w:sz w:val="22"/>
                <w:szCs w:val="22"/>
              </w:rPr>
              <w:t xml:space="preserve"> implementation of a wide variety of interventions activities and resources to deliver the personal, physical and emotional well-being of our pupils has had a huge impact on their overall development and their ability to remain focused and engaged in their learning and engagement in </w:t>
            </w:r>
            <w:r w:rsidR="00590894">
              <w:rPr>
                <w:sz w:val="22"/>
                <w:szCs w:val="22"/>
              </w:rPr>
              <w:lastRenderedPageBreak/>
              <w:t xml:space="preserve">education. This holistic approach has not only enriched their educational progression but has also contributed to their overall well-being. It has allowed our pupils to access a wide range of activities both in the class and in the wider school and local community by ensuring they are more regulated and ready to engage with their learning and by ensuring we are working successfully towards preparation for adulthood outcomes and helping them achieve their full potential. </w:t>
            </w:r>
          </w:p>
        </w:tc>
        <w:tc>
          <w:tcPr>
            <w:tcW w:w="2927" w:type="dxa"/>
          </w:tcPr>
          <w:p w:rsidR="007A589D" w:rsidRDefault="007A589D">
            <w:pPr>
              <w:pStyle w:val="BodyText"/>
              <w:spacing w:before="231"/>
              <w:rPr>
                <w:sz w:val="22"/>
                <w:szCs w:val="22"/>
              </w:rPr>
            </w:pPr>
            <w:r>
              <w:rPr>
                <w:sz w:val="22"/>
                <w:szCs w:val="22"/>
              </w:rPr>
              <w:lastRenderedPageBreak/>
              <w:t>Sensory OT</w:t>
            </w:r>
            <w:r w:rsidR="00871B29">
              <w:rPr>
                <w:sz w:val="22"/>
                <w:szCs w:val="22"/>
              </w:rPr>
              <w:t xml:space="preserve"> assessments and reports.</w:t>
            </w:r>
          </w:p>
          <w:p w:rsidR="007A589D" w:rsidRDefault="007A589D">
            <w:pPr>
              <w:pStyle w:val="BodyText"/>
              <w:spacing w:before="231"/>
              <w:rPr>
                <w:sz w:val="22"/>
                <w:szCs w:val="22"/>
              </w:rPr>
            </w:pPr>
            <w:r>
              <w:rPr>
                <w:sz w:val="22"/>
                <w:szCs w:val="22"/>
              </w:rPr>
              <w:t>Sensory OT support and resources/ interventions</w:t>
            </w:r>
          </w:p>
          <w:p w:rsidR="007A589D" w:rsidRDefault="007A589D">
            <w:pPr>
              <w:pStyle w:val="BodyText"/>
              <w:spacing w:before="231"/>
              <w:rPr>
                <w:sz w:val="22"/>
                <w:szCs w:val="22"/>
              </w:rPr>
            </w:pPr>
            <w:r>
              <w:rPr>
                <w:sz w:val="22"/>
                <w:szCs w:val="22"/>
              </w:rPr>
              <w:t xml:space="preserve">Sensory Processing training and </w:t>
            </w:r>
            <w:r w:rsidR="00871B29">
              <w:rPr>
                <w:sz w:val="22"/>
                <w:szCs w:val="22"/>
              </w:rPr>
              <w:t>development</w:t>
            </w:r>
            <w:r>
              <w:rPr>
                <w:sz w:val="22"/>
                <w:szCs w:val="22"/>
              </w:rPr>
              <w:t>.</w:t>
            </w:r>
          </w:p>
          <w:p w:rsidR="00871B29" w:rsidRPr="001C319A" w:rsidRDefault="00871B29">
            <w:pPr>
              <w:pStyle w:val="BodyText"/>
              <w:spacing w:before="231"/>
              <w:rPr>
                <w:sz w:val="22"/>
                <w:szCs w:val="22"/>
              </w:rPr>
            </w:pPr>
            <w:r>
              <w:rPr>
                <w:sz w:val="22"/>
                <w:szCs w:val="22"/>
              </w:rPr>
              <w:t xml:space="preserve">Staff feedback, pupil and parent voice. </w:t>
            </w:r>
          </w:p>
        </w:tc>
      </w:tr>
      <w:tr w:rsidR="00A05947" w:rsidTr="00A05947">
        <w:tc>
          <w:tcPr>
            <w:tcW w:w="3004" w:type="dxa"/>
          </w:tcPr>
          <w:p w:rsidR="00A05947" w:rsidRPr="001C319A" w:rsidRDefault="00A05947" w:rsidP="00A05947">
            <w:pPr>
              <w:pStyle w:val="BodyText"/>
              <w:numPr>
                <w:ilvl w:val="0"/>
                <w:numId w:val="7"/>
              </w:numPr>
              <w:spacing w:before="231"/>
              <w:rPr>
                <w:color w:val="0D0D0D"/>
                <w:sz w:val="22"/>
                <w:szCs w:val="22"/>
              </w:rPr>
            </w:pPr>
            <w:r w:rsidRPr="001C319A">
              <w:rPr>
                <w:color w:val="0D0D0D"/>
                <w:sz w:val="22"/>
                <w:szCs w:val="22"/>
              </w:rPr>
              <w:t>To develop a wellbeing team to support the</w:t>
            </w:r>
            <w:r w:rsidRPr="001C319A">
              <w:rPr>
                <w:color w:val="0D0D0D"/>
                <w:spacing w:val="-8"/>
                <w:sz w:val="22"/>
                <w:szCs w:val="22"/>
              </w:rPr>
              <w:t xml:space="preserve"> </w:t>
            </w:r>
            <w:r w:rsidRPr="001C319A">
              <w:rPr>
                <w:color w:val="0D0D0D"/>
                <w:sz w:val="22"/>
                <w:szCs w:val="22"/>
              </w:rPr>
              <w:t>mental</w:t>
            </w:r>
            <w:r w:rsidRPr="001C319A">
              <w:rPr>
                <w:color w:val="0D0D0D"/>
                <w:spacing w:val="-9"/>
                <w:sz w:val="22"/>
                <w:szCs w:val="22"/>
              </w:rPr>
              <w:t xml:space="preserve"> </w:t>
            </w:r>
            <w:r w:rsidRPr="001C319A">
              <w:rPr>
                <w:color w:val="0D0D0D"/>
                <w:sz w:val="22"/>
                <w:szCs w:val="22"/>
              </w:rPr>
              <w:t>health</w:t>
            </w:r>
            <w:r w:rsidRPr="001C319A">
              <w:rPr>
                <w:color w:val="0D0D0D"/>
                <w:spacing w:val="-6"/>
                <w:sz w:val="22"/>
                <w:szCs w:val="22"/>
              </w:rPr>
              <w:t xml:space="preserve"> </w:t>
            </w:r>
            <w:r w:rsidRPr="001C319A">
              <w:rPr>
                <w:color w:val="0D0D0D"/>
                <w:sz w:val="22"/>
                <w:szCs w:val="22"/>
              </w:rPr>
              <w:t>and</w:t>
            </w:r>
            <w:r w:rsidRPr="001C319A">
              <w:rPr>
                <w:color w:val="0D0D0D"/>
                <w:spacing w:val="-8"/>
                <w:sz w:val="22"/>
                <w:szCs w:val="22"/>
              </w:rPr>
              <w:t xml:space="preserve"> </w:t>
            </w:r>
            <w:r w:rsidRPr="001C319A">
              <w:rPr>
                <w:color w:val="0D0D0D"/>
                <w:sz w:val="22"/>
                <w:szCs w:val="22"/>
              </w:rPr>
              <w:t>wellbeing</w:t>
            </w:r>
            <w:r w:rsidRPr="001C319A">
              <w:rPr>
                <w:color w:val="0D0D0D"/>
                <w:spacing w:val="-7"/>
                <w:sz w:val="22"/>
                <w:szCs w:val="22"/>
              </w:rPr>
              <w:t xml:space="preserve"> </w:t>
            </w:r>
            <w:r w:rsidRPr="001C319A">
              <w:rPr>
                <w:color w:val="0D0D0D"/>
                <w:sz w:val="22"/>
                <w:szCs w:val="22"/>
              </w:rPr>
              <w:t>of</w:t>
            </w:r>
            <w:r w:rsidRPr="001C319A">
              <w:rPr>
                <w:color w:val="0D0D0D"/>
                <w:spacing w:val="-4"/>
                <w:sz w:val="22"/>
                <w:szCs w:val="22"/>
              </w:rPr>
              <w:t xml:space="preserve"> </w:t>
            </w:r>
            <w:r w:rsidRPr="001C319A">
              <w:rPr>
                <w:color w:val="0D0D0D"/>
                <w:sz w:val="22"/>
                <w:szCs w:val="22"/>
              </w:rPr>
              <w:t>pupils.</w:t>
            </w:r>
          </w:p>
        </w:tc>
        <w:tc>
          <w:tcPr>
            <w:tcW w:w="3567" w:type="dxa"/>
          </w:tcPr>
          <w:p w:rsidR="00A05947" w:rsidRDefault="00DD36D9">
            <w:pPr>
              <w:pStyle w:val="BodyText"/>
              <w:spacing w:before="231"/>
              <w:rPr>
                <w:sz w:val="22"/>
                <w:szCs w:val="22"/>
              </w:rPr>
            </w:pPr>
            <w:r>
              <w:rPr>
                <w:sz w:val="22"/>
                <w:szCs w:val="22"/>
              </w:rPr>
              <w:t xml:space="preserve">The Pastoral lead and the family support worker have made a very positive contribution to the schools ability to provide holistic support to our parents, careers and families as well as the pupils themselves, by implementing high quality mental health and well-being initiatives. </w:t>
            </w:r>
          </w:p>
          <w:p w:rsidR="00465938" w:rsidRDefault="00465938" w:rsidP="00465938">
            <w:r>
              <w:t>At St Andrew’s Academy the PSHE curriculum underpins everything we teach.  It is present in every daily activity and is a core area of learning for all students in our school. We support our students in their learning by identifying and teaching to individual learner needs, ensuring that all abilities and ages are being taught the skills and knowledge they will need to safely and effectively engage with the world around them and lead active and fulfilling lives. Our aim is for PSHE education to provide an opportunity to enhance skills such as perseverance, self-respect, conflict resolution, emotional intelligence and team work. This area of learning lays the foundations for long term well-being and contributes to our students’ spiritual, moral, social and cultural development. It has a key role in supporting safeguarding, behaviour and personal development.</w:t>
            </w:r>
          </w:p>
          <w:p w:rsidR="00465938" w:rsidRDefault="00465938" w:rsidP="00465938">
            <w:r>
              <w:t xml:space="preserve">The emphasis of our curriculum is upon developing skills through a cross curricular approach in particular linking with food preparation, science, meal times, trips out in the community and </w:t>
            </w:r>
            <w:r>
              <w:lastRenderedPageBreak/>
              <w:t xml:space="preserve">work experience opportunities. It will also encompass the teaching and learning of Global citizenship and British values, hoping that our students develop the values and attitudes towards helping create a more secure, just and sustainable world. </w:t>
            </w:r>
          </w:p>
          <w:p w:rsidR="00DD36D9" w:rsidRPr="001C319A" w:rsidRDefault="00DD36D9">
            <w:pPr>
              <w:pStyle w:val="BodyText"/>
              <w:spacing w:before="231"/>
              <w:rPr>
                <w:sz w:val="22"/>
                <w:szCs w:val="22"/>
              </w:rPr>
            </w:pPr>
          </w:p>
        </w:tc>
        <w:tc>
          <w:tcPr>
            <w:tcW w:w="2927" w:type="dxa"/>
          </w:tcPr>
          <w:p w:rsidR="00A05947" w:rsidRDefault="007A589D">
            <w:pPr>
              <w:pStyle w:val="BodyText"/>
              <w:spacing w:before="231"/>
              <w:rPr>
                <w:sz w:val="22"/>
                <w:szCs w:val="22"/>
              </w:rPr>
            </w:pPr>
            <w:r>
              <w:rPr>
                <w:sz w:val="22"/>
                <w:szCs w:val="22"/>
              </w:rPr>
              <w:lastRenderedPageBreak/>
              <w:t>Family support worker</w:t>
            </w:r>
          </w:p>
          <w:p w:rsidR="007A589D" w:rsidRDefault="007A589D">
            <w:pPr>
              <w:pStyle w:val="BodyText"/>
              <w:spacing w:before="231"/>
              <w:rPr>
                <w:sz w:val="22"/>
                <w:szCs w:val="22"/>
              </w:rPr>
            </w:pPr>
            <w:r>
              <w:rPr>
                <w:sz w:val="22"/>
                <w:szCs w:val="22"/>
              </w:rPr>
              <w:t>Children’s Mental Health Week</w:t>
            </w:r>
          </w:p>
          <w:p w:rsidR="00465938" w:rsidRPr="001C319A" w:rsidRDefault="00465938">
            <w:pPr>
              <w:pStyle w:val="BodyText"/>
              <w:spacing w:before="231"/>
              <w:rPr>
                <w:sz w:val="22"/>
                <w:szCs w:val="22"/>
              </w:rPr>
            </w:pPr>
            <w:r>
              <w:rPr>
                <w:sz w:val="22"/>
                <w:szCs w:val="22"/>
              </w:rPr>
              <w:t>PSHE curriculum</w:t>
            </w:r>
          </w:p>
        </w:tc>
      </w:tr>
      <w:tr w:rsidR="00A05947" w:rsidTr="00A05947">
        <w:tc>
          <w:tcPr>
            <w:tcW w:w="3004" w:type="dxa"/>
          </w:tcPr>
          <w:p w:rsidR="00A05947" w:rsidRPr="001C319A" w:rsidRDefault="00A05947" w:rsidP="00A05947">
            <w:pPr>
              <w:pStyle w:val="BodyText"/>
              <w:numPr>
                <w:ilvl w:val="0"/>
                <w:numId w:val="7"/>
              </w:numPr>
              <w:spacing w:before="231"/>
              <w:rPr>
                <w:color w:val="0D0D0D"/>
                <w:sz w:val="22"/>
                <w:szCs w:val="22"/>
              </w:rPr>
            </w:pPr>
            <w:r w:rsidRPr="001C319A">
              <w:rPr>
                <w:color w:val="0D0D0D"/>
                <w:sz w:val="22"/>
                <w:szCs w:val="22"/>
              </w:rPr>
              <w:t>To</w:t>
            </w:r>
            <w:r w:rsidRPr="001C319A">
              <w:rPr>
                <w:color w:val="0D0D0D"/>
                <w:spacing w:val="-7"/>
                <w:sz w:val="22"/>
                <w:szCs w:val="22"/>
              </w:rPr>
              <w:t xml:space="preserve"> </w:t>
            </w:r>
            <w:r w:rsidRPr="001C319A">
              <w:rPr>
                <w:color w:val="0D0D0D"/>
                <w:sz w:val="22"/>
                <w:szCs w:val="22"/>
              </w:rPr>
              <w:t>offer</w:t>
            </w:r>
            <w:r w:rsidRPr="001C319A">
              <w:rPr>
                <w:color w:val="0D0D0D"/>
                <w:spacing w:val="-6"/>
                <w:sz w:val="22"/>
                <w:szCs w:val="22"/>
              </w:rPr>
              <w:t xml:space="preserve"> </w:t>
            </w:r>
            <w:r w:rsidRPr="001C319A">
              <w:rPr>
                <w:color w:val="0D0D0D"/>
                <w:sz w:val="22"/>
                <w:szCs w:val="22"/>
              </w:rPr>
              <w:t>a</w:t>
            </w:r>
            <w:r w:rsidRPr="001C319A">
              <w:rPr>
                <w:color w:val="0D0D0D"/>
                <w:spacing w:val="-6"/>
                <w:sz w:val="22"/>
                <w:szCs w:val="22"/>
              </w:rPr>
              <w:t xml:space="preserve"> </w:t>
            </w:r>
            <w:r w:rsidRPr="001C319A">
              <w:rPr>
                <w:color w:val="0D0D0D"/>
                <w:sz w:val="22"/>
                <w:szCs w:val="22"/>
              </w:rPr>
              <w:t>range</w:t>
            </w:r>
            <w:r w:rsidRPr="001C319A">
              <w:rPr>
                <w:color w:val="0D0D0D"/>
                <w:spacing w:val="-6"/>
                <w:sz w:val="22"/>
                <w:szCs w:val="22"/>
              </w:rPr>
              <w:t xml:space="preserve"> </w:t>
            </w:r>
            <w:r w:rsidRPr="001C319A">
              <w:rPr>
                <w:color w:val="0D0D0D"/>
                <w:sz w:val="22"/>
                <w:szCs w:val="22"/>
              </w:rPr>
              <w:t>of</w:t>
            </w:r>
            <w:r w:rsidRPr="001C319A">
              <w:rPr>
                <w:color w:val="0D0D0D"/>
                <w:spacing w:val="-4"/>
                <w:sz w:val="22"/>
                <w:szCs w:val="22"/>
              </w:rPr>
              <w:t xml:space="preserve"> </w:t>
            </w:r>
            <w:r w:rsidRPr="001C319A">
              <w:rPr>
                <w:color w:val="0D0D0D"/>
                <w:sz w:val="22"/>
                <w:szCs w:val="22"/>
              </w:rPr>
              <w:t>work</w:t>
            </w:r>
            <w:r w:rsidRPr="001C319A">
              <w:rPr>
                <w:color w:val="0D0D0D"/>
                <w:spacing w:val="-6"/>
                <w:sz w:val="22"/>
                <w:szCs w:val="22"/>
              </w:rPr>
              <w:t xml:space="preserve"> </w:t>
            </w:r>
            <w:r w:rsidRPr="001C319A">
              <w:rPr>
                <w:color w:val="0D0D0D"/>
                <w:sz w:val="22"/>
                <w:szCs w:val="22"/>
              </w:rPr>
              <w:t>experiences</w:t>
            </w:r>
            <w:r w:rsidRPr="001C319A">
              <w:rPr>
                <w:color w:val="0D0D0D"/>
                <w:spacing w:val="-7"/>
                <w:sz w:val="22"/>
                <w:szCs w:val="22"/>
              </w:rPr>
              <w:t xml:space="preserve"> </w:t>
            </w:r>
            <w:r w:rsidRPr="001C319A">
              <w:rPr>
                <w:color w:val="0D0D0D"/>
                <w:sz w:val="22"/>
                <w:szCs w:val="22"/>
              </w:rPr>
              <w:t xml:space="preserve">and work related learning opportunities for </w:t>
            </w:r>
            <w:r w:rsidRPr="001C319A">
              <w:rPr>
                <w:color w:val="0D0D0D"/>
                <w:spacing w:val="-2"/>
                <w:sz w:val="22"/>
                <w:szCs w:val="22"/>
              </w:rPr>
              <w:t>pupils.</w:t>
            </w:r>
          </w:p>
        </w:tc>
        <w:tc>
          <w:tcPr>
            <w:tcW w:w="3567" w:type="dxa"/>
          </w:tcPr>
          <w:p w:rsidR="00665E71" w:rsidRDefault="00665E71" w:rsidP="00665E71">
            <w:r>
              <w:t>Here at St Andrew’s we offer a  focused and varied program of learning from year 7 to year 13 that includes a wide range of work related opportunities both in schoo</w:t>
            </w:r>
            <w:r w:rsidR="00532C07">
              <w:t xml:space="preserve">l and out of school. Talentino (ks3) taught sessions, D of E </w:t>
            </w:r>
            <w:r>
              <w:t xml:space="preserve">(ks4) , Skills builder (KS5) and the futures curriculum. Create opportunities for meaningful Employer Encounters,  Information Assemblies- that allow students to be more involved in their future choices, Volunteering and running our own enterprises and Community projects. Careers lead has a subject development plan, Careers lead works on the Gatsby Benchmarks improving scores termly. </w:t>
            </w:r>
          </w:p>
          <w:p w:rsidR="00665E71" w:rsidRDefault="00665E71" w:rsidP="00665E71">
            <w:r>
              <w:t>We have a great school Careers page where students, parent’s careers and Employers can see our goals and the offer our students bring.</w:t>
            </w:r>
          </w:p>
          <w:p w:rsidR="00665E71" w:rsidRDefault="00665E71" w:rsidP="00665E71"/>
          <w:p w:rsidR="00532C07" w:rsidRDefault="00532C07" w:rsidP="00532C07">
            <w:pPr>
              <w:rPr>
                <w:rFonts w:asciiTheme="minorHAnsi" w:eastAsiaTheme="minorHAnsi" w:hAnsiTheme="minorHAnsi" w:cstheme="minorBidi"/>
              </w:rPr>
            </w:pPr>
            <w:r>
              <w:t xml:space="preserve">The students at St Andrew’s Academy have a wide range of severe learning difficulties. In certain respects this can make certain tasks and experiences more difficult for them to access and as such appropriate staffing support is provided by school to ensure that students are able to get their needs met and excel in the workplace. Our students can however be ideal candidates to support your workforce. They are hardworking, passionate, have a keen eye for detail and show a strong motivation towards task completion. </w:t>
            </w:r>
          </w:p>
          <w:p w:rsidR="00532C07" w:rsidRDefault="00532C07" w:rsidP="00532C07">
            <w:r>
              <w:t xml:space="preserve">Nationally, the employment rate for adults with severe learning difficulties is 17.6%, a number which falls to 6% for those in paid employment. For this reason it is vital that our students are provided with the opportunities to </w:t>
            </w:r>
            <w:r>
              <w:lastRenderedPageBreak/>
              <w:t>develop their skills in order to maximise their chances of accessing paid employment in the future.</w:t>
            </w:r>
          </w:p>
          <w:p w:rsidR="00532C07" w:rsidRDefault="00532C07" w:rsidP="00532C07">
            <w:r>
              <w:t>Our aim is to work with individual employers to determine the specific skills and attributes that they require in their employees, and then work to develop these skills in our students. We recognise that each placement is different, providing unique opportunities for development and so by tailoring the learning for each student we are able to maximise the benefits to both the students and the employer.</w:t>
            </w:r>
          </w:p>
          <w:p w:rsidR="00665E71" w:rsidRDefault="00665E71" w:rsidP="00665E71"/>
          <w:p w:rsidR="00A05947" w:rsidRPr="001C319A" w:rsidRDefault="00A05947">
            <w:pPr>
              <w:pStyle w:val="BodyText"/>
              <w:spacing w:before="231"/>
              <w:rPr>
                <w:sz w:val="22"/>
                <w:szCs w:val="22"/>
              </w:rPr>
            </w:pPr>
          </w:p>
        </w:tc>
        <w:tc>
          <w:tcPr>
            <w:tcW w:w="2927" w:type="dxa"/>
          </w:tcPr>
          <w:p w:rsidR="00A05947" w:rsidRPr="001C319A" w:rsidRDefault="00A05947">
            <w:pPr>
              <w:pStyle w:val="BodyText"/>
              <w:spacing w:before="231"/>
              <w:rPr>
                <w:sz w:val="22"/>
                <w:szCs w:val="22"/>
              </w:rPr>
            </w:pPr>
            <w:r w:rsidRPr="001C319A">
              <w:rPr>
                <w:sz w:val="22"/>
                <w:szCs w:val="22"/>
              </w:rPr>
              <w:lastRenderedPageBreak/>
              <w:t>Support for Heart of the Park Café – including equipment.</w:t>
            </w:r>
          </w:p>
          <w:p w:rsidR="00A05947" w:rsidRDefault="00A05947">
            <w:pPr>
              <w:pStyle w:val="BodyText"/>
              <w:spacing w:before="231"/>
              <w:rPr>
                <w:sz w:val="22"/>
                <w:szCs w:val="22"/>
              </w:rPr>
            </w:pPr>
            <w:r w:rsidRPr="001C319A">
              <w:rPr>
                <w:sz w:val="22"/>
                <w:szCs w:val="22"/>
              </w:rPr>
              <w:t xml:space="preserve">Funding for the Futures fair to support Pupils to understand the opportunities for then to move onto Post 19. </w:t>
            </w:r>
          </w:p>
          <w:p w:rsidR="00532C07" w:rsidRPr="001C319A" w:rsidRDefault="00532C07">
            <w:pPr>
              <w:pStyle w:val="BodyText"/>
              <w:spacing w:before="231"/>
              <w:rPr>
                <w:sz w:val="22"/>
                <w:szCs w:val="22"/>
              </w:rPr>
            </w:pPr>
            <w:r>
              <w:rPr>
                <w:sz w:val="22"/>
                <w:szCs w:val="22"/>
              </w:rPr>
              <w:t xml:space="preserve">Work Placement Opportunities for all pupils </w:t>
            </w:r>
          </w:p>
          <w:p w:rsidR="00A05947" w:rsidRPr="001C319A" w:rsidRDefault="00A05947">
            <w:pPr>
              <w:pStyle w:val="BodyText"/>
              <w:spacing w:before="231"/>
              <w:rPr>
                <w:sz w:val="22"/>
                <w:szCs w:val="22"/>
              </w:rPr>
            </w:pPr>
          </w:p>
        </w:tc>
      </w:tr>
    </w:tbl>
    <w:p w:rsidR="00AF04A8" w:rsidRDefault="00AF04A8">
      <w:pPr>
        <w:pStyle w:val="BodyText"/>
        <w:spacing w:before="231"/>
        <w:rPr>
          <w:sz w:val="32"/>
        </w:rPr>
      </w:pPr>
    </w:p>
    <w:p w:rsidR="00AF04A8" w:rsidRDefault="001B639F">
      <w:pPr>
        <w:pStyle w:val="Heading2"/>
        <w:spacing w:before="1"/>
      </w:pPr>
      <w:r>
        <w:rPr>
          <w:color w:val="6F2F9F"/>
        </w:rPr>
        <w:t>Externally</w:t>
      </w:r>
      <w:r>
        <w:rPr>
          <w:color w:val="6F2F9F"/>
          <w:spacing w:val="-15"/>
        </w:rPr>
        <w:t xml:space="preserve"> </w:t>
      </w:r>
      <w:r>
        <w:rPr>
          <w:color w:val="6F2F9F"/>
        </w:rPr>
        <w:t>provided</w:t>
      </w:r>
      <w:r>
        <w:rPr>
          <w:color w:val="6F2F9F"/>
          <w:spacing w:val="-12"/>
        </w:rPr>
        <w:t xml:space="preserve"> </w:t>
      </w:r>
      <w:r>
        <w:rPr>
          <w:color w:val="6F2F9F"/>
          <w:spacing w:val="-2"/>
        </w:rPr>
        <w:t>programmes</w:t>
      </w:r>
    </w:p>
    <w:p w:rsidR="00AF04A8" w:rsidRDefault="001B639F">
      <w:pPr>
        <w:spacing w:before="239" w:line="288" w:lineRule="auto"/>
        <w:ind w:left="592" w:right="722"/>
        <w:rPr>
          <w:i/>
          <w:sz w:val="24"/>
        </w:rPr>
      </w:pPr>
      <w:r>
        <w:rPr>
          <w:i/>
          <w:color w:val="0D0D0D"/>
          <w:sz w:val="24"/>
        </w:rPr>
        <w:t>Please include the names of any non-DfE programmes that you purchased in the previous</w:t>
      </w:r>
      <w:r>
        <w:rPr>
          <w:i/>
          <w:color w:val="0D0D0D"/>
          <w:spacing w:val="-5"/>
          <w:sz w:val="24"/>
        </w:rPr>
        <w:t xml:space="preserve"> </w:t>
      </w:r>
      <w:r>
        <w:rPr>
          <w:i/>
          <w:color w:val="0D0D0D"/>
          <w:sz w:val="24"/>
        </w:rPr>
        <w:t>academic</w:t>
      </w:r>
      <w:r>
        <w:rPr>
          <w:i/>
          <w:color w:val="0D0D0D"/>
          <w:spacing w:val="-3"/>
          <w:sz w:val="24"/>
        </w:rPr>
        <w:t xml:space="preserve"> </w:t>
      </w:r>
      <w:r>
        <w:rPr>
          <w:i/>
          <w:color w:val="0D0D0D"/>
          <w:sz w:val="24"/>
        </w:rPr>
        <w:t>year.</w:t>
      </w:r>
      <w:r>
        <w:rPr>
          <w:i/>
          <w:color w:val="0D0D0D"/>
          <w:spacing w:val="-3"/>
          <w:sz w:val="24"/>
        </w:rPr>
        <w:t xml:space="preserve"> </w:t>
      </w:r>
      <w:r>
        <w:rPr>
          <w:i/>
          <w:color w:val="0D0D0D"/>
          <w:sz w:val="24"/>
        </w:rPr>
        <w:t>This</w:t>
      </w:r>
      <w:r>
        <w:rPr>
          <w:i/>
          <w:color w:val="0D0D0D"/>
          <w:spacing w:val="-3"/>
          <w:sz w:val="24"/>
        </w:rPr>
        <w:t xml:space="preserve"> </w:t>
      </w:r>
      <w:r>
        <w:rPr>
          <w:i/>
          <w:color w:val="0D0D0D"/>
          <w:sz w:val="24"/>
        </w:rPr>
        <w:t>will</w:t>
      </w:r>
      <w:r>
        <w:rPr>
          <w:i/>
          <w:color w:val="0D0D0D"/>
          <w:spacing w:val="-3"/>
          <w:sz w:val="24"/>
        </w:rPr>
        <w:t xml:space="preserve"> </w:t>
      </w:r>
      <w:r>
        <w:rPr>
          <w:i/>
          <w:color w:val="0D0D0D"/>
          <w:sz w:val="24"/>
        </w:rPr>
        <w:t>help</w:t>
      </w:r>
      <w:r>
        <w:rPr>
          <w:i/>
          <w:color w:val="0D0D0D"/>
          <w:spacing w:val="-3"/>
          <w:sz w:val="24"/>
        </w:rPr>
        <w:t xml:space="preserve"> </w:t>
      </w:r>
      <w:r>
        <w:rPr>
          <w:i/>
          <w:color w:val="0D0D0D"/>
          <w:sz w:val="24"/>
        </w:rPr>
        <w:t>the</w:t>
      </w:r>
      <w:r>
        <w:rPr>
          <w:i/>
          <w:color w:val="0D0D0D"/>
          <w:spacing w:val="-3"/>
          <w:sz w:val="24"/>
        </w:rPr>
        <w:t xml:space="preserve"> </w:t>
      </w:r>
      <w:r>
        <w:rPr>
          <w:i/>
          <w:color w:val="0D0D0D"/>
          <w:sz w:val="24"/>
        </w:rPr>
        <w:t>Department</w:t>
      </w:r>
      <w:r>
        <w:rPr>
          <w:i/>
          <w:color w:val="0D0D0D"/>
          <w:spacing w:val="-3"/>
          <w:sz w:val="24"/>
        </w:rPr>
        <w:t xml:space="preserve"> </w:t>
      </w:r>
      <w:r>
        <w:rPr>
          <w:i/>
          <w:color w:val="0D0D0D"/>
          <w:sz w:val="24"/>
        </w:rPr>
        <w:t>for Education</w:t>
      </w:r>
      <w:r>
        <w:rPr>
          <w:i/>
          <w:color w:val="0D0D0D"/>
          <w:spacing w:val="-5"/>
          <w:sz w:val="24"/>
        </w:rPr>
        <w:t xml:space="preserve"> </w:t>
      </w:r>
      <w:r>
        <w:rPr>
          <w:i/>
          <w:color w:val="0D0D0D"/>
          <w:sz w:val="24"/>
        </w:rPr>
        <w:t>identify</w:t>
      </w:r>
      <w:r>
        <w:rPr>
          <w:i/>
          <w:color w:val="0D0D0D"/>
          <w:spacing w:val="-5"/>
          <w:sz w:val="24"/>
        </w:rPr>
        <w:t xml:space="preserve"> </w:t>
      </w:r>
      <w:r>
        <w:rPr>
          <w:i/>
          <w:color w:val="0D0D0D"/>
          <w:sz w:val="24"/>
        </w:rPr>
        <w:t>which</w:t>
      </w:r>
      <w:r>
        <w:rPr>
          <w:i/>
          <w:color w:val="0D0D0D"/>
          <w:spacing w:val="-3"/>
          <w:sz w:val="24"/>
        </w:rPr>
        <w:t xml:space="preserve"> </w:t>
      </w:r>
      <w:r>
        <w:rPr>
          <w:i/>
          <w:color w:val="0D0D0D"/>
          <w:sz w:val="24"/>
        </w:rPr>
        <w:t>ones are popular in England</w:t>
      </w:r>
    </w:p>
    <w:p w:rsidR="00AF04A8" w:rsidRDefault="00AF04A8">
      <w:pPr>
        <w:pStyle w:val="BodyText"/>
        <w:spacing w:before="15"/>
        <w:rPr>
          <w:i/>
          <w:sz w:val="20"/>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AF04A8">
        <w:trPr>
          <w:trHeight w:val="395"/>
        </w:trPr>
        <w:tc>
          <w:tcPr>
            <w:tcW w:w="4815" w:type="dxa"/>
            <w:shd w:val="clear" w:color="auto" w:fill="CCC0D9"/>
          </w:tcPr>
          <w:p w:rsidR="00AF04A8" w:rsidRDefault="001B639F">
            <w:pPr>
              <w:pStyle w:val="TableParagraph"/>
              <w:rPr>
                <w:b/>
                <w:sz w:val="24"/>
              </w:rPr>
            </w:pPr>
            <w:r>
              <w:rPr>
                <w:b/>
                <w:color w:val="0D0D0D"/>
                <w:spacing w:val="-2"/>
                <w:sz w:val="24"/>
              </w:rPr>
              <w:t>Programme</w:t>
            </w:r>
          </w:p>
        </w:tc>
        <w:tc>
          <w:tcPr>
            <w:tcW w:w="4673" w:type="dxa"/>
            <w:shd w:val="clear" w:color="auto" w:fill="CCC0D9"/>
          </w:tcPr>
          <w:p w:rsidR="00AF04A8" w:rsidRDefault="001B639F">
            <w:pPr>
              <w:pStyle w:val="TableParagraph"/>
              <w:rPr>
                <w:b/>
                <w:sz w:val="24"/>
              </w:rPr>
            </w:pPr>
            <w:r>
              <w:rPr>
                <w:b/>
                <w:color w:val="0D0D0D"/>
                <w:spacing w:val="-2"/>
                <w:sz w:val="24"/>
              </w:rPr>
              <w:t>Provider</w:t>
            </w:r>
          </w:p>
        </w:tc>
      </w:tr>
      <w:tr w:rsidR="00AF04A8">
        <w:trPr>
          <w:trHeight w:val="398"/>
        </w:trPr>
        <w:tc>
          <w:tcPr>
            <w:tcW w:w="4815" w:type="dxa"/>
          </w:tcPr>
          <w:p w:rsidR="00AF04A8" w:rsidRDefault="001B639F">
            <w:pPr>
              <w:pStyle w:val="TableParagraph"/>
              <w:spacing w:before="61"/>
              <w:rPr>
                <w:sz w:val="24"/>
              </w:rPr>
            </w:pPr>
            <w:r>
              <w:rPr>
                <w:color w:val="0D0D0D"/>
                <w:spacing w:val="-5"/>
                <w:sz w:val="24"/>
              </w:rPr>
              <w:t>N/A</w:t>
            </w:r>
          </w:p>
        </w:tc>
        <w:tc>
          <w:tcPr>
            <w:tcW w:w="4673" w:type="dxa"/>
          </w:tcPr>
          <w:p w:rsidR="00AF04A8" w:rsidRDefault="00AF04A8">
            <w:pPr>
              <w:pStyle w:val="TableParagraph"/>
              <w:spacing w:before="0"/>
              <w:ind w:left="0"/>
              <w:rPr>
                <w:rFonts w:ascii="Times New Roman"/>
                <w:sz w:val="24"/>
              </w:rPr>
            </w:pPr>
          </w:p>
        </w:tc>
      </w:tr>
      <w:tr w:rsidR="00AF04A8">
        <w:trPr>
          <w:trHeight w:val="395"/>
        </w:trPr>
        <w:tc>
          <w:tcPr>
            <w:tcW w:w="4815" w:type="dxa"/>
          </w:tcPr>
          <w:p w:rsidR="00AF04A8" w:rsidRDefault="00AF04A8">
            <w:pPr>
              <w:pStyle w:val="TableParagraph"/>
              <w:spacing w:before="0"/>
              <w:ind w:left="0"/>
              <w:rPr>
                <w:rFonts w:ascii="Times New Roman"/>
                <w:sz w:val="24"/>
              </w:rPr>
            </w:pPr>
          </w:p>
        </w:tc>
        <w:tc>
          <w:tcPr>
            <w:tcW w:w="4673" w:type="dxa"/>
          </w:tcPr>
          <w:p w:rsidR="00AF04A8" w:rsidRDefault="00AF04A8">
            <w:pPr>
              <w:pStyle w:val="TableParagraph"/>
              <w:spacing w:before="0"/>
              <w:ind w:left="0"/>
              <w:rPr>
                <w:rFonts w:ascii="Times New Roman"/>
                <w:sz w:val="24"/>
              </w:rPr>
            </w:pPr>
          </w:p>
        </w:tc>
      </w:tr>
    </w:tbl>
    <w:p w:rsidR="00E2277F" w:rsidRDefault="00E2277F"/>
    <w:sectPr w:rsidR="00E2277F">
      <w:pgSz w:w="11910" w:h="16840"/>
      <w:pgMar w:top="560" w:right="660" w:bottom="960" w:left="540" w:header="0" w:footer="779" w:gutter="0"/>
      <w:pgBorders w:offsetFrom="page">
        <w:top w:val="single" w:sz="24" w:space="24" w:color="00AF50"/>
        <w:left w:val="single" w:sz="24" w:space="24" w:color="00AF50"/>
        <w:bottom w:val="single" w:sz="24" w:space="24" w:color="00AF50"/>
        <w:right w:val="single" w:sz="24" w:space="24" w:color="00AF5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7F" w:rsidRDefault="001B639F">
      <w:r>
        <w:separator/>
      </w:r>
    </w:p>
  </w:endnote>
  <w:endnote w:type="continuationSeparator" w:id="0">
    <w:p w:rsidR="00E2277F" w:rsidRDefault="001B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4A8" w:rsidRDefault="001B639F">
    <w:pPr>
      <w:pStyle w:val="BodyText"/>
      <w:spacing w:line="14" w:lineRule="auto"/>
      <w:rPr>
        <w:sz w:val="20"/>
      </w:rPr>
    </w:pPr>
    <w:r>
      <w:rPr>
        <w:noProof/>
        <w:lang w:val="en-GB" w:eastAsia="en-GB"/>
      </w:rPr>
      <mc:AlternateContent>
        <mc:Choice Requires="wps">
          <w:drawing>
            <wp:anchor distT="0" distB="0" distL="0" distR="0" simplePos="0" relativeHeight="487326208" behindDoc="1" locked="0" layoutInCell="1" allowOverlap="1">
              <wp:simplePos x="0" y="0"/>
              <wp:positionH relativeFrom="page">
                <wp:posOffset>3546983</wp:posOffset>
              </wp:positionH>
              <wp:positionV relativeFrom="page">
                <wp:posOffset>10058306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AF04A8" w:rsidRDefault="001B639F">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sidR="006006A8">
                            <w:rPr>
                              <w:noProof/>
                              <w:color w:val="0D0D0D"/>
                              <w:spacing w:val="-10"/>
                            </w:rPr>
                            <w:t>13</w:t>
                          </w:r>
                          <w:r>
                            <w:rPr>
                              <w:color w:val="0D0D0D"/>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79.3pt;margin-top:11in;width:13.7pt;height:15.45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" filled="f" stroked="f">
              <v:path arrowok="t"/>
              <v:textbox inset="0,0,0,0">
                <w:txbxContent>
                  <w:p w:rsidR="00AF04A8" w:rsidRDefault="001B639F">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sidR="006006A8">
                      <w:rPr>
                        <w:noProof/>
                        <w:color w:val="0D0D0D"/>
                        <w:spacing w:val="-10"/>
                      </w:rPr>
                      <w:t>13</w:t>
                    </w:r>
                    <w:r>
                      <w:rPr>
                        <w:color w:val="0D0D0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7F" w:rsidRDefault="001B639F">
      <w:r>
        <w:separator/>
      </w:r>
    </w:p>
  </w:footnote>
  <w:footnote w:type="continuationSeparator" w:id="0">
    <w:p w:rsidR="00E2277F" w:rsidRDefault="001B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63C6A"/>
    <w:multiLevelType w:val="hybridMultilevel"/>
    <w:tmpl w:val="FF003B3E"/>
    <w:lvl w:ilvl="0" w:tplc="339411B0">
      <w:numFmt w:val="bullet"/>
      <w:lvlText w:val=""/>
      <w:lvlJc w:val="left"/>
      <w:pPr>
        <w:ind w:left="888" w:hanging="360"/>
      </w:pPr>
      <w:rPr>
        <w:rFonts w:ascii="Symbol" w:eastAsia="Symbol" w:hAnsi="Symbol" w:cs="Symbol" w:hint="default"/>
        <w:b w:val="0"/>
        <w:bCs w:val="0"/>
        <w:i w:val="0"/>
        <w:iCs w:val="0"/>
        <w:color w:val="0D0D0D"/>
        <w:spacing w:val="0"/>
        <w:w w:val="100"/>
        <w:sz w:val="24"/>
        <w:szCs w:val="24"/>
        <w:lang w:val="en-US" w:eastAsia="en-US" w:bidi="ar-SA"/>
      </w:rPr>
    </w:lvl>
    <w:lvl w:ilvl="1" w:tplc="EBDE4136">
      <w:numFmt w:val="bullet"/>
      <w:lvlText w:val="•"/>
      <w:lvlJc w:val="left"/>
      <w:pPr>
        <w:ind w:left="1258" w:hanging="360"/>
      </w:pPr>
      <w:rPr>
        <w:rFonts w:hint="default"/>
        <w:lang w:val="en-US" w:eastAsia="en-US" w:bidi="ar-SA"/>
      </w:rPr>
    </w:lvl>
    <w:lvl w:ilvl="2" w:tplc="0FD81E56">
      <w:numFmt w:val="bullet"/>
      <w:lvlText w:val="•"/>
      <w:lvlJc w:val="left"/>
      <w:pPr>
        <w:ind w:left="1636" w:hanging="360"/>
      </w:pPr>
      <w:rPr>
        <w:rFonts w:hint="default"/>
        <w:lang w:val="en-US" w:eastAsia="en-US" w:bidi="ar-SA"/>
      </w:rPr>
    </w:lvl>
    <w:lvl w:ilvl="3" w:tplc="0C765F12">
      <w:numFmt w:val="bullet"/>
      <w:lvlText w:val="•"/>
      <w:lvlJc w:val="left"/>
      <w:pPr>
        <w:ind w:left="2014" w:hanging="360"/>
      </w:pPr>
      <w:rPr>
        <w:rFonts w:hint="default"/>
        <w:lang w:val="en-US" w:eastAsia="en-US" w:bidi="ar-SA"/>
      </w:rPr>
    </w:lvl>
    <w:lvl w:ilvl="4" w:tplc="A45E4F9E">
      <w:numFmt w:val="bullet"/>
      <w:lvlText w:val="•"/>
      <w:lvlJc w:val="left"/>
      <w:pPr>
        <w:ind w:left="2393" w:hanging="360"/>
      </w:pPr>
      <w:rPr>
        <w:rFonts w:hint="default"/>
        <w:lang w:val="en-US" w:eastAsia="en-US" w:bidi="ar-SA"/>
      </w:rPr>
    </w:lvl>
    <w:lvl w:ilvl="5" w:tplc="EF24EF18">
      <w:numFmt w:val="bullet"/>
      <w:lvlText w:val="•"/>
      <w:lvlJc w:val="left"/>
      <w:pPr>
        <w:ind w:left="2771" w:hanging="360"/>
      </w:pPr>
      <w:rPr>
        <w:rFonts w:hint="default"/>
        <w:lang w:val="en-US" w:eastAsia="en-US" w:bidi="ar-SA"/>
      </w:rPr>
    </w:lvl>
    <w:lvl w:ilvl="6" w:tplc="2D708D5C">
      <w:numFmt w:val="bullet"/>
      <w:lvlText w:val="•"/>
      <w:lvlJc w:val="left"/>
      <w:pPr>
        <w:ind w:left="3149" w:hanging="360"/>
      </w:pPr>
      <w:rPr>
        <w:rFonts w:hint="default"/>
        <w:lang w:val="en-US" w:eastAsia="en-US" w:bidi="ar-SA"/>
      </w:rPr>
    </w:lvl>
    <w:lvl w:ilvl="7" w:tplc="906AB43A">
      <w:numFmt w:val="bullet"/>
      <w:lvlText w:val="•"/>
      <w:lvlJc w:val="left"/>
      <w:pPr>
        <w:ind w:left="3528" w:hanging="360"/>
      </w:pPr>
      <w:rPr>
        <w:rFonts w:hint="default"/>
        <w:lang w:val="en-US" w:eastAsia="en-US" w:bidi="ar-SA"/>
      </w:rPr>
    </w:lvl>
    <w:lvl w:ilvl="8" w:tplc="C51A0978">
      <w:numFmt w:val="bullet"/>
      <w:lvlText w:val="•"/>
      <w:lvlJc w:val="left"/>
      <w:pPr>
        <w:ind w:left="3906" w:hanging="360"/>
      </w:pPr>
      <w:rPr>
        <w:rFonts w:hint="default"/>
        <w:lang w:val="en-US" w:eastAsia="en-US" w:bidi="ar-SA"/>
      </w:rPr>
    </w:lvl>
  </w:abstractNum>
  <w:abstractNum w:abstractNumId="1" w15:restartNumberingAfterBreak="0">
    <w:nsid w:val="22C06514"/>
    <w:multiLevelType w:val="hybridMultilevel"/>
    <w:tmpl w:val="EA3C8548"/>
    <w:lvl w:ilvl="0" w:tplc="B6FEB006">
      <w:start w:val="1"/>
      <w:numFmt w:val="decimal"/>
      <w:lvlText w:val="%1."/>
      <w:lvlJc w:val="left"/>
      <w:pPr>
        <w:ind w:left="1428" w:hanging="360"/>
        <w:jc w:val="left"/>
      </w:pPr>
      <w:rPr>
        <w:rFonts w:ascii="Arial" w:eastAsia="Arial" w:hAnsi="Arial" w:cs="Arial" w:hint="default"/>
        <w:b w:val="0"/>
        <w:bCs w:val="0"/>
        <w:i w:val="0"/>
        <w:iCs w:val="0"/>
        <w:spacing w:val="0"/>
        <w:w w:val="100"/>
        <w:sz w:val="24"/>
        <w:szCs w:val="24"/>
        <w:lang w:val="en-US" w:eastAsia="en-US" w:bidi="ar-SA"/>
      </w:rPr>
    </w:lvl>
    <w:lvl w:ilvl="1" w:tplc="5900C0C0">
      <w:numFmt w:val="bullet"/>
      <w:lvlText w:val="•"/>
      <w:lvlJc w:val="left"/>
      <w:pPr>
        <w:ind w:left="2348" w:hanging="360"/>
      </w:pPr>
      <w:rPr>
        <w:rFonts w:hint="default"/>
        <w:lang w:val="en-US" w:eastAsia="en-US" w:bidi="ar-SA"/>
      </w:rPr>
    </w:lvl>
    <w:lvl w:ilvl="2" w:tplc="FF82A556">
      <w:numFmt w:val="bullet"/>
      <w:lvlText w:val="•"/>
      <w:lvlJc w:val="left"/>
      <w:pPr>
        <w:ind w:left="3277" w:hanging="360"/>
      </w:pPr>
      <w:rPr>
        <w:rFonts w:hint="default"/>
        <w:lang w:val="en-US" w:eastAsia="en-US" w:bidi="ar-SA"/>
      </w:rPr>
    </w:lvl>
    <w:lvl w:ilvl="3" w:tplc="642EB1B6">
      <w:numFmt w:val="bullet"/>
      <w:lvlText w:val="•"/>
      <w:lvlJc w:val="left"/>
      <w:pPr>
        <w:ind w:left="4205" w:hanging="360"/>
      </w:pPr>
      <w:rPr>
        <w:rFonts w:hint="default"/>
        <w:lang w:val="en-US" w:eastAsia="en-US" w:bidi="ar-SA"/>
      </w:rPr>
    </w:lvl>
    <w:lvl w:ilvl="4" w:tplc="0D528636">
      <w:numFmt w:val="bullet"/>
      <w:lvlText w:val="•"/>
      <w:lvlJc w:val="left"/>
      <w:pPr>
        <w:ind w:left="5134" w:hanging="360"/>
      </w:pPr>
      <w:rPr>
        <w:rFonts w:hint="default"/>
        <w:lang w:val="en-US" w:eastAsia="en-US" w:bidi="ar-SA"/>
      </w:rPr>
    </w:lvl>
    <w:lvl w:ilvl="5" w:tplc="51D011D4">
      <w:numFmt w:val="bullet"/>
      <w:lvlText w:val="•"/>
      <w:lvlJc w:val="left"/>
      <w:pPr>
        <w:ind w:left="6063" w:hanging="360"/>
      </w:pPr>
      <w:rPr>
        <w:rFonts w:hint="default"/>
        <w:lang w:val="en-US" w:eastAsia="en-US" w:bidi="ar-SA"/>
      </w:rPr>
    </w:lvl>
    <w:lvl w:ilvl="6" w:tplc="325C7FE0">
      <w:numFmt w:val="bullet"/>
      <w:lvlText w:val="•"/>
      <w:lvlJc w:val="left"/>
      <w:pPr>
        <w:ind w:left="6991" w:hanging="360"/>
      </w:pPr>
      <w:rPr>
        <w:rFonts w:hint="default"/>
        <w:lang w:val="en-US" w:eastAsia="en-US" w:bidi="ar-SA"/>
      </w:rPr>
    </w:lvl>
    <w:lvl w:ilvl="7" w:tplc="41F6045E">
      <w:numFmt w:val="bullet"/>
      <w:lvlText w:val="•"/>
      <w:lvlJc w:val="left"/>
      <w:pPr>
        <w:ind w:left="7920" w:hanging="360"/>
      </w:pPr>
      <w:rPr>
        <w:rFonts w:hint="default"/>
        <w:lang w:val="en-US" w:eastAsia="en-US" w:bidi="ar-SA"/>
      </w:rPr>
    </w:lvl>
    <w:lvl w:ilvl="8" w:tplc="C28AE260">
      <w:numFmt w:val="bullet"/>
      <w:lvlText w:val="•"/>
      <w:lvlJc w:val="left"/>
      <w:pPr>
        <w:ind w:left="8849" w:hanging="360"/>
      </w:pPr>
      <w:rPr>
        <w:rFonts w:hint="default"/>
        <w:lang w:val="en-US" w:eastAsia="en-US" w:bidi="ar-SA"/>
      </w:rPr>
    </w:lvl>
  </w:abstractNum>
  <w:abstractNum w:abstractNumId="2" w15:restartNumberingAfterBreak="0">
    <w:nsid w:val="29167570"/>
    <w:multiLevelType w:val="hybridMultilevel"/>
    <w:tmpl w:val="4082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E5EDE"/>
    <w:multiLevelType w:val="hybridMultilevel"/>
    <w:tmpl w:val="7D140BA4"/>
    <w:lvl w:ilvl="0" w:tplc="E15C4776">
      <w:numFmt w:val="bullet"/>
      <w:lvlText w:val=""/>
      <w:lvlJc w:val="left"/>
      <w:pPr>
        <w:ind w:left="888" w:hanging="360"/>
      </w:pPr>
      <w:rPr>
        <w:rFonts w:ascii="Symbol" w:eastAsia="Symbol" w:hAnsi="Symbol" w:cs="Symbol" w:hint="default"/>
        <w:b w:val="0"/>
        <w:bCs w:val="0"/>
        <w:i w:val="0"/>
        <w:iCs w:val="0"/>
        <w:color w:val="0D0D0D"/>
        <w:spacing w:val="0"/>
        <w:w w:val="100"/>
        <w:sz w:val="24"/>
        <w:szCs w:val="24"/>
        <w:lang w:val="en-US" w:eastAsia="en-US" w:bidi="ar-SA"/>
      </w:rPr>
    </w:lvl>
    <w:lvl w:ilvl="1" w:tplc="F850DBC4">
      <w:numFmt w:val="bullet"/>
      <w:lvlText w:val="•"/>
      <w:lvlJc w:val="left"/>
      <w:pPr>
        <w:ind w:left="1258" w:hanging="360"/>
      </w:pPr>
      <w:rPr>
        <w:rFonts w:hint="default"/>
        <w:lang w:val="en-US" w:eastAsia="en-US" w:bidi="ar-SA"/>
      </w:rPr>
    </w:lvl>
    <w:lvl w:ilvl="2" w:tplc="7C02F3F2">
      <w:numFmt w:val="bullet"/>
      <w:lvlText w:val="•"/>
      <w:lvlJc w:val="left"/>
      <w:pPr>
        <w:ind w:left="1636" w:hanging="360"/>
      </w:pPr>
      <w:rPr>
        <w:rFonts w:hint="default"/>
        <w:lang w:val="en-US" w:eastAsia="en-US" w:bidi="ar-SA"/>
      </w:rPr>
    </w:lvl>
    <w:lvl w:ilvl="3" w:tplc="25E6349A">
      <w:numFmt w:val="bullet"/>
      <w:lvlText w:val="•"/>
      <w:lvlJc w:val="left"/>
      <w:pPr>
        <w:ind w:left="2014" w:hanging="360"/>
      </w:pPr>
      <w:rPr>
        <w:rFonts w:hint="default"/>
        <w:lang w:val="en-US" w:eastAsia="en-US" w:bidi="ar-SA"/>
      </w:rPr>
    </w:lvl>
    <w:lvl w:ilvl="4" w:tplc="51E4F32E">
      <w:numFmt w:val="bullet"/>
      <w:lvlText w:val="•"/>
      <w:lvlJc w:val="left"/>
      <w:pPr>
        <w:ind w:left="2393" w:hanging="360"/>
      </w:pPr>
      <w:rPr>
        <w:rFonts w:hint="default"/>
        <w:lang w:val="en-US" w:eastAsia="en-US" w:bidi="ar-SA"/>
      </w:rPr>
    </w:lvl>
    <w:lvl w:ilvl="5" w:tplc="D77073A0">
      <w:numFmt w:val="bullet"/>
      <w:lvlText w:val="•"/>
      <w:lvlJc w:val="left"/>
      <w:pPr>
        <w:ind w:left="2771" w:hanging="360"/>
      </w:pPr>
      <w:rPr>
        <w:rFonts w:hint="default"/>
        <w:lang w:val="en-US" w:eastAsia="en-US" w:bidi="ar-SA"/>
      </w:rPr>
    </w:lvl>
    <w:lvl w:ilvl="6" w:tplc="6134650A">
      <w:numFmt w:val="bullet"/>
      <w:lvlText w:val="•"/>
      <w:lvlJc w:val="left"/>
      <w:pPr>
        <w:ind w:left="3149" w:hanging="360"/>
      </w:pPr>
      <w:rPr>
        <w:rFonts w:hint="default"/>
        <w:lang w:val="en-US" w:eastAsia="en-US" w:bidi="ar-SA"/>
      </w:rPr>
    </w:lvl>
    <w:lvl w:ilvl="7" w:tplc="9560ECEA">
      <w:numFmt w:val="bullet"/>
      <w:lvlText w:val="•"/>
      <w:lvlJc w:val="left"/>
      <w:pPr>
        <w:ind w:left="3528" w:hanging="360"/>
      </w:pPr>
      <w:rPr>
        <w:rFonts w:hint="default"/>
        <w:lang w:val="en-US" w:eastAsia="en-US" w:bidi="ar-SA"/>
      </w:rPr>
    </w:lvl>
    <w:lvl w:ilvl="8" w:tplc="51BC0760">
      <w:numFmt w:val="bullet"/>
      <w:lvlText w:val="•"/>
      <w:lvlJc w:val="left"/>
      <w:pPr>
        <w:ind w:left="3906" w:hanging="360"/>
      </w:pPr>
      <w:rPr>
        <w:rFonts w:hint="default"/>
        <w:lang w:val="en-US" w:eastAsia="en-US" w:bidi="ar-SA"/>
      </w:rPr>
    </w:lvl>
  </w:abstractNum>
  <w:abstractNum w:abstractNumId="4" w15:restartNumberingAfterBreak="0">
    <w:nsid w:val="5463283B"/>
    <w:multiLevelType w:val="hybridMultilevel"/>
    <w:tmpl w:val="366412E8"/>
    <w:lvl w:ilvl="0" w:tplc="AB52FE38">
      <w:numFmt w:val="bullet"/>
      <w:lvlText w:val=""/>
      <w:lvlJc w:val="left"/>
      <w:pPr>
        <w:ind w:left="888" w:hanging="360"/>
      </w:pPr>
      <w:rPr>
        <w:rFonts w:ascii="Symbol" w:eastAsia="Symbol" w:hAnsi="Symbol" w:cs="Symbol" w:hint="default"/>
        <w:b w:val="0"/>
        <w:bCs w:val="0"/>
        <w:i w:val="0"/>
        <w:iCs w:val="0"/>
        <w:color w:val="0D0D0D"/>
        <w:spacing w:val="0"/>
        <w:w w:val="100"/>
        <w:sz w:val="24"/>
        <w:szCs w:val="24"/>
        <w:lang w:val="en-US" w:eastAsia="en-US" w:bidi="ar-SA"/>
      </w:rPr>
    </w:lvl>
    <w:lvl w:ilvl="1" w:tplc="655E38EC">
      <w:numFmt w:val="bullet"/>
      <w:lvlText w:val="•"/>
      <w:lvlJc w:val="left"/>
      <w:pPr>
        <w:ind w:left="1258" w:hanging="360"/>
      </w:pPr>
      <w:rPr>
        <w:rFonts w:hint="default"/>
        <w:lang w:val="en-US" w:eastAsia="en-US" w:bidi="ar-SA"/>
      </w:rPr>
    </w:lvl>
    <w:lvl w:ilvl="2" w:tplc="16E25E52">
      <w:numFmt w:val="bullet"/>
      <w:lvlText w:val="•"/>
      <w:lvlJc w:val="left"/>
      <w:pPr>
        <w:ind w:left="1636" w:hanging="360"/>
      </w:pPr>
      <w:rPr>
        <w:rFonts w:hint="default"/>
        <w:lang w:val="en-US" w:eastAsia="en-US" w:bidi="ar-SA"/>
      </w:rPr>
    </w:lvl>
    <w:lvl w:ilvl="3" w:tplc="E2986D9E">
      <w:numFmt w:val="bullet"/>
      <w:lvlText w:val="•"/>
      <w:lvlJc w:val="left"/>
      <w:pPr>
        <w:ind w:left="2014" w:hanging="360"/>
      </w:pPr>
      <w:rPr>
        <w:rFonts w:hint="default"/>
        <w:lang w:val="en-US" w:eastAsia="en-US" w:bidi="ar-SA"/>
      </w:rPr>
    </w:lvl>
    <w:lvl w:ilvl="4" w:tplc="A7AE57D8">
      <w:numFmt w:val="bullet"/>
      <w:lvlText w:val="•"/>
      <w:lvlJc w:val="left"/>
      <w:pPr>
        <w:ind w:left="2393" w:hanging="360"/>
      </w:pPr>
      <w:rPr>
        <w:rFonts w:hint="default"/>
        <w:lang w:val="en-US" w:eastAsia="en-US" w:bidi="ar-SA"/>
      </w:rPr>
    </w:lvl>
    <w:lvl w:ilvl="5" w:tplc="931E811E">
      <w:numFmt w:val="bullet"/>
      <w:lvlText w:val="•"/>
      <w:lvlJc w:val="left"/>
      <w:pPr>
        <w:ind w:left="2771" w:hanging="360"/>
      </w:pPr>
      <w:rPr>
        <w:rFonts w:hint="default"/>
        <w:lang w:val="en-US" w:eastAsia="en-US" w:bidi="ar-SA"/>
      </w:rPr>
    </w:lvl>
    <w:lvl w:ilvl="6" w:tplc="DB52712A">
      <w:numFmt w:val="bullet"/>
      <w:lvlText w:val="•"/>
      <w:lvlJc w:val="left"/>
      <w:pPr>
        <w:ind w:left="3149" w:hanging="360"/>
      </w:pPr>
      <w:rPr>
        <w:rFonts w:hint="default"/>
        <w:lang w:val="en-US" w:eastAsia="en-US" w:bidi="ar-SA"/>
      </w:rPr>
    </w:lvl>
    <w:lvl w:ilvl="7" w:tplc="D62AA53C">
      <w:numFmt w:val="bullet"/>
      <w:lvlText w:val="•"/>
      <w:lvlJc w:val="left"/>
      <w:pPr>
        <w:ind w:left="3528" w:hanging="360"/>
      </w:pPr>
      <w:rPr>
        <w:rFonts w:hint="default"/>
        <w:lang w:val="en-US" w:eastAsia="en-US" w:bidi="ar-SA"/>
      </w:rPr>
    </w:lvl>
    <w:lvl w:ilvl="8" w:tplc="80D016BC">
      <w:numFmt w:val="bullet"/>
      <w:lvlText w:val="•"/>
      <w:lvlJc w:val="left"/>
      <w:pPr>
        <w:ind w:left="3906" w:hanging="360"/>
      </w:pPr>
      <w:rPr>
        <w:rFonts w:hint="default"/>
        <w:lang w:val="en-US" w:eastAsia="en-US" w:bidi="ar-SA"/>
      </w:rPr>
    </w:lvl>
  </w:abstractNum>
  <w:abstractNum w:abstractNumId="5" w15:restartNumberingAfterBreak="0">
    <w:nsid w:val="599867BD"/>
    <w:multiLevelType w:val="hybridMultilevel"/>
    <w:tmpl w:val="31F4AC68"/>
    <w:lvl w:ilvl="0" w:tplc="B010C970">
      <w:numFmt w:val="bullet"/>
      <w:lvlText w:val=""/>
      <w:lvlJc w:val="left"/>
      <w:pPr>
        <w:ind w:left="888" w:hanging="360"/>
      </w:pPr>
      <w:rPr>
        <w:rFonts w:ascii="Symbol" w:eastAsia="Symbol" w:hAnsi="Symbol" w:cs="Symbol" w:hint="default"/>
        <w:b w:val="0"/>
        <w:bCs w:val="0"/>
        <w:i w:val="0"/>
        <w:iCs w:val="0"/>
        <w:color w:val="0D0D0D"/>
        <w:spacing w:val="0"/>
        <w:w w:val="100"/>
        <w:sz w:val="24"/>
        <w:szCs w:val="24"/>
        <w:lang w:val="en-US" w:eastAsia="en-US" w:bidi="ar-SA"/>
      </w:rPr>
    </w:lvl>
    <w:lvl w:ilvl="1" w:tplc="6054D830">
      <w:numFmt w:val="bullet"/>
      <w:lvlText w:val="•"/>
      <w:lvlJc w:val="left"/>
      <w:pPr>
        <w:ind w:left="1258" w:hanging="360"/>
      </w:pPr>
      <w:rPr>
        <w:rFonts w:hint="default"/>
        <w:lang w:val="en-US" w:eastAsia="en-US" w:bidi="ar-SA"/>
      </w:rPr>
    </w:lvl>
    <w:lvl w:ilvl="2" w:tplc="33664766">
      <w:numFmt w:val="bullet"/>
      <w:lvlText w:val="•"/>
      <w:lvlJc w:val="left"/>
      <w:pPr>
        <w:ind w:left="1636" w:hanging="360"/>
      </w:pPr>
      <w:rPr>
        <w:rFonts w:hint="default"/>
        <w:lang w:val="en-US" w:eastAsia="en-US" w:bidi="ar-SA"/>
      </w:rPr>
    </w:lvl>
    <w:lvl w:ilvl="3" w:tplc="920AF61C">
      <w:numFmt w:val="bullet"/>
      <w:lvlText w:val="•"/>
      <w:lvlJc w:val="left"/>
      <w:pPr>
        <w:ind w:left="2014" w:hanging="360"/>
      </w:pPr>
      <w:rPr>
        <w:rFonts w:hint="default"/>
        <w:lang w:val="en-US" w:eastAsia="en-US" w:bidi="ar-SA"/>
      </w:rPr>
    </w:lvl>
    <w:lvl w:ilvl="4" w:tplc="4372F866">
      <w:numFmt w:val="bullet"/>
      <w:lvlText w:val="•"/>
      <w:lvlJc w:val="left"/>
      <w:pPr>
        <w:ind w:left="2393" w:hanging="360"/>
      </w:pPr>
      <w:rPr>
        <w:rFonts w:hint="default"/>
        <w:lang w:val="en-US" w:eastAsia="en-US" w:bidi="ar-SA"/>
      </w:rPr>
    </w:lvl>
    <w:lvl w:ilvl="5" w:tplc="166A5A64">
      <w:numFmt w:val="bullet"/>
      <w:lvlText w:val="•"/>
      <w:lvlJc w:val="left"/>
      <w:pPr>
        <w:ind w:left="2771" w:hanging="360"/>
      </w:pPr>
      <w:rPr>
        <w:rFonts w:hint="default"/>
        <w:lang w:val="en-US" w:eastAsia="en-US" w:bidi="ar-SA"/>
      </w:rPr>
    </w:lvl>
    <w:lvl w:ilvl="6" w:tplc="2F4CE1E4">
      <w:numFmt w:val="bullet"/>
      <w:lvlText w:val="•"/>
      <w:lvlJc w:val="left"/>
      <w:pPr>
        <w:ind w:left="3149" w:hanging="360"/>
      </w:pPr>
      <w:rPr>
        <w:rFonts w:hint="default"/>
        <w:lang w:val="en-US" w:eastAsia="en-US" w:bidi="ar-SA"/>
      </w:rPr>
    </w:lvl>
    <w:lvl w:ilvl="7" w:tplc="83D6161A">
      <w:numFmt w:val="bullet"/>
      <w:lvlText w:val="•"/>
      <w:lvlJc w:val="left"/>
      <w:pPr>
        <w:ind w:left="3528" w:hanging="360"/>
      </w:pPr>
      <w:rPr>
        <w:rFonts w:hint="default"/>
        <w:lang w:val="en-US" w:eastAsia="en-US" w:bidi="ar-SA"/>
      </w:rPr>
    </w:lvl>
    <w:lvl w:ilvl="8" w:tplc="354E75F4">
      <w:numFmt w:val="bullet"/>
      <w:lvlText w:val="•"/>
      <w:lvlJc w:val="left"/>
      <w:pPr>
        <w:ind w:left="3906" w:hanging="360"/>
      </w:pPr>
      <w:rPr>
        <w:rFonts w:hint="default"/>
        <w:lang w:val="en-US" w:eastAsia="en-US" w:bidi="ar-SA"/>
      </w:rPr>
    </w:lvl>
  </w:abstractNum>
  <w:abstractNum w:abstractNumId="6" w15:restartNumberingAfterBreak="0">
    <w:nsid w:val="59C702D2"/>
    <w:multiLevelType w:val="hybridMultilevel"/>
    <w:tmpl w:val="E4ECB78A"/>
    <w:lvl w:ilvl="0" w:tplc="BA3E6CE0">
      <w:numFmt w:val="bullet"/>
      <w:lvlText w:val=""/>
      <w:lvlJc w:val="left"/>
      <w:pPr>
        <w:ind w:left="888" w:hanging="360"/>
      </w:pPr>
      <w:rPr>
        <w:rFonts w:ascii="Symbol" w:eastAsia="Symbol" w:hAnsi="Symbol" w:cs="Symbol" w:hint="default"/>
        <w:b w:val="0"/>
        <w:bCs w:val="0"/>
        <w:i w:val="0"/>
        <w:iCs w:val="0"/>
        <w:color w:val="0D0D0D"/>
        <w:spacing w:val="0"/>
        <w:w w:val="100"/>
        <w:sz w:val="24"/>
        <w:szCs w:val="24"/>
        <w:lang w:val="en-US" w:eastAsia="en-US" w:bidi="ar-SA"/>
      </w:rPr>
    </w:lvl>
    <w:lvl w:ilvl="1" w:tplc="608A2004">
      <w:numFmt w:val="bullet"/>
      <w:lvlText w:val="•"/>
      <w:lvlJc w:val="left"/>
      <w:pPr>
        <w:ind w:left="1258" w:hanging="360"/>
      </w:pPr>
      <w:rPr>
        <w:rFonts w:hint="default"/>
        <w:lang w:val="en-US" w:eastAsia="en-US" w:bidi="ar-SA"/>
      </w:rPr>
    </w:lvl>
    <w:lvl w:ilvl="2" w:tplc="BBA654A8">
      <w:numFmt w:val="bullet"/>
      <w:lvlText w:val="•"/>
      <w:lvlJc w:val="left"/>
      <w:pPr>
        <w:ind w:left="1636" w:hanging="360"/>
      </w:pPr>
      <w:rPr>
        <w:rFonts w:hint="default"/>
        <w:lang w:val="en-US" w:eastAsia="en-US" w:bidi="ar-SA"/>
      </w:rPr>
    </w:lvl>
    <w:lvl w:ilvl="3" w:tplc="2B14F7DE">
      <w:numFmt w:val="bullet"/>
      <w:lvlText w:val="•"/>
      <w:lvlJc w:val="left"/>
      <w:pPr>
        <w:ind w:left="2014" w:hanging="360"/>
      </w:pPr>
      <w:rPr>
        <w:rFonts w:hint="default"/>
        <w:lang w:val="en-US" w:eastAsia="en-US" w:bidi="ar-SA"/>
      </w:rPr>
    </w:lvl>
    <w:lvl w:ilvl="4" w:tplc="C25CD1E6">
      <w:numFmt w:val="bullet"/>
      <w:lvlText w:val="•"/>
      <w:lvlJc w:val="left"/>
      <w:pPr>
        <w:ind w:left="2393" w:hanging="360"/>
      </w:pPr>
      <w:rPr>
        <w:rFonts w:hint="default"/>
        <w:lang w:val="en-US" w:eastAsia="en-US" w:bidi="ar-SA"/>
      </w:rPr>
    </w:lvl>
    <w:lvl w:ilvl="5" w:tplc="E090B6E4">
      <w:numFmt w:val="bullet"/>
      <w:lvlText w:val="•"/>
      <w:lvlJc w:val="left"/>
      <w:pPr>
        <w:ind w:left="2771" w:hanging="360"/>
      </w:pPr>
      <w:rPr>
        <w:rFonts w:hint="default"/>
        <w:lang w:val="en-US" w:eastAsia="en-US" w:bidi="ar-SA"/>
      </w:rPr>
    </w:lvl>
    <w:lvl w:ilvl="6" w:tplc="D4F8DB8C">
      <w:numFmt w:val="bullet"/>
      <w:lvlText w:val="•"/>
      <w:lvlJc w:val="left"/>
      <w:pPr>
        <w:ind w:left="3149" w:hanging="360"/>
      </w:pPr>
      <w:rPr>
        <w:rFonts w:hint="default"/>
        <w:lang w:val="en-US" w:eastAsia="en-US" w:bidi="ar-SA"/>
      </w:rPr>
    </w:lvl>
    <w:lvl w:ilvl="7" w:tplc="0FDCE6D4">
      <w:numFmt w:val="bullet"/>
      <w:lvlText w:val="•"/>
      <w:lvlJc w:val="left"/>
      <w:pPr>
        <w:ind w:left="3528" w:hanging="360"/>
      </w:pPr>
      <w:rPr>
        <w:rFonts w:hint="default"/>
        <w:lang w:val="en-US" w:eastAsia="en-US" w:bidi="ar-SA"/>
      </w:rPr>
    </w:lvl>
    <w:lvl w:ilvl="8" w:tplc="FF261FB2">
      <w:numFmt w:val="bullet"/>
      <w:lvlText w:val="•"/>
      <w:lvlJc w:val="left"/>
      <w:pPr>
        <w:ind w:left="3906" w:hanging="360"/>
      </w:pPr>
      <w:rPr>
        <w:rFonts w:hint="default"/>
        <w:lang w:val="en-US" w:eastAsia="en-US" w:bidi="ar-SA"/>
      </w:r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A8"/>
    <w:rsid w:val="001B26C5"/>
    <w:rsid w:val="001B639F"/>
    <w:rsid w:val="001C319A"/>
    <w:rsid w:val="001D6AC0"/>
    <w:rsid w:val="00352B92"/>
    <w:rsid w:val="00465938"/>
    <w:rsid w:val="00532C07"/>
    <w:rsid w:val="00582D82"/>
    <w:rsid w:val="00590894"/>
    <w:rsid w:val="006006A8"/>
    <w:rsid w:val="00665E71"/>
    <w:rsid w:val="007120FE"/>
    <w:rsid w:val="00722631"/>
    <w:rsid w:val="007333D3"/>
    <w:rsid w:val="007A589D"/>
    <w:rsid w:val="00871AE8"/>
    <w:rsid w:val="00871B29"/>
    <w:rsid w:val="009B3514"/>
    <w:rsid w:val="00A05947"/>
    <w:rsid w:val="00A77C29"/>
    <w:rsid w:val="00AB6387"/>
    <w:rsid w:val="00AE2231"/>
    <w:rsid w:val="00AF04A8"/>
    <w:rsid w:val="00C779BA"/>
    <w:rsid w:val="00D3224B"/>
    <w:rsid w:val="00DD36D9"/>
    <w:rsid w:val="00E2277F"/>
    <w:rsid w:val="00E273A2"/>
    <w:rsid w:val="00EC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B7B0"/>
  <w15:docId w15:val="{E335868B-F434-40AB-831A-ECCA100C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663"/>
      <w:outlineLvl w:val="0"/>
    </w:pPr>
    <w:rPr>
      <w:b/>
      <w:bCs/>
      <w:sz w:val="36"/>
      <w:szCs w:val="36"/>
    </w:rPr>
  </w:style>
  <w:style w:type="paragraph" w:styleId="Heading2">
    <w:name w:val="heading 2"/>
    <w:basedOn w:val="Normal"/>
    <w:uiPriority w:val="1"/>
    <w:qFormat/>
    <w:pPr>
      <w:ind w:left="592"/>
      <w:outlineLvl w:val="1"/>
    </w:pPr>
    <w:rPr>
      <w:b/>
      <w:bCs/>
      <w:sz w:val="32"/>
      <w:szCs w:val="32"/>
    </w:rPr>
  </w:style>
  <w:style w:type="paragraph" w:styleId="Heading3">
    <w:name w:val="heading 3"/>
    <w:basedOn w:val="Normal"/>
    <w:uiPriority w:val="1"/>
    <w:qFormat/>
    <w:pPr>
      <w:ind w:left="59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5"/>
      <w:ind w:left="1426" w:hanging="358"/>
    </w:pPr>
  </w:style>
  <w:style w:type="paragraph" w:customStyle="1" w:styleId="TableParagraph">
    <w:name w:val="Table Paragraph"/>
    <w:basedOn w:val="Normal"/>
    <w:uiPriority w:val="1"/>
    <w:qFormat/>
    <w:pPr>
      <w:spacing w:before="58"/>
      <w:ind w:left="168"/>
    </w:pPr>
  </w:style>
  <w:style w:type="table" w:styleId="TableGrid">
    <w:name w:val="Table Grid"/>
    <w:basedOn w:val="TableNormal"/>
    <w:uiPriority w:val="39"/>
    <w:rsid w:val="001B2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L.E.A.D. IT Services</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cp:lastModifiedBy>Samantha Summerrell</cp:lastModifiedBy>
  <cp:revision>3</cp:revision>
  <dcterms:created xsi:type="dcterms:W3CDTF">2025-02-26T12:53:00Z</dcterms:created>
  <dcterms:modified xsi:type="dcterms:W3CDTF">2025-02-26T13:36:00Z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2016</vt:lpwstr>
  </property>
  <property fmtid="{D5CDD505-2E9C-101B-9397-08002B2CF9AE}" pid="4" name="LastSaved">
    <vt:filetime>2024-02-05T00:00:00Z</vt:filetime>
  </property>
  <property fmtid="{D5CDD505-2E9C-101B-9397-08002B2CF9AE}" pid="5" name="Producer">
    <vt:lpwstr>Microsoft® Word 2016</vt:lpwstr>
  </property>
</Properties>
</file>