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heading=h.oysfdpgseuu1" w:id="0"/>
      <w:bookmarkEnd w:id="0"/>
      <w:r w:rsidDel="00000000" w:rsidR="00000000" w:rsidRPr="00000000">
        <w:rPr>
          <w:rtl w:val="0"/>
        </w:rPr>
        <w:t xml:space="preserve">Music development plan summary:</w:t>
        <w:br w:type="textWrapping"/>
        <w:t xml:space="preserve">Mary Howard Primary School &amp; St Andrew’s Primary</w:t>
      </w:r>
    </w:p>
    <w:p w:rsidR="00000000" w:rsidDel="00000000" w:rsidP="00000000" w:rsidRDefault="00000000" w:rsidRPr="00000000" w14:paraId="00000002">
      <w:pPr>
        <w:pStyle w:val="Heading2"/>
        <w:rPr/>
      </w:pPr>
      <w:r w:rsidDel="00000000" w:rsidR="00000000" w:rsidRPr="00000000">
        <w:rPr>
          <w:rtl w:val="0"/>
        </w:rPr>
        <w:t xml:space="preserve">Overview</w:t>
      </w:r>
    </w:p>
    <w:tbl>
      <w:tblPr>
        <w:tblStyle w:val="Table1"/>
        <w:tblW w:w="9486.0" w:type="dxa"/>
        <w:jc w:val="left"/>
        <w:tblLayout w:type="fixed"/>
        <w:tblLook w:val="0000"/>
      </w:tblPr>
      <w:tblGrid>
        <w:gridCol w:w="5524"/>
        <w:gridCol w:w="3962"/>
        <w:tblGridChange w:id="0">
          <w:tblGrid>
            <w:gridCol w:w="5524"/>
            <w:gridCol w:w="396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Detail</w:t>
            </w:r>
          </w:p>
        </w:tc>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Information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Academic year that this summary covers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202</w:t>
            </w:r>
            <w:r w:rsidDel="00000000" w:rsidR="00000000" w:rsidRPr="00000000">
              <w:rPr>
                <w:rtl w:val="0"/>
              </w:rPr>
              <w:t xml:space="preserve">5</w:t>
            </w: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-202</w:t>
            </w:r>
            <w:r w:rsidDel="00000000" w:rsidR="00000000" w:rsidRPr="00000000">
              <w:rPr>
                <w:rtl w:val="0"/>
              </w:rPr>
              <w:t xml:space="preserve">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Date this summary was published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July 202</w:t>
            </w:r>
            <w:r w:rsidDel="00000000" w:rsidR="00000000" w:rsidRPr="00000000">
              <w:rPr>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Date this summary will be reviewed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July 202</w:t>
            </w:r>
            <w:r w:rsidDel="00000000" w:rsidR="00000000" w:rsidRPr="00000000">
              <w:rPr>
                <w:rtl w:val="0"/>
              </w:rPr>
              <w:t xml:space="preserve">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Name of the school music lead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t xml:space="preserve">N Porter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Name of school leadership team member with responsibility for music (if different)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Rachel Mills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Name of local music hub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Entrust Music Service Staffordshire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Name of other music education organisation(s) (if partnership in place)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rsidR="00000000" w:rsidDel="00000000" w:rsidP="00000000" w:rsidRDefault="00000000" w:rsidRPr="00000000" w14:paraId="00000015">
      <w:pPr>
        <w:pStyle w:val="Heading2"/>
        <w:spacing w:before="600" w:lineRule="auto"/>
        <w:rPr/>
      </w:pPr>
      <w:bookmarkStart w:colFirst="0" w:colLast="0" w:name="_heading=h.beqo63mrxyon" w:id="1"/>
      <w:bookmarkEnd w:id="1"/>
      <w:r w:rsidDel="00000000" w:rsidR="00000000" w:rsidRPr="00000000">
        <w:rPr>
          <w:rtl w:val="0"/>
        </w:rPr>
        <w:t xml:space="preserve">Curriculum music</w:t>
      </w:r>
    </w:p>
    <w:p w:rsidR="00000000" w:rsidDel="00000000" w:rsidP="00000000" w:rsidRDefault="00000000" w:rsidRPr="00000000" w14:paraId="00000016">
      <w:pPr>
        <w:rPr/>
      </w:pPr>
      <w:r w:rsidDel="00000000" w:rsidR="00000000" w:rsidRPr="00000000">
        <w:rPr>
          <w:rtl w:val="0"/>
        </w:rPr>
        <w:t xml:space="preserve">This is about what we teach in lesson time, how much time is spent teaching music and any music qualifications or awards that pupils can achieve.</w:t>
      </w:r>
    </w:p>
    <w:tbl>
      <w:tblPr>
        <w:tblStyle w:val="Table2"/>
        <w:tblW w:w="9486.0" w:type="dxa"/>
        <w:jc w:val="left"/>
        <w:tblLayout w:type="fixed"/>
        <w:tblLook w:val="0000"/>
      </w:tblPr>
      <w:tblGrid>
        <w:gridCol w:w="9486"/>
        <w:tblGridChange w:id="0">
          <w:tblGrid>
            <w:gridCol w:w="94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7">
            <w:pPr>
              <w:spacing w:after="120" w:before="120" w:lineRule="auto"/>
              <w:rPr/>
            </w:pPr>
            <w:r w:rsidDel="00000000" w:rsidR="00000000" w:rsidRPr="00000000">
              <w:rPr>
                <w:rtl w:val="0"/>
              </w:rPr>
              <w:t xml:space="preserve">Our pupils’ musical journey begins in EYFS where pupils sing songs and rhymes in short sessions throughout the week as well as having a dedicated time solely for music tuition. </w:t>
            </w:r>
          </w:p>
          <w:p w:rsidR="00000000" w:rsidDel="00000000" w:rsidP="00000000" w:rsidRDefault="00000000" w:rsidRPr="00000000" w14:paraId="00000018">
            <w:pPr>
              <w:spacing w:after="120" w:before="120" w:lineRule="auto"/>
              <w:rPr/>
            </w:pPr>
            <w:r w:rsidDel="00000000" w:rsidR="00000000" w:rsidRPr="00000000">
              <w:rPr>
                <w:rtl w:val="0"/>
              </w:rPr>
              <w:t xml:space="preserve">Pupils in Key Stage 1 and 2 receive one hour of curriculum music each week. </w:t>
            </w:r>
          </w:p>
          <w:p w:rsidR="00000000" w:rsidDel="00000000" w:rsidP="00000000" w:rsidRDefault="00000000" w:rsidRPr="00000000" w14:paraId="00000019">
            <w:pPr>
              <w:spacing w:after="120" w:before="120" w:lineRule="auto"/>
              <w:rPr/>
            </w:pPr>
            <w:r w:rsidDel="00000000" w:rsidR="00000000" w:rsidRPr="00000000">
              <w:rPr>
                <w:rtl w:val="0"/>
              </w:rPr>
              <w:t xml:space="preserve">The long-term plans reflect the model curriculum, giving all pupils chance to learn to sing, play an instrument and create music together.</w:t>
            </w:r>
          </w:p>
          <w:p w:rsidR="00000000" w:rsidDel="00000000" w:rsidP="00000000" w:rsidRDefault="00000000" w:rsidRPr="00000000" w14:paraId="0000001A">
            <w:pPr>
              <w:spacing w:after="120" w:before="120" w:lineRule="auto"/>
              <w:rPr/>
            </w:pPr>
            <w:r w:rsidDel="00000000" w:rsidR="00000000" w:rsidRPr="00000000">
              <w:rPr>
                <w:rtl w:val="0"/>
              </w:rPr>
              <w:t xml:space="preserve">Pupils in Year 3/4 have access to whole class instrumental teaching.</w:t>
            </w:r>
          </w:p>
        </w:tc>
      </w:tr>
    </w:tbl>
    <w:p w:rsidR="00000000" w:rsidDel="00000000" w:rsidP="00000000" w:rsidRDefault="00000000" w:rsidRPr="00000000" w14:paraId="0000001B">
      <w:pPr>
        <w:pStyle w:val="Heading2"/>
        <w:spacing w:before="600" w:lineRule="auto"/>
        <w:rPr/>
      </w:pPr>
      <w:bookmarkStart w:colFirst="0" w:colLast="0" w:name="_heading=h.usocios1nygo" w:id="2"/>
      <w:bookmarkEnd w:id="2"/>
      <w:r w:rsidDel="00000000" w:rsidR="00000000" w:rsidRPr="00000000">
        <w:rPr>
          <w:rtl w:val="0"/>
        </w:rPr>
        <w:t xml:space="preserve">Co-curricular music</w:t>
      </w:r>
    </w:p>
    <w:p w:rsidR="00000000" w:rsidDel="00000000" w:rsidP="00000000" w:rsidRDefault="00000000" w:rsidRPr="00000000" w14:paraId="0000001C">
      <w:pPr>
        <w:rPr/>
      </w:pPr>
      <w:r w:rsidDel="00000000" w:rsidR="00000000" w:rsidRPr="00000000">
        <w:rPr>
          <w:rtl w:val="0"/>
        </w:rPr>
        <w:t xml:space="preserve">This is about opportunities for pupils to sing and play music, outside of lesson time, including choirs, ensembles and bands, and how pupils can make progress in music beyond the core curriculum.</w:t>
      </w:r>
    </w:p>
    <w:tbl>
      <w:tblPr>
        <w:tblStyle w:val="Table3"/>
        <w:tblW w:w="9486.0" w:type="dxa"/>
        <w:jc w:val="left"/>
        <w:tblLayout w:type="fixed"/>
        <w:tblLook w:val="0000"/>
      </w:tblPr>
      <w:tblGrid>
        <w:gridCol w:w="9486"/>
        <w:tblGridChange w:id="0">
          <w:tblGrid>
            <w:gridCol w:w="94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D">
            <w:pPr>
              <w:spacing w:after="120" w:before="120" w:lineRule="auto"/>
              <w:rPr/>
            </w:pPr>
            <w:r w:rsidDel="00000000" w:rsidR="00000000" w:rsidRPr="00000000">
              <w:rPr>
                <w:rtl w:val="0"/>
              </w:rPr>
              <w:t xml:space="preserve">Small group tuition outside of curricular music is offered in guitar and keyboard with pupil premium eligibility. </w:t>
            </w:r>
          </w:p>
          <w:p w:rsidR="00000000" w:rsidDel="00000000" w:rsidP="00000000" w:rsidRDefault="00000000" w:rsidRPr="00000000" w14:paraId="0000001E">
            <w:pPr>
              <w:spacing w:after="120" w:before="120" w:lineRule="auto"/>
              <w:rPr/>
            </w:pPr>
            <w:r w:rsidDel="00000000" w:rsidR="00000000" w:rsidRPr="00000000">
              <w:rPr>
                <w:rtl w:val="0"/>
              </w:rPr>
              <w:t xml:space="preserve">A room is provided where pupils can choose to rehearse or practice individually or in groups during breakfast club, lunch time or after school care club.  </w:t>
            </w:r>
          </w:p>
          <w:p w:rsidR="00000000" w:rsidDel="00000000" w:rsidP="00000000" w:rsidRDefault="00000000" w:rsidRPr="00000000" w14:paraId="0000001F">
            <w:pPr>
              <w:spacing w:after="120" w:before="120" w:lineRule="auto"/>
              <w:rPr/>
            </w:pPr>
            <w:r w:rsidDel="00000000" w:rsidR="00000000" w:rsidRPr="00000000">
              <w:rPr>
                <w:rtl w:val="0"/>
              </w:rPr>
              <w:t xml:space="preserve">The local music hub also provides outside of school music ensembles.</w:t>
            </w:r>
          </w:p>
        </w:tc>
      </w:tr>
    </w:tbl>
    <w:p w:rsidR="00000000" w:rsidDel="00000000" w:rsidP="00000000" w:rsidRDefault="00000000" w:rsidRPr="00000000" w14:paraId="00000020">
      <w:pPr>
        <w:pStyle w:val="Heading2"/>
        <w:spacing w:before="600" w:lineRule="auto"/>
        <w:rPr/>
      </w:pPr>
      <w:r w:rsidDel="00000000" w:rsidR="00000000" w:rsidRPr="00000000">
        <w:rPr>
          <w:rtl w:val="0"/>
        </w:rPr>
        <w:t xml:space="preserve">Musical experiences</w:t>
      </w:r>
    </w:p>
    <w:p w:rsidR="00000000" w:rsidDel="00000000" w:rsidP="00000000" w:rsidRDefault="00000000" w:rsidRPr="00000000" w14:paraId="00000021">
      <w:pPr>
        <w:rPr/>
      </w:pPr>
      <w:r w:rsidDel="00000000" w:rsidR="00000000" w:rsidRPr="00000000">
        <w:rPr>
          <w:rtl w:val="0"/>
        </w:rPr>
        <w:t xml:space="preserve">This is about all the other musical events and opportunities that we organise, such as singing in assembly, concerts and shows, and trips to professional concerts.</w:t>
      </w:r>
    </w:p>
    <w:tbl>
      <w:tblPr>
        <w:tblStyle w:val="Table4"/>
        <w:tblW w:w="9486.0" w:type="dxa"/>
        <w:jc w:val="left"/>
        <w:tblLayout w:type="fixed"/>
        <w:tblLook w:val="0000"/>
      </w:tblPr>
      <w:tblGrid>
        <w:gridCol w:w="9486"/>
        <w:tblGridChange w:id="0">
          <w:tblGrid>
            <w:gridCol w:w="94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2">
            <w:pPr>
              <w:spacing w:after="120" w:before="120" w:lineRule="auto"/>
              <w:rPr/>
            </w:pPr>
            <w:r w:rsidDel="00000000" w:rsidR="00000000" w:rsidRPr="00000000">
              <w:rPr>
                <w:rtl w:val="0"/>
              </w:rPr>
              <w:t xml:space="preserve">In addition to providing high quality curriculum teaching, we provide many enrichment opportunities for our pupils, including singing in worship, performing in concerts and shows and taking part in community events.</w:t>
            </w:r>
          </w:p>
          <w:p w:rsidR="00000000" w:rsidDel="00000000" w:rsidP="00000000" w:rsidRDefault="00000000" w:rsidRPr="00000000" w14:paraId="00000023">
            <w:pPr>
              <w:spacing w:after="120" w:before="120" w:lineRule="auto"/>
              <w:rPr/>
            </w:pPr>
            <w:r w:rsidDel="00000000" w:rsidR="00000000" w:rsidRPr="00000000">
              <w:rPr>
                <w:rtl w:val="0"/>
              </w:rPr>
              <w:t xml:space="preserve">All pupils rehearse and perform annually to parents. Our EYFS and Key Stage 1 pupils perform a Nativity play to parents at Christmas.</w:t>
            </w:r>
          </w:p>
          <w:p w:rsidR="00000000" w:rsidDel="00000000" w:rsidP="00000000" w:rsidRDefault="00000000" w:rsidRPr="00000000" w14:paraId="00000024">
            <w:pPr>
              <w:spacing w:after="120" w:before="120" w:lineRule="auto"/>
              <w:rPr/>
            </w:pPr>
            <w:r w:rsidDel="00000000" w:rsidR="00000000" w:rsidRPr="00000000">
              <w:rPr>
                <w:rtl w:val="0"/>
              </w:rPr>
              <w:t xml:space="preserve">In addition, our pupils take part in singing and instrumental performances in our local church as part of yearly celebrations such as Harvest Festival, Easter, Christmas and leaver’s services.</w:t>
            </w:r>
          </w:p>
          <w:p w:rsidR="00000000" w:rsidDel="00000000" w:rsidP="00000000" w:rsidRDefault="00000000" w:rsidRPr="00000000" w14:paraId="00000025">
            <w:pPr>
              <w:spacing w:after="120" w:before="120" w:lineRule="auto"/>
              <w:rPr/>
            </w:pPr>
            <w:r w:rsidDel="00000000" w:rsidR="00000000" w:rsidRPr="00000000">
              <w:rPr>
                <w:rtl w:val="0"/>
              </w:rPr>
              <w:t xml:space="preserve">All children took part in an Entrust Music-Staffordshire musicians visit/experiences.</w:t>
            </w:r>
          </w:p>
          <w:p w:rsidR="00000000" w:rsidDel="00000000" w:rsidP="00000000" w:rsidRDefault="00000000" w:rsidRPr="00000000" w14:paraId="00000026">
            <w:pPr>
              <w:spacing w:after="120" w:before="120" w:lineRule="auto"/>
              <w:rPr/>
            </w:pPr>
            <w:r w:rsidDel="00000000" w:rsidR="00000000" w:rsidRPr="00000000">
              <w:rPr>
                <w:rtl w:val="0"/>
              </w:rPr>
              <w:t xml:space="preserve">Our partnership with our local Music Hub enables our older pupils to take part in exciting workshops and performances such as Young Voices.</w:t>
            </w:r>
          </w:p>
          <w:p w:rsidR="00000000" w:rsidDel="00000000" w:rsidP="00000000" w:rsidRDefault="00000000" w:rsidRPr="00000000" w14:paraId="00000027">
            <w:pPr>
              <w:spacing w:after="120" w:before="120" w:lineRule="auto"/>
              <w:rPr/>
            </w:pPr>
            <w:r w:rsidDel="00000000" w:rsidR="00000000" w:rsidRPr="00000000">
              <w:rPr>
                <w:rtl w:val="0"/>
              </w:rPr>
              <w:t xml:space="preserve">During achievement worship, children are given the opportunity to perform to their peers and parents building confidence.</w:t>
            </w:r>
          </w:p>
          <w:p w:rsidR="00000000" w:rsidDel="00000000" w:rsidP="00000000" w:rsidRDefault="00000000" w:rsidRPr="00000000" w14:paraId="00000028">
            <w:pPr>
              <w:spacing w:after="120" w:before="120" w:lineRule="auto"/>
              <w:rPr/>
            </w:pPr>
            <w:r w:rsidDel="00000000" w:rsidR="00000000" w:rsidRPr="00000000">
              <w:rPr>
                <w:rtl w:val="0"/>
              </w:rPr>
            </w:r>
          </w:p>
        </w:tc>
      </w:tr>
    </w:tbl>
    <w:p w:rsidR="00000000" w:rsidDel="00000000" w:rsidP="00000000" w:rsidRDefault="00000000" w:rsidRPr="00000000" w14:paraId="00000029">
      <w:pPr>
        <w:pStyle w:val="Heading2"/>
        <w:tabs>
          <w:tab w:val="left" w:leader="none" w:pos="8034"/>
        </w:tabs>
        <w:spacing w:before="600" w:lineRule="auto"/>
        <w:rPr/>
      </w:pPr>
      <w:r w:rsidDel="00000000" w:rsidR="00000000" w:rsidRPr="00000000">
        <w:rPr>
          <w:rtl w:val="0"/>
        </w:rPr>
        <w:t xml:space="preserve">In the future</w:t>
      </w:r>
    </w:p>
    <w:p w:rsidR="00000000" w:rsidDel="00000000" w:rsidP="00000000" w:rsidRDefault="00000000" w:rsidRPr="00000000" w14:paraId="0000002A">
      <w:pPr>
        <w:rPr/>
      </w:pPr>
      <w:r w:rsidDel="00000000" w:rsidR="00000000" w:rsidRPr="00000000">
        <w:rPr>
          <w:rtl w:val="0"/>
        </w:rPr>
        <w:t xml:space="preserve">This is about what the school is planning for subsequent years.</w:t>
      </w:r>
    </w:p>
    <w:tbl>
      <w:tblPr>
        <w:tblStyle w:val="Table5"/>
        <w:tblW w:w="9486.0" w:type="dxa"/>
        <w:jc w:val="left"/>
        <w:tblLayout w:type="fixed"/>
        <w:tblLook w:val="0000"/>
      </w:tblPr>
      <w:tblGrid>
        <w:gridCol w:w="9486"/>
        <w:tblGridChange w:id="0">
          <w:tblGrid>
            <w:gridCol w:w="94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Offering more choice of instrumental teaching </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Attend Young voices</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bookmarkStart w:colFirst="0" w:colLast="0" w:name="_heading=h.y5juj6zfbkgd" w:id="3"/>
            <w:bookmarkEnd w:id="3"/>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Attend more live performances by partnering with its local hub for mass choir events such as the Lichfield Christmas Festival and the Manchester Camerata project.</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88" w:lineRule="auto"/>
              <w:ind w:left="720" w:right="0" w:hanging="360"/>
              <w:jc w:val="left"/>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Attend the Music Hub’s virtual ‘Sing Alongs’</w:t>
            </w:r>
          </w:p>
        </w:tc>
      </w:tr>
    </w:tbl>
    <w:p w:rsidR="00000000" w:rsidDel="00000000" w:rsidP="00000000" w:rsidRDefault="00000000" w:rsidRPr="00000000" w14:paraId="0000002F">
      <w:pPr>
        <w:pStyle w:val="Heading2"/>
        <w:spacing w:before="600" w:lineRule="auto"/>
        <w:rPr/>
      </w:pPr>
      <w:r w:rsidDel="00000000" w:rsidR="00000000" w:rsidRPr="00000000">
        <w:rPr>
          <w:rtl w:val="0"/>
        </w:rPr>
        <w:t xml:space="preserve">Further information (optional)</w:t>
      </w:r>
    </w:p>
    <w:tbl>
      <w:tblPr>
        <w:tblStyle w:val="Table6"/>
        <w:tblW w:w="9486.0" w:type="dxa"/>
        <w:jc w:val="left"/>
        <w:tblLayout w:type="fixed"/>
        <w:tblLook w:val="0000"/>
      </w:tblPr>
      <w:tblGrid>
        <w:gridCol w:w="9486"/>
        <w:tblGridChange w:id="0">
          <w:tblGrid>
            <w:gridCol w:w="94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0">
            <w:pPr>
              <w:spacing w:after="120" w:before="120" w:lineRule="auto"/>
              <w:rPr/>
            </w:pPr>
            <w:r w:rsidDel="00000000" w:rsidR="00000000" w:rsidRPr="00000000">
              <w:rPr>
                <w:rtl w:val="0"/>
              </w:rPr>
              <w:t xml:space="preserve">Entrust music Service provide weekday and weekend music centres where pupils can enjoy music ensembles outside of school.</w:t>
            </w:r>
          </w:p>
          <w:p w:rsidR="00000000" w:rsidDel="00000000" w:rsidP="00000000" w:rsidRDefault="00000000" w:rsidRPr="00000000" w14:paraId="00000031">
            <w:pPr>
              <w:spacing w:after="120" w:before="120" w:lineRule="auto"/>
              <w:rPr/>
            </w:pPr>
            <w:r w:rsidDel="00000000" w:rsidR="00000000" w:rsidRPr="00000000">
              <w:rPr/>
              <w:drawing>
                <wp:inline distB="0" distT="0" distL="0" distR="0">
                  <wp:extent cx="3190875" cy="140017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190875" cy="140017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32">
      <w:pPr>
        <w:rPr/>
      </w:pPr>
      <w:r w:rsidDel="00000000" w:rsidR="00000000" w:rsidRPr="00000000">
        <w:rPr>
          <w:rtl w:val="0"/>
        </w:rPr>
      </w:r>
    </w:p>
    <w:sectPr>
      <w:headerReference r:id="rId8" w:type="default"/>
      <w:footerReference r:id="rId9" w:type="default"/>
      <w:pgSz w:h="16838" w:w="11906" w:orient="portrait"/>
      <w:pgMar w:bottom="1134" w:top="1134" w:left="1134" w:right="1276"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4513"/>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Noto Sans Symbols" w:cs="Noto Sans Symbols" w:eastAsia="Noto Sans Symbols" w:hAnsi="Noto Sans Symbols"/>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0d0d0d"/>
        <w:sz w:val="24"/>
        <w:szCs w:val="24"/>
        <w:lang w:val="en_GB"/>
      </w:rPr>
    </w:rPrDefault>
    <w:pPrDefault>
      <w:pPr>
        <w:spacing w:after="24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1"/>
      <w:spacing w:line="240" w:lineRule="auto"/>
    </w:pPr>
    <w:rPr>
      <w:b w:val="1"/>
      <w:color w:val="104f75"/>
      <w:sz w:val="36"/>
      <w:szCs w:val="36"/>
    </w:rPr>
  </w:style>
  <w:style w:type="paragraph" w:styleId="Heading2">
    <w:name w:val="heading 2"/>
    <w:basedOn w:val="Normal"/>
    <w:next w:val="Normal"/>
    <w:pPr>
      <w:keepNext w:val="1"/>
      <w:spacing w:before="480" w:line="240" w:lineRule="auto"/>
    </w:pPr>
    <w:rPr>
      <w:b w:val="1"/>
      <w:color w:val="104f75"/>
      <w:sz w:val="32"/>
      <w:szCs w:val="32"/>
    </w:rPr>
  </w:style>
  <w:style w:type="paragraph" w:styleId="Heading3">
    <w:name w:val="heading 3"/>
    <w:basedOn w:val="Normal"/>
    <w:next w:val="Normal"/>
    <w:pPr>
      <w:keepNext w:val="1"/>
      <w:spacing w:before="360" w:line="240" w:lineRule="auto"/>
    </w:pPr>
    <w:rPr>
      <w:b w:val="1"/>
      <w:color w:val="104f75"/>
      <w:sz w:val="28"/>
      <w:szCs w:val="28"/>
    </w:rPr>
  </w:style>
  <w:style w:type="paragraph" w:styleId="Heading4">
    <w:name w:val="heading 4"/>
    <w:basedOn w:val="Normal"/>
    <w:next w:val="Normal"/>
    <w:pPr>
      <w:keepNext w:val="1"/>
      <w:spacing w:before="240" w:line="240" w:lineRule="auto"/>
    </w:pPr>
    <w:rPr>
      <w:b w:val="1"/>
      <w:color w:val="104f75"/>
      <w:sz w:val="24"/>
      <w:szCs w:val="24"/>
    </w:rPr>
  </w:style>
  <w:style w:type="paragraph" w:styleId="Heading5">
    <w:name w:val="heading 5"/>
    <w:basedOn w:val="Normal"/>
    <w:next w:val="Normal"/>
    <w:pPr>
      <w:spacing w:after="60" w:before="240" w:lineRule="auto"/>
      <w:ind w:left="1008" w:hanging="1008"/>
    </w:pPr>
    <w:rPr>
      <w:rFonts w:ascii="Calibri" w:cs="Calibri" w:eastAsia="Calibri" w:hAnsi="Calibri"/>
      <w:b w:val="1"/>
      <w:i w:val="1"/>
      <w:sz w:val="26"/>
      <w:szCs w:val="26"/>
    </w:rPr>
  </w:style>
  <w:style w:type="paragraph" w:styleId="Heading6">
    <w:name w:val="heading 6"/>
    <w:basedOn w:val="Normal"/>
    <w:next w:val="Normal"/>
    <w:pPr>
      <w:spacing w:after="60" w:before="240" w:lineRule="auto"/>
      <w:ind w:left="1152" w:hanging="1152"/>
    </w:pPr>
    <w:rPr>
      <w:rFonts w:ascii="Calibri" w:cs="Calibri" w:eastAsia="Calibri" w:hAnsi="Calibri"/>
      <w:b w:val="1"/>
    </w:rPr>
  </w:style>
  <w:style w:type="paragraph" w:styleId="Title">
    <w:name w:val="Title"/>
    <w:basedOn w:val="Normal"/>
    <w:next w:val="Normal"/>
    <w:pPr>
      <w:spacing w:before="240" w:line="240" w:lineRule="auto"/>
    </w:pPr>
    <w:rPr>
      <w:b w:val="1"/>
      <w:color w:val="104f75"/>
      <w:sz w:val="96"/>
      <w:szCs w:val="96"/>
    </w:rPr>
  </w:style>
  <w:style w:type="paragraph" w:styleId="Heading7">
    <w:name w:val="heading 7"/>
    <w:basedOn w:val="Normal"/>
    <w:next w:val="Normal"/>
    <w:pPr>
      <w:numPr>
        <w:ilvl w:val="6"/>
        <w:numId w:val="1"/>
      </w:numPr>
      <w:spacing w:after="60" w:before="240"/>
      <w:outlineLvl w:val="6"/>
    </w:pPr>
    <w:rPr>
      <w:rFonts w:ascii="Calibri" w:hAnsi="Calibri"/>
    </w:rPr>
  </w:style>
  <w:style w:type="paragraph" w:styleId="Heading8">
    <w:name w:val="heading 8"/>
    <w:basedOn w:val="Normal"/>
    <w:next w:val="Normal"/>
    <w:pPr>
      <w:numPr>
        <w:ilvl w:val="7"/>
        <w:numId w:val="1"/>
      </w:numPr>
      <w:spacing w:after="60" w:before="240"/>
      <w:outlineLvl w:val="7"/>
    </w:pPr>
    <w:rPr>
      <w:rFonts w:ascii="Calibri" w:hAnsi="Calibri"/>
      <w:i w:val="1"/>
      <w:iCs w:val="1"/>
    </w:rPr>
  </w:style>
  <w:style w:type="paragraph" w:styleId="Heading9">
    <w:name w:val="heading 9"/>
    <w:basedOn w:val="Normal"/>
    <w:next w:val="Normal"/>
    <w:pPr>
      <w:numPr>
        <w:ilvl w:val="8"/>
        <w:numId w:val="1"/>
      </w:numPr>
      <w:spacing w:after="60" w:before="240"/>
      <w:outlineLvl w:val="8"/>
    </w:pPr>
    <w:rPr>
      <w:rFonts w:ascii="Cambria" w:hAnsi="Cambria"/>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numbering" w:styleId="WWOutlineListStyle4" w:customStyle="1">
    <w:name w:val="WW_OutlineListStyle_4"/>
    <w:basedOn w:val="NoList"/>
    <w:pPr>
      <w:numPr>
        <w:numId w:val="1"/>
      </w:numPr>
    </w:pPr>
  </w:style>
  <w:style w:type="character" w:styleId="Heading1Char" w:customStyle="1">
    <w:name w:val="Heading 1 Char"/>
    <w:rPr>
      <w:b w:val="1"/>
      <w:color w:val="104f75"/>
      <w:sz w:val="36"/>
      <w:szCs w:val="24"/>
    </w:rPr>
  </w:style>
  <w:style w:type="character" w:styleId="Heading2Char" w:customStyle="1">
    <w:name w:val="Heading 2 Char"/>
    <w:rPr>
      <w:b w:val="1"/>
      <w:color w:val="104f75"/>
      <w:sz w:val="32"/>
      <w:szCs w:val="32"/>
    </w:rPr>
  </w:style>
  <w:style w:type="character" w:styleId="Heading3Char" w:customStyle="1">
    <w:name w:val="Heading 3 Char"/>
    <w:rPr>
      <w:b w:val="1"/>
      <w:bCs w:val="1"/>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val="1"/>
    </w:pPr>
    <w:rPr>
      <w:rFonts w:cs="Arial"/>
      <w:b w:val="1"/>
      <w:color w:val="365f91"/>
      <w:sz w:val="36"/>
      <w:szCs w:val="28"/>
      <w:lang w:eastAsia="ja-JP"/>
    </w:rPr>
  </w:style>
  <w:style w:type="paragraph" w:styleId="TitleText" w:customStyle="1">
    <w:name w:val="TitleText"/>
    <w:basedOn w:val="Normal"/>
    <w:pPr>
      <w:spacing w:before="3600" w:line="240" w:lineRule="auto"/>
    </w:pPr>
    <w:rPr>
      <w:rFonts w:cs="Arial"/>
      <w:b w:val="1"/>
      <w:color w:val="104f75"/>
      <w:sz w:val="92"/>
      <w:szCs w:val="92"/>
    </w:rPr>
  </w:style>
  <w:style w:type="character" w:styleId="TitleTextChar" w:customStyle="1">
    <w:name w:val="TitleText Char"/>
    <w:rPr>
      <w:rFonts w:cs="Arial"/>
      <w:b w:val="1"/>
      <w:color w:val="104f75"/>
      <w:sz w:val="92"/>
      <w:szCs w:val="92"/>
    </w:rPr>
  </w:style>
  <w:style w:type="paragraph" w:styleId="SubtitleText" w:customStyle="1">
    <w:name w:val="SubtitleText"/>
    <w:basedOn w:val="Normal"/>
    <w:pPr>
      <w:spacing w:after="1520"/>
    </w:pPr>
    <w:rPr>
      <w:rFonts w:cs="Arial"/>
      <w:b w:val="1"/>
      <w:color w:val="104f75"/>
      <w:sz w:val="48"/>
      <w:szCs w:val="48"/>
    </w:rPr>
  </w:style>
  <w:style w:type="character" w:styleId="SubtitleTextChar" w:customStyle="1">
    <w:name w:val="SubtitleText Char"/>
    <w:rPr>
      <w:rFonts w:cs="Arial"/>
      <w:b w:val="1"/>
      <w:color w:val="104f75"/>
      <w:sz w:val="48"/>
      <w:szCs w:val="48"/>
    </w:rPr>
  </w:style>
  <w:style w:type="paragraph" w:styleId="ListBullet">
    <w:name w:val="List Bullet"/>
    <w:basedOn w:val="ListBullet5"/>
    <w:pPr>
      <w:numPr>
        <w:numId w:val="8"/>
      </w:numPr>
      <w:contextualSpacing w:val="1"/>
    </w:pPr>
  </w:style>
  <w:style w:type="paragraph" w:styleId="TOC1">
    <w:name w:val="toc 1"/>
    <w:basedOn w:val="Normal"/>
    <w:next w:val="Normal"/>
    <w:autoRedefine w:val="1"/>
    <w:pPr>
      <w:tabs>
        <w:tab w:val="right" w:pos="9498"/>
      </w:tabs>
      <w:spacing w:after="120"/>
    </w:pPr>
  </w:style>
  <w:style w:type="paragraph" w:styleId="TOC2">
    <w:name w:val="toc 2"/>
    <w:basedOn w:val="Normal"/>
    <w:next w:val="Normal"/>
    <w:autoRedefine w:val="1"/>
    <w:pPr>
      <w:tabs>
        <w:tab w:val="right" w:pos="9498"/>
      </w:tabs>
      <w:spacing w:after="120"/>
      <w:ind w:left="238"/>
    </w:pPr>
  </w:style>
  <w:style w:type="paragraph" w:styleId="TOC3">
    <w:name w:val="toc 3"/>
    <w:basedOn w:val="Normal"/>
    <w:next w:val="Normal"/>
    <w:autoRedefine w:val="1"/>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after="120" w:before="6000"/>
    </w:pPr>
  </w:style>
  <w:style w:type="character" w:styleId="CopyrightSpacingChar" w:customStyle="1">
    <w:name w:val="CopyrightSpacing Char"/>
    <w:rPr>
      <w:sz w:val="24"/>
      <w:szCs w:val="24"/>
    </w:rPr>
  </w:style>
  <w:style w:type="character" w:styleId="TitleChar" w:customStyle="1">
    <w:name w:val="Title Char"/>
    <w:rPr>
      <w:rFonts w:ascii="Arial" w:cs="Arial" w:hAnsi="Arial"/>
      <w:b w:val="1"/>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val="1"/>
    </w:pPr>
  </w:style>
  <w:style w:type="paragraph" w:styleId="ListParagraph">
    <w:name w:val="List Paragraph"/>
    <w:basedOn w:val="Normal"/>
    <w:pPr>
      <w:numPr>
        <w:numId w:val="11"/>
      </w:numPr>
      <w:contextualSpacing w:val="1"/>
    </w:pPr>
  </w:style>
  <w:style w:type="paragraph" w:styleId="Caption">
    <w:name w:val="caption"/>
    <w:basedOn w:val="Normal"/>
    <w:next w:val="Normal"/>
    <w:pPr>
      <w:spacing w:after="120" w:before="120"/>
      <w:jc w:val="center"/>
    </w:pPr>
    <w:rPr>
      <w:b w:val="1"/>
      <w:bCs w:val="1"/>
      <w:color w:val="000000"/>
      <w:sz w:val="20"/>
      <w:szCs w:val="20"/>
    </w:rPr>
  </w:style>
  <w:style w:type="character" w:styleId="Heading4Char" w:customStyle="1">
    <w:name w:val="Heading 4 Char"/>
    <w:rPr>
      <w:b w:val="1"/>
      <w:bCs w:val="1"/>
      <w:color w:val="104f75"/>
      <w:sz w:val="24"/>
      <w:szCs w:val="28"/>
    </w:rPr>
  </w:style>
  <w:style w:type="character" w:styleId="Heading5Char" w:customStyle="1">
    <w:name w:val="Heading 5 Char"/>
    <w:rPr>
      <w:rFonts w:ascii="Calibri" w:hAnsi="Calibri"/>
      <w:b w:val="1"/>
      <w:bCs w:val="1"/>
      <w:i w:val="1"/>
      <w:iCs w:val="1"/>
      <w:color w:val="0d0d0d"/>
      <w:sz w:val="26"/>
      <w:szCs w:val="26"/>
    </w:rPr>
  </w:style>
  <w:style w:type="character" w:styleId="Heading6Char" w:customStyle="1">
    <w:name w:val="Heading 6 Char"/>
    <w:rPr>
      <w:rFonts w:ascii="Calibri" w:hAnsi="Calibri"/>
      <w:b w:val="1"/>
      <w:bCs w:val="1"/>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val="1"/>
      <w:iCs w:val="1"/>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val="1"/>
      <w:spacing w:after="60" w:before="60"/>
      <w:ind w:left="57" w:right="57"/>
      <w:jc w:val="center"/>
    </w:pPr>
    <w:rPr>
      <w:b w:val="1"/>
      <w:color w:val="0d0d0d"/>
      <w:sz w:val="24"/>
      <w:szCs w:val="24"/>
    </w:rPr>
  </w:style>
  <w:style w:type="paragraph" w:styleId="BalloonText">
    <w:name w:val="Balloon Text"/>
    <w:basedOn w:val="Normal"/>
    <w:pPr>
      <w:spacing w:after="0" w:line="240" w:lineRule="auto"/>
    </w:pPr>
    <w:rPr>
      <w:rFonts w:ascii="Tahoma" w:cs="Tahoma" w:hAnsi="Tahoma"/>
      <w:sz w:val="16"/>
      <w:szCs w:val="16"/>
    </w:rPr>
  </w:style>
  <w:style w:type="character" w:styleId="BalloonTextChar" w:customStyle="1">
    <w:name w:val="Balloon Text Char"/>
    <w:rPr>
      <w:rFonts w:ascii="Tahoma" w:cs="Tahoma" w:hAnsi="Tahoma"/>
      <w:sz w:val="16"/>
      <w:szCs w:val="16"/>
    </w:rPr>
  </w:style>
  <w:style w:type="paragraph" w:styleId="TableRow" w:customStyle="1">
    <w:name w:val="TableRow"/>
    <w:pPr>
      <w:suppressAutoHyphens w:val="1"/>
      <w:spacing w:after="60" w:before="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val="1"/>
      <w:bCs w:val="1"/>
      <w:sz w:val="20"/>
    </w:rPr>
  </w:style>
  <w:style w:type="paragraph" w:styleId="ColouredBoxHeadline" w:customStyle="1">
    <w:name w:val="Coloured Box Headline"/>
    <w:basedOn w:val="Normal"/>
    <w:pPr>
      <w:spacing w:before="120"/>
    </w:pPr>
    <w:rPr>
      <w:b w:val="1"/>
      <w:bCs w:val="1"/>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style>
  <w:style w:type="paragraph" w:styleId="CommentSubject">
    <w:name w:val="annotation subject"/>
    <w:basedOn w:val="CommentText"/>
    <w:next w:val="CommentText"/>
    <w:rPr>
      <w:b w:val="1"/>
      <w:bCs w:val="1"/>
    </w:rPr>
  </w:style>
  <w:style w:type="character" w:styleId="CommentSubjectChar" w:customStyle="1">
    <w:name w:val="Comment Subject Char"/>
    <w:basedOn w:val="CommentTextChar"/>
    <w:rPr>
      <w:b w:val="1"/>
      <w:bCs w:val="1"/>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val="1"/>
      <w:bCs w:val="1"/>
      <w:color w:val="104f75"/>
      <w:sz w:val="44"/>
      <w:szCs w:val="44"/>
    </w:rPr>
  </w:style>
  <w:style w:type="character" w:styleId="DateChar" w:customStyle="1">
    <w:name w:val="Date Char"/>
    <w:basedOn w:val="DefaultParagraphFont"/>
    <w:rPr>
      <w:rFonts w:cs="Arial"/>
      <w:b w:val="1"/>
      <w:bCs w:val="1"/>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6"/>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val="1"/>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9"/>
      </w:numPr>
      <w:tabs>
        <w:tab w:val="left" w:pos="-1438"/>
      </w:tabs>
      <w:contextualSpacing w:val="1"/>
    </w:pPr>
  </w:style>
  <w:style w:type="paragraph" w:styleId="Logos" w:customStyle="1">
    <w:name w:val="Logos"/>
    <w:basedOn w:val="Normal"/>
    <w:pPr>
      <w:pageBreakBefore w:val="1"/>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10"/>
      </w:numPr>
      <w:contextualSpacing w:val="1"/>
    </w:pPr>
  </w:style>
  <w:style w:type="paragraph" w:styleId="DfESOutNumbered" w:customStyle="1">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val="1"/>
      <w:suppressAutoHyphens w:val="1"/>
    </w:pPr>
    <w:rPr>
      <w:b w:val="1"/>
      <w:color w:val="104f75"/>
      <w:sz w:val="36"/>
      <w:szCs w:val="24"/>
    </w:rPr>
  </w:style>
  <w:style w:type="character" w:styleId="TOCHeaderChar" w:customStyle="1">
    <w:name w:val="TOC Header Char"/>
    <w:rPr>
      <w:b w:val="1"/>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val="1"/>
      <w:keepLines w:val="1"/>
      <w:widowControl w:val="0"/>
      <w:overflowPunct w:val="0"/>
      <w:autoSpaceDE w:val="0"/>
      <w:spacing w:before="240" w:line="240" w:lineRule="auto"/>
      <w:ind w:left="-720"/>
      <w:textAlignment w:val="baseline"/>
    </w:pPr>
    <w:rPr>
      <w:b w:val="1"/>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cs="Arial" w:hAnsi="Arial"/>
      <w:color w:val="auto"/>
      <w:sz w:val="20"/>
    </w:rPr>
  </w:style>
  <w:style w:type="character" w:styleId="PersonalReplyStyle" w:customStyle="1">
    <w:name w:val="Personal Reply Style"/>
    <w:basedOn w:val="DefaultParagraphFont"/>
    <w:rPr>
      <w:rFonts w:ascii="Arial" w:cs="Arial" w:hAnsi="Arial"/>
      <w:color w:val="auto"/>
      <w:sz w:val="20"/>
    </w:rPr>
  </w:style>
  <w:style w:type="paragraph" w:styleId="Sub-Heading" w:customStyle="1">
    <w:name w:val="Sub-Heading"/>
    <w:basedOn w:val="Heading"/>
    <w:next w:val="Numbered"/>
    <w:pPr>
      <w:spacing w:before="0"/>
    </w:pPr>
  </w:style>
  <w:style w:type="character" w:styleId="SubtitleChar" w:customStyle="1">
    <w:name w:val="Subtitle Char"/>
    <w:basedOn w:val="DefaultParagraphFont"/>
    <w:rPr>
      <w:i w:val="1"/>
      <w:sz w:val="24"/>
      <w:lang w:eastAsia="en-US"/>
    </w:rPr>
  </w:style>
  <w:style w:type="paragraph" w:styleId="DfESBullets" w:customStyle="1">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1" w:customStyle="1">
    <w:name w:val="Unresolved Mention1"/>
    <w:basedOn w:val="DefaultParagraphFont"/>
    <w:rPr>
      <w:color w:val="605e5c"/>
      <w:shd w:color="auto" w:fill="e1dfdd" w:val="clear"/>
    </w:rPr>
  </w:style>
  <w:style w:type="paragraph" w:styleId="Revision">
    <w:name w:val="Revision"/>
    <w:rPr>
      <w:color w:val="0d0d0d"/>
      <w:sz w:val="24"/>
      <w:szCs w:val="24"/>
    </w:rPr>
  </w:style>
  <w:style w:type="character" w:styleId="Mention1" w:customStyle="1">
    <w:name w:val="Mention1"/>
    <w:basedOn w:val="DefaultParagraphFont"/>
    <w:rPr>
      <w:color w:val="2b579a"/>
      <w:shd w:color="auto" w:fill="e1dfdd" w:val="clear"/>
    </w:rPr>
  </w:style>
  <w:style w:type="character" w:styleId="ListParagraphChar" w:customStyle="1">
    <w:name w:val="List Paragraph Char"/>
    <w:basedOn w:val="DefaultParagraphFont"/>
    <w:rPr>
      <w:color w:val="0d0d0d"/>
      <w:sz w:val="24"/>
      <w:szCs w:val="24"/>
    </w:rPr>
  </w:style>
  <w:style w:type="numbering" w:styleId="WWOutlineListStyle3" w:customStyle="1">
    <w:name w:val="WW_OutlineListStyle_3"/>
    <w:basedOn w:val="NoList"/>
    <w:pPr>
      <w:numPr>
        <w:numId w:val="2"/>
      </w:numPr>
    </w:pPr>
  </w:style>
  <w:style w:type="numbering" w:styleId="WWOutlineListStyle2" w:customStyle="1">
    <w:name w:val="WW_OutlineListStyle_2"/>
    <w:basedOn w:val="NoList"/>
    <w:pPr>
      <w:numPr>
        <w:numId w:val="3"/>
      </w:numPr>
    </w:pPr>
  </w:style>
  <w:style w:type="numbering" w:styleId="WWOutlineListStyle1" w:customStyle="1">
    <w:name w:val="WW_OutlineListStyle_1"/>
    <w:basedOn w:val="NoList"/>
    <w:pPr>
      <w:numPr>
        <w:numId w:val="4"/>
      </w:numPr>
    </w:pPr>
  </w:style>
  <w:style w:type="numbering" w:styleId="WWOutlineListStyle" w:customStyle="1">
    <w:name w:val="WW_OutlineListStyle"/>
    <w:basedOn w:val="NoList"/>
    <w:pPr>
      <w:numPr>
        <w:numId w:val="5"/>
      </w:numPr>
    </w:pPr>
  </w:style>
  <w:style w:type="numbering" w:styleId="LFO3" w:customStyle="1">
    <w:name w:val="LFO3"/>
    <w:basedOn w:val="NoList"/>
    <w:pPr>
      <w:numPr>
        <w:numId w:val="6"/>
      </w:numPr>
    </w:pPr>
  </w:style>
  <w:style w:type="numbering" w:styleId="LFO4" w:customStyle="1">
    <w:name w:val="LFO4"/>
    <w:basedOn w:val="NoList"/>
    <w:pPr>
      <w:numPr>
        <w:numId w:val="7"/>
      </w:numPr>
    </w:pPr>
  </w:style>
  <w:style w:type="numbering" w:styleId="LFO6" w:customStyle="1">
    <w:name w:val="LFO6"/>
    <w:basedOn w:val="NoList"/>
    <w:pPr>
      <w:numPr>
        <w:numId w:val="8"/>
      </w:numPr>
    </w:pPr>
  </w:style>
  <w:style w:type="numbering" w:styleId="LFO9" w:customStyle="1">
    <w:name w:val="LFO9"/>
    <w:basedOn w:val="NoList"/>
    <w:pPr>
      <w:numPr>
        <w:numId w:val="9"/>
      </w:numPr>
    </w:pPr>
  </w:style>
  <w:style w:type="numbering" w:styleId="LFO10" w:customStyle="1">
    <w:name w:val="LFO10"/>
    <w:basedOn w:val="NoList"/>
    <w:pPr>
      <w:numPr>
        <w:numId w:val="10"/>
      </w:numPr>
    </w:pPr>
  </w:style>
  <w:style w:type="numbering" w:styleId="LFO25" w:customStyle="1">
    <w:name w:val="LFO25"/>
    <w:basedOn w:val="NoList"/>
    <w:pPr>
      <w:numPr>
        <w:numId w:val="11"/>
      </w:numPr>
    </w:pPr>
  </w:style>
  <w:style w:type="numbering" w:styleId="LFO28" w:customStyle="1">
    <w:name w:val="LFO28"/>
    <w:basedOn w:val="NoList"/>
    <w:pPr>
      <w:numPr>
        <w:numId w:val="12"/>
      </w:numPr>
    </w:pPr>
  </w:style>
  <w:style w:type="numbering" w:styleId="LFO30" w:customStyle="1">
    <w:name w:val="LFO30"/>
    <w:basedOn w:val="NoList"/>
    <w:pPr>
      <w:numPr>
        <w:numId w:val="13"/>
      </w:numPr>
    </w:pPr>
  </w:style>
  <w:style w:type="numbering" w:styleId="LFO34" w:customStyle="1">
    <w:name w:val="LFO34"/>
    <w:basedOn w:val="NoList"/>
    <w:pPr>
      <w:numPr>
        <w:numId w:val="14"/>
      </w:numPr>
    </w:pPr>
  </w:style>
  <w:style w:type="numbering" w:styleId="LFO36" w:customStyle="1">
    <w:name w:val="LFO36"/>
    <w:basedOn w:val="NoList"/>
    <w:pPr>
      <w:numPr>
        <w:numId w:val="15"/>
      </w:numPr>
    </w:pPr>
  </w:style>
  <w:style w:type="paragraph" w:styleId="Subtitle">
    <w:name w:val="Subtitle"/>
    <w:basedOn w:val="Normal"/>
    <w:next w:val="Normal"/>
    <w:pPr>
      <w:widowControl w:val="0"/>
      <w:spacing w:after="60" w:line="240" w:lineRule="auto"/>
      <w:jc w:val="center"/>
    </w:pPr>
    <w:rPr>
      <w:i w:val="1"/>
      <w:color w:val="000000"/>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2MhPtVYa2pYVzZQns3W2R2qtew==">CgMxLjAyDmgub3lzZmRwZ3NldXUxMg5oLmJlcW82M21yeHlvbjIOaC51c29jaW9zMW55Z28yDmgueTVqdWo2emZia2dkOAByITFieTZCc2hJWkRiNDJSNl9OMFhfbEJSRTF0elRpaEhvYg==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2024-07-09T10:31:00Z</dcterms:created>
  <dc:creator>Department for Education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