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7866" w14:textId="77777777" w:rsidR="003874AB" w:rsidRDefault="003874AB" w:rsidP="003874AB">
      <w:pPr>
        <w:ind w:left="8"/>
        <w:jc w:val="center"/>
      </w:pPr>
      <w:r>
        <w:rPr>
          <w:sz w:val="96"/>
        </w:rPr>
        <w:t xml:space="preserve">Curriculum </w:t>
      </w:r>
    </w:p>
    <w:p w14:paraId="2548D0B3" w14:textId="77777777" w:rsidR="003874AB" w:rsidRDefault="003874AB" w:rsidP="003874AB">
      <w:pPr>
        <w:ind w:left="14"/>
        <w:jc w:val="center"/>
      </w:pPr>
      <w:r>
        <w:rPr>
          <w:sz w:val="72"/>
        </w:rPr>
        <w:t xml:space="preserve">Policy  </w:t>
      </w:r>
    </w:p>
    <w:p w14:paraId="757B2F3A" w14:textId="77777777" w:rsidR="003874AB" w:rsidRDefault="003874AB" w:rsidP="003874AB">
      <w:pPr>
        <w:ind w:left="177"/>
        <w:jc w:val="center"/>
      </w:pPr>
      <w:r>
        <w:rPr>
          <w:sz w:val="72"/>
        </w:rPr>
        <w:t xml:space="preserve"> </w:t>
      </w:r>
    </w:p>
    <w:p w14:paraId="11CFB9DC" w14:textId="77777777" w:rsidR="003874AB" w:rsidRDefault="003874AB" w:rsidP="003874AB">
      <w:pPr>
        <w:rPr>
          <w:sz w:val="72"/>
        </w:rPr>
      </w:pPr>
      <w:r>
        <w:rPr>
          <w:sz w:val="72"/>
        </w:rPr>
        <w:t xml:space="preserve"> </w:t>
      </w:r>
    </w:p>
    <w:p w14:paraId="6919F513" w14:textId="77777777" w:rsidR="003874AB" w:rsidRDefault="003874AB" w:rsidP="003874AB">
      <w:pPr>
        <w:rPr>
          <w:sz w:val="72"/>
        </w:rPr>
      </w:pPr>
    </w:p>
    <w:p w14:paraId="23DBD709" w14:textId="77777777" w:rsidR="003874AB" w:rsidRDefault="003874AB" w:rsidP="003874AB">
      <w:pPr>
        <w:rPr>
          <w:sz w:val="72"/>
        </w:rPr>
      </w:pPr>
    </w:p>
    <w:p w14:paraId="43D534C8" w14:textId="77777777" w:rsidR="003874AB" w:rsidRDefault="003874AB" w:rsidP="003874AB">
      <w:pPr>
        <w:rPr>
          <w:sz w:val="72"/>
        </w:rPr>
      </w:pPr>
    </w:p>
    <w:p w14:paraId="6556C58E" w14:textId="77777777" w:rsidR="003874AB" w:rsidRDefault="003874AB" w:rsidP="003874AB">
      <w:pPr>
        <w:rPr>
          <w:sz w:val="72"/>
        </w:rPr>
      </w:pPr>
    </w:p>
    <w:p w14:paraId="4CE5BDD0" w14:textId="77777777" w:rsidR="003874AB" w:rsidRDefault="003874AB" w:rsidP="003874AB">
      <w:pPr>
        <w:rPr>
          <w:sz w:val="72"/>
        </w:rPr>
      </w:pPr>
    </w:p>
    <w:p w14:paraId="24AFBD9D" w14:textId="77777777" w:rsidR="003874AB" w:rsidRDefault="003874AB" w:rsidP="003874AB"/>
    <w:p w14:paraId="0509FCD7" w14:textId="77777777" w:rsidR="003874AB" w:rsidRDefault="003874AB" w:rsidP="003874AB">
      <w:pPr>
        <w:ind w:left="-5"/>
      </w:pPr>
      <w:r>
        <w:rPr>
          <w:sz w:val="32"/>
        </w:rPr>
        <w:t xml:space="preserve">Last reviewed date: </w:t>
      </w:r>
      <w:r>
        <w:rPr>
          <w:sz w:val="32"/>
        </w:rPr>
        <w:tab/>
      </w:r>
      <w:r>
        <w:rPr>
          <w:sz w:val="32"/>
        </w:rPr>
        <w:tab/>
      </w:r>
      <w:r>
        <w:rPr>
          <w:sz w:val="32"/>
        </w:rPr>
        <w:tab/>
        <w:t>January 2024</w:t>
      </w:r>
    </w:p>
    <w:p w14:paraId="6B357E8C" w14:textId="77777777" w:rsidR="003874AB" w:rsidRDefault="003874AB" w:rsidP="003874AB">
      <w:pPr>
        <w:ind w:left="-5"/>
      </w:pPr>
      <w:r>
        <w:rPr>
          <w:sz w:val="32"/>
        </w:rPr>
        <w:t xml:space="preserve">Adopted by Trustees date: </w:t>
      </w:r>
      <w:r>
        <w:rPr>
          <w:sz w:val="32"/>
        </w:rPr>
        <w:tab/>
      </w:r>
      <w:r>
        <w:rPr>
          <w:sz w:val="32"/>
        </w:rPr>
        <w:tab/>
        <w:t>5</w:t>
      </w:r>
      <w:r w:rsidRPr="00125722">
        <w:rPr>
          <w:sz w:val="32"/>
          <w:vertAlign w:val="superscript"/>
        </w:rPr>
        <w:t>th</w:t>
      </w:r>
      <w:r>
        <w:rPr>
          <w:sz w:val="32"/>
        </w:rPr>
        <w:t xml:space="preserve"> February 2024</w:t>
      </w:r>
    </w:p>
    <w:p w14:paraId="7E44B4C5" w14:textId="77777777" w:rsidR="003874AB" w:rsidRDefault="003874AB" w:rsidP="003874AB">
      <w:pPr>
        <w:ind w:left="-5"/>
      </w:pPr>
      <w:r>
        <w:rPr>
          <w:sz w:val="32"/>
        </w:rPr>
        <w:t>Next review date:</w:t>
      </w:r>
      <w:r>
        <w:rPr>
          <w:sz w:val="32"/>
        </w:rPr>
        <w:tab/>
      </w:r>
      <w:r>
        <w:rPr>
          <w:sz w:val="32"/>
        </w:rPr>
        <w:tab/>
      </w:r>
      <w:r>
        <w:rPr>
          <w:sz w:val="32"/>
        </w:rPr>
        <w:tab/>
        <w:t>Spring term 2027</w:t>
      </w:r>
    </w:p>
    <w:p w14:paraId="2CD7E9C5" w14:textId="77777777" w:rsidR="003874AB" w:rsidRDefault="003874AB" w:rsidP="003874AB">
      <w:pPr>
        <w:ind w:right="368"/>
        <w:rPr>
          <w:rFonts w:ascii="Times New Roman" w:eastAsia="Times New Roman" w:hAnsi="Times New Roman" w:cs="Times New Roman"/>
          <w:b/>
          <w:sz w:val="18"/>
        </w:rPr>
      </w:pPr>
      <w:r>
        <w:rPr>
          <w:rFonts w:ascii="Times New Roman" w:eastAsia="Times New Roman" w:hAnsi="Times New Roman" w:cs="Times New Roman"/>
          <w:b/>
          <w:sz w:val="18"/>
        </w:rPr>
        <w:t xml:space="preserve">                           </w:t>
      </w:r>
    </w:p>
    <w:p w14:paraId="722FFC4F" w14:textId="77777777" w:rsidR="003874AB" w:rsidRDefault="003874AB" w:rsidP="003874AB">
      <w:pPr>
        <w:ind w:right="368"/>
      </w:pPr>
      <w:r>
        <w:rPr>
          <w:rFonts w:ascii="Times New Roman" w:eastAsia="Times New Roman" w:hAnsi="Times New Roman" w:cs="Times New Roman"/>
          <w:b/>
          <w:sz w:val="18"/>
        </w:rPr>
        <w:t xml:space="preserve">                                                                       </w:t>
      </w:r>
      <w:r>
        <w:rPr>
          <w:rFonts w:ascii="Times New Roman" w:eastAsia="Times New Roman" w:hAnsi="Times New Roman" w:cs="Times New Roman"/>
          <w:sz w:val="18"/>
        </w:rPr>
        <w:t xml:space="preserve"> </w:t>
      </w:r>
    </w:p>
    <w:p w14:paraId="35EF696C" w14:textId="77777777" w:rsidR="003874AB" w:rsidRDefault="003874AB" w:rsidP="003874AB">
      <w:pPr>
        <w:pStyle w:val="Heading1"/>
        <w:ind w:left="-5"/>
        <w:rPr>
          <w:rFonts w:asciiTheme="majorHAnsi" w:hAnsiTheme="majorHAnsi" w:cstheme="majorHAnsi"/>
          <w:b w:val="0"/>
          <w:bCs/>
          <w:color w:val="FF0000"/>
          <w:sz w:val="24"/>
        </w:rPr>
      </w:pPr>
      <w:r w:rsidRPr="00C6099C">
        <w:rPr>
          <w:rFonts w:asciiTheme="majorHAnsi" w:hAnsiTheme="majorHAnsi" w:cstheme="majorHAnsi"/>
          <w:bCs/>
          <w:color w:val="FF0000"/>
        </w:rPr>
        <w:t>Curriculum Policy</w:t>
      </w:r>
      <w:r w:rsidRPr="00C6099C">
        <w:rPr>
          <w:rFonts w:asciiTheme="majorHAnsi" w:hAnsiTheme="majorHAnsi" w:cstheme="majorHAnsi"/>
          <w:bCs/>
          <w:color w:val="FF0000"/>
          <w:sz w:val="24"/>
        </w:rPr>
        <w:t xml:space="preserve"> </w:t>
      </w:r>
    </w:p>
    <w:p w14:paraId="3CAC1E7D" w14:textId="77777777" w:rsidR="003874AB" w:rsidRPr="00C6099C" w:rsidRDefault="003874AB" w:rsidP="003874AB">
      <w:pPr>
        <w:rPr>
          <w:sz w:val="24"/>
          <w:szCs w:val="24"/>
          <w:lang w:eastAsia="en-GB"/>
        </w:rPr>
      </w:pPr>
    </w:p>
    <w:p w14:paraId="321A7B7A" w14:textId="77777777" w:rsidR="003874AB" w:rsidRDefault="003874AB" w:rsidP="003874AB">
      <w:pPr>
        <w:spacing w:after="95"/>
        <w:rPr>
          <w:sz w:val="24"/>
          <w:szCs w:val="24"/>
        </w:rPr>
      </w:pPr>
      <w:r w:rsidRPr="00C6099C">
        <w:rPr>
          <w:sz w:val="24"/>
          <w:szCs w:val="24"/>
        </w:rPr>
        <w:lastRenderedPageBreak/>
        <w:t xml:space="preserve">St Andrew’s School is a learning environment for </w:t>
      </w:r>
      <w:r>
        <w:rPr>
          <w:sz w:val="24"/>
          <w:szCs w:val="24"/>
        </w:rPr>
        <w:t>students</w:t>
      </w:r>
      <w:r w:rsidRPr="00C6099C">
        <w:rPr>
          <w:sz w:val="24"/>
          <w:szCs w:val="24"/>
        </w:rPr>
        <w:t xml:space="preserve"> with communication difficulties. </w:t>
      </w:r>
      <w:r>
        <w:rPr>
          <w:sz w:val="24"/>
          <w:szCs w:val="24"/>
        </w:rPr>
        <w:t xml:space="preserve"> </w:t>
      </w:r>
      <w:r w:rsidRPr="00C6099C">
        <w:rPr>
          <w:sz w:val="24"/>
          <w:szCs w:val="24"/>
        </w:rPr>
        <w:t xml:space="preserve">We promote care and respect and expect high standards in all aspects of school life.  </w:t>
      </w:r>
    </w:p>
    <w:p w14:paraId="3CFFB789" w14:textId="77777777" w:rsidR="003874AB" w:rsidRPr="001F268A" w:rsidRDefault="003874AB" w:rsidP="003874AB">
      <w:pPr>
        <w:pStyle w:val="CommentText"/>
      </w:pPr>
      <w:r w:rsidRPr="001464AB">
        <w:rPr>
          <w:sz w:val="24"/>
          <w:szCs w:val="24"/>
        </w:rPr>
        <w:t>We use a curriculum that does not undermine fundamental British values of democracy, the rule of law, individual liberty and mutual respect and tolerance for those with different faiths and beliefs.</w:t>
      </w:r>
    </w:p>
    <w:p w14:paraId="3930CFCC" w14:textId="77777777" w:rsidR="003874AB" w:rsidRPr="00C6099C" w:rsidRDefault="003874AB" w:rsidP="003874AB">
      <w:pPr>
        <w:spacing w:after="93"/>
        <w:rPr>
          <w:sz w:val="24"/>
          <w:szCs w:val="24"/>
        </w:rPr>
      </w:pPr>
      <w:r w:rsidRPr="00C6099C">
        <w:rPr>
          <w:sz w:val="24"/>
          <w:szCs w:val="24"/>
        </w:rPr>
        <w:t>Our aim is to meet the needs of young people with special needs and communication difficulties</w:t>
      </w:r>
      <w:r>
        <w:rPr>
          <w:sz w:val="24"/>
          <w:szCs w:val="24"/>
        </w:rPr>
        <w:t>,</w:t>
      </w:r>
      <w:r w:rsidRPr="00C6099C">
        <w:rPr>
          <w:sz w:val="24"/>
          <w:szCs w:val="24"/>
        </w:rPr>
        <w:t xml:space="preserve"> preparing them for adult and working life in the 21st century.  </w:t>
      </w:r>
    </w:p>
    <w:p w14:paraId="20A09476" w14:textId="77777777" w:rsidR="003874AB" w:rsidRPr="00C6099C" w:rsidRDefault="003874AB" w:rsidP="003874AB">
      <w:pPr>
        <w:rPr>
          <w:sz w:val="24"/>
          <w:szCs w:val="24"/>
        </w:rPr>
      </w:pPr>
      <w:r w:rsidRPr="00C6099C">
        <w:rPr>
          <w:sz w:val="24"/>
          <w:szCs w:val="24"/>
        </w:rPr>
        <w:t xml:space="preserve">The educational vision and curriculum design for St Andrew’s School recognises that:  </w:t>
      </w:r>
    </w:p>
    <w:p w14:paraId="4B6C340E"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the world of the adulthood of our </w:t>
      </w:r>
      <w:r>
        <w:rPr>
          <w:sz w:val="24"/>
          <w:szCs w:val="24"/>
        </w:rPr>
        <w:t>students</w:t>
      </w:r>
      <w:r w:rsidRPr="00C6099C">
        <w:rPr>
          <w:sz w:val="24"/>
          <w:szCs w:val="24"/>
        </w:rPr>
        <w:t xml:space="preserve"> will be very different to the world of today </w:t>
      </w:r>
    </w:p>
    <w:p w14:paraId="1115D7FA"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the pace of change is increasing, hence the importance for flexibility </w:t>
      </w:r>
    </w:p>
    <w:p w14:paraId="0E0B51F6" w14:textId="77777777" w:rsidR="003874AB" w:rsidRPr="00C6099C" w:rsidRDefault="003874AB" w:rsidP="003874AB">
      <w:pPr>
        <w:numPr>
          <w:ilvl w:val="0"/>
          <w:numId w:val="2"/>
        </w:numPr>
        <w:spacing w:after="142" w:line="249" w:lineRule="auto"/>
        <w:ind w:hanging="360"/>
        <w:rPr>
          <w:sz w:val="24"/>
          <w:szCs w:val="24"/>
        </w:rPr>
      </w:pPr>
      <w:r>
        <w:rPr>
          <w:sz w:val="24"/>
          <w:szCs w:val="24"/>
        </w:rPr>
        <w:t>students</w:t>
      </w:r>
      <w:r w:rsidRPr="00C6099C">
        <w:rPr>
          <w:sz w:val="24"/>
          <w:szCs w:val="24"/>
        </w:rPr>
        <w:t xml:space="preserve"> have, and will have increasingly, greater access to information and learning material independently of school  </w:t>
      </w:r>
    </w:p>
    <w:p w14:paraId="6354106C"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adulthood entails economic participation and personal independence  </w:t>
      </w:r>
    </w:p>
    <w:p w14:paraId="2B06F912" w14:textId="77777777" w:rsidR="003874AB" w:rsidRPr="00C6099C" w:rsidRDefault="003874AB" w:rsidP="003874AB">
      <w:pPr>
        <w:numPr>
          <w:ilvl w:val="0"/>
          <w:numId w:val="2"/>
        </w:numPr>
        <w:spacing w:after="154" w:line="239" w:lineRule="auto"/>
        <w:ind w:hanging="360"/>
        <w:rPr>
          <w:sz w:val="24"/>
          <w:szCs w:val="24"/>
        </w:rPr>
      </w:pPr>
      <w:r>
        <w:rPr>
          <w:sz w:val="24"/>
          <w:szCs w:val="24"/>
        </w:rPr>
        <w:t>a</w:t>
      </w:r>
      <w:r w:rsidRPr="00C6099C">
        <w:rPr>
          <w:sz w:val="24"/>
          <w:szCs w:val="24"/>
        </w:rPr>
        <w:t xml:space="preserve"> curriculum defined in subject terms is not always well suited to equipping every </w:t>
      </w:r>
      <w:r>
        <w:rPr>
          <w:sz w:val="24"/>
          <w:szCs w:val="24"/>
        </w:rPr>
        <w:t>student</w:t>
      </w:r>
      <w:r w:rsidRPr="00C6099C">
        <w:rPr>
          <w:sz w:val="24"/>
          <w:szCs w:val="24"/>
        </w:rPr>
        <w:t xml:space="preserve"> with the knowledge, skills and understanding they will need for a fulfilling adult life  </w:t>
      </w:r>
    </w:p>
    <w:p w14:paraId="458DE85A" w14:textId="77777777" w:rsidR="003874AB" w:rsidRDefault="003874AB" w:rsidP="003874AB">
      <w:pPr>
        <w:numPr>
          <w:ilvl w:val="0"/>
          <w:numId w:val="2"/>
        </w:numPr>
        <w:spacing w:after="90" w:line="249" w:lineRule="auto"/>
        <w:ind w:hanging="360"/>
        <w:rPr>
          <w:sz w:val="24"/>
          <w:szCs w:val="24"/>
        </w:rPr>
      </w:pPr>
      <w:r w:rsidRPr="00C6099C">
        <w:rPr>
          <w:sz w:val="24"/>
          <w:szCs w:val="24"/>
        </w:rPr>
        <w:t xml:space="preserve">curriculum delivery should involve a greater use of professionals other than </w:t>
      </w:r>
      <w:r>
        <w:rPr>
          <w:sz w:val="24"/>
          <w:szCs w:val="24"/>
        </w:rPr>
        <w:t>t</w:t>
      </w:r>
      <w:r w:rsidRPr="00C6099C">
        <w:rPr>
          <w:sz w:val="24"/>
          <w:szCs w:val="24"/>
        </w:rPr>
        <w:t xml:space="preserve">eachers. </w:t>
      </w:r>
      <w:r>
        <w:rPr>
          <w:sz w:val="24"/>
          <w:szCs w:val="24"/>
        </w:rPr>
        <w:t xml:space="preserve"> </w:t>
      </w:r>
      <w:r w:rsidRPr="00C6099C">
        <w:rPr>
          <w:sz w:val="24"/>
          <w:szCs w:val="24"/>
        </w:rPr>
        <w:t xml:space="preserve">These could include support staff, graduates, artists and sports people  </w:t>
      </w:r>
    </w:p>
    <w:p w14:paraId="7017A31A" w14:textId="77777777" w:rsidR="003874AB" w:rsidRPr="00C6099C" w:rsidRDefault="003874AB" w:rsidP="003874AB">
      <w:pPr>
        <w:spacing w:after="90" w:line="249" w:lineRule="auto"/>
        <w:ind w:left="705"/>
        <w:rPr>
          <w:sz w:val="24"/>
          <w:szCs w:val="24"/>
        </w:rPr>
      </w:pPr>
    </w:p>
    <w:p w14:paraId="55D9178D" w14:textId="77777777" w:rsidR="003874AB" w:rsidRPr="00C6099C" w:rsidRDefault="003874AB" w:rsidP="003874AB">
      <w:pPr>
        <w:rPr>
          <w:sz w:val="24"/>
          <w:szCs w:val="24"/>
        </w:rPr>
      </w:pPr>
      <w:r w:rsidRPr="00C6099C">
        <w:rPr>
          <w:sz w:val="24"/>
          <w:szCs w:val="24"/>
        </w:rPr>
        <w:t xml:space="preserve">St Andrew’s School’s curriculum policy is based on the following aims, to:  </w:t>
      </w:r>
    </w:p>
    <w:p w14:paraId="046966D9"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have </w:t>
      </w:r>
      <w:r>
        <w:rPr>
          <w:sz w:val="24"/>
          <w:szCs w:val="24"/>
        </w:rPr>
        <w:t>students</w:t>
      </w:r>
      <w:r w:rsidRPr="00C6099C">
        <w:rPr>
          <w:sz w:val="24"/>
          <w:szCs w:val="24"/>
        </w:rPr>
        <w:t xml:space="preserve"> at its heart, putting their interests above those of the school </w:t>
      </w:r>
    </w:p>
    <w:p w14:paraId="5A9B5884" w14:textId="77777777" w:rsidR="003874AB" w:rsidRPr="00C6099C" w:rsidRDefault="003874AB" w:rsidP="003874AB">
      <w:pPr>
        <w:numPr>
          <w:ilvl w:val="0"/>
          <w:numId w:val="2"/>
        </w:numPr>
        <w:spacing w:after="142" w:line="249" w:lineRule="auto"/>
        <w:ind w:hanging="360"/>
        <w:rPr>
          <w:sz w:val="24"/>
          <w:szCs w:val="24"/>
        </w:rPr>
      </w:pPr>
      <w:r w:rsidRPr="00C6099C">
        <w:rPr>
          <w:sz w:val="24"/>
          <w:szCs w:val="24"/>
        </w:rPr>
        <w:t xml:space="preserve">help our </w:t>
      </w:r>
      <w:r>
        <w:rPr>
          <w:sz w:val="24"/>
          <w:szCs w:val="24"/>
        </w:rPr>
        <w:t>students</w:t>
      </w:r>
      <w:r w:rsidRPr="00C6099C">
        <w:rPr>
          <w:sz w:val="24"/>
          <w:szCs w:val="24"/>
        </w:rPr>
        <w:t xml:space="preserve"> manage their Autistic Spectrum Disorder in ways that help them to be successful socially and take an active role in society  </w:t>
      </w:r>
    </w:p>
    <w:p w14:paraId="149F96F3" w14:textId="77777777" w:rsidR="003874AB" w:rsidRDefault="003874AB" w:rsidP="003874AB">
      <w:pPr>
        <w:numPr>
          <w:ilvl w:val="0"/>
          <w:numId w:val="2"/>
        </w:numPr>
        <w:spacing w:after="142" w:line="249" w:lineRule="auto"/>
        <w:ind w:hanging="360"/>
        <w:rPr>
          <w:sz w:val="24"/>
          <w:szCs w:val="24"/>
        </w:rPr>
      </w:pPr>
      <w:r w:rsidRPr="00C6099C">
        <w:rPr>
          <w:sz w:val="24"/>
          <w:szCs w:val="24"/>
        </w:rPr>
        <w:t xml:space="preserve">help </w:t>
      </w:r>
      <w:r>
        <w:rPr>
          <w:sz w:val="24"/>
          <w:szCs w:val="24"/>
        </w:rPr>
        <w:t>students</w:t>
      </w:r>
      <w:r w:rsidRPr="00C6099C">
        <w:rPr>
          <w:sz w:val="24"/>
          <w:szCs w:val="24"/>
        </w:rPr>
        <w:t xml:space="preserve"> to acquire the skills including social skills and life skills, they will need to progress through adolescence and into an independent adult life </w:t>
      </w:r>
    </w:p>
    <w:p w14:paraId="496E9755" w14:textId="77777777" w:rsidR="003874AB" w:rsidRPr="001464AB" w:rsidRDefault="003874AB" w:rsidP="003874AB">
      <w:pPr>
        <w:numPr>
          <w:ilvl w:val="0"/>
          <w:numId w:val="2"/>
        </w:numPr>
        <w:spacing w:after="142" w:line="249" w:lineRule="auto"/>
        <w:ind w:hanging="360"/>
        <w:rPr>
          <w:sz w:val="24"/>
          <w:szCs w:val="24"/>
        </w:rPr>
      </w:pPr>
      <w:r w:rsidRPr="001464AB">
        <w:rPr>
          <w:sz w:val="24"/>
          <w:szCs w:val="24"/>
        </w:rPr>
        <w:t>give students an understanding of a variety of religions through the teaching of citizenship and PSHE event days</w:t>
      </w:r>
    </w:p>
    <w:p w14:paraId="32B0746B" w14:textId="77777777" w:rsidR="003874AB" w:rsidRPr="001464AB" w:rsidRDefault="003874AB" w:rsidP="003874AB">
      <w:pPr>
        <w:numPr>
          <w:ilvl w:val="0"/>
          <w:numId w:val="2"/>
        </w:numPr>
        <w:spacing w:after="142" w:line="249" w:lineRule="auto"/>
        <w:ind w:hanging="360"/>
        <w:rPr>
          <w:sz w:val="24"/>
          <w:szCs w:val="24"/>
        </w:rPr>
      </w:pPr>
      <w:r w:rsidRPr="001464AB">
        <w:rPr>
          <w:sz w:val="24"/>
          <w:szCs w:val="24"/>
        </w:rPr>
        <w:t xml:space="preserve">have a curriculum that is fit for purpose, offering differentiation and personalisation so that students learn to use initiative, to ask questions and seek answers, to be actively involved in their learning and to recognise and celebrate their achievements </w:t>
      </w:r>
    </w:p>
    <w:p w14:paraId="366EECDC" w14:textId="77777777" w:rsidR="003874AB" w:rsidRPr="001464AB" w:rsidRDefault="003874AB" w:rsidP="003874AB">
      <w:pPr>
        <w:numPr>
          <w:ilvl w:val="0"/>
          <w:numId w:val="2"/>
        </w:numPr>
        <w:spacing w:after="142" w:line="249" w:lineRule="auto"/>
        <w:ind w:hanging="360"/>
        <w:rPr>
          <w:sz w:val="24"/>
          <w:szCs w:val="24"/>
        </w:rPr>
      </w:pPr>
      <w:r w:rsidRPr="001464AB">
        <w:rPr>
          <w:sz w:val="24"/>
          <w:szCs w:val="24"/>
        </w:rPr>
        <w:t>ensure that learning in school includes the areas of experiences - linguistic, mathematical, scientific, technological, human and social, physical, aesthetic and creative</w:t>
      </w:r>
    </w:p>
    <w:p w14:paraId="58819268"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lastRenderedPageBreak/>
        <w:t xml:space="preserve">prepare all </w:t>
      </w:r>
      <w:r>
        <w:rPr>
          <w:sz w:val="24"/>
          <w:szCs w:val="24"/>
        </w:rPr>
        <w:t>students</w:t>
      </w:r>
      <w:r w:rsidRPr="00C6099C">
        <w:rPr>
          <w:sz w:val="24"/>
          <w:szCs w:val="24"/>
        </w:rPr>
        <w:t xml:space="preserve"> for a fulfilling adult life in a 21st century global society  </w:t>
      </w:r>
    </w:p>
    <w:p w14:paraId="7DDA7B7D" w14:textId="77777777" w:rsidR="003874AB" w:rsidRPr="00C6099C" w:rsidRDefault="003874AB" w:rsidP="003874AB">
      <w:pPr>
        <w:numPr>
          <w:ilvl w:val="0"/>
          <w:numId w:val="2"/>
        </w:numPr>
        <w:spacing w:after="142" w:line="249" w:lineRule="auto"/>
        <w:ind w:hanging="360"/>
        <w:rPr>
          <w:sz w:val="24"/>
          <w:szCs w:val="24"/>
        </w:rPr>
      </w:pPr>
      <w:r w:rsidRPr="00C6099C">
        <w:rPr>
          <w:sz w:val="24"/>
          <w:szCs w:val="24"/>
        </w:rPr>
        <w:t xml:space="preserve">support all </w:t>
      </w:r>
      <w:r>
        <w:rPr>
          <w:sz w:val="24"/>
          <w:szCs w:val="24"/>
        </w:rPr>
        <w:t>students</w:t>
      </w:r>
      <w:r w:rsidRPr="00C6099C">
        <w:rPr>
          <w:sz w:val="24"/>
          <w:szCs w:val="24"/>
        </w:rPr>
        <w:t xml:space="preserve"> to achieve their best levels of attainment in all areas including academic, social, physical and emotional development </w:t>
      </w:r>
    </w:p>
    <w:p w14:paraId="41C07733" w14:textId="77777777" w:rsidR="003874AB" w:rsidRPr="00C6099C" w:rsidRDefault="003874AB" w:rsidP="003874AB">
      <w:pPr>
        <w:numPr>
          <w:ilvl w:val="0"/>
          <w:numId w:val="2"/>
        </w:numPr>
        <w:spacing w:after="107" w:line="249" w:lineRule="auto"/>
        <w:ind w:hanging="360"/>
        <w:rPr>
          <w:sz w:val="24"/>
          <w:szCs w:val="24"/>
        </w:rPr>
      </w:pPr>
      <w:r w:rsidRPr="00C6099C">
        <w:rPr>
          <w:sz w:val="24"/>
          <w:szCs w:val="24"/>
        </w:rPr>
        <w:t xml:space="preserve">value vocational and academic routes </w:t>
      </w:r>
    </w:p>
    <w:p w14:paraId="0FA9C50F" w14:textId="77777777" w:rsidR="003874AB" w:rsidRPr="00C6099C" w:rsidRDefault="003874AB" w:rsidP="003874AB">
      <w:pPr>
        <w:numPr>
          <w:ilvl w:val="0"/>
          <w:numId w:val="2"/>
        </w:numPr>
        <w:spacing w:after="111" w:line="249" w:lineRule="auto"/>
        <w:ind w:hanging="360"/>
        <w:rPr>
          <w:sz w:val="24"/>
          <w:szCs w:val="24"/>
        </w:rPr>
      </w:pPr>
      <w:r w:rsidRPr="00C6099C">
        <w:rPr>
          <w:sz w:val="24"/>
          <w:szCs w:val="24"/>
        </w:rPr>
        <w:t xml:space="preserve">nurture the talents of all and celebrate success </w:t>
      </w:r>
    </w:p>
    <w:p w14:paraId="7EF988A4"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work with other schools and the Local Authority to ease transition   </w:t>
      </w:r>
    </w:p>
    <w:p w14:paraId="45FC049F" w14:textId="77777777" w:rsidR="003874AB" w:rsidRPr="00C6099C" w:rsidRDefault="003874AB" w:rsidP="003874AB">
      <w:pPr>
        <w:numPr>
          <w:ilvl w:val="0"/>
          <w:numId w:val="2"/>
        </w:numPr>
        <w:spacing w:after="109" w:line="249" w:lineRule="auto"/>
        <w:ind w:hanging="360"/>
        <w:rPr>
          <w:sz w:val="24"/>
          <w:szCs w:val="24"/>
        </w:rPr>
      </w:pPr>
      <w:r w:rsidRPr="00C6099C">
        <w:rPr>
          <w:sz w:val="24"/>
          <w:szCs w:val="24"/>
        </w:rPr>
        <w:t xml:space="preserve">involve parents/carers  </w:t>
      </w:r>
    </w:p>
    <w:p w14:paraId="704A2A24" w14:textId="77777777" w:rsidR="003874AB" w:rsidRPr="00C6099C" w:rsidRDefault="003874AB" w:rsidP="003874AB">
      <w:pPr>
        <w:numPr>
          <w:ilvl w:val="0"/>
          <w:numId w:val="2"/>
        </w:numPr>
        <w:spacing w:after="92" w:line="249" w:lineRule="auto"/>
        <w:ind w:hanging="360"/>
        <w:rPr>
          <w:sz w:val="24"/>
          <w:szCs w:val="24"/>
        </w:rPr>
      </w:pPr>
      <w:r w:rsidRPr="00C6099C">
        <w:rPr>
          <w:sz w:val="24"/>
          <w:szCs w:val="24"/>
        </w:rPr>
        <w:t xml:space="preserve">be in a learning environment that is both supportive and inspiring, enabling </w:t>
      </w:r>
      <w:r>
        <w:rPr>
          <w:sz w:val="24"/>
          <w:szCs w:val="24"/>
        </w:rPr>
        <w:t>students</w:t>
      </w:r>
      <w:r w:rsidRPr="00C6099C">
        <w:rPr>
          <w:sz w:val="24"/>
          <w:szCs w:val="24"/>
        </w:rPr>
        <w:t xml:space="preserve"> to work both independently and co-operatively with success </w:t>
      </w:r>
    </w:p>
    <w:p w14:paraId="683F93DF" w14:textId="77777777" w:rsidR="003874AB" w:rsidRDefault="003874AB" w:rsidP="003874AB">
      <w:pPr>
        <w:spacing w:after="79"/>
      </w:pPr>
      <w:r>
        <w:rPr>
          <w:rFonts w:ascii="Verdana" w:eastAsia="Verdana" w:hAnsi="Verdana" w:cs="Verdana"/>
          <w:b/>
        </w:rPr>
        <w:t xml:space="preserve">  </w:t>
      </w:r>
    </w:p>
    <w:p w14:paraId="6A18C852" w14:textId="77777777" w:rsidR="003874AB" w:rsidRPr="00C6099C" w:rsidRDefault="003874AB" w:rsidP="003874AB">
      <w:pPr>
        <w:spacing w:after="161"/>
        <w:rPr>
          <w:rFonts w:asciiTheme="majorHAnsi" w:hAnsiTheme="majorHAnsi" w:cstheme="majorHAnsi"/>
          <w:b/>
          <w:bCs/>
          <w:color w:val="FF0000"/>
          <w:sz w:val="32"/>
          <w:szCs w:val="32"/>
        </w:rPr>
      </w:pPr>
      <w:r w:rsidRPr="00C6099C">
        <w:rPr>
          <w:rFonts w:asciiTheme="majorHAnsi" w:hAnsiTheme="majorHAnsi" w:cstheme="majorHAnsi"/>
          <w:b/>
          <w:bCs/>
          <w:color w:val="FF0000"/>
          <w:sz w:val="32"/>
          <w:szCs w:val="32"/>
        </w:rPr>
        <w:t xml:space="preserve">Curriculum </w:t>
      </w:r>
      <w:r>
        <w:rPr>
          <w:rFonts w:asciiTheme="majorHAnsi" w:hAnsiTheme="majorHAnsi" w:cstheme="majorHAnsi"/>
          <w:b/>
          <w:bCs/>
          <w:color w:val="FF0000"/>
          <w:sz w:val="32"/>
          <w:szCs w:val="32"/>
        </w:rPr>
        <w:t>A</w:t>
      </w:r>
      <w:r w:rsidRPr="00C6099C">
        <w:rPr>
          <w:rFonts w:asciiTheme="majorHAnsi" w:hAnsiTheme="majorHAnsi" w:cstheme="majorHAnsi"/>
          <w:b/>
          <w:bCs/>
          <w:color w:val="FF0000"/>
          <w:sz w:val="32"/>
          <w:szCs w:val="32"/>
        </w:rPr>
        <w:t xml:space="preserve">ims  </w:t>
      </w:r>
    </w:p>
    <w:p w14:paraId="53C9EAB9" w14:textId="77777777" w:rsidR="003874AB" w:rsidRPr="00C6099C" w:rsidRDefault="003874AB" w:rsidP="003874AB">
      <w:pPr>
        <w:spacing w:after="92"/>
        <w:rPr>
          <w:sz w:val="24"/>
          <w:szCs w:val="24"/>
        </w:rPr>
      </w:pPr>
      <w:r w:rsidRPr="00C6099C">
        <w:rPr>
          <w:sz w:val="24"/>
          <w:szCs w:val="24"/>
        </w:rPr>
        <w:t xml:space="preserve">The curriculum should inspire and appropriately challenge all </w:t>
      </w:r>
      <w:r>
        <w:rPr>
          <w:sz w:val="24"/>
          <w:szCs w:val="24"/>
        </w:rPr>
        <w:t>students</w:t>
      </w:r>
      <w:r w:rsidRPr="00C6099C">
        <w:rPr>
          <w:sz w:val="24"/>
          <w:szCs w:val="24"/>
        </w:rPr>
        <w:t xml:space="preserve"> and prepare them for the future. The school’s aim is to develop a coherent curriculum that builds on </w:t>
      </w:r>
      <w:r>
        <w:rPr>
          <w:sz w:val="24"/>
          <w:szCs w:val="24"/>
        </w:rPr>
        <w:t>students’</w:t>
      </w:r>
      <w:r w:rsidRPr="00C6099C">
        <w:rPr>
          <w:sz w:val="24"/>
          <w:szCs w:val="24"/>
        </w:rPr>
        <w:t xml:space="preserve"> previous experiences and that helps all </w:t>
      </w:r>
      <w:r>
        <w:rPr>
          <w:sz w:val="24"/>
          <w:szCs w:val="24"/>
        </w:rPr>
        <w:t>students</w:t>
      </w:r>
      <w:r w:rsidRPr="00C6099C">
        <w:rPr>
          <w:sz w:val="24"/>
          <w:szCs w:val="24"/>
        </w:rPr>
        <w:t xml:space="preserve"> to become successful learners, independent, confident individuals and responsible citizens.  </w:t>
      </w:r>
    </w:p>
    <w:p w14:paraId="043E9B7E" w14:textId="77777777" w:rsidR="003874AB" w:rsidRPr="0048735B" w:rsidRDefault="003874AB" w:rsidP="003874AB">
      <w:pPr>
        <w:spacing w:after="91"/>
        <w:rPr>
          <w:b/>
          <w:bCs/>
          <w:sz w:val="24"/>
          <w:szCs w:val="24"/>
        </w:rPr>
      </w:pPr>
      <w:r w:rsidRPr="0048735B">
        <w:rPr>
          <w:b/>
          <w:bCs/>
          <w:sz w:val="24"/>
          <w:szCs w:val="24"/>
        </w:rPr>
        <w:t xml:space="preserve">Specifically, the curriculum will: </w:t>
      </w:r>
    </w:p>
    <w:p w14:paraId="70DFF3E8"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ensure </w:t>
      </w:r>
      <w:r>
        <w:rPr>
          <w:sz w:val="24"/>
          <w:szCs w:val="24"/>
        </w:rPr>
        <w:t>students</w:t>
      </w:r>
      <w:r w:rsidRPr="00C6099C">
        <w:rPr>
          <w:sz w:val="24"/>
          <w:szCs w:val="24"/>
        </w:rPr>
        <w:t xml:space="preserve"> achieve their highest potential </w:t>
      </w:r>
    </w:p>
    <w:p w14:paraId="5A9D01E4" w14:textId="77777777" w:rsidR="003874AB" w:rsidRPr="00C6099C" w:rsidRDefault="003874AB" w:rsidP="003874AB">
      <w:pPr>
        <w:numPr>
          <w:ilvl w:val="0"/>
          <w:numId w:val="3"/>
        </w:numPr>
        <w:spacing w:after="31" w:line="249" w:lineRule="auto"/>
        <w:ind w:hanging="360"/>
        <w:rPr>
          <w:sz w:val="24"/>
          <w:szCs w:val="24"/>
        </w:rPr>
      </w:pPr>
      <w:r w:rsidRPr="00C6099C">
        <w:rPr>
          <w:sz w:val="24"/>
          <w:szCs w:val="24"/>
        </w:rPr>
        <w:t xml:space="preserve">encourage </w:t>
      </w:r>
      <w:r>
        <w:rPr>
          <w:sz w:val="24"/>
          <w:szCs w:val="24"/>
        </w:rPr>
        <w:t>students</w:t>
      </w:r>
      <w:r w:rsidRPr="00C6099C">
        <w:rPr>
          <w:sz w:val="24"/>
          <w:szCs w:val="24"/>
        </w:rPr>
        <w:t xml:space="preserve"> to enjoy learning and to celebrate progress by providing opportunities for </w:t>
      </w:r>
      <w:r>
        <w:rPr>
          <w:sz w:val="24"/>
          <w:szCs w:val="24"/>
        </w:rPr>
        <w:t>students</w:t>
      </w:r>
      <w:r w:rsidRPr="00C6099C">
        <w:rPr>
          <w:sz w:val="24"/>
          <w:szCs w:val="24"/>
        </w:rPr>
        <w:t xml:space="preserve"> to learn and make progress </w:t>
      </w:r>
    </w:p>
    <w:p w14:paraId="545E7659"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ensure </w:t>
      </w:r>
      <w:r>
        <w:rPr>
          <w:sz w:val="24"/>
          <w:szCs w:val="24"/>
        </w:rPr>
        <w:t>students</w:t>
      </w:r>
      <w:r w:rsidRPr="00C6099C">
        <w:rPr>
          <w:sz w:val="24"/>
          <w:szCs w:val="24"/>
        </w:rPr>
        <w:t xml:space="preserve"> acquire appropriate speaking, listening, literacy and numeracy skills </w:t>
      </w:r>
    </w:p>
    <w:p w14:paraId="46EF0B19"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make the programmes of study accessible and relevant to </w:t>
      </w:r>
      <w:r>
        <w:rPr>
          <w:sz w:val="24"/>
          <w:szCs w:val="24"/>
        </w:rPr>
        <w:t>all students</w:t>
      </w:r>
      <w:r w:rsidRPr="00C6099C">
        <w:rPr>
          <w:sz w:val="24"/>
          <w:szCs w:val="24"/>
        </w:rPr>
        <w:t xml:space="preserve"> </w:t>
      </w:r>
    </w:p>
    <w:p w14:paraId="5B89A4F5" w14:textId="77777777" w:rsidR="003874AB" w:rsidRPr="00C6099C" w:rsidRDefault="003874AB" w:rsidP="003874AB">
      <w:pPr>
        <w:numPr>
          <w:ilvl w:val="0"/>
          <w:numId w:val="3"/>
        </w:numPr>
        <w:spacing w:after="37" w:line="249" w:lineRule="auto"/>
        <w:ind w:hanging="360"/>
        <w:rPr>
          <w:sz w:val="24"/>
          <w:szCs w:val="24"/>
        </w:rPr>
      </w:pPr>
      <w:r w:rsidRPr="00C6099C">
        <w:rPr>
          <w:sz w:val="24"/>
          <w:szCs w:val="24"/>
        </w:rPr>
        <w:t xml:space="preserve">where appropriate, prepare </w:t>
      </w:r>
      <w:r>
        <w:rPr>
          <w:sz w:val="24"/>
          <w:szCs w:val="24"/>
        </w:rPr>
        <w:t>students</w:t>
      </w:r>
      <w:r w:rsidRPr="00C6099C">
        <w:rPr>
          <w:sz w:val="24"/>
          <w:szCs w:val="24"/>
        </w:rPr>
        <w:t xml:space="preserve"> for external examinations as part of a broad and balanced curriculum with opportunities for learning beyond the classroom </w:t>
      </w:r>
    </w:p>
    <w:p w14:paraId="4A8A33E7" w14:textId="77777777" w:rsidR="003874AB" w:rsidRPr="00C6099C" w:rsidRDefault="003874AB" w:rsidP="003874AB">
      <w:pPr>
        <w:numPr>
          <w:ilvl w:val="0"/>
          <w:numId w:val="3"/>
        </w:numPr>
        <w:spacing w:after="34" w:line="249" w:lineRule="auto"/>
        <w:ind w:hanging="360"/>
        <w:rPr>
          <w:sz w:val="24"/>
          <w:szCs w:val="24"/>
        </w:rPr>
      </w:pPr>
      <w:r w:rsidRPr="00C6099C">
        <w:rPr>
          <w:sz w:val="24"/>
          <w:szCs w:val="24"/>
        </w:rPr>
        <w:t xml:space="preserve">encourage </w:t>
      </w:r>
      <w:r>
        <w:rPr>
          <w:sz w:val="24"/>
          <w:szCs w:val="24"/>
        </w:rPr>
        <w:t>students</w:t>
      </w:r>
      <w:r w:rsidRPr="00C6099C">
        <w:rPr>
          <w:sz w:val="24"/>
          <w:szCs w:val="24"/>
        </w:rPr>
        <w:t xml:space="preserve"> to make a positive contribution to the school community and the wider world based on a balanced view of different political systems </w:t>
      </w:r>
    </w:p>
    <w:p w14:paraId="32F60A26"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identify and nurture the talents of each </w:t>
      </w:r>
      <w:r>
        <w:rPr>
          <w:sz w:val="24"/>
          <w:szCs w:val="24"/>
        </w:rPr>
        <w:t>student</w:t>
      </w:r>
      <w:r w:rsidRPr="00C6099C">
        <w:rPr>
          <w:sz w:val="24"/>
          <w:szCs w:val="24"/>
        </w:rPr>
        <w:t xml:space="preserve">, wherever those talents lie </w:t>
      </w:r>
    </w:p>
    <w:p w14:paraId="23F0167E"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encourage trust and respect </w:t>
      </w:r>
    </w:p>
    <w:p w14:paraId="4C9BAC93"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encourage initiative and independent thinking </w:t>
      </w:r>
    </w:p>
    <w:p w14:paraId="0B386437"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encourage </w:t>
      </w:r>
      <w:r>
        <w:rPr>
          <w:sz w:val="24"/>
          <w:szCs w:val="24"/>
        </w:rPr>
        <w:t>students</w:t>
      </w:r>
      <w:r w:rsidRPr="00C6099C">
        <w:rPr>
          <w:sz w:val="24"/>
          <w:szCs w:val="24"/>
        </w:rPr>
        <w:t xml:space="preserve"> to be committed to, and responsible for, developing skills for lifelong learning </w:t>
      </w:r>
    </w:p>
    <w:p w14:paraId="0D69392C"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foster self-esteem and consideration of others </w:t>
      </w:r>
    </w:p>
    <w:p w14:paraId="18C30063" w14:textId="77777777" w:rsidR="003874AB" w:rsidRPr="00C6099C" w:rsidRDefault="003874AB" w:rsidP="003874AB">
      <w:pPr>
        <w:numPr>
          <w:ilvl w:val="0"/>
          <w:numId w:val="3"/>
        </w:numPr>
        <w:spacing w:after="11" w:line="249" w:lineRule="auto"/>
        <w:ind w:hanging="360"/>
        <w:rPr>
          <w:sz w:val="24"/>
          <w:szCs w:val="24"/>
        </w:rPr>
      </w:pPr>
      <w:r w:rsidRPr="00C6099C">
        <w:rPr>
          <w:sz w:val="24"/>
          <w:szCs w:val="24"/>
        </w:rPr>
        <w:t xml:space="preserve">encourage </w:t>
      </w:r>
      <w:r>
        <w:rPr>
          <w:sz w:val="24"/>
          <w:szCs w:val="24"/>
        </w:rPr>
        <w:t>students</w:t>
      </w:r>
      <w:r w:rsidRPr="00C6099C">
        <w:rPr>
          <w:sz w:val="24"/>
          <w:szCs w:val="24"/>
        </w:rPr>
        <w:t xml:space="preserve"> to lead safe, healthy and fulfilling lives </w:t>
      </w:r>
    </w:p>
    <w:p w14:paraId="0BF2A0AC" w14:textId="77777777" w:rsidR="003874AB" w:rsidRPr="00C6099C" w:rsidRDefault="003874AB" w:rsidP="003874AB">
      <w:pPr>
        <w:numPr>
          <w:ilvl w:val="0"/>
          <w:numId w:val="3"/>
        </w:numPr>
        <w:spacing w:after="36" w:line="249" w:lineRule="auto"/>
        <w:ind w:hanging="360"/>
        <w:rPr>
          <w:sz w:val="24"/>
          <w:szCs w:val="24"/>
        </w:rPr>
      </w:pPr>
      <w:r w:rsidRPr="00C6099C">
        <w:rPr>
          <w:sz w:val="24"/>
          <w:szCs w:val="24"/>
        </w:rPr>
        <w:t xml:space="preserve">provide appropriate and impartial guidance for </w:t>
      </w:r>
      <w:r>
        <w:rPr>
          <w:sz w:val="24"/>
          <w:szCs w:val="24"/>
        </w:rPr>
        <w:t>students</w:t>
      </w:r>
      <w:r w:rsidRPr="00C6099C">
        <w:rPr>
          <w:sz w:val="24"/>
          <w:szCs w:val="24"/>
        </w:rPr>
        <w:t xml:space="preserve"> in making decisions about their future careers and further education which helps individuals fulfil potential </w:t>
      </w:r>
    </w:p>
    <w:p w14:paraId="760A9DA1" w14:textId="77777777" w:rsidR="003874AB" w:rsidRPr="00C6099C" w:rsidRDefault="003874AB" w:rsidP="003874AB">
      <w:pPr>
        <w:numPr>
          <w:ilvl w:val="0"/>
          <w:numId w:val="3"/>
        </w:numPr>
        <w:spacing w:after="39" w:line="249" w:lineRule="auto"/>
        <w:ind w:hanging="360"/>
        <w:rPr>
          <w:sz w:val="24"/>
          <w:szCs w:val="24"/>
        </w:rPr>
      </w:pPr>
      <w:r w:rsidRPr="001464AB">
        <w:rPr>
          <w:sz w:val="24"/>
          <w:szCs w:val="24"/>
        </w:rPr>
        <w:lastRenderedPageBreak/>
        <w:t>provide appropriate personal, social, health, relationship and sex education which reflects our aims</w:t>
      </w:r>
      <w:r w:rsidRPr="00C6099C">
        <w:rPr>
          <w:sz w:val="24"/>
          <w:szCs w:val="24"/>
        </w:rPr>
        <w:t xml:space="preserve"> and encourages respect for other people, paying regard to the protected characteristics set out in the Equality Act 2010 </w:t>
      </w:r>
    </w:p>
    <w:p w14:paraId="104E1DB5" w14:textId="77777777" w:rsidR="003874AB" w:rsidRPr="00C6099C" w:rsidRDefault="003874AB" w:rsidP="003874AB">
      <w:pPr>
        <w:numPr>
          <w:ilvl w:val="0"/>
          <w:numId w:val="3"/>
        </w:numPr>
        <w:spacing w:after="36" w:line="249" w:lineRule="auto"/>
        <w:ind w:hanging="360"/>
        <w:rPr>
          <w:sz w:val="24"/>
          <w:szCs w:val="24"/>
        </w:rPr>
      </w:pPr>
      <w:r w:rsidRPr="00C6099C">
        <w:rPr>
          <w:sz w:val="24"/>
          <w:szCs w:val="24"/>
        </w:rPr>
        <w:t xml:space="preserve">help our </w:t>
      </w:r>
      <w:r>
        <w:rPr>
          <w:sz w:val="24"/>
          <w:szCs w:val="24"/>
        </w:rPr>
        <w:t>students</w:t>
      </w:r>
      <w:r w:rsidRPr="00C6099C">
        <w:rPr>
          <w:sz w:val="24"/>
          <w:szCs w:val="24"/>
        </w:rPr>
        <w:t xml:space="preserve"> to acquire knowledge, skills and competencies and to develop a set of values which do not undermine the fundamental British values of democracy, the rule of law, individual liberty and which promote mutual respect and tolerance of those with other faiths and beliefs, through which these might flourish </w:t>
      </w:r>
    </w:p>
    <w:p w14:paraId="1FD651BE" w14:textId="77777777" w:rsidR="003874AB" w:rsidRPr="00C6099C" w:rsidRDefault="003874AB" w:rsidP="003874AB">
      <w:pPr>
        <w:numPr>
          <w:ilvl w:val="0"/>
          <w:numId w:val="3"/>
        </w:numPr>
        <w:spacing w:after="38" w:line="249" w:lineRule="auto"/>
        <w:ind w:hanging="360"/>
        <w:rPr>
          <w:sz w:val="24"/>
          <w:szCs w:val="24"/>
        </w:rPr>
      </w:pPr>
      <w:r w:rsidRPr="00C6099C">
        <w:rPr>
          <w:sz w:val="24"/>
          <w:szCs w:val="24"/>
        </w:rPr>
        <w:t xml:space="preserve">provide effective preparation to our </w:t>
      </w:r>
      <w:r>
        <w:rPr>
          <w:sz w:val="24"/>
          <w:szCs w:val="24"/>
        </w:rPr>
        <w:t>students</w:t>
      </w:r>
      <w:r w:rsidRPr="00C6099C">
        <w:rPr>
          <w:sz w:val="24"/>
          <w:szCs w:val="24"/>
        </w:rPr>
        <w:t xml:space="preserve"> for the opportunities, responsibilities and experiences of life in British society and in a multi-cultural, diverse, rapidly changing and global community </w:t>
      </w:r>
    </w:p>
    <w:p w14:paraId="7C0AA735" w14:textId="77777777" w:rsidR="003874AB" w:rsidRPr="00C6099C" w:rsidRDefault="003874AB" w:rsidP="003874AB">
      <w:pPr>
        <w:numPr>
          <w:ilvl w:val="0"/>
          <w:numId w:val="3"/>
        </w:numPr>
        <w:spacing w:after="142" w:line="249" w:lineRule="auto"/>
        <w:ind w:hanging="360"/>
        <w:rPr>
          <w:sz w:val="24"/>
          <w:szCs w:val="24"/>
        </w:rPr>
      </w:pPr>
      <w:r w:rsidRPr="00C6099C">
        <w:rPr>
          <w:sz w:val="24"/>
          <w:szCs w:val="24"/>
        </w:rPr>
        <w:t xml:space="preserve">enable those not achieving age-related expectations to narrow the gap with their peers  </w:t>
      </w:r>
    </w:p>
    <w:p w14:paraId="3FBD9D81" w14:textId="77777777" w:rsidR="003874AB" w:rsidRPr="00C6099C" w:rsidRDefault="003874AB" w:rsidP="003874AB">
      <w:pPr>
        <w:numPr>
          <w:ilvl w:val="0"/>
          <w:numId w:val="3"/>
        </w:numPr>
        <w:spacing w:after="142" w:line="249" w:lineRule="auto"/>
        <w:ind w:hanging="360"/>
        <w:rPr>
          <w:sz w:val="24"/>
          <w:szCs w:val="24"/>
        </w:rPr>
      </w:pPr>
      <w:r w:rsidRPr="00C6099C">
        <w:rPr>
          <w:sz w:val="24"/>
          <w:szCs w:val="24"/>
        </w:rPr>
        <w:t xml:space="preserve">make progress based on ability not age and to be able to enter for public examinations when they are ready rather than dictated by age  </w:t>
      </w:r>
    </w:p>
    <w:p w14:paraId="68504470" w14:textId="77777777" w:rsidR="003874AB" w:rsidRPr="00C6099C" w:rsidRDefault="003874AB" w:rsidP="003874AB">
      <w:pPr>
        <w:numPr>
          <w:ilvl w:val="0"/>
          <w:numId w:val="3"/>
        </w:numPr>
        <w:spacing w:after="110" w:line="249" w:lineRule="auto"/>
        <w:ind w:hanging="360"/>
        <w:rPr>
          <w:sz w:val="24"/>
          <w:szCs w:val="24"/>
        </w:rPr>
      </w:pPr>
      <w:r w:rsidRPr="00C6099C">
        <w:rPr>
          <w:sz w:val="24"/>
          <w:szCs w:val="24"/>
        </w:rPr>
        <w:t xml:space="preserve">encourage the use of high quality personal, learning and thinking skills </w:t>
      </w:r>
    </w:p>
    <w:p w14:paraId="6A5E7013" w14:textId="77777777" w:rsidR="003874AB" w:rsidRPr="00C6099C" w:rsidRDefault="003874AB" w:rsidP="003874AB">
      <w:pPr>
        <w:numPr>
          <w:ilvl w:val="0"/>
          <w:numId w:val="3"/>
        </w:numPr>
        <w:spacing w:after="109" w:line="249" w:lineRule="auto"/>
        <w:ind w:hanging="360"/>
        <w:rPr>
          <w:sz w:val="24"/>
          <w:szCs w:val="24"/>
        </w:rPr>
      </w:pPr>
      <w:r w:rsidRPr="00C6099C">
        <w:rPr>
          <w:sz w:val="24"/>
          <w:szCs w:val="24"/>
        </w:rPr>
        <w:t xml:space="preserve">develop high quality functional skills, including key literacy, numeracy, science and ICT skills  </w:t>
      </w:r>
    </w:p>
    <w:p w14:paraId="43FE7E9D" w14:textId="77777777" w:rsidR="003874AB" w:rsidRPr="00C6099C" w:rsidRDefault="003874AB" w:rsidP="003874AB">
      <w:pPr>
        <w:numPr>
          <w:ilvl w:val="0"/>
          <w:numId w:val="3"/>
        </w:numPr>
        <w:spacing w:after="142" w:line="249" w:lineRule="auto"/>
        <w:ind w:hanging="360"/>
        <w:rPr>
          <w:sz w:val="24"/>
          <w:szCs w:val="24"/>
        </w:rPr>
      </w:pPr>
      <w:r w:rsidRPr="00C6099C">
        <w:rPr>
          <w:sz w:val="24"/>
          <w:szCs w:val="24"/>
        </w:rPr>
        <w:t xml:space="preserve">learn to manage their autism so that the negative effects on their lives are diminished and the positive aspects enhanced </w:t>
      </w:r>
    </w:p>
    <w:p w14:paraId="154C3497" w14:textId="77777777" w:rsidR="003874AB" w:rsidRPr="00C6099C" w:rsidRDefault="003874AB" w:rsidP="003874AB">
      <w:pPr>
        <w:numPr>
          <w:ilvl w:val="0"/>
          <w:numId w:val="3"/>
        </w:numPr>
        <w:spacing w:after="109" w:line="249" w:lineRule="auto"/>
        <w:ind w:hanging="360"/>
        <w:rPr>
          <w:sz w:val="24"/>
          <w:szCs w:val="24"/>
        </w:rPr>
      </w:pPr>
      <w:r w:rsidRPr="00C6099C">
        <w:rPr>
          <w:sz w:val="24"/>
          <w:szCs w:val="24"/>
        </w:rPr>
        <w:t xml:space="preserve">be appropriately challenged and stretched to achieve their potential  </w:t>
      </w:r>
    </w:p>
    <w:p w14:paraId="278A3962" w14:textId="77777777" w:rsidR="003874AB" w:rsidRPr="00C6099C" w:rsidRDefault="003874AB" w:rsidP="003874AB">
      <w:pPr>
        <w:numPr>
          <w:ilvl w:val="0"/>
          <w:numId w:val="3"/>
        </w:numPr>
        <w:spacing w:after="142" w:line="249" w:lineRule="auto"/>
        <w:ind w:hanging="360"/>
        <w:rPr>
          <w:sz w:val="24"/>
          <w:szCs w:val="24"/>
        </w:rPr>
      </w:pPr>
      <w:r w:rsidRPr="00C6099C">
        <w:rPr>
          <w:sz w:val="24"/>
          <w:szCs w:val="24"/>
        </w:rPr>
        <w:t xml:space="preserve">enjoy and be committed to learning, enabling them to continue in Higher Education on leaving St Andrew’s  </w:t>
      </w:r>
    </w:p>
    <w:p w14:paraId="7CC824BD" w14:textId="77777777" w:rsidR="003874AB" w:rsidRPr="00C6099C" w:rsidRDefault="003874AB" w:rsidP="003874AB">
      <w:pPr>
        <w:numPr>
          <w:ilvl w:val="0"/>
          <w:numId w:val="3"/>
        </w:numPr>
        <w:spacing w:line="333" w:lineRule="auto"/>
        <w:ind w:hanging="360"/>
        <w:rPr>
          <w:rFonts w:ascii="Calibri" w:eastAsia="Calibri" w:hAnsi="Calibri" w:cs="Calibri"/>
          <w:sz w:val="24"/>
          <w:szCs w:val="24"/>
        </w:rPr>
      </w:pPr>
      <w:r w:rsidRPr="00C6099C">
        <w:rPr>
          <w:sz w:val="24"/>
          <w:szCs w:val="24"/>
        </w:rPr>
        <w:t>value their learning outside of the curriculum and relate it to the taught curriculum</w:t>
      </w:r>
      <w:r w:rsidRPr="00C6099C">
        <w:rPr>
          <w:rFonts w:ascii="Arial" w:eastAsia="Arial" w:hAnsi="Arial" w:cs="Arial"/>
          <w:sz w:val="24"/>
          <w:szCs w:val="24"/>
        </w:rPr>
        <w:t xml:space="preserve"> </w:t>
      </w:r>
    </w:p>
    <w:p w14:paraId="25365315" w14:textId="77777777" w:rsidR="003874AB" w:rsidRPr="00C6099C" w:rsidRDefault="003874AB" w:rsidP="003874AB">
      <w:pPr>
        <w:numPr>
          <w:ilvl w:val="0"/>
          <w:numId w:val="3"/>
        </w:numPr>
        <w:spacing w:line="333" w:lineRule="auto"/>
        <w:ind w:hanging="360"/>
        <w:rPr>
          <w:sz w:val="24"/>
          <w:szCs w:val="24"/>
        </w:rPr>
      </w:pPr>
      <w:r>
        <w:rPr>
          <w:sz w:val="24"/>
          <w:szCs w:val="24"/>
        </w:rPr>
        <w:t>f</w:t>
      </w:r>
      <w:r w:rsidRPr="00C6099C">
        <w:rPr>
          <w:sz w:val="24"/>
          <w:szCs w:val="24"/>
        </w:rPr>
        <w:t xml:space="preserve">oster independent learning </w:t>
      </w:r>
    </w:p>
    <w:p w14:paraId="301E202D" w14:textId="77777777" w:rsidR="003874AB" w:rsidRDefault="003874AB" w:rsidP="003874AB">
      <w:pPr>
        <w:ind w:left="1474"/>
      </w:pPr>
      <w:r>
        <w:t xml:space="preserve"> </w:t>
      </w:r>
      <w:r>
        <w:rPr>
          <w:rFonts w:ascii="Calibri" w:eastAsia="Calibri" w:hAnsi="Calibri" w:cs="Calibri"/>
          <w:color w:val="C45911"/>
          <w:sz w:val="32"/>
        </w:rPr>
        <w:t xml:space="preserve"> </w:t>
      </w:r>
    </w:p>
    <w:p w14:paraId="0EC52622" w14:textId="77777777" w:rsidR="003874AB" w:rsidRPr="00C6099C" w:rsidRDefault="003874AB" w:rsidP="003874AB">
      <w:pPr>
        <w:pStyle w:val="Heading1"/>
        <w:ind w:left="10" w:hanging="10"/>
        <w:rPr>
          <w:rFonts w:asciiTheme="majorHAnsi" w:hAnsiTheme="majorHAnsi" w:cstheme="majorHAnsi"/>
          <w:b w:val="0"/>
          <w:bCs/>
          <w:color w:val="FF0000"/>
        </w:rPr>
      </w:pPr>
      <w:r w:rsidRPr="00C6099C">
        <w:rPr>
          <w:rFonts w:asciiTheme="majorHAnsi" w:hAnsiTheme="majorHAnsi" w:cstheme="majorHAnsi"/>
          <w:bCs/>
          <w:color w:val="FF0000"/>
        </w:rPr>
        <w:t xml:space="preserve">The Curriculum Outcomes  </w:t>
      </w:r>
    </w:p>
    <w:p w14:paraId="3C549A47" w14:textId="77777777" w:rsidR="003874AB" w:rsidRPr="0048735B" w:rsidRDefault="003874AB" w:rsidP="003874AB">
      <w:pPr>
        <w:rPr>
          <w:b/>
          <w:bCs/>
          <w:sz w:val="24"/>
          <w:szCs w:val="24"/>
        </w:rPr>
      </w:pPr>
      <w:r w:rsidRPr="0048735B">
        <w:rPr>
          <w:b/>
          <w:bCs/>
          <w:sz w:val="24"/>
          <w:szCs w:val="24"/>
        </w:rPr>
        <w:t xml:space="preserve">The St Andrew’s School curriculum will:  </w:t>
      </w:r>
    </w:p>
    <w:p w14:paraId="14AF6AEA"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lead to qualifications that are of worth for employers and for entry to </w:t>
      </w:r>
      <w:r>
        <w:rPr>
          <w:sz w:val="24"/>
          <w:szCs w:val="24"/>
        </w:rPr>
        <w:t>H</w:t>
      </w:r>
      <w:r w:rsidRPr="00C6099C">
        <w:rPr>
          <w:sz w:val="24"/>
          <w:szCs w:val="24"/>
        </w:rPr>
        <w:t xml:space="preserve">igher </w:t>
      </w:r>
      <w:r>
        <w:rPr>
          <w:sz w:val="24"/>
          <w:szCs w:val="24"/>
        </w:rPr>
        <w:t>E</w:t>
      </w:r>
      <w:r w:rsidRPr="00C6099C">
        <w:rPr>
          <w:sz w:val="24"/>
          <w:szCs w:val="24"/>
        </w:rPr>
        <w:t xml:space="preserve">ducation where appropriate  </w:t>
      </w:r>
    </w:p>
    <w:p w14:paraId="28A553AC" w14:textId="77777777" w:rsidR="003874AB" w:rsidRPr="00C6099C" w:rsidRDefault="003874AB" w:rsidP="003874AB">
      <w:pPr>
        <w:numPr>
          <w:ilvl w:val="0"/>
          <w:numId w:val="4"/>
        </w:numPr>
        <w:spacing w:after="109" w:line="249" w:lineRule="auto"/>
        <w:ind w:hanging="360"/>
        <w:rPr>
          <w:sz w:val="24"/>
          <w:szCs w:val="24"/>
        </w:rPr>
      </w:pPr>
      <w:r w:rsidRPr="00C6099C">
        <w:rPr>
          <w:sz w:val="24"/>
          <w:szCs w:val="24"/>
        </w:rPr>
        <w:t xml:space="preserve">fulfil statutory requirements  </w:t>
      </w:r>
    </w:p>
    <w:p w14:paraId="6987BDF5" w14:textId="77777777" w:rsidR="003874AB" w:rsidRPr="00C6099C" w:rsidRDefault="003874AB" w:rsidP="003874AB">
      <w:pPr>
        <w:numPr>
          <w:ilvl w:val="0"/>
          <w:numId w:val="4"/>
        </w:numPr>
        <w:spacing w:after="109" w:line="249" w:lineRule="auto"/>
        <w:ind w:hanging="360"/>
        <w:rPr>
          <w:sz w:val="24"/>
          <w:szCs w:val="24"/>
        </w:rPr>
      </w:pPr>
      <w:r w:rsidRPr="00C6099C">
        <w:rPr>
          <w:sz w:val="24"/>
          <w:szCs w:val="24"/>
        </w:rPr>
        <w:t xml:space="preserve">meet the needs of </w:t>
      </w:r>
      <w:r>
        <w:rPr>
          <w:sz w:val="24"/>
          <w:szCs w:val="24"/>
        </w:rPr>
        <w:t>students</w:t>
      </w:r>
      <w:r w:rsidRPr="00C6099C">
        <w:rPr>
          <w:sz w:val="24"/>
          <w:szCs w:val="24"/>
        </w:rPr>
        <w:t xml:space="preserve"> of all abilities at the school  </w:t>
      </w:r>
    </w:p>
    <w:p w14:paraId="178F3CFE"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provide equal access for all </w:t>
      </w:r>
      <w:r>
        <w:rPr>
          <w:sz w:val="24"/>
          <w:szCs w:val="24"/>
        </w:rPr>
        <w:t>students</w:t>
      </w:r>
      <w:r w:rsidRPr="00C6099C">
        <w:rPr>
          <w:sz w:val="24"/>
          <w:szCs w:val="24"/>
        </w:rPr>
        <w:t xml:space="preserve"> to a full range of learning experiences beyond statutory guidelines  </w:t>
      </w:r>
    </w:p>
    <w:p w14:paraId="6D239FB5" w14:textId="77777777" w:rsidR="003874AB" w:rsidRPr="00C6099C" w:rsidRDefault="003874AB" w:rsidP="003874AB">
      <w:pPr>
        <w:numPr>
          <w:ilvl w:val="0"/>
          <w:numId w:val="4"/>
        </w:numPr>
        <w:spacing w:after="109" w:line="249" w:lineRule="auto"/>
        <w:ind w:hanging="360"/>
        <w:rPr>
          <w:sz w:val="24"/>
          <w:szCs w:val="24"/>
        </w:rPr>
      </w:pPr>
      <w:r w:rsidRPr="00C6099C">
        <w:rPr>
          <w:sz w:val="24"/>
          <w:szCs w:val="24"/>
        </w:rPr>
        <w:t xml:space="preserve">prepare </w:t>
      </w:r>
      <w:r>
        <w:rPr>
          <w:sz w:val="24"/>
          <w:szCs w:val="24"/>
        </w:rPr>
        <w:t>students</w:t>
      </w:r>
      <w:r w:rsidRPr="00C6099C">
        <w:rPr>
          <w:sz w:val="24"/>
          <w:szCs w:val="24"/>
        </w:rPr>
        <w:t xml:space="preserve"> to make informed and appropriate choices at the end of K</w:t>
      </w:r>
      <w:r>
        <w:rPr>
          <w:sz w:val="24"/>
          <w:szCs w:val="24"/>
        </w:rPr>
        <w:t xml:space="preserve">ey </w:t>
      </w:r>
      <w:r w:rsidRPr="00C6099C">
        <w:rPr>
          <w:sz w:val="24"/>
          <w:szCs w:val="24"/>
        </w:rPr>
        <w:t>S</w:t>
      </w:r>
      <w:r>
        <w:rPr>
          <w:sz w:val="24"/>
          <w:szCs w:val="24"/>
        </w:rPr>
        <w:t xml:space="preserve">tage </w:t>
      </w:r>
      <w:r w:rsidRPr="00C6099C">
        <w:rPr>
          <w:sz w:val="24"/>
          <w:szCs w:val="24"/>
        </w:rPr>
        <w:t xml:space="preserve">4 and beyond  </w:t>
      </w:r>
    </w:p>
    <w:p w14:paraId="0AB2CEE1"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lastRenderedPageBreak/>
        <w:t xml:space="preserve">help </w:t>
      </w:r>
      <w:r>
        <w:rPr>
          <w:sz w:val="24"/>
          <w:szCs w:val="24"/>
        </w:rPr>
        <w:t>students</w:t>
      </w:r>
      <w:r w:rsidRPr="00C6099C">
        <w:rPr>
          <w:sz w:val="24"/>
          <w:szCs w:val="24"/>
        </w:rPr>
        <w:t xml:space="preserve"> develop lively, enquiring minds, an ability to question and argue rationally and an ability to apply themselves to tasks and physical skills </w:t>
      </w:r>
    </w:p>
    <w:p w14:paraId="08B7456A"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include the following characteristics: breadth, balance, relevance, differentiation, progression, continuity and coherence  </w:t>
      </w:r>
    </w:p>
    <w:p w14:paraId="79EEA568"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ensure continuity and progression within the school and between phases of education, increasing </w:t>
      </w:r>
      <w:r>
        <w:rPr>
          <w:sz w:val="24"/>
          <w:szCs w:val="24"/>
        </w:rPr>
        <w:t>students’</w:t>
      </w:r>
      <w:r w:rsidRPr="00C6099C">
        <w:rPr>
          <w:sz w:val="24"/>
          <w:szCs w:val="24"/>
        </w:rPr>
        <w:t xml:space="preserve"> choice during their school career  </w:t>
      </w:r>
    </w:p>
    <w:p w14:paraId="534C85EF"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foster teaching styles which will offer and encourage a variety of learning opportunities relevant to our autistic </w:t>
      </w:r>
      <w:r>
        <w:rPr>
          <w:sz w:val="24"/>
          <w:szCs w:val="24"/>
        </w:rPr>
        <w:t>students</w:t>
      </w:r>
      <w:r w:rsidRPr="00C6099C">
        <w:rPr>
          <w:sz w:val="24"/>
          <w:szCs w:val="24"/>
        </w:rPr>
        <w:t xml:space="preserve"> </w:t>
      </w:r>
    </w:p>
    <w:p w14:paraId="39BB051B" w14:textId="77777777" w:rsidR="003874AB" w:rsidRPr="00C6099C" w:rsidRDefault="003874AB" w:rsidP="003874AB">
      <w:pPr>
        <w:numPr>
          <w:ilvl w:val="0"/>
          <w:numId w:val="4"/>
        </w:numPr>
        <w:spacing w:after="109" w:line="249" w:lineRule="auto"/>
        <w:ind w:hanging="360"/>
        <w:rPr>
          <w:sz w:val="24"/>
          <w:szCs w:val="24"/>
        </w:rPr>
      </w:pPr>
      <w:r w:rsidRPr="00C6099C">
        <w:rPr>
          <w:sz w:val="24"/>
          <w:szCs w:val="24"/>
        </w:rPr>
        <w:t xml:space="preserve">help </w:t>
      </w:r>
      <w:r>
        <w:rPr>
          <w:sz w:val="24"/>
          <w:szCs w:val="24"/>
        </w:rPr>
        <w:t>students</w:t>
      </w:r>
      <w:r w:rsidRPr="00C6099C">
        <w:rPr>
          <w:sz w:val="24"/>
          <w:szCs w:val="24"/>
        </w:rPr>
        <w:t xml:space="preserve"> to use language and number effectively  </w:t>
      </w:r>
    </w:p>
    <w:p w14:paraId="56BFAA22" w14:textId="77777777" w:rsidR="003874AB" w:rsidRPr="00C6099C" w:rsidRDefault="003874AB" w:rsidP="003874AB">
      <w:pPr>
        <w:numPr>
          <w:ilvl w:val="0"/>
          <w:numId w:val="4"/>
        </w:numPr>
        <w:spacing w:after="142" w:line="249" w:lineRule="auto"/>
        <w:ind w:hanging="360"/>
        <w:rPr>
          <w:sz w:val="24"/>
          <w:szCs w:val="24"/>
        </w:rPr>
      </w:pPr>
      <w:r w:rsidRPr="00C6099C">
        <w:rPr>
          <w:sz w:val="24"/>
          <w:szCs w:val="24"/>
        </w:rPr>
        <w:t xml:space="preserve">help </w:t>
      </w:r>
      <w:r>
        <w:rPr>
          <w:sz w:val="24"/>
          <w:szCs w:val="24"/>
        </w:rPr>
        <w:t>students</w:t>
      </w:r>
      <w:r w:rsidRPr="00C6099C">
        <w:rPr>
          <w:sz w:val="24"/>
          <w:szCs w:val="24"/>
        </w:rPr>
        <w:t xml:space="preserve"> develop personal moral values, respect for religious values and tolerance of other cultures’ beliefs and ways of life </w:t>
      </w:r>
    </w:p>
    <w:p w14:paraId="11EEC594" w14:textId="77777777" w:rsidR="003874AB" w:rsidRPr="00C6099C" w:rsidRDefault="003874AB" w:rsidP="003874AB">
      <w:pPr>
        <w:numPr>
          <w:ilvl w:val="0"/>
          <w:numId w:val="4"/>
        </w:numPr>
        <w:spacing w:after="112" w:line="249" w:lineRule="auto"/>
        <w:ind w:hanging="360"/>
        <w:rPr>
          <w:sz w:val="24"/>
          <w:szCs w:val="24"/>
        </w:rPr>
      </w:pPr>
      <w:r w:rsidRPr="00C6099C">
        <w:rPr>
          <w:sz w:val="24"/>
          <w:szCs w:val="24"/>
        </w:rPr>
        <w:t xml:space="preserve">help </w:t>
      </w:r>
      <w:r>
        <w:rPr>
          <w:sz w:val="24"/>
          <w:szCs w:val="24"/>
        </w:rPr>
        <w:t>students</w:t>
      </w:r>
      <w:r w:rsidRPr="00C6099C">
        <w:rPr>
          <w:sz w:val="24"/>
          <w:szCs w:val="24"/>
        </w:rPr>
        <w:t xml:space="preserve"> understand and be independent </w:t>
      </w:r>
    </w:p>
    <w:p w14:paraId="101E6F79" w14:textId="77777777" w:rsidR="003874AB" w:rsidRDefault="003874AB" w:rsidP="003874AB">
      <w:pPr>
        <w:numPr>
          <w:ilvl w:val="0"/>
          <w:numId w:val="4"/>
        </w:numPr>
        <w:spacing w:after="93" w:line="249" w:lineRule="auto"/>
        <w:ind w:hanging="360"/>
        <w:rPr>
          <w:sz w:val="24"/>
          <w:szCs w:val="24"/>
        </w:rPr>
      </w:pPr>
      <w:r w:rsidRPr="00C6099C">
        <w:rPr>
          <w:sz w:val="24"/>
          <w:szCs w:val="24"/>
        </w:rPr>
        <w:t xml:space="preserve">ensure that the curriculum incorporates, and is underpinned by the school’s specialist knowledge of autism  </w:t>
      </w:r>
    </w:p>
    <w:p w14:paraId="7AA72AFA" w14:textId="77777777" w:rsidR="003874AB" w:rsidRPr="00C6099C" w:rsidRDefault="003874AB" w:rsidP="003874AB">
      <w:pPr>
        <w:spacing w:after="93" w:line="249" w:lineRule="auto"/>
        <w:ind w:left="705"/>
        <w:rPr>
          <w:sz w:val="24"/>
          <w:szCs w:val="24"/>
        </w:rPr>
      </w:pPr>
    </w:p>
    <w:p w14:paraId="7A28B799" w14:textId="77777777" w:rsidR="003874AB" w:rsidRPr="00402783" w:rsidRDefault="003874AB" w:rsidP="003874AB">
      <w:pPr>
        <w:spacing w:after="154"/>
        <w:rPr>
          <w:rFonts w:asciiTheme="majorHAnsi" w:hAnsiTheme="majorHAnsi" w:cstheme="majorHAnsi"/>
          <w:b/>
          <w:bCs/>
          <w:sz w:val="32"/>
          <w:szCs w:val="32"/>
        </w:rPr>
      </w:pPr>
      <w:r w:rsidRPr="00402783">
        <w:rPr>
          <w:sz w:val="24"/>
          <w:szCs w:val="24"/>
        </w:rPr>
        <w:t xml:space="preserve"> </w:t>
      </w:r>
      <w:r w:rsidRPr="00352113">
        <w:rPr>
          <w:rFonts w:asciiTheme="majorHAnsi" w:hAnsiTheme="majorHAnsi" w:cstheme="majorHAnsi"/>
          <w:b/>
          <w:bCs/>
          <w:sz w:val="32"/>
          <w:szCs w:val="32"/>
        </w:rPr>
        <w:t>Curriculum Provision</w:t>
      </w:r>
    </w:p>
    <w:p w14:paraId="07184F50"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At St Andrew’s we endeavour to match the challenge of the work to our students’ cognitive ability whilst ensuring they have a broad curriculum which meets the needs of young people with ASD.</w:t>
      </w:r>
    </w:p>
    <w:p w14:paraId="4AA764BD"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Consideration is given to the mental wellbeing of our students in considering the level of challenge and exam path.</w:t>
      </w:r>
    </w:p>
    <w:p w14:paraId="12D074BD"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All students will study the core subjects. </w:t>
      </w:r>
    </w:p>
    <w:p w14:paraId="621B3479"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PE, </w:t>
      </w:r>
      <w:r>
        <w:rPr>
          <w:rFonts w:cstheme="minorHAnsi"/>
          <w:sz w:val="24"/>
          <w:szCs w:val="24"/>
        </w:rPr>
        <w:t>s</w:t>
      </w:r>
      <w:r w:rsidRPr="00402783">
        <w:rPr>
          <w:rFonts w:cstheme="minorHAnsi"/>
          <w:sz w:val="24"/>
          <w:szCs w:val="24"/>
        </w:rPr>
        <w:t xml:space="preserve">ocial </w:t>
      </w:r>
      <w:r>
        <w:rPr>
          <w:rFonts w:cstheme="minorHAnsi"/>
          <w:sz w:val="24"/>
          <w:szCs w:val="24"/>
        </w:rPr>
        <w:t>s</w:t>
      </w:r>
      <w:r w:rsidRPr="00402783">
        <w:rPr>
          <w:rFonts w:cstheme="minorHAnsi"/>
          <w:sz w:val="24"/>
          <w:szCs w:val="24"/>
        </w:rPr>
        <w:t xml:space="preserve">kills, </w:t>
      </w:r>
      <w:r>
        <w:rPr>
          <w:rFonts w:cstheme="minorHAnsi"/>
          <w:sz w:val="24"/>
          <w:szCs w:val="24"/>
        </w:rPr>
        <w:t>l</w:t>
      </w:r>
      <w:r w:rsidRPr="00402783">
        <w:rPr>
          <w:rFonts w:cstheme="minorHAnsi"/>
          <w:sz w:val="24"/>
          <w:szCs w:val="24"/>
        </w:rPr>
        <w:t xml:space="preserve">ife </w:t>
      </w:r>
      <w:r>
        <w:rPr>
          <w:rFonts w:cstheme="minorHAnsi"/>
          <w:sz w:val="24"/>
          <w:szCs w:val="24"/>
        </w:rPr>
        <w:t>s</w:t>
      </w:r>
      <w:r w:rsidRPr="00402783">
        <w:rPr>
          <w:rFonts w:cstheme="minorHAnsi"/>
          <w:sz w:val="24"/>
          <w:szCs w:val="24"/>
        </w:rPr>
        <w:t xml:space="preserve">kills and </w:t>
      </w:r>
      <w:r>
        <w:rPr>
          <w:rFonts w:cstheme="minorHAnsi"/>
          <w:sz w:val="24"/>
          <w:szCs w:val="24"/>
        </w:rPr>
        <w:t>t</w:t>
      </w:r>
      <w:r w:rsidRPr="00402783">
        <w:rPr>
          <w:rFonts w:cstheme="minorHAnsi"/>
          <w:sz w:val="24"/>
          <w:szCs w:val="24"/>
        </w:rPr>
        <w:t>herapy are also taught to all students.</w:t>
      </w:r>
    </w:p>
    <w:p w14:paraId="48B9008A"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Weekly social activities are given to challenge our students in settings away from the school.</w:t>
      </w:r>
    </w:p>
    <w:p w14:paraId="7C568E43"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Peripatetic music lessons are offered to students interested in learning an instrument.</w:t>
      </w:r>
    </w:p>
    <w:p w14:paraId="1F9CA245"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Horse riding with Riding for the Disabled Association (RDA) is offered on a rolling basis to all students.</w:t>
      </w:r>
    </w:p>
    <w:p w14:paraId="5709E358"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Small classes and individual </w:t>
      </w:r>
      <w:proofErr w:type="gramStart"/>
      <w:r w:rsidRPr="00402783">
        <w:rPr>
          <w:rFonts w:cstheme="minorHAnsi"/>
          <w:sz w:val="24"/>
          <w:szCs w:val="24"/>
        </w:rPr>
        <w:t>work-stations</w:t>
      </w:r>
      <w:proofErr w:type="gramEnd"/>
      <w:r w:rsidRPr="00402783">
        <w:rPr>
          <w:rFonts w:cstheme="minorHAnsi"/>
          <w:sz w:val="24"/>
          <w:szCs w:val="24"/>
        </w:rPr>
        <w:t xml:space="preserve"> are offered throughout the school.</w:t>
      </w:r>
    </w:p>
    <w:p w14:paraId="31637C3D" w14:textId="77777777" w:rsidR="003874AB" w:rsidRPr="00402783" w:rsidRDefault="003874AB" w:rsidP="003874AB">
      <w:pPr>
        <w:pStyle w:val="ListParagraph"/>
        <w:numPr>
          <w:ilvl w:val="0"/>
          <w:numId w:val="9"/>
        </w:numPr>
        <w:rPr>
          <w:rFonts w:cstheme="minorHAnsi"/>
          <w:sz w:val="24"/>
          <w:szCs w:val="24"/>
        </w:rPr>
      </w:pPr>
      <w:r w:rsidRPr="00402783">
        <w:rPr>
          <w:rFonts w:cstheme="minorHAnsi"/>
          <w:sz w:val="24"/>
          <w:szCs w:val="24"/>
        </w:rPr>
        <w:t xml:space="preserve">Key stage 2 study </w:t>
      </w:r>
      <w:r>
        <w:rPr>
          <w:rFonts w:cstheme="minorHAnsi"/>
          <w:sz w:val="24"/>
          <w:szCs w:val="24"/>
        </w:rPr>
        <w:t>h</w:t>
      </w:r>
      <w:r w:rsidRPr="00402783">
        <w:rPr>
          <w:rFonts w:cstheme="minorHAnsi"/>
          <w:sz w:val="24"/>
          <w:szCs w:val="24"/>
        </w:rPr>
        <w:t xml:space="preserve">istory and </w:t>
      </w:r>
      <w:r>
        <w:rPr>
          <w:rFonts w:cstheme="minorHAnsi"/>
          <w:sz w:val="24"/>
          <w:szCs w:val="24"/>
        </w:rPr>
        <w:t>g</w:t>
      </w:r>
      <w:r w:rsidRPr="00402783">
        <w:rPr>
          <w:rFonts w:cstheme="minorHAnsi"/>
          <w:sz w:val="24"/>
          <w:szCs w:val="24"/>
        </w:rPr>
        <w:t>eography in the wider context of Topic.</w:t>
      </w:r>
    </w:p>
    <w:p w14:paraId="50A1FEC2" w14:textId="77777777" w:rsidR="003874AB" w:rsidRPr="00402783" w:rsidRDefault="003874AB" w:rsidP="003874AB">
      <w:pPr>
        <w:pStyle w:val="ListParagraph"/>
        <w:numPr>
          <w:ilvl w:val="0"/>
          <w:numId w:val="9"/>
        </w:numPr>
        <w:rPr>
          <w:rFonts w:cstheme="minorHAnsi"/>
          <w:sz w:val="24"/>
          <w:szCs w:val="24"/>
        </w:rPr>
      </w:pPr>
      <w:r w:rsidRPr="00402783">
        <w:rPr>
          <w:rFonts w:cstheme="minorHAnsi"/>
          <w:sz w:val="24"/>
          <w:szCs w:val="24"/>
        </w:rPr>
        <w:t xml:space="preserve">The school uses subject specialist teachers in key stage 3 and 4 and </w:t>
      </w:r>
      <w:r>
        <w:rPr>
          <w:rFonts w:cstheme="minorHAnsi"/>
          <w:sz w:val="24"/>
          <w:szCs w:val="24"/>
        </w:rPr>
        <w:t>classroom teachers in key stage 2</w:t>
      </w:r>
    </w:p>
    <w:p w14:paraId="71B74711" w14:textId="77777777" w:rsidR="003874AB" w:rsidRPr="00402783" w:rsidRDefault="003874AB" w:rsidP="003874AB">
      <w:pPr>
        <w:pStyle w:val="ListParagraph"/>
        <w:rPr>
          <w:rFonts w:cstheme="minorHAnsi"/>
          <w:b/>
          <w:bCs/>
          <w:sz w:val="24"/>
          <w:szCs w:val="24"/>
        </w:rPr>
      </w:pPr>
    </w:p>
    <w:p w14:paraId="1F2E5B47" w14:textId="77777777" w:rsidR="003874AB" w:rsidRPr="00402783" w:rsidRDefault="003874AB" w:rsidP="003874AB">
      <w:pPr>
        <w:spacing w:after="200" w:line="276" w:lineRule="auto"/>
        <w:rPr>
          <w:rFonts w:cstheme="minorHAnsi"/>
          <w:b/>
          <w:bCs/>
          <w:sz w:val="24"/>
          <w:szCs w:val="24"/>
        </w:rPr>
      </w:pPr>
      <w:r w:rsidRPr="00402783">
        <w:rPr>
          <w:rFonts w:cstheme="minorHAnsi"/>
          <w:b/>
          <w:bCs/>
          <w:sz w:val="24"/>
          <w:szCs w:val="24"/>
        </w:rPr>
        <w:t>Options – year 10 onwards</w:t>
      </w:r>
    </w:p>
    <w:p w14:paraId="50706F42"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Maths, </w:t>
      </w:r>
      <w:r>
        <w:rPr>
          <w:rFonts w:cstheme="minorHAnsi"/>
          <w:sz w:val="24"/>
          <w:szCs w:val="24"/>
        </w:rPr>
        <w:t>s</w:t>
      </w:r>
      <w:r w:rsidRPr="00402783">
        <w:rPr>
          <w:rFonts w:cstheme="minorHAnsi"/>
          <w:sz w:val="24"/>
          <w:szCs w:val="24"/>
        </w:rPr>
        <w:t xml:space="preserve">cience and </w:t>
      </w:r>
      <w:r>
        <w:rPr>
          <w:rFonts w:cstheme="minorHAnsi"/>
          <w:sz w:val="24"/>
          <w:szCs w:val="24"/>
        </w:rPr>
        <w:t>E</w:t>
      </w:r>
      <w:r w:rsidRPr="00402783">
        <w:rPr>
          <w:rFonts w:cstheme="minorHAnsi"/>
          <w:sz w:val="24"/>
          <w:szCs w:val="24"/>
        </w:rPr>
        <w:t xml:space="preserve">nglish will be taught to Entry Level, Unit Award Schemes, Functional </w:t>
      </w:r>
      <w:r>
        <w:rPr>
          <w:rFonts w:cstheme="minorHAnsi"/>
          <w:sz w:val="24"/>
          <w:szCs w:val="24"/>
        </w:rPr>
        <w:t>S</w:t>
      </w:r>
      <w:r w:rsidRPr="00402783">
        <w:rPr>
          <w:rFonts w:cstheme="minorHAnsi"/>
          <w:sz w:val="24"/>
          <w:szCs w:val="24"/>
        </w:rPr>
        <w:t>kills or GCSE depending on the attainment of the student. We also teach ASDAN, a series of qualifications in practical topics, such as cooking on a budget, pet care and sports.</w:t>
      </w:r>
    </w:p>
    <w:p w14:paraId="04692739"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Geography, </w:t>
      </w:r>
      <w:r>
        <w:rPr>
          <w:rFonts w:cstheme="minorHAnsi"/>
          <w:sz w:val="24"/>
          <w:szCs w:val="24"/>
        </w:rPr>
        <w:t>h</w:t>
      </w:r>
      <w:r w:rsidRPr="00402783">
        <w:rPr>
          <w:rFonts w:cstheme="minorHAnsi"/>
          <w:sz w:val="24"/>
          <w:szCs w:val="24"/>
        </w:rPr>
        <w:t>istory are taught to Entry Levels Certificates</w:t>
      </w:r>
    </w:p>
    <w:p w14:paraId="51126CEE"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Food tech, </w:t>
      </w:r>
      <w:r>
        <w:rPr>
          <w:rFonts w:cstheme="minorHAnsi"/>
          <w:sz w:val="24"/>
          <w:szCs w:val="24"/>
        </w:rPr>
        <w:t>a</w:t>
      </w:r>
      <w:r w:rsidRPr="00402783">
        <w:rPr>
          <w:rFonts w:cstheme="minorHAnsi"/>
          <w:sz w:val="24"/>
          <w:szCs w:val="24"/>
        </w:rPr>
        <w:t xml:space="preserve">rt, IT and </w:t>
      </w:r>
      <w:r>
        <w:rPr>
          <w:rFonts w:cstheme="minorHAnsi"/>
          <w:sz w:val="24"/>
          <w:szCs w:val="24"/>
        </w:rPr>
        <w:t>d</w:t>
      </w:r>
      <w:r w:rsidRPr="00402783">
        <w:rPr>
          <w:rFonts w:cstheme="minorHAnsi"/>
          <w:sz w:val="24"/>
          <w:szCs w:val="24"/>
        </w:rPr>
        <w:t xml:space="preserve">esign and </w:t>
      </w:r>
      <w:r>
        <w:rPr>
          <w:rFonts w:cstheme="minorHAnsi"/>
          <w:sz w:val="24"/>
          <w:szCs w:val="24"/>
        </w:rPr>
        <w:t>t</w:t>
      </w:r>
      <w:r w:rsidRPr="00402783">
        <w:rPr>
          <w:rFonts w:cstheme="minorHAnsi"/>
          <w:sz w:val="24"/>
          <w:szCs w:val="24"/>
        </w:rPr>
        <w:t>echnology are taught up to GCSE</w:t>
      </w:r>
    </w:p>
    <w:p w14:paraId="4AE9BB48"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The students will also have careers advice and the opportunity of tailored work experience. They will also continue with their TITAN training.</w:t>
      </w:r>
    </w:p>
    <w:p w14:paraId="03C28450" w14:textId="77777777" w:rsidR="003874AB" w:rsidRPr="00402783" w:rsidRDefault="003874AB" w:rsidP="003874AB">
      <w:pPr>
        <w:pStyle w:val="ListParagraph"/>
        <w:numPr>
          <w:ilvl w:val="0"/>
          <w:numId w:val="8"/>
        </w:numPr>
        <w:rPr>
          <w:rFonts w:cstheme="minorHAnsi"/>
          <w:sz w:val="24"/>
          <w:szCs w:val="24"/>
        </w:rPr>
      </w:pPr>
      <w:r w:rsidRPr="00402783">
        <w:rPr>
          <w:rFonts w:cstheme="minorHAnsi"/>
          <w:sz w:val="24"/>
          <w:szCs w:val="24"/>
        </w:rPr>
        <w:t xml:space="preserve">As well as this the students will have the opportunity to choose whether to follow a </w:t>
      </w:r>
      <w:r w:rsidRPr="00402783">
        <w:rPr>
          <w:rFonts w:cstheme="minorHAnsi"/>
          <w:b/>
          <w:bCs/>
          <w:i/>
          <w:iCs/>
          <w:sz w:val="24"/>
          <w:szCs w:val="24"/>
        </w:rPr>
        <w:t>vocational route</w:t>
      </w:r>
      <w:r w:rsidRPr="00402783">
        <w:rPr>
          <w:rFonts w:cstheme="minorHAnsi"/>
          <w:sz w:val="24"/>
          <w:szCs w:val="24"/>
        </w:rPr>
        <w:t xml:space="preserve"> or an </w:t>
      </w:r>
      <w:r w:rsidRPr="00402783">
        <w:rPr>
          <w:rFonts w:cstheme="minorHAnsi"/>
          <w:b/>
          <w:bCs/>
          <w:i/>
          <w:iCs/>
          <w:sz w:val="24"/>
          <w:szCs w:val="24"/>
        </w:rPr>
        <w:t>academic route.</w:t>
      </w:r>
    </w:p>
    <w:p w14:paraId="585AABA8" w14:textId="77777777" w:rsidR="003874AB" w:rsidRPr="00352113" w:rsidRDefault="003874AB" w:rsidP="003874AB">
      <w:pPr>
        <w:spacing w:after="154"/>
        <w:rPr>
          <w:b/>
          <w:bCs/>
          <w:sz w:val="24"/>
          <w:szCs w:val="24"/>
        </w:rPr>
      </w:pPr>
    </w:p>
    <w:p w14:paraId="29782785" w14:textId="77777777" w:rsidR="003874AB" w:rsidRDefault="003874AB" w:rsidP="003874AB">
      <w:pPr>
        <w:pStyle w:val="Heading1"/>
        <w:ind w:left="10" w:hanging="10"/>
        <w:rPr>
          <w:rFonts w:asciiTheme="majorHAnsi" w:hAnsiTheme="majorHAnsi" w:cstheme="majorHAnsi"/>
          <w:b w:val="0"/>
          <w:bCs/>
          <w:color w:val="FF0000"/>
        </w:rPr>
      </w:pPr>
      <w:r w:rsidRPr="00C6099C">
        <w:rPr>
          <w:rFonts w:asciiTheme="majorHAnsi" w:hAnsiTheme="majorHAnsi" w:cstheme="majorHAnsi"/>
          <w:bCs/>
          <w:color w:val="FF0000"/>
        </w:rPr>
        <w:t xml:space="preserve">Roles and </w:t>
      </w:r>
      <w:r>
        <w:rPr>
          <w:rFonts w:asciiTheme="majorHAnsi" w:hAnsiTheme="majorHAnsi" w:cstheme="majorHAnsi"/>
          <w:bCs/>
          <w:color w:val="FF0000"/>
        </w:rPr>
        <w:t>R</w:t>
      </w:r>
      <w:r w:rsidRPr="00C6099C">
        <w:rPr>
          <w:rFonts w:asciiTheme="majorHAnsi" w:hAnsiTheme="majorHAnsi" w:cstheme="majorHAnsi"/>
          <w:bCs/>
          <w:color w:val="FF0000"/>
        </w:rPr>
        <w:t xml:space="preserve">esponsibilities  </w:t>
      </w:r>
    </w:p>
    <w:p w14:paraId="0190EAD8" w14:textId="77777777" w:rsidR="003874AB" w:rsidRPr="00C6099C" w:rsidRDefault="003874AB" w:rsidP="003874AB">
      <w:pPr>
        <w:rPr>
          <w:b/>
          <w:sz w:val="24"/>
          <w:szCs w:val="24"/>
        </w:rPr>
      </w:pPr>
      <w:r w:rsidRPr="00C6099C">
        <w:rPr>
          <w:b/>
          <w:sz w:val="24"/>
          <w:szCs w:val="24"/>
        </w:rPr>
        <w:t xml:space="preserve">The </w:t>
      </w:r>
      <w:r>
        <w:rPr>
          <w:b/>
          <w:sz w:val="24"/>
          <w:szCs w:val="24"/>
        </w:rPr>
        <w:t>head of school</w:t>
      </w:r>
      <w:r w:rsidRPr="00C6099C">
        <w:rPr>
          <w:b/>
          <w:sz w:val="24"/>
          <w:szCs w:val="24"/>
        </w:rPr>
        <w:t xml:space="preserve"> will </w:t>
      </w:r>
      <w:r>
        <w:rPr>
          <w:b/>
          <w:sz w:val="24"/>
          <w:szCs w:val="24"/>
        </w:rPr>
        <w:t>be</w:t>
      </w:r>
      <w:r w:rsidRPr="00C6099C">
        <w:rPr>
          <w:b/>
          <w:sz w:val="24"/>
          <w:szCs w:val="24"/>
        </w:rPr>
        <w:t xml:space="preserve"> charge of </w:t>
      </w:r>
      <w:r>
        <w:rPr>
          <w:b/>
          <w:sz w:val="24"/>
          <w:szCs w:val="24"/>
        </w:rPr>
        <w:t>C</w:t>
      </w:r>
      <w:r w:rsidRPr="00C6099C">
        <w:rPr>
          <w:b/>
          <w:sz w:val="24"/>
          <w:szCs w:val="24"/>
        </w:rPr>
        <w:t>urriculum</w:t>
      </w:r>
      <w:r>
        <w:rPr>
          <w:b/>
          <w:sz w:val="24"/>
          <w:szCs w:val="24"/>
        </w:rPr>
        <w:t>, with some responsibilities delegated to the middle managers,</w:t>
      </w:r>
      <w:r w:rsidRPr="00C6099C">
        <w:rPr>
          <w:b/>
          <w:sz w:val="24"/>
          <w:szCs w:val="24"/>
        </w:rPr>
        <w:t xml:space="preserve"> </w:t>
      </w:r>
      <w:r>
        <w:rPr>
          <w:b/>
          <w:sz w:val="24"/>
          <w:szCs w:val="24"/>
        </w:rPr>
        <w:t>and</w:t>
      </w:r>
      <w:r w:rsidRPr="00C6099C">
        <w:rPr>
          <w:b/>
          <w:sz w:val="24"/>
          <w:szCs w:val="24"/>
        </w:rPr>
        <w:t xml:space="preserve"> will ensure that:  </w:t>
      </w:r>
    </w:p>
    <w:p w14:paraId="2F8E058F"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all statutory elements of the curriculum, and those subjects which the school chooses to offer, have aims and objectives which reflect the aims of the school and indicate how the needs of individual </w:t>
      </w:r>
      <w:r>
        <w:rPr>
          <w:sz w:val="24"/>
          <w:szCs w:val="24"/>
        </w:rPr>
        <w:t>students</w:t>
      </w:r>
      <w:r w:rsidRPr="00C6099C">
        <w:rPr>
          <w:sz w:val="24"/>
          <w:szCs w:val="24"/>
        </w:rPr>
        <w:t xml:space="preserve"> will be met </w:t>
      </w:r>
    </w:p>
    <w:p w14:paraId="7678156A" w14:textId="77777777" w:rsidR="003874AB" w:rsidRPr="00C6099C" w:rsidRDefault="003874AB" w:rsidP="003874AB">
      <w:pPr>
        <w:numPr>
          <w:ilvl w:val="0"/>
          <w:numId w:val="5"/>
        </w:numPr>
        <w:spacing w:after="109" w:line="249" w:lineRule="auto"/>
        <w:ind w:hanging="360"/>
        <w:rPr>
          <w:sz w:val="24"/>
          <w:szCs w:val="24"/>
        </w:rPr>
      </w:pPr>
      <w:r w:rsidRPr="00C6099C">
        <w:rPr>
          <w:sz w:val="24"/>
          <w:szCs w:val="24"/>
        </w:rPr>
        <w:t xml:space="preserve">the amount of time provided for teaching the curriculum is adequate and is reviewed regularly  </w:t>
      </w:r>
    </w:p>
    <w:p w14:paraId="77DA805F"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where appropriate, the individual needs of some </w:t>
      </w:r>
      <w:r>
        <w:rPr>
          <w:sz w:val="24"/>
          <w:szCs w:val="24"/>
        </w:rPr>
        <w:t>students</w:t>
      </w:r>
      <w:r w:rsidRPr="00C6099C">
        <w:rPr>
          <w:sz w:val="24"/>
          <w:szCs w:val="24"/>
        </w:rPr>
        <w:t xml:space="preserve"> are met by modification of the national curriculum  </w:t>
      </w:r>
    </w:p>
    <w:p w14:paraId="147BC4A9"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the procedures for assessment meet all legal requirements and </w:t>
      </w:r>
      <w:r>
        <w:rPr>
          <w:sz w:val="24"/>
          <w:szCs w:val="24"/>
        </w:rPr>
        <w:t>students</w:t>
      </w:r>
      <w:r w:rsidRPr="00C6099C">
        <w:rPr>
          <w:sz w:val="24"/>
          <w:szCs w:val="24"/>
        </w:rPr>
        <w:t xml:space="preserve"> and their parents/carers receive information at least annually, to show how much progress the </w:t>
      </w:r>
      <w:r>
        <w:rPr>
          <w:sz w:val="24"/>
          <w:szCs w:val="24"/>
        </w:rPr>
        <w:t>students</w:t>
      </w:r>
      <w:r w:rsidRPr="00C6099C">
        <w:rPr>
          <w:sz w:val="24"/>
          <w:szCs w:val="24"/>
        </w:rPr>
        <w:t xml:space="preserve"> are making </w:t>
      </w:r>
    </w:p>
    <w:p w14:paraId="6B343C84" w14:textId="77777777" w:rsidR="003874AB" w:rsidRPr="00C6099C" w:rsidRDefault="003874AB" w:rsidP="003874AB">
      <w:pPr>
        <w:numPr>
          <w:ilvl w:val="0"/>
          <w:numId w:val="5"/>
        </w:numPr>
        <w:spacing w:after="109" w:line="249" w:lineRule="auto"/>
        <w:ind w:hanging="360"/>
        <w:rPr>
          <w:sz w:val="24"/>
          <w:szCs w:val="24"/>
        </w:rPr>
      </w:pPr>
      <w:r>
        <w:rPr>
          <w:sz w:val="24"/>
          <w:szCs w:val="24"/>
        </w:rPr>
        <w:t>students’</w:t>
      </w:r>
      <w:r w:rsidRPr="00C6099C">
        <w:rPr>
          <w:sz w:val="24"/>
          <w:szCs w:val="24"/>
        </w:rPr>
        <w:t xml:space="preserve"> progress is monitored </w:t>
      </w:r>
    </w:p>
    <w:p w14:paraId="4E028BD6" w14:textId="77777777" w:rsidR="003874AB" w:rsidRPr="00C6099C" w:rsidRDefault="003874AB" w:rsidP="003874AB">
      <w:pPr>
        <w:numPr>
          <w:ilvl w:val="0"/>
          <w:numId w:val="5"/>
        </w:numPr>
        <w:spacing w:after="109" w:line="249" w:lineRule="auto"/>
        <w:ind w:hanging="360"/>
        <w:rPr>
          <w:sz w:val="24"/>
          <w:szCs w:val="24"/>
        </w:rPr>
      </w:pPr>
      <w:r w:rsidRPr="00C6099C">
        <w:rPr>
          <w:sz w:val="24"/>
          <w:szCs w:val="24"/>
        </w:rPr>
        <w:t xml:space="preserve">there is oversight of curriculum structure and delivery    </w:t>
      </w:r>
    </w:p>
    <w:p w14:paraId="52BB828F" w14:textId="77777777" w:rsidR="003874AB" w:rsidRPr="00C6099C" w:rsidRDefault="003874AB" w:rsidP="003874AB">
      <w:pPr>
        <w:numPr>
          <w:ilvl w:val="0"/>
          <w:numId w:val="5"/>
        </w:numPr>
        <w:spacing w:after="111" w:line="249" w:lineRule="auto"/>
        <w:ind w:hanging="360"/>
        <w:rPr>
          <w:sz w:val="24"/>
          <w:szCs w:val="24"/>
        </w:rPr>
      </w:pPr>
      <w:r w:rsidRPr="00C6099C">
        <w:rPr>
          <w:sz w:val="24"/>
          <w:szCs w:val="24"/>
        </w:rPr>
        <w:t xml:space="preserve">detailed and up-to-date schemes of learning are in place  </w:t>
      </w:r>
    </w:p>
    <w:p w14:paraId="7E8C7E6A"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schemes of learning are monitored and reviewed on a regular basis </w:t>
      </w:r>
    </w:p>
    <w:p w14:paraId="6EDA99DF"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levels of attainment and rates of progression are discussed with senior managers and that actions are taken where necessary  </w:t>
      </w:r>
    </w:p>
    <w:p w14:paraId="534DF978"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long term planning is in place for all learning</w:t>
      </w:r>
      <w:r>
        <w:rPr>
          <w:sz w:val="24"/>
          <w:szCs w:val="24"/>
        </w:rPr>
        <w:t xml:space="preserve"> </w:t>
      </w:r>
    </w:p>
    <w:p w14:paraId="71685B5D" w14:textId="77777777" w:rsidR="003874AB" w:rsidRPr="00C6099C" w:rsidRDefault="003874AB" w:rsidP="003874AB">
      <w:pPr>
        <w:numPr>
          <w:ilvl w:val="0"/>
          <w:numId w:val="5"/>
        </w:numPr>
        <w:spacing w:after="109" w:line="249" w:lineRule="auto"/>
        <w:ind w:hanging="360"/>
        <w:rPr>
          <w:sz w:val="24"/>
          <w:szCs w:val="24"/>
        </w:rPr>
      </w:pPr>
      <w:r w:rsidRPr="00C6099C">
        <w:rPr>
          <w:sz w:val="24"/>
          <w:szCs w:val="24"/>
        </w:rPr>
        <w:lastRenderedPageBreak/>
        <w:t xml:space="preserve">schemes of learning encourage progression  </w:t>
      </w:r>
    </w:p>
    <w:p w14:paraId="4B85F8C5"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appropriate awarding bodies and courses are selected so that they best meet the learning needs of our autistic </w:t>
      </w:r>
      <w:r>
        <w:rPr>
          <w:sz w:val="24"/>
          <w:szCs w:val="24"/>
        </w:rPr>
        <w:t>students</w:t>
      </w:r>
      <w:r w:rsidRPr="00C6099C">
        <w:rPr>
          <w:sz w:val="24"/>
          <w:szCs w:val="24"/>
        </w:rPr>
        <w:t xml:space="preserve"> </w:t>
      </w:r>
    </w:p>
    <w:p w14:paraId="6DA56C50"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where necessary an appropriate combination of qualifications or alternative qualifications can be offered which best suit the needs of </w:t>
      </w:r>
      <w:r>
        <w:rPr>
          <w:sz w:val="24"/>
          <w:szCs w:val="24"/>
        </w:rPr>
        <w:t>students</w:t>
      </w:r>
      <w:r w:rsidRPr="00C6099C">
        <w:rPr>
          <w:sz w:val="24"/>
          <w:szCs w:val="24"/>
        </w:rPr>
        <w:t xml:space="preserve"> </w:t>
      </w:r>
    </w:p>
    <w:p w14:paraId="7E393597" w14:textId="77777777" w:rsidR="003874AB" w:rsidRPr="00C6099C" w:rsidRDefault="003874AB" w:rsidP="003874AB">
      <w:pPr>
        <w:numPr>
          <w:ilvl w:val="0"/>
          <w:numId w:val="5"/>
        </w:numPr>
        <w:spacing w:after="154" w:line="239" w:lineRule="auto"/>
        <w:ind w:hanging="360"/>
        <w:rPr>
          <w:sz w:val="24"/>
          <w:szCs w:val="24"/>
        </w:rPr>
      </w:pPr>
      <w:r>
        <w:rPr>
          <w:sz w:val="24"/>
          <w:szCs w:val="24"/>
        </w:rPr>
        <w:t>student</w:t>
      </w:r>
      <w:r w:rsidRPr="00C6099C">
        <w:rPr>
          <w:sz w:val="24"/>
          <w:szCs w:val="24"/>
        </w:rPr>
        <w:t xml:space="preserve"> performance data is reviewed on a regular basis to ensure that any necessary changes in terms of curriculum delivery for individuals or groups are planned and carried out in a timely fashion  </w:t>
      </w:r>
    </w:p>
    <w:p w14:paraId="73C9DDDC"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staff share best practice with other colleagues in terms of curriculum design and delivery for autistic </w:t>
      </w:r>
      <w:r>
        <w:rPr>
          <w:sz w:val="24"/>
          <w:szCs w:val="24"/>
        </w:rPr>
        <w:t>students</w:t>
      </w:r>
      <w:r w:rsidRPr="00C6099C">
        <w:rPr>
          <w:sz w:val="24"/>
          <w:szCs w:val="24"/>
        </w:rPr>
        <w:t xml:space="preserve"> </w:t>
      </w:r>
    </w:p>
    <w:p w14:paraId="22513271" w14:textId="77777777" w:rsidR="003874AB" w:rsidRPr="00C6099C" w:rsidRDefault="003874AB" w:rsidP="003874AB">
      <w:pPr>
        <w:numPr>
          <w:ilvl w:val="0"/>
          <w:numId w:val="5"/>
        </w:numPr>
        <w:spacing w:after="58" w:line="249" w:lineRule="auto"/>
        <w:ind w:hanging="360"/>
        <w:rPr>
          <w:sz w:val="24"/>
          <w:szCs w:val="24"/>
        </w:rPr>
      </w:pPr>
      <w:r w:rsidRPr="00C6099C">
        <w:rPr>
          <w:sz w:val="24"/>
          <w:szCs w:val="24"/>
        </w:rPr>
        <w:t xml:space="preserve">continued professional development needs are met  </w:t>
      </w:r>
    </w:p>
    <w:p w14:paraId="2008D3B9" w14:textId="77777777" w:rsidR="003874AB" w:rsidRPr="00C6099C" w:rsidRDefault="003874AB" w:rsidP="003874AB">
      <w:pPr>
        <w:spacing w:after="77"/>
        <w:rPr>
          <w:sz w:val="24"/>
          <w:szCs w:val="24"/>
        </w:rPr>
      </w:pPr>
      <w:r w:rsidRPr="00C6099C">
        <w:rPr>
          <w:sz w:val="24"/>
          <w:szCs w:val="24"/>
        </w:rPr>
        <w:t xml:space="preserve"> </w:t>
      </w:r>
    </w:p>
    <w:p w14:paraId="0DAF1C4E" w14:textId="77777777" w:rsidR="003874AB" w:rsidRPr="00C6099C" w:rsidRDefault="003874AB" w:rsidP="003874AB">
      <w:pPr>
        <w:spacing w:after="129"/>
        <w:rPr>
          <w:sz w:val="24"/>
          <w:szCs w:val="24"/>
        </w:rPr>
      </w:pPr>
      <w:r w:rsidRPr="00C6099C">
        <w:rPr>
          <w:rFonts w:ascii="Calibri" w:eastAsia="Calibri" w:hAnsi="Calibri" w:cs="Calibri"/>
          <w:b/>
          <w:sz w:val="24"/>
          <w:szCs w:val="24"/>
        </w:rPr>
        <w:t xml:space="preserve">Teaching </w:t>
      </w:r>
      <w:r>
        <w:rPr>
          <w:rFonts w:ascii="Calibri" w:eastAsia="Calibri" w:hAnsi="Calibri" w:cs="Calibri"/>
          <w:b/>
          <w:sz w:val="24"/>
          <w:szCs w:val="24"/>
        </w:rPr>
        <w:t>S</w:t>
      </w:r>
      <w:r w:rsidRPr="00C6099C">
        <w:rPr>
          <w:rFonts w:ascii="Calibri" w:eastAsia="Calibri" w:hAnsi="Calibri" w:cs="Calibri"/>
          <w:b/>
          <w:sz w:val="24"/>
          <w:szCs w:val="24"/>
        </w:rPr>
        <w:t xml:space="preserve">taff and </w:t>
      </w:r>
      <w:r>
        <w:rPr>
          <w:rFonts w:ascii="Calibri" w:eastAsia="Calibri" w:hAnsi="Calibri" w:cs="Calibri"/>
          <w:b/>
          <w:sz w:val="24"/>
          <w:szCs w:val="24"/>
        </w:rPr>
        <w:t>L</w:t>
      </w:r>
      <w:r w:rsidRPr="00C6099C">
        <w:rPr>
          <w:rFonts w:ascii="Calibri" w:eastAsia="Calibri" w:hAnsi="Calibri" w:cs="Calibri"/>
          <w:b/>
          <w:sz w:val="24"/>
          <w:szCs w:val="24"/>
        </w:rPr>
        <w:t xml:space="preserve">earning </w:t>
      </w:r>
      <w:r>
        <w:rPr>
          <w:rFonts w:ascii="Calibri" w:eastAsia="Calibri" w:hAnsi="Calibri" w:cs="Calibri"/>
          <w:b/>
          <w:sz w:val="24"/>
          <w:szCs w:val="24"/>
        </w:rPr>
        <w:t>S</w:t>
      </w:r>
      <w:r w:rsidRPr="00C6099C">
        <w:rPr>
          <w:rFonts w:ascii="Calibri" w:eastAsia="Calibri" w:hAnsi="Calibri" w:cs="Calibri"/>
          <w:b/>
          <w:sz w:val="24"/>
          <w:szCs w:val="24"/>
        </w:rPr>
        <w:t xml:space="preserve">upport </w:t>
      </w:r>
      <w:r>
        <w:rPr>
          <w:rFonts w:ascii="Calibri" w:eastAsia="Calibri" w:hAnsi="Calibri" w:cs="Calibri"/>
          <w:b/>
          <w:sz w:val="24"/>
          <w:szCs w:val="24"/>
        </w:rPr>
        <w:t>S</w:t>
      </w:r>
      <w:r w:rsidRPr="00C6099C">
        <w:rPr>
          <w:rFonts w:ascii="Calibri" w:eastAsia="Calibri" w:hAnsi="Calibri" w:cs="Calibri"/>
          <w:b/>
          <w:sz w:val="24"/>
          <w:szCs w:val="24"/>
        </w:rPr>
        <w:t xml:space="preserve">taff will:  </w:t>
      </w:r>
    </w:p>
    <w:p w14:paraId="11DD8360" w14:textId="77777777" w:rsidR="003874AB" w:rsidRPr="00C6099C" w:rsidRDefault="003874AB" w:rsidP="003874AB">
      <w:pPr>
        <w:numPr>
          <w:ilvl w:val="0"/>
          <w:numId w:val="5"/>
        </w:numPr>
        <w:spacing w:after="109" w:line="249" w:lineRule="auto"/>
        <w:ind w:hanging="360"/>
        <w:rPr>
          <w:sz w:val="24"/>
          <w:szCs w:val="24"/>
        </w:rPr>
      </w:pPr>
      <w:r w:rsidRPr="00C6099C">
        <w:rPr>
          <w:sz w:val="24"/>
          <w:szCs w:val="24"/>
        </w:rPr>
        <w:t xml:space="preserve">ensure that the curriculum is implemented in accordance with this policy  </w:t>
      </w:r>
    </w:p>
    <w:p w14:paraId="7A05C5B3"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have access to, and be able to interpret, data on each </w:t>
      </w:r>
      <w:r>
        <w:rPr>
          <w:sz w:val="24"/>
          <w:szCs w:val="24"/>
        </w:rPr>
        <w:t>student</w:t>
      </w:r>
      <w:r w:rsidRPr="00C6099C">
        <w:rPr>
          <w:sz w:val="24"/>
          <w:szCs w:val="24"/>
        </w:rPr>
        <w:t xml:space="preserve"> to inform the design of the curriculum in order that it best meets the needs of each </w:t>
      </w:r>
      <w:r>
        <w:rPr>
          <w:sz w:val="24"/>
          <w:szCs w:val="24"/>
        </w:rPr>
        <w:t>student</w:t>
      </w:r>
      <w:r w:rsidRPr="00C6099C">
        <w:rPr>
          <w:sz w:val="24"/>
          <w:szCs w:val="24"/>
        </w:rPr>
        <w:t xml:space="preserve"> </w:t>
      </w:r>
    </w:p>
    <w:p w14:paraId="4A7E5D56"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share and exchange information about best practice amongst their colleagues in different schools and through external networks</w:t>
      </w:r>
      <w:r>
        <w:rPr>
          <w:sz w:val="24"/>
          <w:szCs w:val="24"/>
        </w:rPr>
        <w:t>,</w:t>
      </w:r>
      <w:r w:rsidRPr="00C6099C">
        <w:rPr>
          <w:sz w:val="24"/>
          <w:szCs w:val="24"/>
        </w:rPr>
        <w:t xml:space="preserve"> especially those related to the education of able </w:t>
      </w:r>
      <w:r>
        <w:rPr>
          <w:sz w:val="24"/>
          <w:szCs w:val="24"/>
        </w:rPr>
        <w:t>students</w:t>
      </w:r>
      <w:r w:rsidRPr="00C6099C">
        <w:rPr>
          <w:sz w:val="24"/>
          <w:szCs w:val="24"/>
        </w:rPr>
        <w:t xml:space="preserve"> with autism, resulting in a dynamic and relevant curriculum </w:t>
      </w:r>
    </w:p>
    <w:p w14:paraId="6CCF8913"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participate in high quality professional development, working with other teachers to develop their skills in understanding the learning needs of our autistic </w:t>
      </w:r>
      <w:r>
        <w:rPr>
          <w:sz w:val="24"/>
          <w:szCs w:val="24"/>
        </w:rPr>
        <w:t>students</w:t>
      </w:r>
      <w:r w:rsidRPr="00C6099C">
        <w:rPr>
          <w:sz w:val="24"/>
          <w:szCs w:val="24"/>
        </w:rPr>
        <w:t xml:space="preserve"> and how best to address those needs and engage them </w:t>
      </w:r>
    </w:p>
    <w:p w14:paraId="70CAA020" w14:textId="77777777" w:rsidR="003874AB" w:rsidRDefault="003874AB" w:rsidP="003874AB">
      <w:pPr>
        <w:numPr>
          <w:ilvl w:val="0"/>
          <w:numId w:val="5"/>
        </w:numPr>
        <w:spacing w:after="107" w:line="249" w:lineRule="auto"/>
        <w:ind w:hanging="360"/>
        <w:rPr>
          <w:sz w:val="24"/>
          <w:szCs w:val="24"/>
        </w:rPr>
      </w:pPr>
      <w:r w:rsidRPr="00C6099C">
        <w:rPr>
          <w:sz w:val="24"/>
          <w:szCs w:val="24"/>
        </w:rPr>
        <w:t xml:space="preserve">work in partnership with other agencies to provide an appropriate range of curriculum opportunities  </w:t>
      </w:r>
    </w:p>
    <w:p w14:paraId="286DE024" w14:textId="77777777" w:rsidR="003874AB" w:rsidRPr="00C6099C" w:rsidRDefault="003874AB" w:rsidP="003874AB">
      <w:pPr>
        <w:spacing w:after="107" w:line="249" w:lineRule="auto"/>
        <w:ind w:left="705"/>
        <w:rPr>
          <w:sz w:val="24"/>
          <w:szCs w:val="24"/>
        </w:rPr>
      </w:pPr>
    </w:p>
    <w:p w14:paraId="1A3C89F1" w14:textId="77777777" w:rsidR="003874AB" w:rsidRPr="00C6099C" w:rsidRDefault="003874AB" w:rsidP="003874AB">
      <w:pPr>
        <w:spacing w:after="107"/>
        <w:ind w:left="10" w:hanging="10"/>
        <w:rPr>
          <w:sz w:val="24"/>
          <w:szCs w:val="24"/>
        </w:rPr>
      </w:pPr>
      <w:r>
        <w:rPr>
          <w:rFonts w:ascii="Calibri" w:eastAsia="Calibri" w:hAnsi="Calibri" w:cs="Calibri"/>
          <w:b/>
          <w:sz w:val="24"/>
          <w:szCs w:val="24"/>
        </w:rPr>
        <w:t>Students</w:t>
      </w:r>
      <w:r w:rsidRPr="00C6099C">
        <w:rPr>
          <w:rFonts w:ascii="Calibri" w:eastAsia="Calibri" w:hAnsi="Calibri" w:cs="Calibri"/>
          <w:b/>
          <w:sz w:val="24"/>
          <w:szCs w:val="24"/>
        </w:rPr>
        <w:t xml:space="preserve"> will:  </w:t>
      </w:r>
    </w:p>
    <w:p w14:paraId="1F849342" w14:textId="77777777" w:rsidR="003874AB" w:rsidRPr="00C6099C" w:rsidRDefault="003874AB" w:rsidP="003874AB">
      <w:pPr>
        <w:numPr>
          <w:ilvl w:val="0"/>
          <w:numId w:val="5"/>
        </w:numPr>
        <w:spacing w:after="95" w:line="249" w:lineRule="auto"/>
        <w:ind w:hanging="360"/>
        <w:rPr>
          <w:sz w:val="24"/>
          <w:szCs w:val="24"/>
        </w:rPr>
      </w:pPr>
      <w:r w:rsidRPr="00C6099C">
        <w:rPr>
          <w:sz w:val="24"/>
          <w:szCs w:val="24"/>
        </w:rPr>
        <w:t xml:space="preserve">be partners in their learning </w:t>
      </w:r>
    </w:p>
    <w:p w14:paraId="3C120100"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have their individual needs addressed in terms of their autism and their education, both within the school and extending beyond the classroom into the family and community through a curriculum which offers breadth, support and challenge </w:t>
      </w:r>
    </w:p>
    <w:p w14:paraId="19BD356B" w14:textId="77777777" w:rsidR="003874AB" w:rsidRDefault="003874AB" w:rsidP="003874AB">
      <w:pPr>
        <w:numPr>
          <w:ilvl w:val="0"/>
          <w:numId w:val="5"/>
        </w:numPr>
        <w:spacing w:after="102" w:line="249" w:lineRule="auto"/>
        <w:ind w:hanging="360"/>
        <w:rPr>
          <w:sz w:val="24"/>
          <w:szCs w:val="24"/>
        </w:rPr>
      </w:pPr>
      <w:r w:rsidRPr="00C6099C">
        <w:rPr>
          <w:sz w:val="24"/>
          <w:szCs w:val="24"/>
        </w:rPr>
        <w:t xml:space="preserve">receive co-ordinated support to enable them to make the appropriate curriculum choices at Key Stages 4 </w:t>
      </w:r>
    </w:p>
    <w:p w14:paraId="0AB70A3D" w14:textId="77777777" w:rsidR="003874AB" w:rsidRPr="00C6099C" w:rsidRDefault="003874AB" w:rsidP="003874AB">
      <w:pPr>
        <w:spacing w:after="102" w:line="249" w:lineRule="auto"/>
        <w:ind w:left="705"/>
        <w:rPr>
          <w:sz w:val="24"/>
          <w:szCs w:val="24"/>
        </w:rPr>
      </w:pPr>
    </w:p>
    <w:p w14:paraId="2B107AC3" w14:textId="77777777" w:rsidR="003874AB" w:rsidRPr="00C6099C" w:rsidRDefault="003874AB" w:rsidP="003874AB">
      <w:pPr>
        <w:spacing w:after="102"/>
        <w:ind w:left="10" w:hanging="10"/>
        <w:rPr>
          <w:sz w:val="24"/>
          <w:szCs w:val="24"/>
        </w:rPr>
      </w:pPr>
      <w:r w:rsidRPr="00C6099C">
        <w:rPr>
          <w:rFonts w:ascii="Calibri" w:eastAsia="Calibri" w:hAnsi="Calibri" w:cs="Calibri"/>
          <w:b/>
          <w:sz w:val="24"/>
          <w:szCs w:val="24"/>
        </w:rPr>
        <w:t xml:space="preserve">Parents and </w:t>
      </w:r>
      <w:r>
        <w:rPr>
          <w:rFonts w:ascii="Calibri" w:eastAsia="Calibri" w:hAnsi="Calibri" w:cs="Calibri"/>
          <w:b/>
          <w:sz w:val="24"/>
          <w:szCs w:val="24"/>
        </w:rPr>
        <w:t>C</w:t>
      </w:r>
      <w:r w:rsidRPr="00C6099C">
        <w:rPr>
          <w:rFonts w:ascii="Calibri" w:eastAsia="Calibri" w:hAnsi="Calibri" w:cs="Calibri"/>
          <w:b/>
          <w:sz w:val="24"/>
          <w:szCs w:val="24"/>
        </w:rPr>
        <w:t xml:space="preserve">arers will:  </w:t>
      </w:r>
    </w:p>
    <w:p w14:paraId="324251F3" w14:textId="77777777" w:rsidR="003874AB" w:rsidRPr="00C6099C" w:rsidRDefault="003874AB" w:rsidP="003874AB">
      <w:pPr>
        <w:numPr>
          <w:ilvl w:val="0"/>
          <w:numId w:val="5"/>
        </w:numPr>
        <w:spacing w:after="98" w:line="249" w:lineRule="auto"/>
        <w:ind w:hanging="360"/>
        <w:rPr>
          <w:sz w:val="24"/>
          <w:szCs w:val="24"/>
        </w:rPr>
      </w:pPr>
      <w:r w:rsidRPr="00C6099C">
        <w:rPr>
          <w:sz w:val="24"/>
          <w:szCs w:val="24"/>
        </w:rPr>
        <w:t xml:space="preserve">be consulted about their children’s learning and in planning their future education </w:t>
      </w:r>
    </w:p>
    <w:p w14:paraId="354E9937" w14:textId="77777777" w:rsidR="003874AB" w:rsidRPr="00C6099C" w:rsidRDefault="003874AB" w:rsidP="003874AB">
      <w:pPr>
        <w:numPr>
          <w:ilvl w:val="0"/>
          <w:numId w:val="5"/>
        </w:numPr>
        <w:spacing w:after="142" w:line="249" w:lineRule="auto"/>
        <w:ind w:hanging="360"/>
        <w:rPr>
          <w:sz w:val="24"/>
          <w:szCs w:val="24"/>
        </w:rPr>
      </w:pPr>
      <w:r w:rsidRPr="00C6099C">
        <w:rPr>
          <w:sz w:val="24"/>
          <w:szCs w:val="24"/>
        </w:rPr>
        <w:t xml:space="preserve">be confident that their child is receiving a high-quality education that is designed to meet their learning needs and their social and emotional development </w:t>
      </w:r>
      <w:proofErr w:type="gramStart"/>
      <w:r w:rsidRPr="00C6099C">
        <w:rPr>
          <w:sz w:val="24"/>
          <w:szCs w:val="24"/>
        </w:rPr>
        <w:t>needs</w:t>
      </w:r>
      <w:proofErr w:type="gramEnd"/>
      <w:r w:rsidRPr="00C6099C">
        <w:rPr>
          <w:sz w:val="24"/>
          <w:szCs w:val="24"/>
        </w:rPr>
        <w:t xml:space="preserve"> and which will equip them with the skills they need to be independent and thrive throughout their lives.  </w:t>
      </w:r>
    </w:p>
    <w:p w14:paraId="2358A6D4" w14:textId="77777777" w:rsidR="003874AB" w:rsidRDefault="003874AB" w:rsidP="003874AB">
      <w:pPr>
        <w:numPr>
          <w:ilvl w:val="0"/>
          <w:numId w:val="5"/>
        </w:numPr>
        <w:spacing w:after="74" w:line="249" w:lineRule="auto"/>
        <w:ind w:hanging="360"/>
        <w:rPr>
          <w:sz w:val="24"/>
          <w:szCs w:val="24"/>
        </w:rPr>
      </w:pPr>
      <w:r w:rsidRPr="00C6099C">
        <w:rPr>
          <w:sz w:val="24"/>
          <w:szCs w:val="24"/>
        </w:rPr>
        <w:t xml:space="preserve">be informed about the curriculum on offer and understand the rationale behind it.  </w:t>
      </w:r>
    </w:p>
    <w:p w14:paraId="1B04D04F" w14:textId="77777777" w:rsidR="003874AB" w:rsidRPr="00C6099C" w:rsidRDefault="003874AB" w:rsidP="003874AB">
      <w:pPr>
        <w:numPr>
          <w:ilvl w:val="0"/>
          <w:numId w:val="5"/>
        </w:numPr>
        <w:spacing w:after="74" w:line="249" w:lineRule="auto"/>
        <w:ind w:hanging="360"/>
        <w:rPr>
          <w:sz w:val="24"/>
          <w:szCs w:val="24"/>
        </w:rPr>
      </w:pPr>
      <w:r>
        <w:rPr>
          <w:sz w:val="24"/>
          <w:szCs w:val="24"/>
        </w:rPr>
        <w:t>support the school in its curriculum aims and outcomes.</w:t>
      </w:r>
    </w:p>
    <w:p w14:paraId="22B83081" w14:textId="77777777" w:rsidR="003874AB" w:rsidRDefault="003874AB" w:rsidP="003874AB">
      <w:r>
        <w:t xml:space="preserve"> </w:t>
      </w:r>
    </w:p>
    <w:p w14:paraId="0F299B7C" w14:textId="77777777" w:rsidR="003874AB" w:rsidRPr="00C6099C" w:rsidRDefault="003874AB" w:rsidP="003874AB">
      <w:pPr>
        <w:pStyle w:val="Heading1"/>
        <w:ind w:left="10" w:hanging="10"/>
        <w:rPr>
          <w:rFonts w:asciiTheme="majorHAnsi" w:hAnsiTheme="majorHAnsi" w:cstheme="majorHAnsi"/>
          <w:b w:val="0"/>
          <w:bCs/>
          <w:color w:val="FF0000"/>
        </w:rPr>
      </w:pPr>
      <w:r w:rsidRPr="00C6099C">
        <w:rPr>
          <w:rFonts w:asciiTheme="majorHAnsi" w:hAnsiTheme="majorHAnsi" w:cstheme="majorHAnsi"/>
          <w:bCs/>
          <w:color w:val="FF0000"/>
        </w:rPr>
        <w:t xml:space="preserve">Monitoring, </w:t>
      </w:r>
      <w:r>
        <w:rPr>
          <w:rFonts w:asciiTheme="majorHAnsi" w:hAnsiTheme="majorHAnsi" w:cstheme="majorHAnsi"/>
          <w:bCs/>
          <w:color w:val="FF0000"/>
        </w:rPr>
        <w:t>E</w:t>
      </w:r>
      <w:r w:rsidRPr="00C6099C">
        <w:rPr>
          <w:rFonts w:asciiTheme="majorHAnsi" w:hAnsiTheme="majorHAnsi" w:cstheme="majorHAnsi"/>
          <w:bCs/>
          <w:color w:val="FF0000"/>
        </w:rPr>
        <w:t xml:space="preserve">valuation and </w:t>
      </w:r>
      <w:r>
        <w:rPr>
          <w:rFonts w:asciiTheme="majorHAnsi" w:hAnsiTheme="majorHAnsi" w:cstheme="majorHAnsi"/>
          <w:bCs/>
          <w:color w:val="FF0000"/>
        </w:rPr>
        <w:t>R</w:t>
      </w:r>
      <w:r w:rsidRPr="00C6099C">
        <w:rPr>
          <w:rFonts w:asciiTheme="majorHAnsi" w:hAnsiTheme="majorHAnsi" w:cstheme="majorHAnsi"/>
          <w:bCs/>
          <w:color w:val="FF0000"/>
        </w:rPr>
        <w:t xml:space="preserve">eview  </w:t>
      </w:r>
    </w:p>
    <w:p w14:paraId="4A3E96A0" w14:textId="77777777" w:rsidR="003874AB" w:rsidRDefault="003874AB" w:rsidP="003874AB">
      <w:pPr>
        <w:spacing w:after="110"/>
        <w:rPr>
          <w:sz w:val="24"/>
          <w:szCs w:val="24"/>
        </w:rPr>
      </w:pPr>
    </w:p>
    <w:p w14:paraId="5E2542E7" w14:textId="77777777" w:rsidR="003874AB" w:rsidRPr="0048735B" w:rsidRDefault="003874AB" w:rsidP="003874AB">
      <w:pPr>
        <w:spacing w:after="110"/>
        <w:rPr>
          <w:b/>
          <w:bCs/>
          <w:sz w:val="24"/>
          <w:szCs w:val="24"/>
        </w:rPr>
      </w:pPr>
      <w:r w:rsidRPr="0048735B">
        <w:rPr>
          <w:b/>
          <w:bCs/>
          <w:sz w:val="24"/>
          <w:szCs w:val="24"/>
        </w:rPr>
        <w:t xml:space="preserve">The </w:t>
      </w:r>
      <w:r>
        <w:rPr>
          <w:b/>
          <w:bCs/>
          <w:sz w:val="24"/>
          <w:szCs w:val="24"/>
        </w:rPr>
        <w:t>head of school</w:t>
      </w:r>
      <w:r w:rsidRPr="0048735B">
        <w:rPr>
          <w:b/>
          <w:bCs/>
          <w:sz w:val="24"/>
          <w:szCs w:val="24"/>
        </w:rPr>
        <w:t xml:space="preserve"> will receive an annual report from the staff on:  </w:t>
      </w:r>
    </w:p>
    <w:p w14:paraId="56847C65" w14:textId="77777777" w:rsidR="003874AB" w:rsidRPr="00C6099C" w:rsidRDefault="003874AB" w:rsidP="003874AB">
      <w:pPr>
        <w:numPr>
          <w:ilvl w:val="0"/>
          <w:numId w:val="6"/>
        </w:numPr>
        <w:spacing w:after="98" w:line="249" w:lineRule="auto"/>
        <w:ind w:hanging="360"/>
        <w:rPr>
          <w:sz w:val="24"/>
          <w:szCs w:val="24"/>
        </w:rPr>
      </w:pPr>
      <w:r w:rsidRPr="00C6099C">
        <w:rPr>
          <w:sz w:val="24"/>
          <w:szCs w:val="24"/>
        </w:rPr>
        <w:t xml:space="preserve">the standards reached in each subject for individual </w:t>
      </w:r>
      <w:r>
        <w:rPr>
          <w:sz w:val="24"/>
          <w:szCs w:val="24"/>
        </w:rPr>
        <w:t>students</w:t>
      </w:r>
      <w:r w:rsidRPr="00C6099C">
        <w:rPr>
          <w:sz w:val="24"/>
          <w:szCs w:val="24"/>
        </w:rPr>
        <w:t xml:space="preserve">  </w:t>
      </w:r>
    </w:p>
    <w:p w14:paraId="33A51EC9" w14:textId="77777777" w:rsidR="003874AB" w:rsidRPr="00C6099C" w:rsidRDefault="003874AB" w:rsidP="003874AB">
      <w:pPr>
        <w:numPr>
          <w:ilvl w:val="0"/>
          <w:numId w:val="6"/>
        </w:numPr>
        <w:spacing w:after="107" w:line="249" w:lineRule="auto"/>
        <w:ind w:hanging="360"/>
        <w:rPr>
          <w:sz w:val="24"/>
          <w:szCs w:val="24"/>
        </w:rPr>
      </w:pPr>
      <w:r w:rsidRPr="00C6099C">
        <w:rPr>
          <w:sz w:val="24"/>
          <w:szCs w:val="24"/>
        </w:rPr>
        <w:t xml:space="preserve">the number of </w:t>
      </w:r>
      <w:r>
        <w:rPr>
          <w:sz w:val="24"/>
          <w:szCs w:val="24"/>
        </w:rPr>
        <w:t>students</w:t>
      </w:r>
      <w:r w:rsidRPr="00C6099C">
        <w:rPr>
          <w:sz w:val="24"/>
          <w:szCs w:val="24"/>
        </w:rPr>
        <w:t xml:space="preserve"> for whom the curriculum was dis-applied and the arrangements that were made </w:t>
      </w:r>
    </w:p>
    <w:p w14:paraId="609AD4AB" w14:textId="77777777" w:rsidR="003874AB" w:rsidRPr="00C6099C" w:rsidRDefault="003874AB" w:rsidP="003874AB">
      <w:pPr>
        <w:spacing w:after="152"/>
        <w:ind w:left="720"/>
        <w:rPr>
          <w:sz w:val="24"/>
          <w:szCs w:val="24"/>
        </w:rPr>
      </w:pPr>
      <w:r w:rsidRPr="00C6099C">
        <w:rPr>
          <w:sz w:val="24"/>
          <w:szCs w:val="24"/>
        </w:rPr>
        <w:t xml:space="preserve"> </w:t>
      </w:r>
    </w:p>
    <w:p w14:paraId="2EDD812F" w14:textId="77777777" w:rsidR="003874AB" w:rsidRPr="00C6099C" w:rsidRDefault="003874AB" w:rsidP="003874AB">
      <w:pPr>
        <w:pStyle w:val="Heading1"/>
        <w:ind w:left="-5"/>
        <w:rPr>
          <w:rFonts w:asciiTheme="majorHAnsi" w:hAnsiTheme="majorHAnsi" w:cstheme="majorHAnsi"/>
          <w:b w:val="0"/>
          <w:bCs/>
          <w:color w:val="FF0000"/>
        </w:rPr>
      </w:pPr>
      <w:r w:rsidRPr="00C6099C">
        <w:rPr>
          <w:rFonts w:asciiTheme="majorHAnsi" w:hAnsiTheme="majorHAnsi" w:cstheme="majorHAnsi"/>
          <w:bCs/>
          <w:color w:val="FF0000"/>
        </w:rPr>
        <w:t xml:space="preserve">Teaching </w:t>
      </w:r>
      <w:r>
        <w:rPr>
          <w:rFonts w:asciiTheme="majorHAnsi" w:hAnsiTheme="majorHAnsi" w:cstheme="majorHAnsi"/>
          <w:bCs/>
          <w:color w:val="FF0000"/>
        </w:rPr>
        <w:t>G</w:t>
      </w:r>
      <w:r w:rsidRPr="00C6099C">
        <w:rPr>
          <w:rFonts w:asciiTheme="majorHAnsi" w:hAnsiTheme="majorHAnsi" w:cstheme="majorHAnsi"/>
          <w:bCs/>
          <w:color w:val="FF0000"/>
        </w:rPr>
        <w:t xml:space="preserve">roups, </w:t>
      </w:r>
      <w:r>
        <w:rPr>
          <w:rFonts w:asciiTheme="majorHAnsi" w:hAnsiTheme="majorHAnsi" w:cstheme="majorHAnsi"/>
          <w:bCs/>
          <w:color w:val="FF0000"/>
        </w:rPr>
        <w:t>C</w:t>
      </w:r>
      <w:r w:rsidRPr="00C6099C">
        <w:rPr>
          <w:rFonts w:asciiTheme="majorHAnsi" w:hAnsiTheme="majorHAnsi" w:cstheme="majorHAnsi"/>
          <w:bCs/>
          <w:color w:val="FF0000"/>
        </w:rPr>
        <w:t xml:space="preserve">lass </w:t>
      </w:r>
      <w:r>
        <w:rPr>
          <w:rFonts w:asciiTheme="majorHAnsi" w:hAnsiTheme="majorHAnsi" w:cstheme="majorHAnsi"/>
          <w:bCs/>
          <w:color w:val="FF0000"/>
        </w:rPr>
        <w:t>S</w:t>
      </w:r>
      <w:r w:rsidRPr="00C6099C">
        <w:rPr>
          <w:rFonts w:asciiTheme="majorHAnsi" w:hAnsiTheme="majorHAnsi" w:cstheme="majorHAnsi"/>
          <w:bCs/>
          <w:color w:val="FF0000"/>
        </w:rPr>
        <w:t xml:space="preserve">izes and </w:t>
      </w:r>
      <w:r>
        <w:rPr>
          <w:rFonts w:asciiTheme="majorHAnsi" w:hAnsiTheme="majorHAnsi" w:cstheme="majorHAnsi"/>
          <w:bCs/>
          <w:color w:val="FF0000"/>
        </w:rPr>
        <w:t>G</w:t>
      </w:r>
      <w:r w:rsidRPr="00C6099C">
        <w:rPr>
          <w:rFonts w:asciiTheme="majorHAnsi" w:hAnsiTheme="majorHAnsi" w:cstheme="majorHAnsi"/>
          <w:bCs/>
          <w:color w:val="FF0000"/>
        </w:rPr>
        <w:t xml:space="preserve">rouping by </w:t>
      </w:r>
      <w:r>
        <w:rPr>
          <w:rFonts w:asciiTheme="majorHAnsi" w:hAnsiTheme="majorHAnsi" w:cstheme="majorHAnsi"/>
          <w:bCs/>
          <w:color w:val="FF0000"/>
        </w:rPr>
        <w:t>A</w:t>
      </w:r>
      <w:r w:rsidRPr="00C6099C">
        <w:rPr>
          <w:rFonts w:asciiTheme="majorHAnsi" w:hAnsiTheme="majorHAnsi" w:cstheme="majorHAnsi"/>
          <w:bCs/>
          <w:color w:val="FF0000"/>
        </w:rPr>
        <w:t xml:space="preserve">bility  </w:t>
      </w:r>
    </w:p>
    <w:p w14:paraId="02B1B27B" w14:textId="77777777" w:rsidR="003874AB" w:rsidRDefault="003874AB" w:rsidP="003874AB">
      <w:pPr>
        <w:pStyle w:val="ListParagraph"/>
        <w:spacing w:after="88" w:line="249" w:lineRule="auto"/>
        <w:rPr>
          <w:sz w:val="24"/>
          <w:szCs w:val="24"/>
        </w:rPr>
      </w:pPr>
    </w:p>
    <w:p w14:paraId="7618DA51" w14:textId="77777777" w:rsidR="003874AB" w:rsidRPr="00C6099C" w:rsidRDefault="003874AB" w:rsidP="003874AB">
      <w:pPr>
        <w:pStyle w:val="ListParagraph"/>
        <w:numPr>
          <w:ilvl w:val="0"/>
          <w:numId w:val="7"/>
        </w:numPr>
        <w:spacing w:after="88" w:line="249" w:lineRule="auto"/>
        <w:rPr>
          <w:sz w:val="24"/>
          <w:szCs w:val="24"/>
        </w:rPr>
      </w:pPr>
      <w:r w:rsidRPr="00C6099C">
        <w:rPr>
          <w:sz w:val="24"/>
          <w:szCs w:val="24"/>
        </w:rPr>
        <w:t xml:space="preserve">Maximum class sizes in year groups should be 6 </w:t>
      </w:r>
      <w:r>
        <w:rPr>
          <w:sz w:val="24"/>
          <w:szCs w:val="24"/>
        </w:rPr>
        <w:t>students</w:t>
      </w:r>
      <w:r w:rsidRPr="00C6099C">
        <w:rPr>
          <w:sz w:val="24"/>
          <w:szCs w:val="24"/>
        </w:rPr>
        <w:t xml:space="preserve"> but this can be adapted only where it does not impede on students</w:t>
      </w:r>
      <w:r>
        <w:rPr>
          <w:sz w:val="24"/>
          <w:szCs w:val="24"/>
        </w:rPr>
        <w:t>’</w:t>
      </w:r>
      <w:r w:rsidRPr="00C6099C">
        <w:rPr>
          <w:sz w:val="24"/>
          <w:szCs w:val="24"/>
        </w:rPr>
        <w:t xml:space="preserve"> learning.</w:t>
      </w:r>
    </w:p>
    <w:p w14:paraId="327C5A21" w14:textId="77777777" w:rsidR="003874AB" w:rsidRPr="00C6099C" w:rsidRDefault="003874AB" w:rsidP="003874AB">
      <w:pPr>
        <w:pStyle w:val="ListParagraph"/>
        <w:numPr>
          <w:ilvl w:val="0"/>
          <w:numId w:val="7"/>
        </w:numPr>
        <w:spacing w:after="88" w:line="249" w:lineRule="auto"/>
        <w:rPr>
          <w:sz w:val="24"/>
          <w:szCs w:val="24"/>
        </w:rPr>
      </w:pPr>
      <w:r w:rsidRPr="00C6099C">
        <w:rPr>
          <w:sz w:val="24"/>
          <w:szCs w:val="24"/>
        </w:rPr>
        <w:t xml:space="preserve">These may include mixed age classes where this results in a larger teaching group. </w:t>
      </w:r>
    </w:p>
    <w:p w14:paraId="679A6267" w14:textId="77777777" w:rsidR="003874AB" w:rsidRPr="00C6099C" w:rsidRDefault="003874AB" w:rsidP="003874AB">
      <w:pPr>
        <w:pStyle w:val="ListParagraph"/>
        <w:numPr>
          <w:ilvl w:val="0"/>
          <w:numId w:val="7"/>
        </w:numPr>
        <w:spacing w:after="96" w:line="249" w:lineRule="auto"/>
        <w:rPr>
          <w:sz w:val="24"/>
          <w:szCs w:val="24"/>
        </w:rPr>
      </w:pPr>
      <w:r w:rsidRPr="00C6099C">
        <w:rPr>
          <w:sz w:val="24"/>
          <w:szCs w:val="24"/>
        </w:rPr>
        <w:t>In K</w:t>
      </w:r>
      <w:r>
        <w:rPr>
          <w:sz w:val="24"/>
          <w:szCs w:val="24"/>
        </w:rPr>
        <w:t xml:space="preserve">ey </w:t>
      </w:r>
      <w:r w:rsidRPr="00C6099C">
        <w:rPr>
          <w:sz w:val="24"/>
          <w:szCs w:val="24"/>
        </w:rPr>
        <w:t>S</w:t>
      </w:r>
      <w:r>
        <w:rPr>
          <w:sz w:val="24"/>
          <w:szCs w:val="24"/>
        </w:rPr>
        <w:t xml:space="preserve">tage </w:t>
      </w:r>
      <w:r w:rsidRPr="00C6099C">
        <w:rPr>
          <w:sz w:val="24"/>
          <w:szCs w:val="24"/>
        </w:rPr>
        <w:t xml:space="preserve">2 English and </w:t>
      </w:r>
      <w:r>
        <w:rPr>
          <w:sz w:val="24"/>
          <w:szCs w:val="24"/>
        </w:rPr>
        <w:t>m</w:t>
      </w:r>
      <w:r w:rsidRPr="00C6099C">
        <w:rPr>
          <w:sz w:val="24"/>
          <w:szCs w:val="24"/>
        </w:rPr>
        <w:t xml:space="preserve">athematics work is set individually for each </w:t>
      </w:r>
      <w:r>
        <w:rPr>
          <w:sz w:val="24"/>
          <w:szCs w:val="24"/>
        </w:rPr>
        <w:t>student</w:t>
      </w:r>
      <w:r w:rsidRPr="00C6099C">
        <w:rPr>
          <w:sz w:val="24"/>
          <w:szCs w:val="24"/>
        </w:rPr>
        <w:t xml:space="preserve"> with a weekly shared lesson studying various aspects of literacy that lend themselves to group work. </w:t>
      </w:r>
    </w:p>
    <w:p w14:paraId="28BDEF06" w14:textId="77777777" w:rsidR="003874AB" w:rsidRPr="00C6099C" w:rsidRDefault="003874AB" w:rsidP="003874AB">
      <w:pPr>
        <w:pStyle w:val="ListParagraph"/>
        <w:numPr>
          <w:ilvl w:val="0"/>
          <w:numId w:val="7"/>
        </w:numPr>
        <w:spacing w:after="95" w:line="249" w:lineRule="auto"/>
        <w:rPr>
          <w:sz w:val="24"/>
          <w:szCs w:val="24"/>
        </w:rPr>
      </w:pPr>
      <w:r w:rsidRPr="00C6099C">
        <w:rPr>
          <w:sz w:val="24"/>
          <w:szCs w:val="24"/>
        </w:rPr>
        <w:t xml:space="preserve">Other subjects are taught using a mixture of individual work and group work most suited to the cohort of </w:t>
      </w:r>
      <w:r>
        <w:rPr>
          <w:sz w:val="24"/>
          <w:szCs w:val="24"/>
        </w:rPr>
        <w:t>students</w:t>
      </w:r>
      <w:r w:rsidRPr="00C6099C">
        <w:rPr>
          <w:sz w:val="24"/>
          <w:szCs w:val="24"/>
        </w:rPr>
        <w:t xml:space="preserve">. </w:t>
      </w:r>
    </w:p>
    <w:p w14:paraId="19877859" w14:textId="77777777" w:rsidR="003874AB" w:rsidRPr="00C6099C" w:rsidRDefault="003874AB" w:rsidP="003874AB">
      <w:pPr>
        <w:pStyle w:val="ListParagraph"/>
        <w:numPr>
          <w:ilvl w:val="0"/>
          <w:numId w:val="7"/>
        </w:numPr>
        <w:spacing w:after="95" w:line="249" w:lineRule="auto"/>
        <w:rPr>
          <w:sz w:val="24"/>
          <w:szCs w:val="24"/>
        </w:rPr>
      </w:pPr>
      <w:r w:rsidRPr="00C6099C">
        <w:rPr>
          <w:sz w:val="24"/>
          <w:szCs w:val="24"/>
        </w:rPr>
        <w:t>In K</w:t>
      </w:r>
      <w:r>
        <w:rPr>
          <w:sz w:val="24"/>
          <w:szCs w:val="24"/>
        </w:rPr>
        <w:t xml:space="preserve">ey </w:t>
      </w:r>
      <w:r w:rsidRPr="00C6099C">
        <w:rPr>
          <w:sz w:val="24"/>
          <w:szCs w:val="24"/>
        </w:rPr>
        <w:t>S</w:t>
      </w:r>
      <w:r>
        <w:rPr>
          <w:sz w:val="24"/>
          <w:szCs w:val="24"/>
        </w:rPr>
        <w:t xml:space="preserve">tage </w:t>
      </w:r>
      <w:r w:rsidRPr="00C6099C">
        <w:rPr>
          <w:sz w:val="24"/>
          <w:szCs w:val="24"/>
        </w:rPr>
        <w:t>3 and K</w:t>
      </w:r>
      <w:r>
        <w:rPr>
          <w:sz w:val="24"/>
          <w:szCs w:val="24"/>
        </w:rPr>
        <w:t xml:space="preserve">ey </w:t>
      </w:r>
      <w:r w:rsidRPr="00C6099C">
        <w:rPr>
          <w:sz w:val="24"/>
          <w:szCs w:val="24"/>
        </w:rPr>
        <w:t>S</w:t>
      </w:r>
      <w:r>
        <w:rPr>
          <w:sz w:val="24"/>
          <w:szCs w:val="24"/>
        </w:rPr>
        <w:t xml:space="preserve">tage </w:t>
      </w:r>
      <w:r w:rsidRPr="00C6099C">
        <w:rPr>
          <w:sz w:val="24"/>
          <w:szCs w:val="24"/>
        </w:rPr>
        <w:t xml:space="preserve">4 </w:t>
      </w:r>
      <w:r>
        <w:rPr>
          <w:sz w:val="24"/>
          <w:szCs w:val="24"/>
        </w:rPr>
        <w:t>students</w:t>
      </w:r>
      <w:r w:rsidRPr="00C6099C">
        <w:rPr>
          <w:sz w:val="24"/>
          <w:szCs w:val="24"/>
        </w:rPr>
        <w:t xml:space="preserve"> are taught as groups with individual work set as part of most lessons to help </w:t>
      </w:r>
      <w:r>
        <w:rPr>
          <w:sz w:val="24"/>
          <w:szCs w:val="24"/>
        </w:rPr>
        <w:t>students</w:t>
      </w:r>
      <w:r w:rsidRPr="00C6099C">
        <w:rPr>
          <w:sz w:val="24"/>
          <w:szCs w:val="24"/>
        </w:rPr>
        <w:t xml:space="preserve"> cope with the learning situation.  If a </w:t>
      </w:r>
      <w:r>
        <w:rPr>
          <w:sz w:val="24"/>
          <w:szCs w:val="24"/>
        </w:rPr>
        <w:t>student</w:t>
      </w:r>
      <w:r w:rsidRPr="00C6099C">
        <w:rPr>
          <w:sz w:val="24"/>
          <w:szCs w:val="24"/>
        </w:rPr>
        <w:t xml:space="preserve"> is the only one accessing a particular subject at K</w:t>
      </w:r>
      <w:r>
        <w:rPr>
          <w:sz w:val="24"/>
          <w:szCs w:val="24"/>
        </w:rPr>
        <w:t xml:space="preserve">ey </w:t>
      </w:r>
      <w:r w:rsidRPr="00C6099C">
        <w:rPr>
          <w:sz w:val="24"/>
          <w:szCs w:val="24"/>
        </w:rPr>
        <w:t>S</w:t>
      </w:r>
      <w:r>
        <w:rPr>
          <w:sz w:val="24"/>
          <w:szCs w:val="24"/>
        </w:rPr>
        <w:t xml:space="preserve">tage </w:t>
      </w:r>
      <w:r w:rsidRPr="00C6099C">
        <w:rPr>
          <w:sz w:val="24"/>
          <w:szCs w:val="24"/>
        </w:rPr>
        <w:t xml:space="preserve">4, the 'group' will consist of that one </w:t>
      </w:r>
      <w:r>
        <w:rPr>
          <w:sz w:val="24"/>
          <w:szCs w:val="24"/>
        </w:rPr>
        <w:t>student</w:t>
      </w:r>
      <w:r w:rsidRPr="00C6099C">
        <w:rPr>
          <w:sz w:val="24"/>
          <w:szCs w:val="24"/>
        </w:rPr>
        <w:t xml:space="preserve">. </w:t>
      </w:r>
    </w:p>
    <w:p w14:paraId="7D20A686" w14:textId="77777777" w:rsidR="003874AB" w:rsidRPr="00C6099C" w:rsidRDefault="003874AB" w:rsidP="003874AB">
      <w:pPr>
        <w:pStyle w:val="ListParagraph"/>
        <w:numPr>
          <w:ilvl w:val="0"/>
          <w:numId w:val="7"/>
        </w:numPr>
        <w:spacing w:after="95" w:line="249" w:lineRule="auto"/>
        <w:rPr>
          <w:sz w:val="24"/>
          <w:szCs w:val="24"/>
        </w:rPr>
      </w:pPr>
      <w:r>
        <w:rPr>
          <w:sz w:val="24"/>
          <w:szCs w:val="24"/>
        </w:rPr>
        <w:t>Students</w:t>
      </w:r>
      <w:r w:rsidRPr="00C6099C">
        <w:rPr>
          <w:sz w:val="24"/>
          <w:szCs w:val="24"/>
        </w:rPr>
        <w:t xml:space="preserve"> arrive at school between 9</w:t>
      </w:r>
      <w:r>
        <w:rPr>
          <w:sz w:val="24"/>
          <w:szCs w:val="24"/>
        </w:rPr>
        <w:t>.</w:t>
      </w:r>
      <w:r w:rsidRPr="00C6099C">
        <w:rPr>
          <w:sz w:val="24"/>
          <w:szCs w:val="24"/>
        </w:rPr>
        <w:t>00</w:t>
      </w:r>
      <w:r>
        <w:rPr>
          <w:sz w:val="24"/>
          <w:szCs w:val="24"/>
        </w:rPr>
        <w:t>am</w:t>
      </w:r>
      <w:r w:rsidRPr="00C6099C">
        <w:rPr>
          <w:sz w:val="24"/>
          <w:szCs w:val="24"/>
        </w:rPr>
        <w:t xml:space="preserve"> and 9</w:t>
      </w:r>
      <w:r>
        <w:rPr>
          <w:sz w:val="24"/>
          <w:szCs w:val="24"/>
        </w:rPr>
        <w:t>.</w:t>
      </w:r>
      <w:r w:rsidRPr="00C6099C">
        <w:rPr>
          <w:sz w:val="24"/>
          <w:szCs w:val="24"/>
        </w:rPr>
        <w:t>15</w:t>
      </w:r>
      <w:r>
        <w:rPr>
          <w:sz w:val="24"/>
          <w:szCs w:val="24"/>
        </w:rPr>
        <w:t>am</w:t>
      </w:r>
      <w:r w:rsidRPr="00C6099C">
        <w:rPr>
          <w:sz w:val="24"/>
          <w:szCs w:val="24"/>
        </w:rPr>
        <w:t xml:space="preserve"> and leave at either </w:t>
      </w:r>
      <w:r>
        <w:rPr>
          <w:sz w:val="24"/>
          <w:szCs w:val="24"/>
        </w:rPr>
        <w:t>3.</w:t>
      </w:r>
      <w:r w:rsidRPr="00C6099C">
        <w:rPr>
          <w:sz w:val="24"/>
          <w:szCs w:val="24"/>
        </w:rPr>
        <w:t>00</w:t>
      </w:r>
      <w:r>
        <w:rPr>
          <w:sz w:val="24"/>
          <w:szCs w:val="24"/>
        </w:rPr>
        <w:t>pm</w:t>
      </w:r>
      <w:r w:rsidRPr="00C6099C">
        <w:rPr>
          <w:sz w:val="24"/>
          <w:szCs w:val="24"/>
        </w:rPr>
        <w:t xml:space="preserve"> or </w:t>
      </w:r>
      <w:r>
        <w:rPr>
          <w:sz w:val="24"/>
          <w:szCs w:val="24"/>
        </w:rPr>
        <w:t>4.</w:t>
      </w:r>
      <w:r w:rsidRPr="00C6099C">
        <w:rPr>
          <w:sz w:val="24"/>
          <w:szCs w:val="24"/>
        </w:rPr>
        <w:t>00</w:t>
      </w:r>
      <w:r>
        <w:rPr>
          <w:sz w:val="24"/>
          <w:szCs w:val="24"/>
        </w:rPr>
        <w:t>pm</w:t>
      </w:r>
      <w:r w:rsidRPr="00C6099C">
        <w:rPr>
          <w:sz w:val="24"/>
          <w:szCs w:val="24"/>
        </w:rPr>
        <w:t xml:space="preserve"> (</w:t>
      </w:r>
      <w:r>
        <w:rPr>
          <w:sz w:val="24"/>
          <w:szCs w:val="24"/>
        </w:rPr>
        <w:t>3.</w:t>
      </w:r>
      <w:r w:rsidRPr="00C6099C">
        <w:rPr>
          <w:sz w:val="24"/>
          <w:szCs w:val="24"/>
        </w:rPr>
        <w:t>00</w:t>
      </w:r>
      <w:r>
        <w:rPr>
          <w:sz w:val="24"/>
          <w:szCs w:val="24"/>
        </w:rPr>
        <w:t>pm</w:t>
      </w:r>
      <w:r w:rsidRPr="00C6099C">
        <w:rPr>
          <w:sz w:val="24"/>
          <w:szCs w:val="24"/>
        </w:rPr>
        <w:t xml:space="preserve"> on Fridays). </w:t>
      </w:r>
    </w:p>
    <w:p w14:paraId="68A16BB9" w14:textId="77777777" w:rsidR="003874AB" w:rsidRPr="00C6099C" w:rsidRDefault="003874AB" w:rsidP="003874AB">
      <w:pPr>
        <w:pStyle w:val="ListParagraph"/>
        <w:numPr>
          <w:ilvl w:val="0"/>
          <w:numId w:val="7"/>
        </w:numPr>
        <w:spacing w:after="93" w:line="249" w:lineRule="auto"/>
        <w:rPr>
          <w:sz w:val="24"/>
          <w:szCs w:val="24"/>
        </w:rPr>
      </w:pPr>
      <w:r w:rsidRPr="00C6099C">
        <w:rPr>
          <w:sz w:val="24"/>
          <w:szCs w:val="24"/>
        </w:rPr>
        <w:t xml:space="preserve">There are six </w:t>
      </w:r>
      <w:proofErr w:type="gramStart"/>
      <w:r>
        <w:rPr>
          <w:sz w:val="24"/>
          <w:szCs w:val="24"/>
        </w:rPr>
        <w:t>50</w:t>
      </w:r>
      <w:r w:rsidRPr="00C6099C">
        <w:rPr>
          <w:sz w:val="24"/>
          <w:szCs w:val="24"/>
        </w:rPr>
        <w:t xml:space="preserve"> minute</w:t>
      </w:r>
      <w:proofErr w:type="gramEnd"/>
      <w:r w:rsidRPr="00C6099C">
        <w:rPr>
          <w:sz w:val="24"/>
          <w:szCs w:val="24"/>
        </w:rPr>
        <w:t xml:space="preserve"> lessons </w:t>
      </w:r>
      <w:r>
        <w:rPr>
          <w:sz w:val="24"/>
          <w:szCs w:val="24"/>
        </w:rPr>
        <w:t xml:space="preserve">(five on Friday) </w:t>
      </w:r>
      <w:r w:rsidRPr="00C6099C">
        <w:rPr>
          <w:sz w:val="24"/>
          <w:szCs w:val="24"/>
        </w:rPr>
        <w:t>split by three breaks one at 10</w:t>
      </w:r>
      <w:r>
        <w:rPr>
          <w:sz w:val="24"/>
          <w:szCs w:val="24"/>
        </w:rPr>
        <w:t>.</w:t>
      </w:r>
      <w:r w:rsidRPr="00C6099C">
        <w:rPr>
          <w:sz w:val="24"/>
          <w:szCs w:val="24"/>
        </w:rPr>
        <w:t>20am (25 mins), one at 12</w:t>
      </w:r>
      <w:r>
        <w:rPr>
          <w:sz w:val="24"/>
          <w:szCs w:val="24"/>
        </w:rPr>
        <w:t>.</w:t>
      </w:r>
      <w:r w:rsidRPr="00C6099C">
        <w:rPr>
          <w:sz w:val="24"/>
          <w:szCs w:val="24"/>
        </w:rPr>
        <w:t>20</w:t>
      </w:r>
      <w:r>
        <w:rPr>
          <w:sz w:val="24"/>
          <w:szCs w:val="24"/>
        </w:rPr>
        <w:t>pm</w:t>
      </w:r>
      <w:r w:rsidRPr="00C6099C">
        <w:rPr>
          <w:sz w:val="24"/>
          <w:szCs w:val="24"/>
        </w:rPr>
        <w:t xml:space="preserve"> (50 mins) and one at </w:t>
      </w:r>
      <w:r>
        <w:rPr>
          <w:sz w:val="24"/>
          <w:szCs w:val="24"/>
        </w:rPr>
        <w:t>2.</w:t>
      </w:r>
      <w:r w:rsidRPr="00C6099C">
        <w:rPr>
          <w:sz w:val="24"/>
          <w:szCs w:val="24"/>
        </w:rPr>
        <w:t>45</w:t>
      </w:r>
      <w:r>
        <w:rPr>
          <w:sz w:val="24"/>
          <w:szCs w:val="24"/>
        </w:rPr>
        <w:t>pm</w:t>
      </w:r>
      <w:r w:rsidRPr="00C6099C">
        <w:rPr>
          <w:sz w:val="24"/>
          <w:szCs w:val="24"/>
        </w:rPr>
        <w:t xml:space="preserve"> (10 mins).  </w:t>
      </w:r>
    </w:p>
    <w:p w14:paraId="13AE7A97" w14:textId="77777777" w:rsidR="003874AB" w:rsidRDefault="003874AB" w:rsidP="003874AB">
      <w:pPr>
        <w:pStyle w:val="ListParagraph"/>
        <w:numPr>
          <w:ilvl w:val="0"/>
          <w:numId w:val="7"/>
        </w:numPr>
        <w:spacing w:after="93" w:line="249" w:lineRule="auto"/>
        <w:rPr>
          <w:sz w:val="24"/>
          <w:szCs w:val="24"/>
        </w:rPr>
      </w:pPr>
      <w:r w:rsidRPr="00C6099C">
        <w:rPr>
          <w:sz w:val="24"/>
          <w:szCs w:val="24"/>
        </w:rPr>
        <w:t xml:space="preserve">All </w:t>
      </w:r>
      <w:r>
        <w:rPr>
          <w:sz w:val="24"/>
          <w:szCs w:val="24"/>
        </w:rPr>
        <w:t>student</w:t>
      </w:r>
      <w:r w:rsidRPr="00C6099C">
        <w:rPr>
          <w:sz w:val="24"/>
          <w:szCs w:val="24"/>
        </w:rPr>
        <w:t xml:space="preserve"> groups have their own 'classroom' in which many lessons take place, but all groups also have access to specialist rooms for specific subjects. </w:t>
      </w:r>
    </w:p>
    <w:p w14:paraId="27A1B94A" w14:textId="77777777" w:rsidR="003874AB" w:rsidRPr="0048735B" w:rsidRDefault="003874AB" w:rsidP="003874AB">
      <w:pPr>
        <w:pStyle w:val="ListParagraph"/>
        <w:numPr>
          <w:ilvl w:val="0"/>
          <w:numId w:val="7"/>
        </w:numPr>
        <w:spacing w:after="93" w:line="249" w:lineRule="auto"/>
        <w:rPr>
          <w:sz w:val="24"/>
          <w:szCs w:val="24"/>
        </w:rPr>
      </w:pPr>
      <w:r>
        <w:rPr>
          <w:sz w:val="24"/>
          <w:szCs w:val="24"/>
        </w:rPr>
        <w:lastRenderedPageBreak/>
        <w:t>A</w:t>
      </w:r>
      <w:r w:rsidRPr="0048735B">
        <w:rPr>
          <w:sz w:val="24"/>
          <w:szCs w:val="24"/>
        </w:rPr>
        <w:t xml:space="preserve">ll students will have Individual Learning Plans written and administered by the </w:t>
      </w:r>
      <w:r>
        <w:rPr>
          <w:sz w:val="24"/>
          <w:szCs w:val="24"/>
        </w:rPr>
        <w:t>k</w:t>
      </w:r>
      <w:r w:rsidRPr="0048735B">
        <w:rPr>
          <w:sz w:val="24"/>
          <w:szCs w:val="24"/>
        </w:rPr>
        <w:t xml:space="preserve">ey </w:t>
      </w:r>
      <w:r>
        <w:rPr>
          <w:sz w:val="24"/>
          <w:szCs w:val="24"/>
        </w:rPr>
        <w:t>s</w:t>
      </w:r>
      <w:r w:rsidRPr="0048735B">
        <w:rPr>
          <w:sz w:val="24"/>
          <w:szCs w:val="24"/>
        </w:rPr>
        <w:t xml:space="preserve">tage </w:t>
      </w:r>
      <w:r>
        <w:rPr>
          <w:sz w:val="24"/>
          <w:szCs w:val="24"/>
        </w:rPr>
        <w:t>l</w:t>
      </w:r>
      <w:r w:rsidRPr="0048735B">
        <w:rPr>
          <w:sz w:val="24"/>
          <w:szCs w:val="24"/>
        </w:rPr>
        <w:t xml:space="preserve">eader, </w:t>
      </w:r>
      <w:r>
        <w:rPr>
          <w:sz w:val="24"/>
          <w:szCs w:val="24"/>
        </w:rPr>
        <w:t>s</w:t>
      </w:r>
      <w:r w:rsidRPr="0048735B">
        <w:rPr>
          <w:sz w:val="24"/>
          <w:szCs w:val="24"/>
        </w:rPr>
        <w:t xml:space="preserve">ubject </w:t>
      </w:r>
      <w:r>
        <w:rPr>
          <w:sz w:val="24"/>
          <w:szCs w:val="24"/>
        </w:rPr>
        <w:t>t</w:t>
      </w:r>
      <w:r w:rsidRPr="0048735B">
        <w:rPr>
          <w:sz w:val="24"/>
          <w:szCs w:val="24"/>
        </w:rPr>
        <w:t xml:space="preserve">eachers and </w:t>
      </w:r>
      <w:r>
        <w:rPr>
          <w:sz w:val="24"/>
          <w:szCs w:val="24"/>
        </w:rPr>
        <w:t>s</w:t>
      </w:r>
      <w:r w:rsidRPr="0048735B">
        <w:rPr>
          <w:sz w:val="24"/>
          <w:szCs w:val="24"/>
        </w:rPr>
        <w:t xml:space="preserve">upport </w:t>
      </w:r>
      <w:r>
        <w:rPr>
          <w:sz w:val="24"/>
          <w:szCs w:val="24"/>
        </w:rPr>
        <w:t>s</w:t>
      </w:r>
      <w:r w:rsidRPr="0048735B">
        <w:rPr>
          <w:sz w:val="24"/>
          <w:szCs w:val="24"/>
        </w:rPr>
        <w:t xml:space="preserve">taff. </w:t>
      </w:r>
    </w:p>
    <w:p w14:paraId="064FE16A" w14:textId="3AF911B8" w:rsidR="007720CD" w:rsidRPr="007955FA" w:rsidRDefault="007720CD" w:rsidP="007955FA"/>
    <w:sectPr w:rsidR="007720CD" w:rsidRPr="007955FA" w:rsidSect="0032302B">
      <w:headerReference w:type="even" r:id="rId8"/>
      <w:headerReference w:type="default" r:id="rId9"/>
      <w:footerReference w:type="even" r:id="rId10"/>
      <w:footerReference w:type="default" r:id="rId11"/>
      <w:headerReference w:type="first" r:id="rId12"/>
      <w:footerReference w:type="first" r:id="rId13"/>
      <w:pgSz w:w="11906" w:h="16838"/>
      <w:pgMar w:top="2835" w:right="1440" w:bottom="170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F800A" w14:textId="77777777" w:rsidR="00B23242" w:rsidRDefault="00B23242" w:rsidP="00644966">
      <w:r>
        <w:separator/>
      </w:r>
    </w:p>
  </w:endnote>
  <w:endnote w:type="continuationSeparator" w:id="0">
    <w:p w14:paraId="0E0E5047" w14:textId="77777777" w:rsidR="00B23242" w:rsidRDefault="00B23242" w:rsidP="0064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B07C0" w14:textId="77777777" w:rsidR="00424BA8" w:rsidRDefault="00424B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5586" w14:textId="77777777" w:rsidR="00AE5F8F" w:rsidRDefault="00AE5F8F" w:rsidP="00AE5F8F">
    <w:pPr>
      <w:pStyle w:val="Footer"/>
      <w:jc w:val="center"/>
      <w:rPr>
        <w:b/>
        <w:sz w:val="20"/>
      </w:rPr>
    </w:pPr>
  </w:p>
  <w:p w14:paraId="4075DD61" w14:textId="77777777" w:rsidR="00AE5F8F" w:rsidRDefault="00AE5F8F" w:rsidP="00AE5F8F">
    <w:pPr>
      <w:pStyle w:val="Footer"/>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F762" w14:textId="77777777" w:rsidR="0032302B" w:rsidRDefault="00912A0F">
    <w:pPr>
      <w:pStyle w:val="Footer"/>
    </w:pPr>
    <w:r w:rsidRPr="00AE5F8F">
      <w:rPr>
        <w:b/>
        <w:noProof/>
        <w:sz w:val="20"/>
        <w:lang w:eastAsia="en-GB"/>
      </w:rPr>
      <mc:AlternateContent>
        <mc:Choice Requires="wps">
          <w:drawing>
            <wp:anchor distT="0" distB="0" distL="114300" distR="114300" simplePos="0" relativeHeight="251667456" behindDoc="0" locked="0" layoutInCell="1" allowOverlap="1" wp14:anchorId="42FE4C2D" wp14:editId="30BD21C1">
              <wp:simplePos x="0" y="0"/>
              <wp:positionH relativeFrom="column">
                <wp:posOffset>-876300</wp:posOffset>
              </wp:positionH>
              <wp:positionV relativeFrom="paragraph">
                <wp:posOffset>-565150</wp:posOffset>
              </wp:positionV>
              <wp:extent cx="7493000" cy="11620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0" cy="1162050"/>
                      </a:xfrm>
                      <a:prstGeom prst="rect">
                        <a:avLst/>
                      </a:prstGeom>
                      <a:solidFill>
                        <a:srgbClr val="FFFFFF"/>
                      </a:solidFill>
                      <a:ln w="9525">
                        <a:noFill/>
                        <a:miter lim="800000"/>
                        <a:headEnd/>
                        <a:tailEnd/>
                      </a:ln>
                    </wps:spPr>
                    <wps:txb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E4C2D" id="_x0000_t202" coordsize="21600,21600" o:spt="202" path="m,l,21600r21600,l21600,xe">
              <v:stroke joinstyle="miter"/>
              <v:path gradientshapeok="t" o:connecttype="rect"/>
            </v:shapetype>
            <v:shape id="_x0000_s1027" type="#_x0000_t202" style="position:absolute;margin-left:-69pt;margin-top:-44.5pt;width:590pt;height: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" stroked="f">
              <v:textbox>
                <w:txbxContent>
                  <w:p w14:paraId="6E56D329" w14:textId="77777777" w:rsidR="00912A0F" w:rsidRDefault="00912A0F" w:rsidP="00AE5F8F">
                    <w:pPr>
                      <w:pStyle w:val="Footer"/>
                      <w:jc w:val="center"/>
                      <w:rPr>
                        <w:rFonts w:cstheme="minorHAnsi"/>
                        <w:b/>
                        <w:color w:val="A6A6A6" w:themeColor="background1" w:themeShade="A6"/>
                        <w:sz w:val="20"/>
                      </w:rPr>
                    </w:pPr>
                  </w:p>
                  <w:p w14:paraId="13EFBB04" w14:textId="77777777" w:rsidR="00AE5F8F" w:rsidRPr="00D25C0D" w:rsidRDefault="00AE5F8F" w:rsidP="00402C62">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sidR="00912A0F">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6EE64A50" w14:textId="77777777"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Registered Office as above. Registered in England and Wales</w:t>
                    </w:r>
                  </w:p>
                  <w:p w14:paraId="65EA3DEB" w14:textId="65C967B1" w:rsidR="00AE5F8F" w:rsidRPr="00AE5F8F" w:rsidRDefault="00AE5F8F" w:rsidP="00402C62">
                    <w:pPr>
                      <w:pStyle w:val="Footer"/>
                      <w:jc w:val="center"/>
                      <w:rPr>
                        <w:rFonts w:cstheme="minorHAnsi"/>
                        <w:b/>
                        <w:color w:val="A6A6A6" w:themeColor="background1" w:themeShade="A6"/>
                        <w:sz w:val="18"/>
                        <w:szCs w:val="18"/>
                      </w:rPr>
                    </w:pPr>
                    <w:r w:rsidRPr="00AE5F8F">
                      <w:rPr>
                        <w:rFonts w:cstheme="minorHAnsi"/>
                        <w:b/>
                        <w:color w:val="A6A6A6" w:themeColor="background1" w:themeShade="A6"/>
                        <w:sz w:val="18"/>
                        <w:szCs w:val="18"/>
                      </w:rPr>
                      <w:t xml:space="preserve">Charitable Company limited by </w:t>
                    </w:r>
                    <w:proofErr w:type="gramStart"/>
                    <w:r w:rsidRPr="00AE5F8F">
                      <w:rPr>
                        <w:rFonts w:cstheme="minorHAnsi"/>
                        <w:b/>
                        <w:color w:val="A6A6A6" w:themeColor="background1" w:themeShade="A6"/>
                        <w:sz w:val="18"/>
                        <w:szCs w:val="18"/>
                      </w:rPr>
                      <w:t>guarantee</w:t>
                    </w:r>
                    <w:proofErr w:type="gramEnd"/>
                    <w:r w:rsidRPr="00AE5F8F">
                      <w:rPr>
                        <w:rFonts w:cstheme="minorHAnsi"/>
                        <w:b/>
                        <w:color w:val="A6A6A6" w:themeColor="background1" w:themeShade="A6"/>
                        <w:sz w:val="18"/>
                        <w:szCs w:val="18"/>
                      </w:rPr>
                      <w:t xml:space="preserve"> No. 6729913</w:t>
                    </w:r>
                  </w:p>
                  <w:p w14:paraId="665658C7" w14:textId="77777777" w:rsidR="00AE5F8F" w:rsidRPr="00AE5F8F" w:rsidRDefault="00AE5F8F" w:rsidP="00AE5F8F">
                    <w:pPr>
                      <w:pStyle w:val="Footer"/>
                      <w:jc w:val="center"/>
                      <w:rPr>
                        <w:rFonts w:cstheme="minorHAnsi"/>
                        <w:b/>
                        <w:color w:val="A6A6A6" w:themeColor="background1" w:themeShade="A6"/>
                        <w:sz w:val="18"/>
                        <w:szCs w:val="18"/>
                      </w:rPr>
                    </w:pPr>
                  </w:p>
                  <w:p w14:paraId="1998C687" w14:textId="77777777" w:rsidR="00AE5F8F" w:rsidRDefault="00AE5F8F" w:rsidP="00AE5F8F">
                    <w:pPr>
                      <w:pStyle w:val="Footer"/>
                    </w:pPr>
                  </w:p>
                  <w:p w14:paraId="1504E2AA" w14:textId="77777777" w:rsidR="00AE5F8F" w:rsidRDefault="00AE5F8F"/>
                </w:txbxContent>
              </v:textbox>
            </v:shape>
          </w:pict>
        </mc:Fallback>
      </mc:AlternateContent>
    </w:r>
    <w:r>
      <w:rPr>
        <w:i/>
        <w:noProof/>
        <w:sz w:val="28"/>
        <w:lang w:eastAsia="en-GB"/>
      </w:rPr>
      <mc:AlternateContent>
        <mc:Choice Requires="wps">
          <w:drawing>
            <wp:anchor distT="0" distB="0" distL="114300" distR="114300" simplePos="0" relativeHeight="251675648" behindDoc="0" locked="0" layoutInCell="1" allowOverlap="1" wp14:anchorId="62C4C6EC" wp14:editId="32103576">
              <wp:simplePos x="0" y="0"/>
              <wp:positionH relativeFrom="column">
                <wp:posOffset>-688975</wp:posOffset>
              </wp:positionH>
              <wp:positionV relativeFrom="paragraph">
                <wp:posOffset>-487045</wp:posOffset>
              </wp:positionV>
              <wp:extent cx="71247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7124700" cy="0"/>
                      </a:xfrm>
                      <a:prstGeom prst="line">
                        <a:avLst/>
                      </a:prstGeom>
                      <a:noFill/>
                      <a:ln w="9525" cap="flat" cmpd="thickThin" algn="ctr">
                        <a:solidFill>
                          <a:srgbClr val="FA5A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D2A8BAB"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5pt,-38.35pt" to="506.7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" strokecolor="#fa5a00">
              <v:stroke linestyle="thickThin"/>
            </v:line>
          </w:pict>
        </mc:Fallback>
      </mc:AlternateContent>
    </w:r>
    <w:r>
      <w:rPr>
        <w:b/>
        <w:noProof/>
        <w:sz w:val="20"/>
        <w:lang w:eastAsia="en-GB"/>
      </w:rPr>
      <mc:AlternateContent>
        <mc:Choice Requires="wps">
          <w:drawing>
            <wp:anchor distT="0" distB="0" distL="114300" distR="114300" simplePos="0" relativeHeight="251678720" behindDoc="0" locked="0" layoutInCell="1" allowOverlap="1" wp14:anchorId="32DFAEA9" wp14:editId="4A3C451D">
              <wp:simplePos x="0" y="0"/>
              <wp:positionH relativeFrom="column">
                <wp:posOffset>5457825</wp:posOffset>
              </wp:positionH>
              <wp:positionV relativeFrom="paragraph">
                <wp:posOffset>-422275</wp:posOffset>
              </wp:positionV>
              <wp:extent cx="1114425" cy="1000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114425" cy="1000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DFAEA9" id="Text Box 1" o:spid="_x0000_s1028" type="#_x0000_t202" style="position:absolute;margin-left:429.75pt;margin-top:-33.25pt;width:87.75pt;height:78.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" fillcolor="white [3201]" stroked="f" strokeweight=".5pt">
              <v:textbox>
                <w:txbxContent>
                  <w:p w14:paraId="603CCD55" w14:textId="77777777" w:rsidR="00912A0F" w:rsidRDefault="00912A0F">
                    <w:r w:rsidRPr="00912A0F">
                      <w:rPr>
                        <w:noProof/>
                        <w:lang w:eastAsia="en-GB"/>
                      </w:rPr>
                      <w:drawing>
                        <wp:inline distT="0" distB="0" distL="0" distR="0" wp14:anchorId="2B3BA05B" wp14:editId="29837E1B">
                          <wp:extent cx="820420" cy="820420"/>
                          <wp:effectExtent l="0" t="0" r="0" b="0"/>
                          <wp:docPr id="3" name="Picture 3" descr="W:\Ofsted Logo\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sted Logo\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B14A3" w14:textId="77777777" w:rsidR="00B23242" w:rsidRDefault="00B23242" w:rsidP="00644966">
      <w:r>
        <w:separator/>
      </w:r>
    </w:p>
  </w:footnote>
  <w:footnote w:type="continuationSeparator" w:id="0">
    <w:p w14:paraId="5C322B91" w14:textId="77777777" w:rsidR="00B23242" w:rsidRDefault="00B23242" w:rsidP="0064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F089" w14:textId="77777777" w:rsidR="00424BA8" w:rsidRDefault="0042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72A2" w14:textId="77777777" w:rsidR="00644966" w:rsidRDefault="00644966" w:rsidP="008C6589">
    <w:pPr>
      <w:pStyle w:val="Header"/>
      <w:jc w:val="center"/>
      <w:rPr>
        <w:i/>
        <w:sz w:val="28"/>
      </w:rPr>
    </w:pPr>
  </w:p>
  <w:p w14:paraId="7742770E" w14:textId="77777777" w:rsidR="00644966" w:rsidRDefault="00644966">
    <w:pPr>
      <w:pStyle w:val="Header"/>
      <w:rPr>
        <w:i/>
        <w:sz w:val="28"/>
      </w:rPr>
    </w:pPr>
  </w:p>
  <w:p w14:paraId="4BDE5BDB" w14:textId="77777777" w:rsidR="00644966" w:rsidRDefault="00644966">
    <w:pPr>
      <w:pStyle w:val="Header"/>
      <w:rPr>
        <w:i/>
        <w:sz w:val="28"/>
      </w:rPr>
    </w:pPr>
  </w:p>
  <w:p w14:paraId="2C76BF7F" w14:textId="77777777" w:rsidR="00644966" w:rsidRDefault="00644966">
    <w:pPr>
      <w:pStyle w:val="Header"/>
    </w:pPr>
    <w:r>
      <w:rPr>
        <w:i/>
        <w:noProof/>
        <w:sz w:val="28"/>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3313" w14:textId="77777777" w:rsidR="0032302B" w:rsidRPr="00F22161" w:rsidRDefault="00292A6F" w:rsidP="00292A6F">
    <w:pPr>
      <w:pStyle w:val="Header"/>
      <w:jc w:val="center"/>
      <w:rPr>
        <w:rFonts w:ascii="Lucida Handwriting" w:hAnsi="Lucida Handwriting"/>
        <w:color w:val="FF0000"/>
        <w:sz w:val="40"/>
        <w:szCs w:val="40"/>
      </w:rPr>
    </w:pPr>
    <w:r w:rsidRPr="00F22161">
      <w:rPr>
        <w:rFonts w:ascii="Lucida Handwriting" w:hAnsi="Lucida Handwriting"/>
        <w:i/>
        <w:noProof/>
        <w:color w:val="FF0000"/>
        <w:sz w:val="40"/>
        <w:szCs w:val="40"/>
        <w:lang w:val="en-GB"/>
      </w:rPr>
      <w:drawing>
        <wp:anchor distT="0" distB="0" distL="114300" distR="114300" simplePos="0" relativeHeight="251677696" behindDoc="1" locked="0" layoutInCell="1" allowOverlap="1" wp14:anchorId="52C51E41" wp14:editId="6F267C8D">
          <wp:simplePos x="0" y="0"/>
          <wp:positionH relativeFrom="margin">
            <wp:posOffset>-695325</wp:posOffset>
          </wp:positionH>
          <wp:positionV relativeFrom="paragraph">
            <wp:posOffset>-2540</wp:posOffset>
          </wp:positionV>
          <wp:extent cx="7124700" cy="1809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s-watermark-20.png"/>
                  <pic:cNvPicPr/>
                </pic:nvPicPr>
                <pic:blipFill>
                  <a:blip r:embed="rId1">
                    <a:extLst>
                      <a:ext uri="{28A0092B-C50C-407E-A947-70E740481C1C}">
                        <a14:useLocalDpi xmlns:a14="http://schemas.microsoft.com/office/drawing/2010/main" val="0"/>
                      </a:ext>
                    </a:extLst>
                  </a:blip>
                  <a:stretch>
                    <a:fillRect/>
                  </a:stretch>
                </pic:blipFill>
                <pic:spPr>
                  <a:xfrm>
                    <a:off x="0" y="0"/>
                    <a:ext cx="7124700" cy="1809750"/>
                  </a:xfrm>
                  <a:prstGeom prst="rect">
                    <a:avLst/>
                  </a:prstGeom>
                </pic:spPr>
              </pic:pic>
            </a:graphicData>
          </a:graphic>
          <wp14:sizeRelH relativeFrom="page">
            <wp14:pctWidth>0</wp14:pctWidth>
          </wp14:sizeRelH>
          <wp14:sizeRelV relativeFrom="page">
            <wp14:pctHeight>0</wp14:pctHeight>
          </wp14:sizeRelV>
        </wp:anchor>
      </w:drawing>
    </w:r>
    <w:r w:rsidR="00994A92" w:rsidRPr="00F22161">
      <w:rPr>
        <w:rFonts w:ascii="Lucida Handwriting" w:hAnsi="Lucida Handwriting"/>
        <w:color w:val="FF0000"/>
        <w:sz w:val="40"/>
        <w:szCs w:val="40"/>
      </w:rPr>
      <w:t>St Andrew’s School</w:t>
    </w:r>
  </w:p>
  <w:p w14:paraId="4B5F26B6" w14:textId="77777777" w:rsidR="005268CE" w:rsidRDefault="005268CE" w:rsidP="00292A6F">
    <w:pPr>
      <w:pStyle w:val="Header"/>
      <w:jc w:val="center"/>
      <w:rPr>
        <w:rFonts w:ascii="Lucida Handwriting" w:hAnsi="Lucida Handwriting"/>
        <w:color w:val="FF0000"/>
        <w:sz w:val="20"/>
      </w:rPr>
    </w:pPr>
    <w:r w:rsidRPr="00994A92">
      <w:rPr>
        <w:rFonts w:ascii="Lucida Handwriting" w:hAnsi="Lucida Handwriting"/>
        <w:i/>
        <w:noProof/>
        <w:color w:val="FF0000"/>
        <w:sz w:val="32"/>
        <w:szCs w:val="32"/>
        <w:lang w:val="en-GB"/>
      </w:rPr>
      <mc:AlternateContent>
        <mc:Choice Requires="wps">
          <w:drawing>
            <wp:anchor distT="0" distB="0" distL="114300" distR="114300" simplePos="0" relativeHeight="251662336" behindDoc="0" locked="0" layoutInCell="1" allowOverlap="1" wp14:anchorId="32851E5E" wp14:editId="37EABA6A">
              <wp:simplePos x="0" y="0"/>
              <wp:positionH relativeFrom="column">
                <wp:posOffset>4371975</wp:posOffset>
              </wp:positionH>
              <wp:positionV relativeFrom="paragraph">
                <wp:posOffset>1012825</wp:posOffset>
              </wp:positionV>
              <wp:extent cx="2077085" cy="45719"/>
              <wp:effectExtent l="0" t="19050" r="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77085" cy="45719"/>
                      </a:xfrm>
                      <a:prstGeom prst="rect">
                        <a:avLst/>
                      </a:prstGeom>
                      <a:noFill/>
                      <a:ln w="9525">
                        <a:noFill/>
                        <a:miter lim="800000"/>
                        <a:headEnd/>
                        <a:tailEnd/>
                      </a:ln>
                    </wps:spPr>
                    <wps:txb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51E5E" id="_x0000_t202" coordsize="21600,21600" o:spt="202" path="m,l,21600r21600,l21600,xe">
              <v:stroke joinstyle="miter"/>
              <v:path gradientshapeok="t" o:connecttype="rect"/>
            </v:shapetype>
            <v:shape id="Text Box 2" o:spid="_x0000_s1026" type="#_x0000_t202" style="position:absolute;left:0;text-align:left;margin-left:344.25pt;margin-top:79.75pt;width:163.55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" filled="f" stroked="f">
              <v:textbox>
                <w:txbxContent>
                  <w:p w14:paraId="05343A76" w14:textId="77777777" w:rsidR="00DA5655" w:rsidRDefault="00DA5655" w:rsidP="005268CE">
                    <w:pPr>
                      <w:pStyle w:val="Header"/>
                      <w:jc w:val="center"/>
                      <w:rPr>
                        <w:rFonts w:asciiTheme="minorHAnsi" w:hAnsiTheme="minorHAnsi" w:cstheme="minorHAnsi"/>
                        <w:b/>
                        <w:sz w:val="22"/>
                        <w:szCs w:val="24"/>
                      </w:rPr>
                    </w:pPr>
                    <w:r>
                      <w:rPr>
                        <w:rFonts w:asciiTheme="minorHAnsi" w:hAnsiTheme="minorHAnsi" w:cstheme="minorHAnsi"/>
                        <w:b/>
                        <w:sz w:val="22"/>
                        <w:szCs w:val="24"/>
                      </w:rPr>
                      <w:t xml:space="preserve">                                                                   </w:t>
                    </w:r>
                  </w:p>
                  <w:p w14:paraId="3FB37AF0" w14:textId="77777777" w:rsidR="0032302B" w:rsidRPr="00AE5F8F" w:rsidRDefault="00DA5655" w:rsidP="0032302B">
                    <w:pPr>
                      <w:pStyle w:val="Header"/>
                      <w:jc w:val="right"/>
                      <w:rPr>
                        <w:rFonts w:asciiTheme="minorHAnsi" w:hAnsiTheme="minorHAnsi" w:cstheme="minorHAnsi"/>
                        <w:b/>
                        <w:sz w:val="22"/>
                        <w:szCs w:val="24"/>
                      </w:rPr>
                    </w:pPr>
                    <w:r>
                      <w:rPr>
                        <w:rFonts w:asciiTheme="minorHAnsi" w:hAnsiTheme="minorHAnsi" w:cstheme="minorHAnsi"/>
                        <w:b/>
                        <w:sz w:val="22"/>
                        <w:szCs w:val="24"/>
                      </w:rPr>
                      <w:t>.</w:t>
                    </w:r>
                  </w:p>
                  <w:p w14:paraId="63801A42" w14:textId="77777777" w:rsidR="008C6589" w:rsidRPr="00AE5F8F" w:rsidRDefault="008C6589" w:rsidP="00914F9C">
                    <w:pPr>
                      <w:pStyle w:val="Header"/>
                      <w:jc w:val="right"/>
                      <w:rPr>
                        <w:sz w:val="32"/>
                      </w:rPr>
                    </w:pPr>
                  </w:p>
                </w:txbxContent>
              </v:textbox>
            </v:shape>
          </w:pict>
        </mc:Fallback>
      </mc:AlternateContent>
    </w:r>
    <w:r w:rsidRPr="005268CE">
      <w:rPr>
        <w:rFonts w:ascii="Lucida Handwriting" w:hAnsi="Lucida Handwriting"/>
        <w:color w:val="FF0000"/>
        <w:sz w:val="20"/>
      </w:rPr>
      <w:t>A school with Quaker values</w:t>
    </w:r>
  </w:p>
  <w:p w14:paraId="1C5CE08C" w14:textId="77777777" w:rsidR="00292A6F" w:rsidRDefault="00292A6F" w:rsidP="00292A6F">
    <w:pPr>
      <w:pStyle w:val="Header"/>
      <w:jc w:val="center"/>
      <w:rPr>
        <w:rFonts w:ascii="Lucida Handwriting" w:hAnsi="Lucida Handwriting"/>
        <w:color w:val="FF0000"/>
        <w:sz w:val="20"/>
      </w:rPr>
    </w:pPr>
  </w:p>
  <w:p w14:paraId="321F18D4"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6E0838CE" w14:textId="77777777" w:rsidR="00292A6F" w:rsidRDefault="00292A6F" w:rsidP="00292A6F">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4C783517" w14:textId="77777777" w:rsidR="00292A6F" w:rsidRDefault="00292A6F" w:rsidP="00292A6F">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3A998FBE" w14:textId="77777777" w:rsidR="00292A6F" w:rsidRDefault="00292A6F" w:rsidP="00292A6F">
    <w:pPr>
      <w:pStyle w:val="Header"/>
      <w:jc w:val="center"/>
      <w:rPr>
        <w:rStyle w:val="Hyperlink"/>
        <w:rFonts w:cstheme="minorHAnsi"/>
      </w:rPr>
    </w:pPr>
    <w:r w:rsidRPr="00AE5F8F">
      <w:rPr>
        <w:rFonts w:cstheme="minorHAnsi"/>
      </w:rPr>
      <w:t xml:space="preserve">Email: </w:t>
    </w:r>
    <w:hyperlink r:id="rId2" w:history="1">
      <w:r w:rsidRPr="00AE5F8F">
        <w:rPr>
          <w:rStyle w:val="Hyperlink"/>
          <w:rFonts w:cstheme="minorHAnsi"/>
        </w:rPr>
        <w:t>head@standrewsschool.co.uk</w:t>
      </w:r>
    </w:hyperlink>
  </w:p>
  <w:p w14:paraId="302C4471" w14:textId="2A71AB14" w:rsidR="00292A6F" w:rsidRDefault="00292A6F" w:rsidP="00B84F33">
    <w:pPr>
      <w:pStyle w:val="Header"/>
      <w:jc w:val="center"/>
      <w:rPr>
        <w:rFonts w:asciiTheme="minorHAnsi" w:hAnsiTheme="minorHAnsi" w:cstheme="minorHAnsi"/>
        <w:sz w:val="22"/>
        <w:szCs w:val="24"/>
      </w:rPr>
    </w:pPr>
  </w:p>
  <w:p w14:paraId="1DAC53CD" w14:textId="41CAA315" w:rsidR="002949E2" w:rsidRDefault="002949E2" w:rsidP="00B84F33">
    <w:pPr>
      <w:pStyle w:val="Header"/>
      <w:jc w:val="center"/>
      <w:rPr>
        <w:rFonts w:asciiTheme="minorHAnsi" w:hAnsiTheme="minorHAnsi" w:cstheme="minorHAnsi"/>
        <w:sz w:val="22"/>
        <w:szCs w:val="24"/>
      </w:rPr>
    </w:pPr>
    <w:r>
      <w:rPr>
        <w:rFonts w:asciiTheme="minorHAnsi" w:hAnsiTheme="minorHAnsi" w:cstheme="minorHAnsi"/>
        <w:sz w:val="22"/>
        <w:szCs w:val="24"/>
      </w:rPr>
      <w:t>Head</w:t>
    </w:r>
    <w:r w:rsidR="00424BA8">
      <w:rPr>
        <w:rFonts w:asciiTheme="minorHAnsi" w:hAnsiTheme="minorHAnsi" w:cstheme="minorHAnsi"/>
        <w:sz w:val="22"/>
        <w:szCs w:val="24"/>
      </w:rPr>
      <w:t>teacher</w:t>
    </w:r>
    <w:r>
      <w:rPr>
        <w:rFonts w:asciiTheme="minorHAnsi" w:hAnsiTheme="minorHAnsi" w:cstheme="minorHAnsi"/>
        <w:sz w:val="22"/>
        <w:szCs w:val="24"/>
      </w:rPr>
      <w:t>: Adrian Crossland</w:t>
    </w:r>
  </w:p>
  <w:p w14:paraId="6FB9B526" w14:textId="20B90010" w:rsidR="00B84F33" w:rsidRPr="00F22161" w:rsidRDefault="00B84F33" w:rsidP="00B84F33">
    <w:pPr>
      <w:pStyle w:val="Header"/>
      <w:jc w:val="center"/>
      <w:rPr>
        <w:rFonts w:asciiTheme="minorHAnsi" w:hAnsiTheme="minorHAnsi" w:cstheme="minorHAnsi"/>
        <w:sz w:val="22"/>
        <w:szCs w:val="24"/>
      </w:rPr>
    </w:pPr>
  </w:p>
  <w:p w14:paraId="2D4A636A" w14:textId="77777777" w:rsidR="00292A6F" w:rsidRDefault="00292A6F" w:rsidP="00292A6F">
    <w:pPr>
      <w:pStyle w:val="Header"/>
      <w:rPr>
        <w:rFonts w:asciiTheme="minorHAnsi" w:hAnsiTheme="minorHAnsi" w:cstheme="minorHAnsi"/>
        <w:b/>
        <w:sz w:val="22"/>
        <w:szCs w:val="24"/>
      </w:rPr>
    </w:pPr>
  </w:p>
  <w:p w14:paraId="19D4B479" w14:textId="77777777" w:rsidR="00292A6F" w:rsidRPr="008C6589" w:rsidRDefault="00292A6F" w:rsidP="00292A6F">
    <w:pPr>
      <w:pStyle w:val="Header"/>
      <w:jc w:val="center"/>
      <w:rPr>
        <w:rFonts w:asciiTheme="minorHAnsi" w:hAnsiTheme="minorHAnsi" w:cstheme="minorHAnsi"/>
        <w:sz w:val="22"/>
      </w:rPr>
    </w:pPr>
  </w:p>
  <w:p w14:paraId="101C4D11" w14:textId="77777777" w:rsidR="00292A6F" w:rsidRPr="005268CE" w:rsidRDefault="00292A6F" w:rsidP="005268CE">
    <w:pPr>
      <w:pStyle w:val="Header"/>
      <w:jc w:val="center"/>
      <w:rPr>
        <w:rFonts w:ascii="Lucida Handwriting" w:hAnsi="Lucida Handwriting"/>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AC6"/>
    <w:multiLevelType w:val="hybridMultilevel"/>
    <w:tmpl w:val="B788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82C1C"/>
    <w:multiLevelType w:val="hybridMultilevel"/>
    <w:tmpl w:val="B938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A23E1"/>
    <w:multiLevelType w:val="hybridMultilevel"/>
    <w:tmpl w:val="3946B694"/>
    <w:lvl w:ilvl="0" w:tplc="02BAEE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EEDD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70A0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F0C2D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DA02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66D0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1E0E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98AF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C0AC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412E11"/>
    <w:multiLevelType w:val="hybridMultilevel"/>
    <w:tmpl w:val="F260FCA6"/>
    <w:lvl w:ilvl="0" w:tplc="F4F858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242A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F4B1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72C3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D4EB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A6EC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DE83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CE7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2404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E719B1"/>
    <w:multiLevelType w:val="hybridMultilevel"/>
    <w:tmpl w:val="9426098A"/>
    <w:lvl w:ilvl="0" w:tplc="E60CE4BA">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180EB3"/>
    <w:multiLevelType w:val="hybridMultilevel"/>
    <w:tmpl w:val="5ACA6C4A"/>
    <w:lvl w:ilvl="0" w:tplc="A3BAB4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952CBF"/>
    <w:multiLevelType w:val="hybridMultilevel"/>
    <w:tmpl w:val="C9C8909E"/>
    <w:lvl w:ilvl="0" w:tplc="7F42A4E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9A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861E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B471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D46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86F4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1A22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84B4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50B5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D2D242F"/>
    <w:multiLevelType w:val="hybridMultilevel"/>
    <w:tmpl w:val="FC4C8376"/>
    <w:lvl w:ilvl="0" w:tplc="E60CE4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9A89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E21B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CA09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CAF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806E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22E3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C8627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F282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B263D10"/>
    <w:multiLevelType w:val="hybridMultilevel"/>
    <w:tmpl w:val="BBDA2EBA"/>
    <w:lvl w:ilvl="0" w:tplc="127A582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6E1D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783E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FE5C0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6C9F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3E55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E08B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0963E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ACD2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8371409">
    <w:abstractNumId w:val="5"/>
  </w:num>
  <w:num w:numId="2" w16cid:durableId="1698003021">
    <w:abstractNumId w:val="7"/>
  </w:num>
  <w:num w:numId="3" w16cid:durableId="2006544762">
    <w:abstractNumId w:val="6"/>
  </w:num>
  <w:num w:numId="4" w16cid:durableId="1937055254">
    <w:abstractNumId w:val="8"/>
  </w:num>
  <w:num w:numId="5" w16cid:durableId="339236156">
    <w:abstractNumId w:val="2"/>
  </w:num>
  <w:num w:numId="6" w16cid:durableId="1877348565">
    <w:abstractNumId w:val="3"/>
  </w:num>
  <w:num w:numId="7" w16cid:durableId="486749554">
    <w:abstractNumId w:val="4"/>
  </w:num>
  <w:num w:numId="8" w16cid:durableId="1109547637">
    <w:abstractNumId w:val="0"/>
  </w:num>
  <w:num w:numId="9" w16cid:durableId="104564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966"/>
    <w:rsid w:val="00027FE6"/>
    <w:rsid w:val="00040C06"/>
    <w:rsid w:val="00040F1A"/>
    <w:rsid w:val="00067371"/>
    <w:rsid w:val="00072DB7"/>
    <w:rsid w:val="00072E27"/>
    <w:rsid w:val="0007456B"/>
    <w:rsid w:val="000867DE"/>
    <w:rsid w:val="000926BA"/>
    <w:rsid w:val="000E7703"/>
    <w:rsid w:val="001050E4"/>
    <w:rsid w:val="001065C2"/>
    <w:rsid w:val="001076C2"/>
    <w:rsid w:val="00107B60"/>
    <w:rsid w:val="001121BA"/>
    <w:rsid w:val="00122B24"/>
    <w:rsid w:val="00126703"/>
    <w:rsid w:val="00182C3D"/>
    <w:rsid w:val="001A6C33"/>
    <w:rsid w:val="001B4A97"/>
    <w:rsid w:val="001D5C31"/>
    <w:rsid w:val="001E0848"/>
    <w:rsid w:val="001E51C0"/>
    <w:rsid w:val="0023140E"/>
    <w:rsid w:val="00244069"/>
    <w:rsid w:val="002631D9"/>
    <w:rsid w:val="00272016"/>
    <w:rsid w:val="00276FCF"/>
    <w:rsid w:val="002871CA"/>
    <w:rsid w:val="00292A6F"/>
    <w:rsid w:val="002949E2"/>
    <w:rsid w:val="002A22BE"/>
    <w:rsid w:val="002B7129"/>
    <w:rsid w:val="002C53D7"/>
    <w:rsid w:val="002D6DFF"/>
    <w:rsid w:val="002E4AE1"/>
    <w:rsid w:val="002F64E0"/>
    <w:rsid w:val="0030363A"/>
    <w:rsid w:val="003132A5"/>
    <w:rsid w:val="0031639A"/>
    <w:rsid w:val="00316951"/>
    <w:rsid w:val="003169E4"/>
    <w:rsid w:val="0032302B"/>
    <w:rsid w:val="0032485B"/>
    <w:rsid w:val="00327883"/>
    <w:rsid w:val="00365EB1"/>
    <w:rsid w:val="003874AB"/>
    <w:rsid w:val="0039770E"/>
    <w:rsid w:val="003A5A9F"/>
    <w:rsid w:val="003A62C3"/>
    <w:rsid w:val="003C29DE"/>
    <w:rsid w:val="004014B8"/>
    <w:rsid w:val="00402C62"/>
    <w:rsid w:val="00404F78"/>
    <w:rsid w:val="00405331"/>
    <w:rsid w:val="00424BA8"/>
    <w:rsid w:val="00425CFC"/>
    <w:rsid w:val="00453200"/>
    <w:rsid w:val="00457F48"/>
    <w:rsid w:val="00491CC7"/>
    <w:rsid w:val="004A42D2"/>
    <w:rsid w:val="004C586B"/>
    <w:rsid w:val="004D6C4E"/>
    <w:rsid w:val="004E0E8D"/>
    <w:rsid w:val="004E4041"/>
    <w:rsid w:val="004E5786"/>
    <w:rsid w:val="004F2CA1"/>
    <w:rsid w:val="00503849"/>
    <w:rsid w:val="00505D8E"/>
    <w:rsid w:val="00525508"/>
    <w:rsid w:val="005268CE"/>
    <w:rsid w:val="00570817"/>
    <w:rsid w:val="00584935"/>
    <w:rsid w:val="00596DA9"/>
    <w:rsid w:val="005A00ED"/>
    <w:rsid w:val="005B638C"/>
    <w:rsid w:val="005D29C2"/>
    <w:rsid w:val="005E36A3"/>
    <w:rsid w:val="00616B31"/>
    <w:rsid w:val="00641634"/>
    <w:rsid w:val="00641676"/>
    <w:rsid w:val="00644966"/>
    <w:rsid w:val="00652AEC"/>
    <w:rsid w:val="00653AD5"/>
    <w:rsid w:val="0066023F"/>
    <w:rsid w:val="006640B9"/>
    <w:rsid w:val="00692430"/>
    <w:rsid w:val="006D7033"/>
    <w:rsid w:val="00716877"/>
    <w:rsid w:val="00723E2C"/>
    <w:rsid w:val="007424FD"/>
    <w:rsid w:val="0074592B"/>
    <w:rsid w:val="00747087"/>
    <w:rsid w:val="0075294B"/>
    <w:rsid w:val="0076036D"/>
    <w:rsid w:val="007720CD"/>
    <w:rsid w:val="007955FA"/>
    <w:rsid w:val="007A1944"/>
    <w:rsid w:val="007A39B8"/>
    <w:rsid w:val="007A59B4"/>
    <w:rsid w:val="007B6301"/>
    <w:rsid w:val="007C429D"/>
    <w:rsid w:val="00800C86"/>
    <w:rsid w:val="0080371F"/>
    <w:rsid w:val="008060DB"/>
    <w:rsid w:val="0081276B"/>
    <w:rsid w:val="00812C19"/>
    <w:rsid w:val="00823754"/>
    <w:rsid w:val="00831E69"/>
    <w:rsid w:val="00833EEB"/>
    <w:rsid w:val="008731DF"/>
    <w:rsid w:val="00893F29"/>
    <w:rsid w:val="00895A39"/>
    <w:rsid w:val="008C6589"/>
    <w:rsid w:val="008D705E"/>
    <w:rsid w:val="00901253"/>
    <w:rsid w:val="00902621"/>
    <w:rsid w:val="00905E0A"/>
    <w:rsid w:val="00912081"/>
    <w:rsid w:val="00912A0F"/>
    <w:rsid w:val="00914F9C"/>
    <w:rsid w:val="0092779E"/>
    <w:rsid w:val="009562E7"/>
    <w:rsid w:val="00960215"/>
    <w:rsid w:val="00963043"/>
    <w:rsid w:val="00966412"/>
    <w:rsid w:val="009759FF"/>
    <w:rsid w:val="00983928"/>
    <w:rsid w:val="00994A92"/>
    <w:rsid w:val="009A2D34"/>
    <w:rsid w:val="009D0EED"/>
    <w:rsid w:val="009D2704"/>
    <w:rsid w:val="00A05387"/>
    <w:rsid w:val="00A245D2"/>
    <w:rsid w:val="00A2736E"/>
    <w:rsid w:val="00A62984"/>
    <w:rsid w:val="00A700A4"/>
    <w:rsid w:val="00A722C6"/>
    <w:rsid w:val="00A8304B"/>
    <w:rsid w:val="00A84D43"/>
    <w:rsid w:val="00AA09EB"/>
    <w:rsid w:val="00AA59BA"/>
    <w:rsid w:val="00AB0EFF"/>
    <w:rsid w:val="00AB2A46"/>
    <w:rsid w:val="00AC2CA3"/>
    <w:rsid w:val="00AC529C"/>
    <w:rsid w:val="00AC5608"/>
    <w:rsid w:val="00AC7A47"/>
    <w:rsid w:val="00AE5F8F"/>
    <w:rsid w:val="00AF28D5"/>
    <w:rsid w:val="00B056A5"/>
    <w:rsid w:val="00B1564B"/>
    <w:rsid w:val="00B23242"/>
    <w:rsid w:val="00B30535"/>
    <w:rsid w:val="00B34E36"/>
    <w:rsid w:val="00B35683"/>
    <w:rsid w:val="00B81572"/>
    <w:rsid w:val="00B84F33"/>
    <w:rsid w:val="00B8546A"/>
    <w:rsid w:val="00B91051"/>
    <w:rsid w:val="00BB289D"/>
    <w:rsid w:val="00BC25CF"/>
    <w:rsid w:val="00BC4886"/>
    <w:rsid w:val="00C046F6"/>
    <w:rsid w:val="00C2779C"/>
    <w:rsid w:val="00C60DE1"/>
    <w:rsid w:val="00C62027"/>
    <w:rsid w:val="00C82EFC"/>
    <w:rsid w:val="00C855A7"/>
    <w:rsid w:val="00CC652E"/>
    <w:rsid w:val="00CD7263"/>
    <w:rsid w:val="00CE37CD"/>
    <w:rsid w:val="00CE4C09"/>
    <w:rsid w:val="00D25C0D"/>
    <w:rsid w:val="00D302F2"/>
    <w:rsid w:val="00D4178D"/>
    <w:rsid w:val="00D60AF8"/>
    <w:rsid w:val="00DA4CC6"/>
    <w:rsid w:val="00DA5655"/>
    <w:rsid w:val="00DA700B"/>
    <w:rsid w:val="00DD7E51"/>
    <w:rsid w:val="00E166DD"/>
    <w:rsid w:val="00E26E84"/>
    <w:rsid w:val="00E66479"/>
    <w:rsid w:val="00E9020A"/>
    <w:rsid w:val="00E922C1"/>
    <w:rsid w:val="00EA7096"/>
    <w:rsid w:val="00ED3AAF"/>
    <w:rsid w:val="00F013CB"/>
    <w:rsid w:val="00F02342"/>
    <w:rsid w:val="00F04B78"/>
    <w:rsid w:val="00F16347"/>
    <w:rsid w:val="00F22161"/>
    <w:rsid w:val="00F32FCC"/>
    <w:rsid w:val="00F33556"/>
    <w:rsid w:val="00F4641B"/>
    <w:rsid w:val="00F5355D"/>
    <w:rsid w:val="00F670CB"/>
    <w:rsid w:val="00F80439"/>
    <w:rsid w:val="00F80C27"/>
    <w:rsid w:val="00F92704"/>
    <w:rsid w:val="00FA63AE"/>
    <w:rsid w:val="00FB6346"/>
    <w:rsid w:val="00FB75A0"/>
    <w:rsid w:val="00FD5101"/>
    <w:rsid w:val="00FE7C74"/>
    <w:rsid w:val="00FF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1B8E8A66"/>
  <w15:docId w15:val="{4149E09D-44DA-46ED-82B1-9ABD6CCC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8546A"/>
    <w:pPr>
      <w:keepNext/>
      <w:jc w:val="center"/>
      <w:outlineLvl w:val="0"/>
    </w:pPr>
    <w:rPr>
      <w:rFonts w:ascii="Times New Roman" w:eastAsia="Times New Roman" w:hAnsi="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4966"/>
    <w:rPr>
      <w:rFonts w:ascii="Tahoma" w:hAnsi="Tahoma" w:cs="Tahoma"/>
      <w:sz w:val="16"/>
      <w:szCs w:val="16"/>
    </w:rPr>
  </w:style>
  <w:style w:type="character" w:customStyle="1" w:styleId="BalloonTextChar">
    <w:name w:val="Balloon Text Char"/>
    <w:basedOn w:val="DefaultParagraphFont"/>
    <w:link w:val="BalloonText"/>
    <w:uiPriority w:val="99"/>
    <w:semiHidden/>
    <w:rsid w:val="00644966"/>
    <w:rPr>
      <w:rFonts w:ascii="Tahoma" w:hAnsi="Tahoma" w:cs="Tahoma"/>
      <w:sz w:val="16"/>
      <w:szCs w:val="16"/>
    </w:rPr>
  </w:style>
  <w:style w:type="paragraph" w:styleId="Header">
    <w:name w:val="header"/>
    <w:basedOn w:val="Normal"/>
    <w:link w:val="HeaderChar"/>
    <w:semiHidden/>
    <w:rsid w:val="00644966"/>
    <w:pPr>
      <w:tabs>
        <w:tab w:val="center" w:pos="4320"/>
        <w:tab w:val="right" w:pos="8640"/>
      </w:tabs>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semiHidden/>
    <w:rsid w:val="00644966"/>
    <w:rPr>
      <w:rFonts w:ascii="Times New Roman" w:eastAsia="Times New Roman" w:hAnsi="Times New Roman" w:cs="Times New Roman"/>
      <w:sz w:val="24"/>
      <w:szCs w:val="20"/>
      <w:lang w:val="en-US" w:eastAsia="en-GB"/>
    </w:rPr>
  </w:style>
  <w:style w:type="paragraph" w:styleId="Footer">
    <w:name w:val="footer"/>
    <w:basedOn w:val="Normal"/>
    <w:link w:val="FooterChar"/>
    <w:unhideWhenUsed/>
    <w:rsid w:val="00644966"/>
    <w:pPr>
      <w:tabs>
        <w:tab w:val="center" w:pos="4513"/>
        <w:tab w:val="right" w:pos="9026"/>
      </w:tabs>
    </w:pPr>
  </w:style>
  <w:style w:type="character" w:customStyle="1" w:styleId="FooterChar">
    <w:name w:val="Footer Char"/>
    <w:basedOn w:val="DefaultParagraphFont"/>
    <w:link w:val="Footer"/>
    <w:uiPriority w:val="99"/>
    <w:rsid w:val="00644966"/>
  </w:style>
  <w:style w:type="character" w:styleId="Hyperlink">
    <w:name w:val="Hyperlink"/>
    <w:basedOn w:val="DefaultParagraphFont"/>
    <w:uiPriority w:val="99"/>
    <w:unhideWhenUsed/>
    <w:rsid w:val="00644966"/>
    <w:rPr>
      <w:color w:val="0000FF" w:themeColor="hyperlink"/>
      <w:u w:val="single"/>
    </w:rPr>
  </w:style>
  <w:style w:type="character" w:customStyle="1" w:styleId="Heading1Char">
    <w:name w:val="Heading 1 Char"/>
    <w:basedOn w:val="DefaultParagraphFont"/>
    <w:link w:val="Heading1"/>
    <w:rsid w:val="00B8546A"/>
    <w:rPr>
      <w:rFonts w:ascii="Times New Roman" w:eastAsia="Times New Roman" w:hAnsi="Times New Roman" w:cs="Times New Roman"/>
      <w:b/>
      <w:szCs w:val="20"/>
      <w:lang w:eastAsia="en-GB"/>
    </w:rPr>
  </w:style>
  <w:style w:type="paragraph" w:styleId="BodyText">
    <w:name w:val="Body Text"/>
    <w:basedOn w:val="Normal"/>
    <w:link w:val="BodyTextChar"/>
    <w:semiHidden/>
    <w:unhideWhenUsed/>
    <w:rsid w:val="00B8546A"/>
    <w:rPr>
      <w:rFonts w:ascii="Times New Roman" w:eastAsia="Times New Roman" w:hAnsi="Times New Roman" w:cs="Times New Roman"/>
      <w:color w:val="FF0000"/>
      <w:sz w:val="24"/>
      <w:szCs w:val="20"/>
    </w:rPr>
  </w:style>
  <w:style w:type="character" w:customStyle="1" w:styleId="BodyTextChar">
    <w:name w:val="Body Text Char"/>
    <w:basedOn w:val="DefaultParagraphFont"/>
    <w:link w:val="BodyText"/>
    <w:semiHidden/>
    <w:rsid w:val="00B8546A"/>
    <w:rPr>
      <w:rFonts w:ascii="Times New Roman" w:eastAsia="Times New Roman" w:hAnsi="Times New Roman" w:cs="Times New Roman"/>
      <w:color w:val="FF0000"/>
      <w:sz w:val="24"/>
      <w:szCs w:val="20"/>
    </w:rPr>
  </w:style>
  <w:style w:type="paragraph" w:styleId="ListParagraph">
    <w:name w:val="List Paragraph"/>
    <w:basedOn w:val="Normal"/>
    <w:uiPriority w:val="34"/>
    <w:qFormat/>
    <w:rsid w:val="00D302F2"/>
    <w:pPr>
      <w:spacing w:after="200" w:line="276" w:lineRule="auto"/>
      <w:ind w:left="720"/>
      <w:contextualSpacing/>
    </w:pPr>
  </w:style>
  <w:style w:type="table" w:styleId="TableGrid">
    <w:name w:val="Table Grid"/>
    <w:basedOn w:val="TableNormal"/>
    <w:rsid w:val="00D302F2"/>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LBodyText">
    <w:name w:val="FFL Body Text"/>
    <w:basedOn w:val="Normal"/>
    <w:qFormat/>
    <w:rsid w:val="00F02342"/>
    <w:rPr>
      <w:rFonts w:ascii="Arial" w:eastAsiaTheme="minorEastAsia" w:hAnsi="Arial" w:cs="Arial"/>
      <w:szCs w:val="24"/>
      <w:lang w:val="en-US"/>
    </w:rPr>
  </w:style>
  <w:style w:type="paragraph" w:styleId="CommentText">
    <w:name w:val="annotation text"/>
    <w:basedOn w:val="Normal"/>
    <w:link w:val="CommentTextChar"/>
    <w:uiPriority w:val="99"/>
    <w:unhideWhenUsed/>
    <w:rsid w:val="003874AB"/>
    <w:pPr>
      <w:spacing w:after="160"/>
    </w:pPr>
    <w:rPr>
      <w:sz w:val="20"/>
      <w:szCs w:val="20"/>
    </w:rPr>
  </w:style>
  <w:style w:type="character" w:customStyle="1" w:styleId="CommentTextChar">
    <w:name w:val="Comment Text Char"/>
    <w:basedOn w:val="DefaultParagraphFont"/>
    <w:link w:val="CommentText"/>
    <w:uiPriority w:val="99"/>
    <w:rsid w:val="003874A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637">
      <w:bodyDiv w:val="1"/>
      <w:marLeft w:val="0"/>
      <w:marRight w:val="0"/>
      <w:marTop w:val="0"/>
      <w:marBottom w:val="0"/>
      <w:divBdr>
        <w:top w:val="none" w:sz="0" w:space="0" w:color="auto"/>
        <w:left w:val="none" w:sz="0" w:space="0" w:color="auto"/>
        <w:bottom w:val="none" w:sz="0" w:space="0" w:color="auto"/>
        <w:right w:val="none" w:sz="0" w:space="0" w:color="auto"/>
      </w:divBdr>
    </w:div>
    <w:div w:id="124473968">
      <w:bodyDiv w:val="1"/>
      <w:marLeft w:val="0"/>
      <w:marRight w:val="0"/>
      <w:marTop w:val="0"/>
      <w:marBottom w:val="0"/>
      <w:divBdr>
        <w:top w:val="none" w:sz="0" w:space="0" w:color="auto"/>
        <w:left w:val="none" w:sz="0" w:space="0" w:color="auto"/>
        <w:bottom w:val="none" w:sz="0" w:space="0" w:color="auto"/>
        <w:right w:val="none" w:sz="0" w:space="0" w:color="auto"/>
      </w:divBdr>
    </w:div>
    <w:div w:id="176773065">
      <w:bodyDiv w:val="1"/>
      <w:marLeft w:val="0"/>
      <w:marRight w:val="0"/>
      <w:marTop w:val="0"/>
      <w:marBottom w:val="0"/>
      <w:divBdr>
        <w:top w:val="none" w:sz="0" w:space="0" w:color="auto"/>
        <w:left w:val="none" w:sz="0" w:space="0" w:color="auto"/>
        <w:bottom w:val="none" w:sz="0" w:space="0" w:color="auto"/>
        <w:right w:val="none" w:sz="0" w:space="0" w:color="auto"/>
      </w:divBdr>
    </w:div>
    <w:div w:id="764231525">
      <w:bodyDiv w:val="1"/>
      <w:marLeft w:val="0"/>
      <w:marRight w:val="0"/>
      <w:marTop w:val="0"/>
      <w:marBottom w:val="0"/>
      <w:divBdr>
        <w:top w:val="none" w:sz="0" w:space="0" w:color="auto"/>
        <w:left w:val="none" w:sz="0" w:space="0" w:color="auto"/>
        <w:bottom w:val="none" w:sz="0" w:space="0" w:color="auto"/>
        <w:right w:val="none" w:sz="0" w:space="0" w:color="auto"/>
      </w:divBdr>
    </w:div>
    <w:div w:id="806970262">
      <w:bodyDiv w:val="1"/>
      <w:marLeft w:val="0"/>
      <w:marRight w:val="0"/>
      <w:marTop w:val="0"/>
      <w:marBottom w:val="0"/>
      <w:divBdr>
        <w:top w:val="none" w:sz="0" w:space="0" w:color="auto"/>
        <w:left w:val="none" w:sz="0" w:space="0" w:color="auto"/>
        <w:bottom w:val="none" w:sz="0" w:space="0" w:color="auto"/>
        <w:right w:val="none" w:sz="0" w:space="0" w:color="auto"/>
      </w:divBdr>
    </w:div>
    <w:div w:id="956642830">
      <w:bodyDiv w:val="1"/>
      <w:marLeft w:val="0"/>
      <w:marRight w:val="0"/>
      <w:marTop w:val="0"/>
      <w:marBottom w:val="0"/>
      <w:divBdr>
        <w:top w:val="none" w:sz="0" w:space="0" w:color="auto"/>
        <w:left w:val="none" w:sz="0" w:space="0" w:color="auto"/>
        <w:bottom w:val="none" w:sz="0" w:space="0" w:color="auto"/>
        <w:right w:val="none" w:sz="0" w:space="0" w:color="auto"/>
      </w:divBdr>
    </w:div>
    <w:div w:id="991062932">
      <w:bodyDiv w:val="1"/>
      <w:marLeft w:val="0"/>
      <w:marRight w:val="0"/>
      <w:marTop w:val="0"/>
      <w:marBottom w:val="0"/>
      <w:divBdr>
        <w:top w:val="none" w:sz="0" w:space="0" w:color="auto"/>
        <w:left w:val="none" w:sz="0" w:space="0" w:color="auto"/>
        <w:bottom w:val="none" w:sz="0" w:space="0" w:color="auto"/>
        <w:right w:val="none" w:sz="0" w:space="0" w:color="auto"/>
      </w:divBdr>
    </w:div>
    <w:div w:id="1414008415">
      <w:bodyDiv w:val="1"/>
      <w:marLeft w:val="0"/>
      <w:marRight w:val="0"/>
      <w:marTop w:val="0"/>
      <w:marBottom w:val="0"/>
      <w:divBdr>
        <w:top w:val="none" w:sz="0" w:space="0" w:color="auto"/>
        <w:left w:val="none" w:sz="0" w:space="0" w:color="auto"/>
        <w:bottom w:val="none" w:sz="0" w:space="0" w:color="auto"/>
        <w:right w:val="none" w:sz="0" w:space="0" w:color="auto"/>
      </w:divBdr>
    </w:div>
    <w:div w:id="1593319810">
      <w:bodyDiv w:val="1"/>
      <w:marLeft w:val="0"/>
      <w:marRight w:val="0"/>
      <w:marTop w:val="0"/>
      <w:marBottom w:val="0"/>
      <w:divBdr>
        <w:top w:val="none" w:sz="0" w:space="0" w:color="auto"/>
        <w:left w:val="none" w:sz="0" w:space="0" w:color="auto"/>
        <w:bottom w:val="none" w:sz="0" w:space="0" w:color="auto"/>
        <w:right w:val="none" w:sz="0" w:space="0" w:color="auto"/>
      </w:divBdr>
    </w:div>
    <w:div w:id="1637640392">
      <w:bodyDiv w:val="1"/>
      <w:marLeft w:val="0"/>
      <w:marRight w:val="0"/>
      <w:marTop w:val="0"/>
      <w:marBottom w:val="0"/>
      <w:divBdr>
        <w:top w:val="none" w:sz="0" w:space="0" w:color="auto"/>
        <w:left w:val="none" w:sz="0" w:space="0" w:color="auto"/>
        <w:bottom w:val="none" w:sz="0" w:space="0" w:color="auto"/>
        <w:right w:val="none" w:sz="0" w:space="0" w:color="auto"/>
      </w:divBdr>
    </w:div>
    <w:div w:id="1669750030">
      <w:bodyDiv w:val="1"/>
      <w:marLeft w:val="0"/>
      <w:marRight w:val="0"/>
      <w:marTop w:val="0"/>
      <w:marBottom w:val="0"/>
      <w:divBdr>
        <w:top w:val="none" w:sz="0" w:space="0" w:color="auto"/>
        <w:left w:val="none" w:sz="0" w:space="0" w:color="auto"/>
        <w:bottom w:val="none" w:sz="0" w:space="0" w:color="auto"/>
        <w:right w:val="none" w:sz="0" w:space="0" w:color="auto"/>
      </w:divBdr>
    </w:div>
    <w:div w:id="1692099961">
      <w:bodyDiv w:val="1"/>
      <w:marLeft w:val="0"/>
      <w:marRight w:val="0"/>
      <w:marTop w:val="0"/>
      <w:marBottom w:val="0"/>
      <w:divBdr>
        <w:top w:val="none" w:sz="0" w:space="0" w:color="auto"/>
        <w:left w:val="none" w:sz="0" w:space="0" w:color="auto"/>
        <w:bottom w:val="none" w:sz="0" w:space="0" w:color="auto"/>
        <w:right w:val="none" w:sz="0" w:space="0" w:color="auto"/>
      </w:divBdr>
    </w:div>
    <w:div w:id="1692754137">
      <w:bodyDiv w:val="1"/>
      <w:marLeft w:val="0"/>
      <w:marRight w:val="0"/>
      <w:marTop w:val="0"/>
      <w:marBottom w:val="0"/>
      <w:divBdr>
        <w:top w:val="none" w:sz="0" w:space="0" w:color="auto"/>
        <w:left w:val="none" w:sz="0" w:space="0" w:color="auto"/>
        <w:bottom w:val="none" w:sz="0" w:space="0" w:color="auto"/>
        <w:right w:val="none" w:sz="0" w:space="0" w:color="auto"/>
      </w:divBdr>
    </w:div>
    <w:div w:id="1837064466">
      <w:bodyDiv w:val="1"/>
      <w:marLeft w:val="0"/>
      <w:marRight w:val="0"/>
      <w:marTop w:val="0"/>
      <w:marBottom w:val="0"/>
      <w:divBdr>
        <w:top w:val="none" w:sz="0" w:space="0" w:color="auto"/>
        <w:left w:val="none" w:sz="0" w:space="0" w:color="auto"/>
        <w:bottom w:val="none" w:sz="0" w:space="0" w:color="auto"/>
        <w:right w:val="none" w:sz="0" w:space="0" w:color="auto"/>
      </w:divBdr>
    </w:div>
    <w:div w:id="1849589375">
      <w:bodyDiv w:val="1"/>
      <w:marLeft w:val="0"/>
      <w:marRight w:val="0"/>
      <w:marTop w:val="0"/>
      <w:marBottom w:val="0"/>
      <w:divBdr>
        <w:top w:val="none" w:sz="0" w:space="0" w:color="auto"/>
        <w:left w:val="none" w:sz="0" w:space="0" w:color="auto"/>
        <w:bottom w:val="none" w:sz="0" w:space="0" w:color="auto"/>
        <w:right w:val="none" w:sz="0" w:space="0" w:color="auto"/>
      </w:divBdr>
    </w:div>
    <w:div w:id="20525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mailto:head@standrewsschool.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611A1-7E29-4E50-A053-450F5AEF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dc:creator>
  <cp:lastModifiedBy>Julie Vincent</cp:lastModifiedBy>
  <cp:revision>2</cp:revision>
  <cp:lastPrinted>2025-04-01T14:39:00Z</cp:lastPrinted>
  <dcterms:created xsi:type="dcterms:W3CDTF">2025-09-23T12:28:00Z</dcterms:created>
  <dcterms:modified xsi:type="dcterms:W3CDTF">2025-09-23T12:28:00Z</dcterms:modified>
</cp:coreProperties>
</file>