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7E88F" w14:textId="15BCA4F2" w:rsidR="00830413" w:rsidRDefault="004F0D78">
      <w:pPr>
        <w:spacing w:after="19" w:line="259" w:lineRule="auto"/>
        <w:ind w:left="14" w:right="7680" w:firstLine="0"/>
      </w:pPr>
      <w:r w:rsidRPr="006B19EE">
        <w:rPr>
          <w:rFonts w:ascii="Lucida Handwriting" w:hAnsi="Lucida Handwriting"/>
          <w:b/>
          <w:bCs/>
          <w:i/>
          <w:noProof/>
          <w:color w:val="FF0000"/>
          <w:sz w:val="40"/>
          <w:szCs w:val="40"/>
        </w:rPr>
        <w:drawing>
          <wp:anchor distT="0" distB="0" distL="114300" distR="114300" simplePos="0" relativeHeight="251658242" behindDoc="1" locked="0" layoutInCell="1" allowOverlap="1" wp14:anchorId="4B39B4AE" wp14:editId="0B828679">
            <wp:simplePos x="0" y="0"/>
            <wp:positionH relativeFrom="margin">
              <wp:posOffset>-676910</wp:posOffset>
            </wp:positionH>
            <wp:positionV relativeFrom="page">
              <wp:posOffset>881743</wp:posOffset>
            </wp:positionV>
            <wp:extent cx="7049135" cy="2296886"/>
            <wp:effectExtent l="0" t="0" r="0" b="8255"/>
            <wp:wrapNone/>
            <wp:docPr id="8" name="Picture 8" descr="A house with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house with a roof&#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053091" cy="2298175"/>
                    </a:xfrm>
                    <a:prstGeom prst="rect">
                      <a:avLst/>
                    </a:prstGeom>
                  </pic:spPr>
                </pic:pic>
              </a:graphicData>
            </a:graphic>
            <wp14:sizeRelH relativeFrom="page">
              <wp14:pctWidth>0</wp14:pctWidth>
            </wp14:sizeRelH>
            <wp14:sizeRelV relativeFrom="page">
              <wp14:pctHeight>0</wp14:pctHeight>
            </wp14:sizeRelV>
          </wp:anchor>
        </w:drawing>
      </w:r>
      <w:r w:rsidR="00C44266">
        <w:rPr>
          <w:b/>
        </w:rPr>
        <w:t xml:space="preserve"> </w:t>
      </w:r>
    </w:p>
    <w:p w14:paraId="7FD49018" w14:textId="77777777" w:rsidR="004F0D78" w:rsidRPr="006B19EE" w:rsidRDefault="004F0D78" w:rsidP="004F0D78">
      <w:pPr>
        <w:pStyle w:val="Title"/>
        <w:jc w:val="center"/>
        <w:rPr>
          <w:rFonts w:ascii="Lucida Handwriting" w:hAnsi="Lucida Handwriting"/>
          <w:b/>
          <w:bCs/>
          <w:sz w:val="40"/>
          <w:szCs w:val="40"/>
        </w:rPr>
      </w:pPr>
      <w:bookmarkStart w:id="0" w:name="_Hlk235089972"/>
      <w:r>
        <w:rPr>
          <w:rFonts w:ascii="Lucida Handwriting" w:hAnsi="Lucida Handwriting"/>
          <w:bCs/>
          <w:color w:val="FF0000"/>
          <w:sz w:val="40"/>
          <w:szCs w:val="40"/>
        </w:rPr>
        <w:t xml:space="preserve">St </w:t>
      </w:r>
      <w:r w:rsidRPr="006B19EE">
        <w:rPr>
          <w:rFonts w:ascii="Lucida Handwriting" w:hAnsi="Lucida Handwriting"/>
          <w:bCs/>
          <w:color w:val="FF0000"/>
          <w:sz w:val="40"/>
          <w:szCs w:val="40"/>
        </w:rPr>
        <w:t>Andrew’s School</w:t>
      </w:r>
    </w:p>
    <w:p w14:paraId="18A8F37D" w14:textId="77777777" w:rsidR="004F0D78" w:rsidRDefault="004F0D78" w:rsidP="004F0D78">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2491C52C" w14:textId="77777777" w:rsidR="004F0D78" w:rsidRDefault="004F0D78" w:rsidP="004F0D78">
      <w:pPr>
        <w:pStyle w:val="Header"/>
        <w:jc w:val="center"/>
        <w:rPr>
          <w:rFonts w:ascii="Lucida Handwriting" w:hAnsi="Lucida Handwriting"/>
          <w:color w:val="FF0000"/>
          <w:sz w:val="20"/>
        </w:rPr>
      </w:pPr>
    </w:p>
    <w:p w14:paraId="0745FCC2" w14:textId="77777777" w:rsidR="004F0D78" w:rsidRDefault="004F0D78" w:rsidP="004F0D78">
      <w:pPr>
        <w:pStyle w:val="Header"/>
        <w:jc w:val="center"/>
        <w:rPr>
          <w:rFonts w:asciiTheme="minorHAnsi" w:hAnsiTheme="minorHAnsi" w:cstheme="minorHAnsi"/>
        </w:rPr>
      </w:pPr>
      <w:r w:rsidRPr="008C6589">
        <w:rPr>
          <w:rFonts w:asciiTheme="minorHAnsi" w:hAnsiTheme="minorHAnsi" w:cstheme="minorHAnsi"/>
        </w:rPr>
        <w:t xml:space="preserve">Aylmerton Hall </w:t>
      </w:r>
      <w:r w:rsidRPr="00292A6F">
        <w:rPr>
          <w:rFonts w:asciiTheme="minorHAnsi" w:hAnsiTheme="minorHAnsi" w:cstheme="minorHAnsi"/>
          <w:color w:val="FF0000"/>
        </w:rPr>
        <w:sym w:font="Wingdings" w:char="F077"/>
      </w:r>
      <w:r w:rsidRPr="00292A6F">
        <w:rPr>
          <w:rFonts w:asciiTheme="minorHAnsi" w:hAnsiTheme="minorHAnsi" w:cstheme="minorHAnsi"/>
          <w:color w:val="FF0000"/>
        </w:rPr>
        <w:t xml:space="preserve"> </w:t>
      </w:r>
      <w:r w:rsidRPr="008C6589">
        <w:rPr>
          <w:rFonts w:asciiTheme="minorHAnsi" w:hAnsiTheme="minorHAnsi" w:cstheme="minorHAnsi"/>
        </w:rPr>
        <w:t xml:space="preserve"> Holt Road</w:t>
      </w:r>
    </w:p>
    <w:p w14:paraId="22FE54CD" w14:textId="77777777" w:rsidR="004F0D78" w:rsidRDefault="004F0D78" w:rsidP="004F0D78">
      <w:pPr>
        <w:pStyle w:val="Header"/>
        <w:jc w:val="center"/>
        <w:rPr>
          <w:rFonts w:asciiTheme="minorHAnsi" w:hAnsiTheme="minorHAnsi" w:cstheme="minorHAnsi"/>
        </w:rPr>
      </w:pPr>
      <w:r w:rsidRPr="008C6589">
        <w:rPr>
          <w:rFonts w:asciiTheme="minorHAnsi" w:hAnsiTheme="minorHAnsi" w:cstheme="minorHAnsi"/>
        </w:rPr>
        <w:t xml:space="preserve">Aylmerton   </w:t>
      </w:r>
      <w:r w:rsidRPr="00292A6F">
        <w:rPr>
          <w:rFonts w:asciiTheme="minorHAnsi" w:hAnsiTheme="minorHAnsi" w:cstheme="minorHAnsi"/>
          <w:color w:val="FF0000"/>
        </w:rPr>
        <w:sym w:font="Wingdings" w:char="F077"/>
      </w:r>
      <w:r w:rsidRPr="008C6589">
        <w:rPr>
          <w:rFonts w:asciiTheme="minorHAnsi" w:hAnsiTheme="minorHAnsi" w:cstheme="minorHAnsi"/>
        </w:rPr>
        <w:t xml:space="preserve">  Norfolk  </w:t>
      </w:r>
      <w:r w:rsidRPr="00292A6F">
        <w:rPr>
          <w:rFonts w:asciiTheme="minorHAnsi" w:hAnsiTheme="minorHAnsi" w:cstheme="minorHAnsi"/>
          <w:color w:val="FF0000"/>
        </w:rPr>
        <w:sym w:font="Wingdings" w:char="F077"/>
      </w:r>
      <w:r w:rsidRPr="008C6589">
        <w:rPr>
          <w:rFonts w:asciiTheme="minorHAnsi" w:hAnsiTheme="minorHAnsi" w:cstheme="minorHAnsi"/>
        </w:rPr>
        <w:t xml:space="preserve">  NR11 8QA</w:t>
      </w:r>
    </w:p>
    <w:p w14:paraId="12080A67" w14:textId="77777777" w:rsidR="004F0D78" w:rsidRDefault="004F0D78" w:rsidP="004F0D78">
      <w:pPr>
        <w:pStyle w:val="Header"/>
        <w:jc w:val="center"/>
        <w:rPr>
          <w:rFonts w:asciiTheme="minorHAnsi" w:hAnsiTheme="minorHAnsi" w:cstheme="minorHAnsi"/>
        </w:rPr>
      </w:pPr>
      <w:r>
        <w:rPr>
          <w:rFonts w:asciiTheme="minorHAnsi" w:hAnsiTheme="minorHAnsi" w:cstheme="minorHAnsi"/>
        </w:rPr>
        <w:t>Telephone</w:t>
      </w:r>
      <w:r w:rsidRPr="008C6589">
        <w:rPr>
          <w:rFonts w:asciiTheme="minorHAnsi" w:hAnsiTheme="minorHAnsi" w:cstheme="minorHAnsi"/>
        </w:rPr>
        <w:t>:  01263 837927</w:t>
      </w:r>
    </w:p>
    <w:p w14:paraId="5983C14C" w14:textId="77777777" w:rsidR="004F0D78" w:rsidRDefault="004F0D78" w:rsidP="004F0D78">
      <w:pPr>
        <w:pStyle w:val="Header"/>
        <w:jc w:val="center"/>
        <w:rPr>
          <w:rFonts w:asciiTheme="minorHAnsi" w:hAnsiTheme="minorHAnsi" w:cstheme="minorHAnsi"/>
        </w:rPr>
      </w:pPr>
      <w:r w:rsidRPr="00AE5F8F">
        <w:rPr>
          <w:rFonts w:cstheme="minorHAnsi"/>
        </w:rPr>
        <w:t xml:space="preserve">Email: </w:t>
      </w:r>
      <w:hyperlink r:id="rId9" w:history="1">
        <w:r>
          <w:rPr>
            <w:rStyle w:val="Hyperlink"/>
            <w:rFonts w:eastAsiaTheme="majorEastAsia" w:cstheme="minorHAnsi"/>
          </w:rPr>
          <w:t>office</w:t>
        </w:r>
        <w:r w:rsidRPr="00AE5F8F">
          <w:rPr>
            <w:rStyle w:val="Hyperlink"/>
            <w:rFonts w:eastAsiaTheme="majorEastAsia" w:cstheme="minorHAnsi"/>
          </w:rPr>
          <w:t>@standrewsschool.co.uk</w:t>
        </w:r>
      </w:hyperlink>
      <w:r w:rsidRPr="00A0480F">
        <w:rPr>
          <w:rFonts w:asciiTheme="minorHAnsi" w:hAnsiTheme="minorHAnsi" w:cstheme="minorHAnsi"/>
        </w:rPr>
        <w:t xml:space="preserve"> </w:t>
      </w:r>
    </w:p>
    <w:p w14:paraId="2E9B5D13" w14:textId="77777777" w:rsidR="004F0D78" w:rsidRPr="007B737E" w:rsidRDefault="004F0D78" w:rsidP="004F0D78">
      <w:pPr>
        <w:pStyle w:val="Header"/>
        <w:jc w:val="center"/>
        <w:rPr>
          <w:rFonts w:asciiTheme="minorHAnsi" w:hAnsiTheme="minorHAnsi" w:cstheme="minorHAnsi"/>
        </w:rPr>
      </w:pPr>
      <w:r w:rsidRPr="004B348E">
        <w:rPr>
          <w:rFonts w:asciiTheme="minorHAnsi" w:hAnsiTheme="minorHAnsi" w:cstheme="minorHAnsi"/>
          <w:b/>
          <w:bCs/>
        </w:rPr>
        <w:t xml:space="preserve"> </w:t>
      </w:r>
    </w:p>
    <w:p w14:paraId="194E5AED" w14:textId="77777777" w:rsidR="004F0D78" w:rsidRPr="004B348E" w:rsidRDefault="004F0D78" w:rsidP="004F0D78">
      <w:pPr>
        <w:pStyle w:val="Header"/>
        <w:jc w:val="center"/>
        <w:rPr>
          <w:rStyle w:val="Hyperlink"/>
          <w:rFonts w:eastAsiaTheme="majorEastAsia" w:cstheme="minorHAnsi"/>
          <w:b/>
          <w:bCs/>
          <w:color w:val="auto"/>
        </w:rPr>
      </w:pPr>
      <w:r w:rsidRPr="004B348E">
        <w:rPr>
          <w:rFonts w:asciiTheme="minorHAnsi" w:hAnsiTheme="minorHAnsi" w:cstheme="minorHAnsi"/>
          <w:b/>
          <w:bCs/>
        </w:rPr>
        <w:t xml:space="preserve">  Head</w:t>
      </w:r>
      <w:r>
        <w:rPr>
          <w:rFonts w:asciiTheme="minorHAnsi" w:hAnsiTheme="minorHAnsi" w:cstheme="minorHAnsi"/>
          <w:b/>
          <w:bCs/>
        </w:rPr>
        <w:t>teacher</w:t>
      </w:r>
      <w:r w:rsidRPr="004B348E">
        <w:rPr>
          <w:rFonts w:asciiTheme="minorHAnsi" w:hAnsiTheme="minorHAnsi" w:cstheme="minorHAnsi"/>
          <w:b/>
          <w:bCs/>
        </w:rPr>
        <w:t xml:space="preserve">: </w:t>
      </w:r>
      <w:r>
        <w:rPr>
          <w:rFonts w:asciiTheme="minorHAnsi" w:hAnsiTheme="minorHAnsi" w:cstheme="minorHAnsi"/>
          <w:b/>
          <w:bCs/>
        </w:rPr>
        <w:t>Adrian Crossland</w:t>
      </w:r>
    </w:p>
    <w:p w14:paraId="6E02F256" w14:textId="77777777" w:rsidR="004F0D78" w:rsidRDefault="004F0D78" w:rsidP="004F0D78">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226DC2E3" w14:textId="77777777" w:rsidR="004F0D78" w:rsidRDefault="004F0D78" w:rsidP="004F0D78">
      <w:pPr>
        <w:pStyle w:val="Footer"/>
        <w:jc w:val="center"/>
        <w:rPr>
          <w:rFonts w:cstheme="minorHAnsi"/>
          <w:b/>
          <w:color w:val="A6A6A6" w:themeColor="background1" w:themeShade="A6"/>
          <w:sz w:val="20"/>
        </w:rPr>
      </w:pPr>
    </w:p>
    <w:p w14:paraId="2B4114EF" w14:textId="77777777" w:rsidR="004F0D78" w:rsidRDefault="004F0D78" w:rsidP="004F0D78">
      <w:pPr>
        <w:pStyle w:val="Footer"/>
        <w:jc w:val="center"/>
        <w:rPr>
          <w:rFonts w:cstheme="minorHAnsi"/>
          <w:b/>
          <w:color w:val="A6A6A6" w:themeColor="background1" w:themeShade="A6"/>
          <w:sz w:val="20"/>
        </w:rPr>
      </w:pPr>
    </w:p>
    <w:p w14:paraId="2DA123CC" w14:textId="77777777" w:rsidR="004F0D78" w:rsidRDefault="004F0D78" w:rsidP="004F0D78">
      <w:pPr>
        <w:pStyle w:val="Footer"/>
        <w:jc w:val="center"/>
        <w:rPr>
          <w:rFonts w:cstheme="minorHAnsi"/>
          <w:b/>
          <w:color w:val="A6A6A6" w:themeColor="background1" w:themeShade="A6"/>
          <w:sz w:val="20"/>
        </w:rPr>
      </w:pPr>
    </w:p>
    <w:p w14:paraId="061BD0EF" w14:textId="77777777" w:rsidR="004F0D78" w:rsidRDefault="004F0D78" w:rsidP="004F0D78">
      <w:pPr>
        <w:pStyle w:val="Footer"/>
        <w:jc w:val="center"/>
        <w:rPr>
          <w:rFonts w:cstheme="minorHAnsi"/>
          <w:b/>
          <w:color w:val="A6A6A6" w:themeColor="background1" w:themeShade="A6"/>
          <w:sz w:val="20"/>
        </w:rPr>
      </w:pPr>
    </w:p>
    <w:p w14:paraId="72437F7C" w14:textId="77777777" w:rsidR="004F0D78" w:rsidRDefault="004F0D78" w:rsidP="004F0D78">
      <w:pPr>
        <w:pStyle w:val="Footer"/>
        <w:jc w:val="center"/>
        <w:rPr>
          <w:rFonts w:cstheme="minorHAnsi"/>
          <w:b/>
          <w:color w:val="A6A6A6" w:themeColor="background1" w:themeShade="A6"/>
          <w:sz w:val="20"/>
        </w:rPr>
      </w:pPr>
    </w:p>
    <w:p w14:paraId="72CDE473" w14:textId="77777777" w:rsidR="004F0D78" w:rsidRDefault="004F0D78" w:rsidP="004F0D78">
      <w:pPr>
        <w:pStyle w:val="Footer"/>
        <w:jc w:val="center"/>
        <w:rPr>
          <w:rFonts w:cstheme="minorHAnsi"/>
          <w:b/>
          <w:color w:val="A6A6A6" w:themeColor="background1" w:themeShade="A6"/>
          <w:sz w:val="20"/>
        </w:rPr>
      </w:pPr>
    </w:p>
    <w:p w14:paraId="3C449AB1" w14:textId="77777777" w:rsidR="004F0D78" w:rsidRDefault="004F0D78" w:rsidP="004F0D78">
      <w:pPr>
        <w:pStyle w:val="Footer"/>
        <w:jc w:val="center"/>
        <w:rPr>
          <w:rFonts w:cstheme="minorHAnsi"/>
          <w:b/>
          <w:color w:val="A6A6A6" w:themeColor="background1" w:themeShade="A6"/>
          <w:sz w:val="20"/>
        </w:rPr>
      </w:pPr>
    </w:p>
    <w:p w14:paraId="78E5599E" w14:textId="0EFE1E14" w:rsidR="004F0D78" w:rsidRPr="004F0D78" w:rsidRDefault="004F0D78" w:rsidP="004F0D78">
      <w:pPr>
        <w:spacing w:after="0" w:line="240" w:lineRule="auto"/>
        <w:jc w:val="center"/>
        <w:rPr>
          <w:rFonts w:eastAsia="Times New Roman" w:cs="Times New Roman"/>
          <w:sz w:val="72"/>
          <w:szCs w:val="72"/>
          <w:lang w:val="en-US"/>
        </w:rPr>
      </w:pPr>
      <w:r w:rsidRPr="004F0D78">
        <w:rPr>
          <w:rFonts w:eastAsia="Times New Roman" w:cs="Times New Roman"/>
          <w:sz w:val="72"/>
          <w:szCs w:val="72"/>
          <w:lang w:val="en-US"/>
        </w:rPr>
        <w:t xml:space="preserve">Restrictive Intervention </w:t>
      </w:r>
    </w:p>
    <w:p w14:paraId="21FE5617" w14:textId="4E524C6A" w:rsidR="004F0D78" w:rsidRDefault="004F0D78" w:rsidP="004F0D78">
      <w:pPr>
        <w:spacing w:after="0" w:line="240" w:lineRule="auto"/>
        <w:jc w:val="center"/>
        <w:rPr>
          <w:rFonts w:eastAsia="Times New Roman" w:cs="Times New Roman"/>
          <w:sz w:val="72"/>
          <w:szCs w:val="72"/>
          <w:lang w:val="en-US"/>
        </w:rPr>
      </w:pPr>
      <w:r w:rsidRPr="004F0D78">
        <w:rPr>
          <w:rFonts w:eastAsia="Times New Roman" w:cs="Times New Roman"/>
          <w:sz w:val="72"/>
          <w:szCs w:val="72"/>
          <w:lang w:val="en-US"/>
        </w:rPr>
        <w:t xml:space="preserve">Policy </w:t>
      </w:r>
      <w:bookmarkEnd w:id="0"/>
    </w:p>
    <w:p w14:paraId="3BF9D8A8" w14:textId="77777777" w:rsidR="004F0D78" w:rsidRPr="004F0D78" w:rsidRDefault="004F0D78" w:rsidP="004F0D78">
      <w:pPr>
        <w:spacing w:after="0" w:line="240" w:lineRule="auto"/>
        <w:jc w:val="center"/>
        <w:rPr>
          <w:rFonts w:eastAsia="Times New Roman" w:cs="Times New Roman"/>
          <w:sz w:val="72"/>
          <w:szCs w:val="72"/>
          <w:lang w:val="en-US"/>
        </w:rPr>
      </w:pPr>
    </w:p>
    <w:p w14:paraId="35397883" w14:textId="77777777" w:rsidR="004F0D78" w:rsidRPr="00294083" w:rsidRDefault="004F0D78" w:rsidP="004F0D78">
      <w:pPr>
        <w:spacing w:after="0" w:line="240" w:lineRule="auto"/>
        <w:jc w:val="center"/>
        <w:rPr>
          <w:rFonts w:eastAsia="Times New Roman" w:cs="Times New Roman"/>
          <w:sz w:val="32"/>
          <w:szCs w:val="32"/>
          <w:lang w:val="en-US"/>
        </w:rPr>
      </w:pPr>
      <w:r w:rsidRPr="00294083">
        <w:rPr>
          <w:rFonts w:eastAsia="Times New Roman" w:cs="Times New Roman"/>
          <w:sz w:val="32"/>
          <w:szCs w:val="32"/>
          <w:lang w:val="en-US"/>
        </w:rPr>
        <w:t>Summary of changes</w:t>
      </w:r>
    </w:p>
    <w:p w14:paraId="78D1105B" w14:textId="77777777" w:rsidR="004F0D78" w:rsidRPr="00294083" w:rsidRDefault="004F0D78" w:rsidP="004F0D78">
      <w:pPr>
        <w:spacing w:after="0" w:line="240" w:lineRule="auto"/>
        <w:jc w:val="center"/>
        <w:rPr>
          <w:rFonts w:eastAsia="Times New Roman" w:cs="Times New Roman"/>
          <w:sz w:val="32"/>
          <w:szCs w:val="32"/>
          <w:lang w:val="en-US"/>
        </w:rPr>
      </w:pPr>
    </w:p>
    <w:tbl>
      <w:tblPr>
        <w:tblStyle w:val="TableGrid0"/>
        <w:tblW w:w="0" w:type="auto"/>
        <w:tblLook w:val="04A0" w:firstRow="1" w:lastRow="0" w:firstColumn="1" w:lastColumn="0" w:noHBand="0" w:noVBand="1"/>
      </w:tblPr>
      <w:tblGrid>
        <w:gridCol w:w="2282"/>
        <w:gridCol w:w="2335"/>
        <w:gridCol w:w="2437"/>
        <w:gridCol w:w="2333"/>
      </w:tblGrid>
      <w:tr w:rsidR="004F0D78" w:rsidRPr="00294083" w14:paraId="4EDF52E1" w14:textId="77777777" w:rsidTr="00D11763">
        <w:tc>
          <w:tcPr>
            <w:tcW w:w="2614" w:type="dxa"/>
          </w:tcPr>
          <w:p w14:paraId="076D59F0" w14:textId="77777777" w:rsidR="004F0D78" w:rsidRPr="00294083" w:rsidRDefault="004F0D78" w:rsidP="00D11763">
            <w:pPr>
              <w:jc w:val="center"/>
              <w:rPr>
                <w:rFonts w:eastAsia="Times New Roman" w:cs="Times New Roman"/>
                <w:sz w:val="24"/>
                <w:lang w:val="en-US" w:eastAsia="en-GB"/>
              </w:rPr>
            </w:pPr>
            <w:r w:rsidRPr="00294083">
              <w:rPr>
                <w:rFonts w:eastAsia="Times New Roman" w:cs="Times New Roman"/>
                <w:sz w:val="24"/>
                <w:lang w:val="en-US" w:eastAsia="en-GB"/>
              </w:rPr>
              <w:t>Page Ref</w:t>
            </w:r>
          </w:p>
        </w:tc>
        <w:tc>
          <w:tcPr>
            <w:tcW w:w="2614" w:type="dxa"/>
          </w:tcPr>
          <w:p w14:paraId="09200ECD" w14:textId="77777777" w:rsidR="004F0D78" w:rsidRPr="00294083" w:rsidRDefault="004F0D78" w:rsidP="00D11763">
            <w:pPr>
              <w:jc w:val="center"/>
              <w:rPr>
                <w:rFonts w:eastAsia="Times New Roman" w:cs="Times New Roman"/>
                <w:sz w:val="24"/>
                <w:lang w:val="en-US" w:eastAsia="en-GB"/>
              </w:rPr>
            </w:pPr>
            <w:r w:rsidRPr="00294083">
              <w:rPr>
                <w:rFonts w:eastAsia="Times New Roman" w:cs="Times New Roman"/>
                <w:sz w:val="24"/>
                <w:lang w:val="en-US" w:eastAsia="en-GB"/>
              </w:rPr>
              <w:t>Section</w:t>
            </w:r>
          </w:p>
        </w:tc>
        <w:tc>
          <w:tcPr>
            <w:tcW w:w="2614" w:type="dxa"/>
          </w:tcPr>
          <w:p w14:paraId="2DE4944F" w14:textId="77777777" w:rsidR="004F0D78" w:rsidRPr="00294083" w:rsidRDefault="004F0D78" w:rsidP="00D11763">
            <w:pPr>
              <w:jc w:val="center"/>
              <w:rPr>
                <w:rFonts w:eastAsia="Times New Roman" w:cs="Times New Roman"/>
                <w:sz w:val="24"/>
                <w:lang w:val="en-US" w:eastAsia="en-GB"/>
              </w:rPr>
            </w:pPr>
            <w:r w:rsidRPr="00294083">
              <w:rPr>
                <w:rFonts w:eastAsia="Times New Roman" w:cs="Times New Roman"/>
                <w:sz w:val="24"/>
                <w:lang w:val="en-US" w:eastAsia="en-GB"/>
              </w:rPr>
              <w:t>Amendment</w:t>
            </w:r>
          </w:p>
        </w:tc>
        <w:tc>
          <w:tcPr>
            <w:tcW w:w="2614" w:type="dxa"/>
          </w:tcPr>
          <w:p w14:paraId="351A5944" w14:textId="77777777" w:rsidR="004F0D78" w:rsidRPr="00294083" w:rsidRDefault="004F0D78" w:rsidP="00D11763">
            <w:pPr>
              <w:jc w:val="center"/>
              <w:rPr>
                <w:rFonts w:eastAsia="Times New Roman" w:cs="Times New Roman"/>
                <w:sz w:val="24"/>
                <w:lang w:val="en-US" w:eastAsia="en-GB"/>
              </w:rPr>
            </w:pPr>
            <w:r w:rsidRPr="00294083">
              <w:rPr>
                <w:rFonts w:eastAsia="Times New Roman" w:cs="Times New Roman"/>
                <w:sz w:val="24"/>
                <w:lang w:val="en-US" w:eastAsia="en-GB"/>
              </w:rPr>
              <w:t>Date of change</w:t>
            </w:r>
          </w:p>
        </w:tc>
      </w:tr>
      <w:tr w:rsidR="004F0D78" w:rsidRPr="00294083" w14:paraId="5C4951A6" w14:textId="77777777" w:rsidTr="00D11763">
        <w:tc>
          <w:tcPr>
            <w:tcW w:w="2614" w:type="dxa"/>
          </w:tcPr>
          <w:p w14:paraId="687B5F06" w14:textId="77777777" w:rsidR="004F0D78" w:rsidRPr="00294083" w:rsidRDefault="004F0D78" w:rsidP="00D11763">
            <w:pPr>
              <w:jc w:val="center"/>
              <w:rPr>
                <w:rFonts w:eastAsia="Times New Roman" w:cs="Times New Roman"/>
                <w:sz w:val="24"/>
                <w:lang w:val="en-US" w:eastAsia="en-GB"/>
              </w:rPr>
            </w:pPr>
          </w:p>
        </w:tc>
        <w:tc>
          <w:tcPr>
            <w:tcW w:w="2614" w:type="dxa"/>
          </w:tcPr>
          <w:p w14:paraId="5FF9487D" w14:textId="77777777" w:rsidR="004F0D78" w:rsidRPr="00294083" w:rsidRDefault="004F0D78" w:rsidP="00D11763">
            <w:pPr>
              <w:jc w:val="center"/>
              <w:rPr>
                <w:rFonts w:eastAsia="Times New Roman" w:cs="Times New Roman"/>
                <w:sz w:val="24"/>
                <w:lang w:val="en-US" w:eastAsia="en-GB"/>
              </w:rPr>
            </w:pPr>
          </w:p>
        </w:tc>
        <w:tc>
          <w:tcPr>
            <w:tcW w:w="2614" w:type="dxa"/>
          </w:tcPr>
          <w:p w14:paraId="795EBF0B" w14:textId="77777777" w:rsidR="004F0D78" w:rsidRPr="00294083" w:rsidRDefault="004F0D78" w:rsidP="00D11763">
            <w:pPr>
              <w:jc w:val="center"/>
              <w:rPr>
                <w:rFonts w:eastAsia="Times New Roman" w:cs="Times New Roman"/>
                <w:sz w:val="24"/>
                <w:lang w:val="en-US" w:eastAsia="en-GB"/>
              </w:rPr>
            </w:pPr>
          </w:p>
        </w:tc>
        <w:tc>
          <w:tcPr>
            <w:tcW w:w="2614" w:type="dxa"/>
          </w:tcPr>
          <w:p w14:paraId="42D40ED1" w14:textId="77777777" w:rsidR="004F0D78" w:rsidRPr="00294083" w:rsidRDefault="004F0D78" w:rsidP="00D11763">
            <w:pPr>
              <w:jc w:val="center"/>
              <w:rPr>
                <w:rFonts w:eastAsia="Times New Roman" w:cs="Times New Roman"/>
                <w:sz w:val="24"/>
                <w:lang w:val="en-US" w:eastAsia="en-GB"/>
              </w:rPr>
            </w:pPr>
          </w:p>
        </w:tc>
      </w:tr>
      <w:tr w:rsidR="004F0D78" w:rsidRPr="00294083" w14:paraId="05612FB4" w14:textId="77777777" w:rsidTr="00D11763">
        <w:tc>
          <w:tcPr>
            <w:tcW w:w="2614" w:type="dxa"/>
          </w:tcPr>
          <w:p w14:paraId="03CE3276" w14:textId="77777777" w:rsidR="004F0D78" w:rsidRPr="00294083" w:rsidRDefault="004F0D78" w:rsidP="00D11763">
            <w:pPr>
              <w:jc w:val="center"/>
              <w:rPr>
                <w:rFonts w:eastAsia="Times New Roman" w:cs="Times New Roman"/>
                <w:sz w:val="24"/>
                <w:lang w:val="en-US" w:eastAsia="en-GB"/>
              </w:rPr>
            </w:pPr>
          </w:p>
        </w:tc>
        <w:tc>
          <w:tcPr>
            <w:tcW w:w="2614" w:type="dxa"/>
          </w:tcPr>
          <w:p w14:paraId="18729496" w14:textId="77777777" w:rsidR="004F0D78" w:rsidRPr="00294083" w:rsidRDefault="004F0D78" w:rsidP="00D11763">
            <w:pPr>
              <w:jc w:val="center"/>
              <w:rPr>
                <w:rFonts w:eastAsia="Times New Roman" w:cs="Times New Roman"/>
                <w:sz w:val="24"/>
                <w:lang w:val="en-US" w:eastAsia="en-GB"/>
              </w:rPr>
            </w:pPr>
          </w:p>
        </w:tc>
        <w:tc>
          <w:tcPr>
            <w:tcW w:w="2614" w:type="dxa"/>
          </w:tcPr>
          <w:p w14:paraId="7EBB0F69" w14:textId="77777777" w:rsidR="004F0D78" w:rsidRPr="00294083" w:rsidRDefault="004F0D78" w:rsidP="00D11763">
            <w:pPr>
              <w:jc w:val="center"/>
              <w:rPr>
                <w:rFonts w:eastAsia="Times New Roman" w:cs="Times New Roman"/>
                <w:sz w:val="24"/>
                <w:lang w:val="en-US" w:eastAsia="en-GB"/>
              </w:rPr>
            </w:pPr>
          </w:p>
        </w:tc>
        <w:tc>
          <w:tcPr>
            <w:tcW w:w="2614" w:type="dxa"/>
          </w:tcPr>
          <w:p w14:paraId="694B35F0" w14:textId="77777777" w:rsidR="004F0D78" w:rsidRPr="00294083" w:rsidRDefault="004F0D78" w:rsidP="00D11763">
            <w:pPr>
              <w:jc w:val="center"/>
              <w:rPr>
                <w:rFonts w:eastAsia="Times New Roman" w:cs="Times New Roman"/>
                <w:sz w:val="24"/>
                <w:lang w:val="en-US" w:eastAsia="en-GB"/>
              </w:rPr>
            </w:pPr>
          </w:p>
        </w:tc>
      </w:tr>
      <w:tr w:rsidR="004F0D78" w:rsidRPr="00294083" w14:paraId="15AEB254" w14:textId="77777777" w:rsidTr="00D11763">
        <w:tc>
          <w:tcPr>
            <w:tcW w:w="2614" w:type="dxa"/>
          </w:tcPr>
          <w:p w14:paraId="7C6FB500" w14:textId="77777777" w:rsidR="004F0D78" w:rsidRPr="00294083" w:rsidRDefault="004F0D78" w:rsidP="00D11763">
            <w:pPr>
              <w:jc w:val="center"/>
              <w:rPr>
                <w:rFonts w:eastAsia="Times New Roman" w:cs="Times New Roman"/>
                <w:sz w:val="24"/>
                <w:lang w:val="en-US" w:eastAsia="en-GB"/>
              </w:rPr>
            </w:pPr>
          </w:p>
        </w:tc>
        <w:tc>
          <w:tcPr>
            <w:tcW w:w="2614" w:type="dxa"/>
          </w:tcPr>
          <w:p w14:paraId="647FAC12" w14:textId="77777777" w:rsidR="004F0D78" w:rsidRPr="00294083" w:rsidRDefault="004F0D78" w:rsidP="00D11763">
            <w:pPr>
              <w:jc w:val="center"/>
              <w:rPr>
                <w:rFonts w:eastAsia="Times New Roman" w:cs="Times New Roman"/>
                <w:sz w:val="24"/>
                <w:lang w:val="en-US" w:eastAsia="en-GB"/>
              </w:rPr>
            </w:pPr>
          </w:p>
        </w:tc>
        <w:tc>
          <w:tcPr>
            <w:tcW w:w="2614" w:type="dxa"/>
          </w:tcPr>
          <w:p w14:paraId="10F91E1C" w14:textId="77777777" w:rsidR="004F0D78" w:rsidRPr="00294083" w:rsidRDefault="004F0D78" w:rsidP="00D11763">
            <w:pPr>
              <w:jc w:val="center"/>
              <w:rPr>
                <w:rFonts w:eastAsia="Times New Roman" w:cs="Times New Roman"/>
                <w:sz w:val="24"/>
                <w:lang w:val="en-US" w:eastAsia="en-GB"/>
              </w:rPr>
            </w:pPr>
          </w:p>
        </w:tc>
        <w:tc>
          <w:tcPr>
            <w:tcW w:w="2614" w:type="dxa"/>
          </w:tcPr>
          <w:p w14:paraId="4004DD68" w14:textId="77777777" w:rsidR="004F0D78" w:rsidRPr="00294083" w:rsidRDefault="004F0D78" w:rsidP="00D11763">
            <w:pPr>
              <w:jc w:val="center"/>
              <w:rPr>
                <w:rFonts w:eastAsia="Times New Roman" w:cs="Times New Roman"/>
                <w:sz w:val="24"/>
                <w:lang w:val="en-US" w:eastAsia="en-GB"/>
              </w:rPr>
            </w:pPr>
          </w:p>
        </w:tc>
      </w:tr>
    </w:tbl>
    <w:p w14:paraId="69FC084B" w14:textId="77777777" w:rsidR="004F0D78" w:rsidRPr="00294083" w:rsidRDefault="004F0D78" w:rsidP="004F0D78">
      <w:pPr>
        <w:spacing w:after="0" w:line="240" w:lineRule="auto"/>
        <w:rPr>
          <w:rFonts w:eastAsia="Times New Roman" w:cs="Times New Roman"/>
          <w:sz w:val="32"/>
          <w:szCs w:val="32"/>
          <w:lang w:val="en-US"/>
        </w:rPr>
      </w:pPr>
    </w:p>
    <w:p w14:paraId="04D725E7" w14:textId="77777777" w:rsidR="004F0D78" w:rsidRPr="00294083" w:rsidRDefault="004F0D78" w:rsidP="004F0D78">
      <w:pPr>
        <w:spacing w:after="0" w:line="240" w:lineRule="auto"/>
        <w:rPr>
          <w:rFonts w:eastAsia="Times New Roman" w:cs="Times New Roman"/>
          <w:sz w:val="32"/>
          <w:szCs w:val="32"/>
          <w:lang w:val="en-US"/>
        </w:rPr>
      </w:pPr>
    </w:p>
    <w:p w14:paraId="4CD5BDAC" w14:textId="77777777" w:rsidR="004F0D78" w:rsidRPr="00294083" w:rsidRDefault="004F0D78" w:rsidP="004F0D78">
      <w:pPr>
        <w:spacing w:after="0" w:line="240" w:lineRule="auto"/>
        <w:rPr>
          <w:rFonts w:eastAsia="Times New Roman" w:cs="Times New Roman"/>
          <w:sz w:val="32"/>
          <w:szCs w:val="32"/>
          <w:lang w:val="en-US"/>
        </w:rPr>
      </w:pPr>
    </w:p>
    <w:p w14:paraId="3EDA5683" w14:textId="67DF1B78" w:rsidR="004F0D78" w:rsidRPr="00294083" w:rsidRDefault="004F0D78" w:rsidP="004F0D78">
      <w:pPr>
        <w:spacing w:after="0" w:line="240" w:lineRule="auto"/>
        <w:rPr>
          <w:rFonts w:eastAsia="Times New Roman" w:cs="Times New Roman"/>
          <w:color w:val="000000" w:themeColor="text1"/>
          <w:sz w:val="32"/>
          <w:szCs w:val="32"/>
          <w:lang w:val="en-US"/>
        </w:rPr>
      </w:pPr>
      <w:r w:rsidRPr="00294083">
        <w:rPr>
          <w:rFonts w:eastAsia="Times New Roman" w:cs="Times New Roman"/>
          <w:sz w:val="32"/>
          <w:szCs w:val="32"/>
          <w:lang w:val="en-US"/>
        </w:rPr>
        <w:t>Adopted by Trustees date:</w:t>
      </w:r>
      <w:r w:rsidRPr="00294083">
        <w:tab/>
      </w:r>
      <w:r w:rsidRPr="00294083">
        <w:rPr>
          <w:rFonts w:eastAsia="Times New Roman" w:cs="Times New Roman"/>
          <w:color w:val="000000" w:themeColor="text1"/>
          <w:sz w:val="32"/>
          <w:szCs w:val="32"/>
          <w:lang w:val="en-US"/>
        </w:rPr>
        <w:t xml:space="preserve">         </w:t>
      </w:r>
      <w:r w:rsidR="004F06C5">
        <w:rPr>
          <w:rFonts w:eastAsia="Times New Roman" w:cs="Times New Roman"/>
          <w:color w:val="000000" w:themeColor="text1"/>
          <w:sz w:val="32"/>
          <w:szCs w:val="32"/>
          <w:lang w:val="en-US"/>
        </w:rPr>
        <w:t>28</w:t>
      </w:r>
      <w:r w:rsidR="004F06C5" w:rsidRPr="004F06C5">
        <w:rPr>
          <w:rFonts w:eastAsia="Times New Roman" w:cs="Times New Roman"/>
          <w:color w:val="000000" w:themeColor="text1"/>
          <w:sz w:val="32"/>
          <w:szCs w:val="32"/>
          <w:vertAlign w:val="superscript"/>
          <w:lang w:val="en-US"/>
        </w:rPr>
        <w:t>th</w:t>
      </w:r>
      <w:r w:rsidR="004F06C5">
        <w:rPr>
          <w:rFonts w:eastAsia="Times New Roman" w:cs="Times New Roman"/>
          <w:color w:val="000000" w:themeColor="text1"/>
          <w:sz w:val="32"/>
          <w:szCs w:val="32"/>
          <w:lang w:val="en-US"/>
        </w:rPr>
        <w:t xml:space="preserve"> September 202</w:t>
      </w:r>
      <w:r w:rsidR="00D11763">
        <w:rPr>
          <w:rFonts w:eastAsia="Times New Roman" w:cs="Times New Roman"/>
          <w:color w:val="000000" w:themeColor="text1"/>
          <w:sz w:val="32"/>
          <w:szCs w:val="32"/>
          <w:lang w:val="en-US"/>
        </w:rPr>
        <w:t>6</w:t>
      </w:r>
    </w:p>
    <w:p w14:paraId="5935B010" w14:textId="77777777" w:rsidR="004F0D78" w:rsidRPr="00294083" w:rsidRDefault="004F0D78" w:rsidP="004F0D78">
      <w:pPr>
        <w:spacing w:after="0" w:line="240" w:lineRule="auto"/>
        <w:rPr>
          <w:rFonts w:eastAsia="Times New Roman" w:cs="Times New Roman"/>
          <w:sz w:val="32"/>
          <w:szCs w:val="32"/>
          <w:lang w:val="en-US"/>
        </w:rPr>
      </w:pPr>
      <w:r w:rsidRPr="00294083">
        <w:rPr>
          <w:rFonts w:eastAsia="Times New Roman" w:cs="Times New Roman"/>
          <w:sz w:val="32"/>
          <w:szCs w:val="32"/>
          <w:lang w:val="en-US"/>
        </w:rPr>
        <w:t>Next review date:</w:t>
      </w:r>
      <w:r w:rsidRPr="00294083">
        <w:tab/>
      </w:r>
      <w:r w:rsidRPr="00294083">
        <w:tab/>
      </w:r>
      <w:r w:rsidRPr="00E55607">
        <w:rPr>
          <w:rFonts w:eastAsia="Times New Roman" w:cs="Times New Roman"/>
          <w:color w:val="FF0000"/>
          <w:sz w:val="32"/>
          <w:szCs w:val="32"/>
          <w:lang w:val="en-US"/>
        </w:rPr>
        <w:t xml:space="preserve">         </w:t>
      </w:r>
      <w:r w:rsidRPr="00D11763">
        <w:rPr>
          <w:rFonts w:eastAsia="Times New Roman" w:cs="Times New Roman"/>
          <w:color w:val="auto"/>
          <w:sz w:val="32"/>
          <w:szCs w:val="32"/>
          <w:lang w:val="en-US"/>
        </w:rPr>
        <w:t>Autumn Term 2027</w:t>
      </w:r>
    </w:p>
    <w:p w14:paraId="6AC9C6F5" w14:textId="7BB032CC" w:rsidR="004F0D78" w:rsidRDefault="004F0D78">
      <w:pPr>
        <w:spacing w:after="160" w:line="278" w:lineRule="auto"/>
        <w:ind w:left="0" w:right="0" w:firstLine="0"/>
      </w:pPr>
    </w:p>
    <w:p w14:paraId="51C13475" w14:textId="77777777" w:rsidR="004F0D78" w:rsidRDefault="004F0D78">
      <w:pPr>
        <w:spacing w:after="160" w:line="278" w:lineRule="auto"/>
        <w:ind w:left="0" w:right="0" w:firstLine="0"/>
      </w:pPr>
      <w:r>
        <w:br w:type="page"/>
      </w:r>
    </w:p>
    <w:p w14:paraId="2C2E2F31" w14:textId="7AF9871C" w:rsidR="00830413" w:rsidRDefault="00C44266">
      <w:pPr>
        <w:ind w:right="351"/>
      </w:pPr>
      <w:r>
        <w:lastRenderedPageBreak/>
        <w:t xml:space="preserve">The Department for Education defines </w:t>
      </w:r>
      <w:r>
        <w:rPr>
          <w:i/>
        </w:rPr>
        <w:t>reasonable force</w:t>
      </w:r>
      <w:r>
        <w:t xml:space="preserve"> as covering “a range of actions involving physical contact with </w:t>
      </w:r>
      <w:r w:rsidR="00EB6FC4">
        <w:t>student</w:t>
      </w:r>
      <w:r>
        <w:t xml:space="preserve">s.” (Department for Education guidance Restrictive interventions, including the use of reasonable force in schools (2025, effective from 1 April 2026)). </w:t>
      </w:r>
    </w:p>
    <w:p w14:paraId="02D52985" w14:textId="77777777" w:rsidR="00830413" w:rsidRDefault="00C44266">
      <w:pPr>
        <w:spacing w:after="9" w:line="259" w:lineRule="auto"/>
        <w:ind w:left="10" w:right="0" w:firstLine="0"/>
      </w:pPr>
      <w:r>
        <w:t xml:space="preserve"> </w:t>
      </w:r>
    </w:p>
    <w:p w14:paraId="46A68811" w14:textId="77777777" w:rsidR="00830413" w:rsidRDefault="003C148C">
      <w:pPr>
        <w:spacing w:after="280" w:line="267" w:lineRule="auto"/>
        <w:ind w:left="9" w:right="0"/>
      </w:pPr>
      <w:hyperlink r:id="rId10">
        <w:r w:rsidR="00C44266">
          <w:rPr>
            <w:color w:val="0000FF"/>
            <w:u w:val="single" w:color="0000FF"/>
          </w:rPr>
          <w:t>https://www.gov.uk/government/publications/use-of-reasonable-force-in-schools</w:t>
        </w:r>
      </w:hyperlink>
      <w:hyperlink r:id="rId11">
        <w:r w:rsidR="00C44266">
          <w:rPr>
            <w:color w:val="0000FF"/>
          </w:rPr>
          <w:t xml:space="preserve"> </w:t>
        </w:r>
      </w:hyperlink>
      <w:hyperlink r:id="rId12">
        <w:r w:rsidR="00C44266">
          <w:t xml:space="preserve"> </w:t>
        </w:r>
      </w:hyperlink>
    </w:p>
    <w:p w14:paraId="7DBEC938" w14:textId="6FB4CFF9" w:rsidR="00830413" w:rsidRDefault="00C44266">
      <w:pPr>
        <w:spacing w:after="270"/>
        <w:ind w:right="351"/>
      </w:pPr>
      <w:r>
        <w:t xml:space="preserve">This policy recognises that restrictive interventions can have a significant impact on </w:t>
      </w:r>
      <w:r w:rsidR="00D80ED5">
        <w:t>students</w:t>
      </w:r>
      <w:r>
        <w:t xml:space="preserve">, particularly </w:t>
      </w:r>
      <w:r w:rsidR="00D80ED5">
        <w:t>those</w:t>
      </w:r>
      <w:r>
        <w:t xml:space="preserve"> who have experienced trauma, loss, adversity, sensory needs, communication difficulties or other vulnerabilities. Physical intervention must therefore only ever be used as a last resort, where it is necessary, proportionate and lawful to prevent immediate risk of harm. It must never be used as a punishment or routine behaviour management strategy.  </w:t>
      </w:r>
    </w:p>
    <w:p w14:paraId="2996816C" w14:textId="7A1E3A9A" w:rsidR="004F0D78" w:rsidRDefault="004F0D78" w:rsidP="004F0D78">
      <w:pPr>
        <w:spacing w:after="270"/>
        <w:ind w:left="0" w:right="351" w:firstLine="0"/>
        <w:rPr>
          <w:b/>
          <w:bCs/>
        </w:rPr>
      </w:pPr>
      <w:r w:rsidRPr="004F0D78">
        <w:rPr>
          <w:b/>
          <w:bCs/>
        </w:rPr>
        <w:t xml:space="preserve">Aims of the Policy </w:t>
      </w:r>
    </w:p>
    <w:p w14:paraId="4ABED109" w14:textId="3FB63EAF" w:rsidR="004F0D78" w:rsidRPr="004F0D78" w:rsidRDefault="004F0D78" w:rsidP="004F0D78">
      <w:pPr>
        <w:pStyle w:val="ListParagraph"/>
        <w:numPr>
          <w:ilvl w:val="0"/>
          <w:numId w:val="13"/>
        </w:numPr>
        <w:spacing w:after="270"/>
        <w:ind w:right="351"/>
      </w:pPr>
      <w:r w:rsidRPr="004F0D78">
        <w:t>To protect every person in the school community from harm</w:t>
      </w:r>
    </w:p>
    <w:p w14:paraId="1B0E3163" w14:textId="63E3EDF6" w:rsidR="004F0D78" w:rsidRPr="004F0D78" w:rsidRDefault="004F0D78" w:rsidP="004F0D78">
      <w:pPr>
        <w:pStyle w:val="ListParagraph"/>
        <w:numPr>
          <w:ilvl w:val="0"/>
          <w:numId w:val="13"/>
        </w:numPr>
        <w:spacing w:after="270"/>
        <w:ind w:right="351"/>
      </w:pPr>
      <w:r w:rsidRPr="004F0D78">
        <w:t>To protect all students against any form of physical intervention which is unnecessary, inappropriate, excessive or harmful.</w:t>
      </w:r>
    </w:p>
    <w:p w14:paraId="66F9B35E" w14:textId="139EB3B4" w:rsidR="004F0D78" w:rsidRPr="004F0D78" w:rsidRDefault="004F0D78" w:rsidP="004F0D78">
      <w:pPr>
        <w:pStyle w:val="ListParagraph"/>
        <w:numPr>
          <w:ilvl w:val="0"/>
          <w:numId w:val="13"/>
        </w:numPr>
        <w:spacing w:after="270"/>
        <w:ind w:right="351"/>
      </w:pPr>
      <w:r w:rsidRPr="004F0D78">
        <w:t>To provide adequate information and training for staff so they are clear as to what constitutes appropriate behaviour and to deal effectively with violent or potentially violent situations.</w:t>
      </w:r>
    </w:p>
    <w:p w14:paraId="7ECC502F" w14:textId="57C5BF38" w:rsidR="004F0D78" w:rsidRPr="004F0D78" w:rsidRDefault="004F0D78" w:rsidP="004F0D78">
      <w:pPr>
        <w:pStyle w:val="ListParagraph"/>
        <w:numPr>
          <w:ilvl w:val="0"/>
          <w:numId w:val="13"/>
        </w:numPr>
        <w:spacing w:after="270"/>
        <w:ind w:right="351"/>
      </w:pPr>
      <w:r w:rsidRPr="004F0D78">
        <w:t>To ensure that staff are trained and there are designated staff who can use the safe and lawful restrictive interventions.</w:t>
      </w:r>
    </w:p>
    <w:p w14:paraId="048A0E03" w14:textId="37472ADE" w:rsidR="004F0D78" w:rsidRPr="004F0D78" w:rsidRDefault="004F0D78" w:rsidP="004F0D78">
      <w:pPr>
        <w:pStyle w:val="ListParagraph"/>
        <w:numPr>
          <w:ilvl w:val="0"/>
          <w:numId w:val="13"/>
        </w:numPr>
        <w:spacing w:after="270"/>
        <w:ind w:right="351"/>
      </w:pPr>
      <w:r w:rsidRPr="004F0D78">
        <w:t>To take into account the Department for Education guidance Restrictive Interventions, including the use of reasonable force in schools (2026) and Reducing the Need for Restraint and Restrictive Intervention (2019)</w:t>
      </w:r>
    </w:p>
    <w:p w14:paraId="086F34EB" w14:textId="236B3705" w:rsidR="004F0D78" w:rsidRPr="004F0D78" w:rsidRDefault="004F0D78" w:rsidP="004F0D78">
      <w:pPr>
        <w:spacing w:after="270"/>
        <w:ind w:left="0" w:right="351" w:firstLine="0"/>
        <w:rPr>
          <w:b/>
          <w:bCs/>
        </w:rPr>
      </w:pPr>
      <w:r>
        <w:rPr>
          <w:b/>
          <w:bCs/>
        </w:rPr>
        <w:t>Definitions</w:t>
      </w:r>
    </w:p>
    <w:p w14:paraId="1B3A6068" w14:textId="77777777" w:rsidR="00830413" w:rsidRDefault="00C44266">
      <w:pPr>
        <w:spacing w:after="269"/>
        <w:ind w:right="351"/>
      </w:pPr>
      <w:r>
        <w:t xml:space="preserve">For the purposes of this policy, the following definitions apply: </w:t>
      </w:r>
    </w:p>
    <w:p w14:paraId="29914163" w14:textId="77777777" w:rsidR="00830413" w:rsidRDefault="00C44266">
      <w:pPr>
        <w:pStyle w:val="Heading1"/>
        <w:spacing w:after="0"/>
        <w:ind w:left="9"/>
      </w:pPr>
      <w:r>
        <w:t xml:space="preserve">Restrictive intervention </w:t>
      </w:r>
    </w:p>
    <w:p w14:paraId="44863101" w14:textId="77777777" w:rsidR="00830413" w:rsidRDefault="00C44266">
      <w:pPr>
        <w:spacing w:after="0" w:line="259" w:lineRule="auto"/>
        <w:ind w:left="14" w:right="0" w:firstLine="0"/>
      </w:pPr>
      <w:r>
        <w:t xml:space="preserve"> </w:t>
      </w:r>
    </w:p>
    <w:p w14:paraId="198CAE2A" w14:textId="7A6E1360" w:rsidR="00D80ED5" w:rsidRPr="00D80ED5" w:rsidRDefault="00D80ED5">
      <w:pPr>
        <w:pStyle w:val="Heading1"/>
        <w:spacing w:after="0"/>
        <w:ind w:left="9"/>
        <w:rPr>
          <w:b w:val="0"/>
          <w:bCs/>
        </w:rPr>
      </w:pPr>
      <w:r w:rsidRPr="00D80ED5">
        <w:rPr>
          <w:b w:val="0"/>
          <w:bCs/>
        </w:rPr>
        <w:t>This is an action</w:t>
      </w:r>
      <w:r>
        <w:rPr>
          <w:b w:val="0"/>
          <w:bCs/>
        </w:rPr>
        <w:t xml:space="preserve"> that stops a child from moving freely. This could be a physical hold or using an object or barrier to stop them from moving their whole body or just a part of it (like their arms). This may be used to prevent a child from hurting themselves, others, or causing significant damage to property.</w:t>
      </w:r>
    </w:p>
    <w:p w14:paraId="01A7F6B9" w14:textId="77777777" w:rsidR="00D80ED5" w:rsidRDefault="00D80ED5">
      <w:pPr>
        <w:pStyle w:val="Heading1"/>
        <w:spacing w:after="0"/>
        <w:ind w:left="9"/>
      </w:pPr>
    </w:p>
    <w:p w14:paraId="4DA17B2E" w14:textId="45023B41" w:rsidR="00830413" w:rsidRDefault="00C44266">
      <w:pPr>
        <w:pStyle w:val="Heading1"/>
        <w:spacing w:after="0"/>
        <w:ind w:left="9"/>
      </w:pPr>
      <w:r>
        <w:t xml:space="preserve">Reasonable force </w:t>
      </w:r>
    </w:p>
    <w:p w14:paraId="158D7A00" w14:textId="77777777" w:rsidR="00D80ED5" w:rsidRDefault="00D80ED5">
      <w:pPr>
        <w:spacing w:after="0" w:line="259" w:lineRule="auto"/>
        <w:ind w:left="14" w:right="0" w:firstLine="0"/>
      </w:pPr>
    </w:p>
    <w:p w14:paraId="364CACCE" w14:textId="11576A32" w:rsidR="00D80ED5" w:rsidRDefault="00D80ED5">
      <w:pPr>
        <w:spacing w:after="0" w:line="259" w:lineRule="auto"/>
        <w:ind w:left="14" w:right="0" w:firstLine="0"/>
      </w:pPr>
      <w:r>
        <w:t>This is when staff use physical touch to stop someone from getting hurt, breaking things, or causing a serious disturbance. Staff must only use the smallest amount of force needed and only for the shortest time possible.</w:t>
      </w:r>
    </w:p>
    <w:p w14:paraId="46FF708C" w14:textId="6BEA4607" w:rsidR="00830413" w:rsidRDefault="00C44266">
      <w:pPr>
        <w:spacing w:after="0" w:line="259" w:lineRule="auto"/>
        <w:ind w:left="14" w:right="0" w:firstLine="0"/>
      </w:pPr>
      <w:r>
        <w:t xml:space="preserve"> </w:t>
      </w:r>
    </w:p>
    <w:p w14:paraId="60763535" w14:textId="77777777" w:rsidR="00830413" w:rsidRDefault="00C44266">
      <w:pPr>
        <w:pStyle w:val="Heading1"/>
        <w:spacing w:after="0"/>
        <w:ind w:left="9"/>
      </w:pPr>
      <w:r>
        <w:t xml:space="preserve">Significant incident </w:t>
      </w:r>
    </w:p>
    <w:p w14:paraId="31E40F77" w14:textId="77777777" w:rsidR="00830413" w:rsidRDefault="00C44266">
      <w:pPr>
        <w:spacing w:after="0" w:line="259" w:lineRule="auto"/>
        <w:ind w:left="14" w:right="0" w:firstLine="0"/>
      </w:pPr>
      <w:r>
        <w:t xml:space="preserve"> </w:t>
      </w:r>
    </w:p>
    <w:p w14:paraId="15322093" w14:textId="344D6DDD" w:rsidR="00830413" w:rsidRDefault="00D80ED5">
      <w:pPr>
        <w:spacing w:after="273"/>
        <w:ind w:right="351"/>
      </w:pPr>
      <w:r>
        <w:t>This is</w:t>
      </w:r>
      <w:r w:rsidR="00794E15">
        <w:t xml:space="preserve"> </w:t>
      </w:r>
      <w:r w:rsidR="0095379B">
        <w:t xml:space="preserve">where </w:t>
      </w:r>
      <w:r w:rsidR="00C0545D">
        <w:t xml:space="preserve">the </w:t>
      </w:r>
      <w:r w:rsidR="0095379B">
        <w:t xml:space="preserve">use of force goes beyond appropriate physical contact between </w:t>
      </w:r>
      <w:r w:rsidR="00C0545D">
        <w:t xml:space="preserve">a </w:t>
      </w:r>
      <w:r w:rsidR="0095379B">
        <w:t>stu</w:t>
      </w:r>
      <w:r w:rsidR="00794E15">
        <w:t xml:space="preserve">dent and </w:t>
      </w:r>
      <w:r w:rsidR="00594508">
        <w:t xml:space="preserve">a member of </w:t>
      </w:r>
      <w:r w:rsidR="00794E15">
        <w:t>staff</w:t>
      </w:r>
      <w:r w:rsidR="00C0545D">
        <w:t>.</w:t>
      </w:r>
      <w:r w:rsidR="008C54F9">
        <w:t xml:space="preserve"> This includes when physical force is used to implement a non-physical restrictive intervention. </w:t>
      </w:r>
      <w:r w:rsidR="00C0545D">
        <w:t xml:space="preserve"> </w:t>
      </w:r>
      <w:r w:rsidR="00594508">
        <w:t xml:space="preserve">This </w:t>
      </w:r>
      <w:r>
        <w:t>must be</w:t>
      </w:r>
      <w:r w:rsidR="00B05137">
        <w:t xml:space="preserve"> formally recorded and</w:t>
      </w:r>
      <w:r>
        <w:t xml:space="preserve"> written down in a formal report.</w:t>
      </w:r>
    </w:p>
    <w:p w14:paraId="15C2066C" w14:textId="77777777" w:rsidR="00DA03F2" w:rsidRDefault="00DA03F2">
      <w:pPr>
        <w:pStyle w:val="Heading1"/>
        <w:spacing w:after="0"/>
        <w:ind w:left="9"/>
      </w:pPr>
    </w:p>
    <w:p w14:paraId="3F1860CC" w14:textId="5F3BD75D" w:rsidR="00830413" w:rsidRDefault="00C44266">
      <w:pPr>
        <w:pStyle w:val="Heading1"/>
        <w:spacing w:after="0"/>
        <w:ind w:left="9"/>
      </w:pPr>
      <w:r>
        <w:t xml:space="preserve">Seclusion </w:t>
      </w:r>
    </w:p>
    <w:p w14:paraId="25465132" w14:textId="77777777" w:rsidR="00830413" w:rsidRDefault="00C44266">
      <w:pPr>
        <w:spacing w:after="0" w:line="259" w:lineRule="auto"/>
        <w:ind w:left="14" w:right="0" w:firstLine="0"/>
      </w:pPr>
      <w:r>
        <w:t xml:space="preserve"> </w:t>
      </w:r>
    </w:p>
    <w:p w14:paraId="35B685FA" w14:textId="4B1A9D68" w:rsidR="00D80ED5" w:rsidRDefault="00D80ED5">
      <w:pPr>
        <w:spacing w:after="270"/>
        <w:ind w:right="351"/>
      </w:pPr>
      <w:r>
        <w:t>This is when a student is kept in a room or space on their own for safety and is not allowed to leave. This is not a “timeout” or a punishment; it is a safety measure.</w:t>
      </w:r>
    </w:p>
    <w:p w14:paraId="10A68A04" w14:textId="68F4ED9F" w:rsidR="00830413" w:rsidRDefault="00C44266">
      <w:pPr>
        <w:spacing w:after="270"/>
        <w:ind w:right="351"/>
      </w:pPr>
      <w:r>
        <w:t xml:space="preserve">The </w:t>
      </w:r>
      <w:r w:rsidR="00D80ED5">
        <w:t>s</w:t>
      </w:r>
      <w:r>
        <w:t xml:space="preserve">chool does not use seclusion as a disciplinary sanction or routine behaviour management strategy. Seclusion will only be considered in exceptional circumstances where it is necessary and proportionate to protect others from immediate harm when a </w:t>
      </w:r>
      <w:r w:rsidR="00EB6FC4">
        <w:t>student</w:t>
      </w:r>
      <w:r>
        <w:t xml:space="preserve"> is experiencing significant emotional or behavioural dysregulation.  </w:t>
      </w:r>
    </w:p>
    <w:p w14:paraId="60097D8A" w14:textId="42DE6B00" w:rsidR="00830413" w:rsidRDefault="00C44266">
      <w:pPr>
        <w:spacing w:after="302"/>
        <w:ind w:right="351"/>
      </w:pPr>
      <w:r>
        <w:t xml:space="preserve">Where seclusion is used, the </w:t>
      </w:r>
      <w:r w:rsidR="00EB6FC4">
        <w:t>s</w:t>
      </w:r>
      <w:r>
        <w:t xml:space="preserve">chool will ensure that: </w:t>
      </w:r>
    </w:p>
    <w:p w14:paraId="6721F8EA" w14:textId="7C9EB7BC" w:rsidR="00830413" w:rsidRDefault="00C44266">
      <w:pPr>
        <w:numPr>
          <w:ilvl w:val="0"/>
          <w:numId w:val="1"/>
        </w:numPr>
        <w:ind w:right="351" w:hanging="360"/>
      </w:pPr>
      <w:r>
        <w:t xml:space="preserve">The </w:t>
      </w:r>
      <w:r w:rsidR="00EB6FC4">
        <w:t>student</w:t>
      </w:r>
      <w:r>
        <w:t xml:space="preserve"> is continuously supervised by a member of staff  </w:t>
      </w:r>
    </w:p>
    <w:p w14:paraId="1D57046C" w14:textId="25C87A7E" w:rsidR="00830413" w:rsidRDefault="00C44266">
      <w:pPr>
        <w:numPr>
          <w:ilvl w:val="0"/>
          <w:numId w:val="1"/>
        </w:numPr>
        <w:ind w:right="351" w:hanging="360"/>
      </w:pPr>
      <w:r>
        <w:t xml:space="preserve">The environment is safe and does not feel threatening or intimidating to the </w:t>
      </w:r>
      <w:r w:rsidR="00EB6FC4">
        <w:t>student</w:t>
      </w:r>
      <w:r>
        <w:t xml:space="preserve">  </w:t>
      </w:r>
    </w:p>
    <w:p w14:paraId="2E516DCA" w14:textId="77777777" w:rsidR="00830413" w:rsidRDefault="00C44266">
      <w:pPr>
        <w:numPr>
          <w:ilvl w:val="0"/>
          <w:numId w:val="1"/>
        </w:numPr>
        <w:ind w:right="351" w:hanging="360"/>
      </w:pPr>
      <w:r>
        <w:t xml:space="preserve">The intervention lasts for the shortest possible time  </w:t>
      </w:r>
    </w:p>
    <w:p w14:paraId="04EDADF6" w14:textId="58EACB20" w:rsidR="00830413" w:rsidRDefault="00C44266">
      <w:pPr>
        <w:numPr>
          <w:ilvl w:val="0"/>
          <w:numId w:val="1"/>
        </w:numPr>
        <w:ind w:right="351" w:hanging="360"/>
      </w:pPr>
      <w:r>
        <w:t xml:space="preserve">The </w:t>
      </w:r>
      <w:r w:rsidR="00EB6FC4">
        <w:t>student</w:t>
      </w:r>
      <w:r>
        <w:t xml:space="preserve"> is allowed to leave as soon as the immediate risk of harm has reduced  </w:t>
      </w:r>
    </w:p>
    <w:p w14:paraId="2D376619" w14:textId="77777777" w:rsidR="00830413" w:rsidRDefault="00C44266">
      <w:pPr>
        <w:numPr>
          <w:ilvl w:val="0"/>
          <w:numId w:val="1"/>
        </w:numPr>
        <w:ind w:right="351" w:hanging="360"/>
      </w:pPr>
      <w:r>
        <w:t xml:space="preserve">A senior leader is informed as soon as practicable  </w:t>
      </w:r>
    </w:p>
    <w:p w14:paraId="41549B9B" w14:textId="77777777" w:rsidR="00830413" w:rsidRDefault="00C44266">
      <w:pPr>
        <w:numPr>
          <w:ilvl w:val="0"/>
          <w:numId w:val="1"/>
        </w:numPr>
        <w:spacing w:after="267"/>
        <w:ind w:right="351" w:hanging="360"/>
      </w:pPr>
      <w:r>
        <w:t xml:space="preserve">The incident is recorded and reported in accordance with this policy and statutory guidance  </w:t>
      </w:r>
    </w:p>
    <w:p w14:paraId="65E270EF" w14:textId="77777777" w:rsidR="00830413" w:rsidRDefault="00C44266">
      <w:pPr>
        <w:pStyle w:val="Heading1"/>
        <w:spacing w:after="0"/>
        <w:ind w:left="9"/>
      </w:pPr>
      <w:r>
        <w:t xml:space="preserve">Restraint </w:t>
      </w:r>
    </w:p>
    <w:p w14:paraId="3B1362AE" w14:textId="77777777" w:rsidR="00830413" w:rsidRDefault="00C44266">
      <w:pPr>
        <w:spacing w:after="0" w:line="259" w:lineRule="auto"/>
        <w:ind w:left="14" w:right="0" w:firstLine="0"/>
      </w:pPr>
      <w:r>
        <w:t xml:space="preserve"> </w:t>
      </w:r>
    </w:p>
    <w:p w14:paraId="71BD8F97" w14:textId="65B4C783" w:rsidR="00830413" w:rsidRDefault="00D80ED5">
      <w:pPr>
        <w:spacing w:after="270"/>
        <w:ind w:right="351"/>
      </w:pPr>
      <w:r>
        <w:t xml:space="preserve">This is a way of stopping a child from moving. It might involve holding them, or it might be done without touching them at all. It is used for safety, never as punishment. </w:t>
      </w:r>
    </w:p>
    <w:p w14:paraId="103A80A8" w14:textId="0D91D0E5" w:rsidR="00830413" w:rsidRDefault="00C44266">
      <w:pPr>
        <w:spacing w:after="271"/>
        <w:ind w:right="351"/>
      </w:pPr>
      <w:r>
        <w:t xml:space="preserve">The </w:t>
      </w:r>
      <w:r w:rsidR="00D80ED5">
        <w:t>s</w:t>
      </w:r>
      <w:r>
        <w:t xml:space="preserve">chool will never use force as a punishment. Staff must not use restraint in a way that restricts a </w:t>
      </w:r>
      <w:r w:rsidR="00EB6FC4">
        <w:t>student</w:t>
      </w:r>
      <w:r>
        <w:t xml:space="preserve">’s airway, breathing or circulation, including covering the mouth or nose, applying pressure to the neck, chest or abdomen, or holding a </w:t>
      </w:r>
      <w:r w:rsidR="00EB6FC4">
        <w:t>student</w:t>
      </w:r>
      <w:r>
        <w:t xml:space="preserve"> on the ground other than unintentionally and for the shortest possible time required to move to a safer position.  </w:t>
      </w:r>
    </w:p>
    <w:p w14:paraId="2F66569E" w14:textId="08528F55" w:rsidR="00830413" w:rsidRDefault="00C44266">
      <w:pPr>
        <w:spacing w:after="273"/>
        <w:ind w:right="351"/>
      </w:pPr>
      <w:r>
        <w:t xml:space="preserve">The </w:t>
      </w:r>
      <w:r w:rsidR="00D80ED5">
        <w:t>s</w:t>
      </w:r>
      <w:r>
        <w:t xml:space="preserve">chool does not operate a ‘no contact’ policy. Appropriate physical contact is sometimes necessary, lawful and beneficial in supporting </w:t>
      </w:r>
      <w:r w:rsidR="00EB6FC4">
        <w:t>student</w:t>
      </w:r>
      <w:r>
        <w:t xml:space="preserve">s’ safety, wellbeing, emotional regulation and participation in school life. Staff are expected to use professional judgement when engaging in physical contact with </w:t>
      </w:r>
      <w:r w:rsidR="00EB6FC4">
        <w:t>student</w:t>
      </w:r>
      <w:r>
        <w:t xml:space="preserve">s, taking account of safeguarding responsibilities and the individual needs of the child. </w:t>
      </w:r>
    </w:p>
    <w:p w14:paraId="0415BDF9" w14:textId="38F057A4" w:rsidR="00830413" w:rsidRDefault="00C44266">
      <w:pPr>
        <w:spacing w:after="273"/>
        <w:ind w:right="351"/>
      </w:pPr>
      <w:r>
        <w:t xml:space="preserve">There are occasions where appropriate physical contact with </w:t>
      </w:r>
      <w:r w:rsidR="00EB6FC4">
        <w:t>student</w:t>
      </w:r>
      <w:r>
        <w:t xml:space="preserve">s is entirely proper and does not constitute restrictive intervention. Examples include providing first aid, comforting a distressed </w:t>
      </w:r>
      <w:r w:rsidR="00EB6FC4">
        <w:t>student</w:t>
      </w:r>
      <w:r>
        <w:t xml:space="preserve">, guiding or escorting </w:t>
      </w:r>
      <w:r w:rsidR="00EB6FC4">
        <w:t>student</w:t>
      </w:r>
      <w:r>
        <w:t xml:space="preserve">s safely around the </w:t>
      </w:r>
      <w:r w:rsidR="00D80ED5">
        <w:t>s</w:t>
      </w:r>
      <w:r>
        <w:t xml:space="preserve">chool, or demonstrating techniques in PE or music lessons. Staff should always exercise professional judgement, taking account of the </w:t>
      </w:r>
      <w:r w:rsidR="00EB6FC4">
        <w:t>student</w:t>
      </w:r>
      <w:r>
        <w:t xml:space="preserve">’s age, needs, vulnerabilities and the context of the interaction.  </w:t>
      </w:r>
    </w:p>
    <w:p w14:paraId="5125B360" w14:textId="77777777" w:rsidR="00830413" w:rsidRDefault="00C44266">
      <w:pPr>
        <w:pStyle w:val="Heading1"/>
        <w:ind w:left="9"/>
      </w:pPr>
      <w:r>
        <w:t xml:space="preserve">Legal framework  </w:t>
      </w:r>
    </w:p>
    <w:p w14:paraId="59D254AA" w14:textId="77777777" w:rsidR="00D80ED5" w:rsidRDefault="00C44266">
      <w:pPr>
        <w:ind w:right="351"/>
      </w:pPr>
      <w:r>
        <w:t>This policy reflects current legislation and statutory guidance relating to the use of reasonable force and restrictive interventions in schools. The legal framework includes</w:t>
      </w:r>
      <w:r w:rsidR="00D80ED5">
        <w:t>:</w:t>
      </w:r>
    </w:p>
    <w:p w14:paraId="17A7CF1D" w14:textId="77777777" w:rsidR="00D80ED5" w:rsidRDefault="00D80ED5" w:rsidP="00D80ED5">
      <w:pPr>
        <w:pStyle w:val="ListParagraph"/>
        <w:numPr>
          <w:ilvl w:val="0"/>
          <w:numId w:val="11"/>
        </w:numPr>
        <w:ind w:right="351"/>
      </w:pPr>
      <w:r>
        <w:t>T</w:t>
      </w:r>
      <w:r w:rsidR="00C44266">
        <w:t>he Education and Inspections Act 2006 (Sections 93 and 93A)</w:t>
      </w:r>
    </w:p>
    <w:p w14:paraId="16BE705B" w14:textId="77777777" w:rsidR="00D80ED5" w:rsidRDefault="00D80ED5" w:rsidP="00D80ED5">
      <w:pPr>
        <w:pStyle w:val="ListParagraph"/>
        <w:numPr>
          <w:ilvl w:val="0"/>
          <w:numId w:val="11"/>
        </w:numPr>
        <w:ind w:right="351"/>
      </w:pPr>
      <w:r>
        <w:t>T</w:t>
      </w:r>
      <w:r w:rsidR="00C44266">
        <w:t>he Schools (Recording and Reporting of Seclusion and Restraint) (No. 2) (England) Regulations 2025</w:t>
      </w:r>
    </w:p>
    <w:p w14:paraId="7D24C259" w14:textId="77777777" w:rsidR="00D80ED5" w:rsidRDefault="00D80ED5" w:rsidP="00D80ED5">
      <w:pPr>
        <w:pStyle w:val="ListParagraph"/>
        <w:numPr>
          <w:ilvl w:val="0"/>
          <w:numId w:val="11"/>
        </w:numPr>
        <w:ind w:right="351"/>
      </w:pPr>
      <w:r>
        <w:lastRenderedPageBreak/>
        <w:t>T</w:t>
      </w:r>
      <w:r w:rsidR="00C44266">
        <w:t xml:space="preserve">he Independent School Standards Regulations 2014 (as amended April 2026), including paragraphs 16A and 32A. </w:t>
      </w:r>
    </w:p>
    <w:p w14:paraId="7CBAED64" w14:textId="77777777" w:rsidR="00D80ED5" w:rsidRDefault="00D80ED5" w:rsidP="00D80ED5">
      <w:pPr>
        <w:ind w:right="351"/>
      </w:pPr>
    </w:p>
    <w:p w14:paraId="646ACC83" w14:textId="77777777" w:rsidR="00D80ED5" w:rsidRDefault="00C44266" w:rsidP="00D80ED5">
      <w:pPr>
        <w:ind w:right="351"/>
      </w:pPr>
      <w:r>
        <w:t>It also takes account of</w:t>
      </w:r>
      <w:r w:rsidR="00D80ED5">
        <w:t>:</w:t>
      </w:r>
    </w:p>
    <w:p w14:paraId="7C37FC6F" w14:textId="77777777" w:rsidR="00D80ED5" w:rsidRDefault="00D80ED5" w:rsidP="00D80ED5">
      <w:pPr>
        <w:pStyle w:val="ListParagraph"/>
        <w:numPr>
          <w:ilvl w:val="0"/>
          <w:numId w:val="12"/>
        </w:numPr>
        <w:ind w:right="351"/>
      </w:pPr>
      <w:r>
        <w:t xml:space="preserve">The </w:t>
      </w:r>
      <w:r w:rsidR="00C44266">
        <w:t>Equality Act 2010</w:t>
      </w:r>
    </w:p>
    <w:p w14:paraId="28CE6649" w14:textId="77777777" w:rsidR="00D80ED5" w:rsidRDefault="00D80ED5" w:rsidP="00D80ED5">
      <w:pPr>
        <w:pStyle w:val="ListParagraph"/>
        <w:numPr>
          <w:ilvl w:val="0"/>
          <w:numId w:val="12"/>
        </w:numPr>
        <w:ind w:right="351"/>
      </w:pPr>
      <w:r>
        <w:t>T</w:t>
      </w:r>
      <w:r w:rsidR="00C44266">
        <w:t>he Children Act 1989 and 2004</w:t>
      </w:r>
    </w:p>
    <w:p w14:paraId="2F24C281" w14:textId="77777777" w:rsidR="00D80ED5" w:rsidRDefault="00D80ED5" w:rsidP="00D80ED5">
      <w:pPr>
        <w:pStyle w:val="ListParagraph"/>
        <w:numPr>
          <w:ilvl w:val="0"/>
          <w:numId w:val="12"/>
        </w:numPr>
        <w:ind w:right="351"/>
      </w:pPr>
      <w:r>
        <w:t>T</w:t>
      </w:r>
      <w:r w:rsidR="00C44266">
        <w:t>he Children and Families Act 2014</w:t>
      </w:r>
    </w:p>
    <w:p w14:paraId="7424F295" w14:textId="77777777" w:rsidR="00D80ED5" w:rsidRDefault="00D80ED5" w:rsidP="00D80ED5">
      <w:pPr>
        <w:pStyle w:val="ListParagraph"/>
        <w:numPr>
          <w:ilvl w:val="0"/>
          <w:numId w:val="12"/>
        </w:numPr>
        <w:ind w:right="351"/>
      </w:pPr>
      <w:r>
        <w:t>T</w:t>
      </w:r>
      <w:r w:rsidR="00C44266">
        <w:t>he Human Rights Act 1998</w:t>
      </w:r>
      <w:r>
        <w:t xml:space="preserve"> </w:t>
      </w:r>
    </w:p>
    <w:p w14:paraId="0DBA0676" w14:textId="77777777" w:rsidR="00D80ED5" w:rsidRDefault="00D80ED5" w:rsidP="00D80ED5">
      <w:pPr>
        <w:pStyle w:val="ListParagraph"/>
        <w:numPr>
          <w:ilvl w:val="0"/>
          <w:numId w:val="12"/>
        </w:numPr>
        <w:ind w:right="351"/>
      </w:pPr>
      <w:r>
        <w:t>The</w:t>
      </w:r>
      <w:r w:rsidR="00C44266">
        <w:t xml:space="preserve"> Health and Safety at Work Act 1974 and associated regulations</w:t>
      </w:r>
    </w:p>
    <w:p w14:paraId="2E5F5360" w14:textId="493EEA94" w:rsidR="00830413" w:rsidRDefault="00C44266" w:rsidP="00D80ED5">
      <w:pPr>
        <w:pStyle w:val="ListParagraph"/>
        <w:numPr>
          <w:ilvl w:val="0"/>
          <w:numId w:val="12"/>
        </w:numPr>
        <w:ind w:right="351"/>
      </w:pPr>
      <w:r>
        <w:t xml:space="preserve">Keeping Children Safe in Education (latest version). </w:t>
      </w:r>
    </w:p>
    <w:p w14:paraId="1A0E5A20" w14:textId="77777777" w:rsidR="00830413" w:rsidRDefault="00C44266">
      <w:pPr>
        <w:spacing w:after="0" w:line="259" w:lineRule="auto"/>
        <w:ind w:left="14" w:right="0" w:firstLine="0"/>
      </w:pPr>
      <w:r>
        <w:t xml:space="preserve"> </w:t>
      </w:r>
    </w:p>
    <w:p w14:paraId="33A445B5" w14:textId="77777777" w:rsidR="00830413" w:rsidRDefault="00C44266">
      <w:pPr>
        <w:ind w:right="351"/>
      </w:pPr>
      <w:r>
        <w:t xml:space="preserve">From 1 April 2026, schools are required to record and report each significant use of force and each incident involving seclusion, restraint or immobilisation. For independent schools, these duties are reflected in paragraphs 16A and 32A of the Independent School Standards Regulations, which require schools to maintain clear procedures for recording such incidents and for informing parents in writing or, where there is a safeguarding risk, the local authority. </w:t>
      </w:r>
    </w:p>
    <w:p w14:paraId="4013008E" w14:textId="77777777" w:rsidR="00830413" w:rsidRDefault="00C44266">
      <w:pPr>
        <w:spacing w:after="0" w:line="259" w:lineRule="auto"/>
        <w:ind w:left="14" w:right="0" w:firstLine="0"/>
      </w:pPr>
      <w:r>
        <w:t xml:space="preserve"> </w:t>
      </w:r>
    </w:p>
    <w:p w14:paraId="34090C39" w14:textId="77777777" w:rsidR="00830413" w:rsidRDefault="00C44266">
      <w:pPr>
        <w:ind w:right="351"/>
      </w:pPr>
      <w:r>
        <w:t xml:space="preserve">This policy also takes account of the Department for Education guidance Restrictive interventions, including the use of reasonable force in schools (2026), and Reducing the Need for Restraint and Restrictive Intervention (2019). </w:t>
      </w:r>
    </w:p>
    <w:p w14:paraId="5A26A8DE" w14:textId="77777777" w:rsidR="00830413" w:rsidRDefault="00C44266">
      <w:pPr>
        <w:spacing w:after="0" w:line="259" w:lineRule="auto"/>
        <w:ind w:left="14" w:right="0" w:firstLine="0"/>
      </w:pPr>
      <w:r>
        <w:t xml:space="preserve"> </w:t>
      </w:r>
    </w:p>
    <w:p w14:paraId="18293567" w14:textId="77777777" w:rsidR="00830413" w:rsidRDefault="00C44266">
      <w:pPr>
        <w:pStyle w:val="Heading1"/>
        <w:spacing w:after="13"/>
        <w:ind w:left="9"/>
      </w:pPr>
      <w:r>
        <w:t xml:space="preserve">Recording and reporting procedures </w:t>
      </w:r>
    </w:p>
    <w:p w14:paraId="7FF26158" w14:textId="77777777" w:rsidR="00830413" w:rsidRDefault="00C44266">
      <w:pPr>
        <w:spacing w:after="0" w:line="259" w:lineRule="auto"/>
        <w:ind w:left="14" w:right="0" w:firstLine="0"/>
      </w:pPr>
      <w:r>
        <w:t xml:space="preserve"> </w:t>
      </w:r>
    </w:p>
    <w:p w14:paraId="108D5E43" w14:textId="77777777" w:rsidR="00830413" w:rsidRDefault="00C44266">
      <w:pPr>
        <w:ind w:right="351"/>
      </w:pPr>
      <w:r>
        <w:t xml:space="preserve">For the purposes of this policy, a ‘significant incident’ includes any use of restraint, seclusion, immobilisation, or any use of force beyond minimal physical contact (such as guiding), particularly where there is a risk of injury, distress, or where the intervention is prolonged or repeated. </w:t>
      </w:r>
    </w:p>
    <w:p w14:paraId="1A65FC65" w14:textId="77777777" w:rsidR="00830413" w:rsidRDefault="00C44266">
      <w:pPr>
        <w:spacing w:after="0" w:line="259" w:lineRule="auto"/>
        <w:ind w:left="14" w:right="0" w:firstLine="0"/>
      </w:pPr>
      <w:r>
        <w:t xml:space="preserve"> </w:t>
      </w:r>
    </w:p>
    <w:p w14:paraId="5590702E" w14:textId="7AAF6388" w:rsidR="00830413" w:rsidRPr="00574BAD" w:rsidRDefault="00C44266">
      <w:pPr>
        <w:ind w:right="351"/>
        <w:rPr>
          <w:b/>
          <w:bCs/>
        </w:rPr>
      </w:pPr>
      <w:r>
        <w:t xml:space="preserve">The </w:t>
      </w:r>
      <w:r w:rsidR="00D80ED5">
        <w:t>s</w:t>
      </w:r>
      <w:r>
        <w:t xml:space="preserve">chool will ensure that every significant incident involving the use of reasonable force, and every use of seclusion, restraint or immobilisation, is recorded as soon as reasonably practicable and, in </w:t>
      </w:r>
      <w:r w:rsidRPr="00574BAD">
        <w:t xml:space="preserve">any event, on the same day. All incidents must be recorded using </w:t>
      </w:r>
      <w:r w:rsidR="00574BAD" w:rsidRPr="00574BAD">
        <w:t>Restrictive Physical Intervention Record</w:t>
      </w:r>
      <w:r w:rsidRPr="00574BAD">
        <w:t xml:space="preserve"> </w:t>
      </w:r>
      <w:r w:rsidR="00574BAD" w:rsidRPr="00574BAD">
        <w:t>(Appendix A).</w:t>
      </w:r>
      <w:r w:rsidRPr="00574BAD">
        <w:rPr>
          <w:b/>
          <w:bCs/>
        </w:rPr>
        <w:t xml:space="preserve"> </w:t>
      </w:r>
    </w:p>
    <w:p w14:paraId="212C651C" w14:textId="77777777" w:rsidR="00830413" w:rsidRPr="00574BAD" w:rsidRDefault="00C44266">
      <w:pPr>
        <w:spacing w:after="19" w:line="259" w:lineRule="auto"/>
        <w:ind w:left="14" w:right="0" w:firstLine="0"/>
        <w:rPr>
          <w:b/>
          <w:bCs/>
        </w:rPr>
      </w:pPr>
      <w:r w:rsidRPr="00574BAD">
        <w:rPr>
          <w:b/>
          <w:bCs/>
        </w:rPr>
        <w:t xml:space="preserve"> </w:t>
      </w:r>
    </w:p>
    <w:p w14:paraId="3F2FB931" w14:textId="77777777" w:rsidR="00830413" w:rsidRDefault="00C44266">
      <w:pPr>
        <w:spacing w:after="29"/>
        <w:ind w:right="351"/>
      </w:pPr>
      <w:r>
        <w:t xml:space="preserve"> Records will include: </w:t>
      </w:r>
    </w:p>
    <w:p w14:paraId="24E0545C" w14:textId="77777777" w:rsidR="00830413" w:rsidRDefault="00C44266">
      <w:pPr>
        <w:spacing w:after="49" w:line="259" w:lineRule="auto"/>
        <w:ind w:left="14" w:right="0" w:firstLine="0"/>
      </w:pPr>
      <w:r>
        <w:rPr>
          <w:b/>
        </w:rPr>
        <w:t xml:space="preserve"> </w:t>
      </w:r>
    </w:p>
    <w:p w14:paraId="4D1112CE" w14:textId="15653071" w:rsidR="00830413" w:rsidRDefault="00C44266">
      <w:pPr>
        <w:numPr>
          <w:ilvl w:val="0"/>
          <w:numId w:val="2"/>
        </w:numPr>
        <w:spacing w:after="32"/>
        <w:ind w:right="351" w:hanging="360"/>
      </w:pPr>
      <w:r>
        <w:t xml:space="preserve">The name(s) of the </w:t>
      </w:r>
      <w:r w:rsidR="00EB6FC4">
        <w:t>student</w:t>
      </w:r>
      <w:r>
        <w:t xml:space="preserve">(s) involved  </w:t>
      </w:r>
    </w:p>
    <w:p w14:paraId="230B4A52" w14:textId="77777777" w:rsidR="00830413" w:rsidRDefault="00C44266">
      <w:pPr>
        <w:numPr>
          <w:ilvl w:val="0"/>
          <w:numId w:val="2"/>
        </w:numPr>
        <w:spacing w:after="32"/>
        <w:ind w:right="351" w:hanging="360"/>
      </w:pPr>
      <w:r>
        <w:t xml:space="preserve">The date, time and location of the incident  </w:t>
      </w:r>
    </w:p>
    <w:p w14:paraId="032EEB55" w14:textId="77777777" w:rsidR="00830413" w:rsidRDefault="00C44266">
      <w:pPr>
        <w:numPr>
          <w:ilvl w:val="0"/>
          <w:numId w:val="2"/>
        </w:numPr>
        <w:spacing w:after="30"/>
        <w:ind w:right="351" w:hanging="360"/>
      </w:pPr>
      <w:r>
        <w:t xml:space="preserve">The names of staff involved and any witnesses  </w:t>
      </w:r>
    </w:p>
    <w:p w14:paraId="03FEE500" w14:textId="77777777" w:rsidR="00D80ED5" w:rsidRDefault="00C44266">
      <w:pPr>
        <w:numPr>
          <w:ilvl w:val="0"/>
          <w:numId w:val="2"/>
        </w:numPr>
        <w:spacing w:after="28"/>
        <w:ind w:right="351" w:hanging="360"/>
      </w:pPr>
      <w:r>
        <w:t xml:space="preserve">A factual description of the incident, including what led up to it  </w:t>
      </w:r>
    </w:p>
    <w:p w14:paraId="3A06D08E" w14:textId="2BBA8F84" w:rsidR="00830413" w:rsidRDefault="00C44266">
      <w:pPr>
        <w:numPr>
          <w:ilvl w:val="0"/>
          <w:numId w:val="2"/>
        </w:numPr>
        <w:spacing w:after="28"/>
        <w:ind w:right="351" w:hanging="360"/>
      </w:pPr>
      <w:r>
        <w:t xml:space="preserve">The type of intervention used and its duration  </w:t>
      </w:r>
    </w:p>
    <w:p w14:paraId="327BA5AA" w14:textId="2B8E99D2" w:rsidR="00830413" w:rsidRDefault="00C44266">
      <w:pPr>
        <w:numPr>
          <w:ilvl w:val="0"/>
          <w:numId w:val="2"/>
        </w:numPr>
        <w:spacing w:after="32"/>
        <w:ind w:right="351" w:hanging="360"/>
      </w:pPr>
      <w:r>
        <w:t xml:space="preserve">Any injury to </w:t>
      </w:r>
      <w:r w:rsidR="00EB6FC4">
        <w:t>student</w:t>
      </w:r>
      <w:r>
        <w:t xml:space="preserve">s or staff and any medical attention required  </w:t>
      </w:r>
    </w:p>
    <w:p w14:paraId="4C8F3F94" w14:textId="77777777" w:rsidR="00830413" w:rsidRDefault="00C44266">
      <w:pPr>
        <w:numPr>
          <w:ilvl w:val="0"/>
          <w:numId w:val="2"/>
        </w:numPr>
        <w:ind w:right="351" w:hanging="360"/>
      </w:pPr>
      <w:r>
        <w:t xml:space="preserve">The outcome of the incident and any follow-up actions  </w:t>
      </w:r>
    </w:p>
    <w:p w14:paraId="2E86DBEC" w14:textId="77777777" w:rsidR="00830413" w:rsidRDefault="00C44266">
      <w:pPr>
        <w:spacing w:after="16" w:line="259" w:lineRule="auto"/>
        <w:ind w:left="734" w:right="0" w:firstLine="0"/>
      </w:pPr>
      <w:r>
        <w:t xml:space="preserve"> </w:t>
      </w:r>
    </w:p>
    <w:p w14:paraId="06AFA755" w14:textId="70222C9C" w:rsidR="00830413" w:rsidRDefault="00C44266">
      <w:pPr>
        <w:ind w:right="351"/>
      </w:pPr>
      <w:r>
        <w:t>All records will be reviewed by the Head or a delegated senior leader</w:t>
      </w:r>
      <w:r w:rsidR="00574BAD">
        <w:t xml:space="preserve"> and a Norfolk Steps Practitioner</w:t>
      </w:r>
      <w:r>
        <w:t xml:space="preserve"> to ensure that the intervention was justified, proportionate and in line with this policy. Parents will be informed in writing as soon as reasonably practicable after any significant incident involving the use of force or any use of seclusion, unless doing so would be likely to result in serious harm to the </w:t>
      </w:r>
      <w:r w:rsidR="00EB6FC4">
        <w:t>student</w:t>
      </w:r>
      <w:r>
        <w:t xml:space="preserve">. In circumstances where informing a parent would be likely to result in serious harm to the </w:t>
      </w:r>
      <w:r w:rsidR="00EB6FC4">
        <w:t>student</w:t>
      </w:r>
      <w:r>
        <w:t xml:space="preserve">, the incident will be reported to any parent who can be informed safely or, where this is not </w:t>
      </w:r>
      <w:r>
        <w:lastRenderedPageBreak/>
        <w:t xml:space="preserve">possible, to the relevant local authority, in accordance with statutory guidance and safeguarding procedures. </w:t>
      </w:r>
    </w:p>
    <w:p w14:paraId="1BB31D01" w14:textId="77777777" w:rsidR="00830413" w:rsidRDefault="00C44266">
      <w:pPr>
        <w:spacing w:after="0" w:line="259" w:lineRule="auto"/>
        <w:ind w:left="14" w:right="0" w:firstLine="0"/>
      </w:pPr>
      <w:r>
        <w:t xml:space="preserve"> </w:t>
      </w:r>
    </w:p>
    <w:p w14:paraId="416C80E3" w14:textId="58DFC713" w:rsidR="00830413" w:rsidRDefault="00C44266">
      <w:pPr>
        <w:ind w:right="351"/>
      </w:pPr>
      <w:r>
        <w:t>Any citizen has the common law power to intervene in an emergency to use reasonable force in self</w:t>
      </w:r>
      <w:r w:rsidR="00D80ED5">
        <w:t>-</w:t>
      </w:r>
      <w:r>
        <w:t xml:space="preserve">defence, to prevent another person from being injured or committing a criminal offence. All staff who have control or charge of </w:t>
      </w:r>
      <w:r w:rsidR="00EB6FC4">
        <w:t>student</w:t>
      </w:r>
      <w:r>
        <w:t xml:space="preserve">s also have statutory power, in addition to common law power. Section 93 of the Education and Inspections Act (2006) enables school staff to use such force as is reasonable and proportionate to prevent a </w:t>
      </w:r>
      <w:r w:rsidR="00EB6FC4">
        <w:t>student</w:t>
      </w:r>
      <w:r>
        <w:t xml:space="preserve"> from doing or continuing to do any of the following:  </w:t>
      </w:r>
    </w:p>
    <w:p w14:paraId="7A994FEA" w14:textId="77777777" w:rsidR="00830413" w:rsidRDefault="00C44266">
      <w:pPr>
        <w:spacing w:after="45" w:line="259" w:lineRule="auto"/>
        <w:ind w:left="14" w:right="0" w:firstLine="0"/>
      </w:pPr>
      <w:r>
        <w:t xml:space="preserve"> </w:t>
      </w:r>
    </w:p>
    <w:p w14:paraId="669BC0D6" w14:textId="6E7F59D7" w:rsidR="00830413" w:rsidRDefault="00C44266">
      <w:pPr>
        <w:numPr>
          <w:ilvl w:val="0"/>
          <w:numId w:val="2"/>
        </w:numPr>
        <w:spacing w:after="125"/>
        <w:ind w:right="351" w:hanging="360"/>
      </w:pPr>
      <w:r>
        <w:t xml:space="preserve">Committing an offence (or, for a </w:t>
      </w:r>
      <w:r w:rsidR="00EB6FC4">
        <w:t>student</w:t>
      </w:r>
      <w:r>
        <w:t xml:space="preserve"> under the age of criminal responsibility, what would be an offence for an older </w:t>
      </w:r>
      <w:r w:rsidR="00EB6FC4">
        <w:t>student</w:t>
      </w:r>
      <w:r>
        <w:t xml:space="preserve">)  </w:t>
      </w:r>
    </w:p>
    <w:p w14:paraId="0041C343" w14:textId="5A9CAEA8" w:rsidR="00830413" w:rsidRDefault="00C44266">
      <w:pPr>
        <w:numPr>
          <w:ilvl w:val="0"/>
          <w:numId w:val="2"/>
        </w:numPr>
        <w:spacing w:after="65"/>
        <w:ind w:right="351" w:hanging="360"/>
      </w:pPr>
      <w:r>
        <w:t xml:space="preserve">Causing personal injury to any person (including the </w:t>
      </w:r>
      <w:r w:rsidR="00EB6FC4">
        <w:t>student</w:t>
      </w:r>
      <w:r>
        <w:t xml:space="preserve"> themself)  </w:t>
      </w:r>
    </w:p>
    <w:p w14:paraId="75EC9BEE" w14:textId="3F743329" w:rsidR="00830413" w:rsidRDefault="00C44266">
      <w:pPr>
        <w:numPr>
          <w:ilvl w:val="0"/>
          <w:numId w:val="2"/>
        </w:numPr>
        <w:spacing w:after="66"/>
        <w:ind w:right="351" w:hanging="360"/>
      </w:pPr>
      <w:r>
        <w:t xml:space="preserve">Causing damage to the property of any person (including the </w:t>
      </w:r>
      <w:r w:rsidR="00EB6FC4">
        <w:t>student</w:t>
      </w:r>
      <w:r>
        <w:t xml:space="preserve"> themself)  </w:t>
      </w:r>
    </w:p>
    <w:p w14:paraId="1126FB51" w14:textId="69DD4388" w:rsidR="00830413" w:rsidRDefault="00C44266">
      <w:pPr>
        <w:numPr>
          <w:ilvl w:val="0"/>
          <w:numId w:val="2"/>
        </w:numPr>
        <w:spacing w:after="27"/>
        <w:ind w:right="351" w:hanging="360"/>
      </w:pPr>
      <w:r>
        <w:t xml:space="preserve">Prejudicing the maintenance of good order and discipline at the School or among any </w:t>
      </w:r>
      <w:r w:rsidR="00EB6FC4">
        <w:t>student</w:t>
      </w:r>
      <w:r>
        <w:t xml:space="preserve">s receiving education at the School, whether during a teaching session or otherwise  </w:t>
      </w:r>
    </w:p>
    <w:p w14:paraId="1F840C0C" w14:textId="77777777" w:rsidR="00830413" w:rsidRDefault="00C44266">
      <w:pPr>
        <w:spacing w:after="14" w:line="259" w:lineRule="auto"/>
        <w:ind w:left="720" w:right="0" w:firstLine="0"/>
      </w:pPr>
      <w:r>
        <w:t xml:space="preserve"> </w:t>
      </w:r>
    </w:p>
    <w:p w14:paraId="27CEF5FD" w14:textId="77777777" w:rsidR="00830413" w:rsidRDefault="00C44266">
      <w:pPr>
        <w:spacing w:after="280" w:line="267" w:lineRule="auto"/>
        <w:ind w:left="9" w:right="0"/>
      </w:pPr>
      <w:r>
        <w:t xml:space="preserve">Government guidance, </w:t>
      </w:r>
      <w:r>
        <w:rPr>
          <w:i/>
        </w:rPr>
        <w:t>Reducing the need for restraint and restrictive intervention</w:t>
      </w:r>
      <w:r>
        <w:t xml:space="preserve"> (June 2019), also requires schools to take steps to reduce the use of physical intervention for vulnerable children.  </w:t>
      </w:r>
      <w:hyperlink r:id="rId13">
        <w:r>
          <w:rPr>
            <w:color w:val="0000FF"/>
            <w:u w:val="single" w:color="0000FF"/>
          </w:rPr>
          <w:t>https://assets.publishing.service.gov.uk/government/uploads/system/uploads/attachment_data/file</w:t>
        </w:r>
      </w:hyperlink>
      <w:hyperlink r:id="rId14">
        <w:r>
          <w:rPr>
            <w:color w:val="0000FF"/>
          </w:rPr>
          <w:t xml:space="preserve"> </w:t>
        </w:r>
      </w:hyperlink>
      <w:hyperlink r:id="rId15">
        <w:r>
          <w:rPr>
            <w:color w:val="0000FF"/>
            <w:u w:val="single" w:color="0000FF"/>
          </w:rPr>
          <w:t>/812435/reducing-the-need-for-restraint-and-restrictive-intervention.pd</w:t>
        </w:r>
      </w:hyperlink>
      <w:hyperlink r:id="rId16">
        <w:r>
          <w:rPr>
            <w:color w:val="0000FF"/>
            <w:u w:val="single" w:color="0000FF"/>
          </w:rPr>
          <w:t>f</w:t>
        </w:r>
      </w:hyperlink>
      <w:hyperlink r:id="rId17">
        <w:r>
          <w:t xml:space="preserve">  </w:t>
        </w:r>
      </w:hyperlink>
    </w:p>
    <w:p w14:paraId="74580D54" w14:textId="03981DFC" w:rsidR="00574BAD" w:rsidRPr="00574BAD" w:rsidRDefault="00574BAD">
      <w:pPr>
        <w:spacing w:after="280" w:line="267" w:lineRule="auto"/>
        <w:ind w:left="9" w:right="0"/>
        <w:rPr>
          <w:b/>
          <w:bCs/>
        </w:rPr>
      </w:pPr>
      <w:r w:rsidRPr="00574BAD">
        <w:rPr>
          <w:b/>
          <w:bCs/>
        </w:rPr>
        <w:t>Training</w:t>
      </w:r>
    </w:p>
    <w:p w14:paraId="65CF3701" w14:textId="77DF5121" w:rsidR="00830413" w:rsidRPr="00574BAD" w:rsidRDefault="00C44266">
      <w:pPr>
        <w:ind w:right="351"/>
      </w:pPr>
      <w:r w:rsidRPr="00574BAD">
        <w:t xml:space="preserve">The </w:t>
      </w:r>
      <w:r w:rsidR="00EB6FC4" w:rsidRPr="00574BAD">
        <w:t>s</w:t>
      </w:r>
      <w:r w:rsidRPr="00574BAD">
        <w:t xml:space="preserve">chool uses </w:t>
      </w:r>
      <w:r w:rsidR="00EB6FC4" w:rsidRPr="00574BAD">
        <w:t>Norfolk Steps</w:t>
      </w:r>
      <w:r w:rsidRPr="00574BAD">
        <w:t xml:space="preserve"> to provide training for designated staff in the safe and lawful use of restrictive interventions. </w:t>
      </w:r>
    </w:p>
    <w:p w14:paraId="597E19EC" w14:textId="77777777" w:rsidR="00830413" w:rsidRPr="00574BAD" w:rsidRDefault="00C44266">
      <w:pPr>
        <w:spacing w:after="0" w:line="259" w:lineRule="auto"/>
        <w:ind w:left="14" w:right="0" w:firstLine="0"/>
      </w:pPr>
      <w:r w:rsidRPr="00574BAD">
        <w:t xml:space="preserve"> </w:t>
      </w:r>
    </w:p>
    <w:p w14:paraId="55B5568A" w14:textId="3735A46B" w:rsidR="00830413" w:rsidRPr="00574BAD" w:rsidRDefault="00C44266">
      <w:pPr>
        <w:ind w:right="351"/>
      </w:pPr>
      <w:r w:rsidRPr="00574BAD">
        <w:t xml:space="preserve">Designated staff receive training, which is refreshed in line with provider guidance </w:t>
      </w:r>
    </w:p>
    <w:p w14:paraId="28C5C3E0" w14:textId="77777777" w:rsidR="00830413" w:rsidRPr="00574BAD" w:rsidRDefault="00C44266">
      <w:pPr>
        <w:ind w:right="351"/>
      </w:pPr>
      <w:r w:rsidRPr="00574BAD">
        <w:t xml:space="preserve">(typically every 12–24 months). All staff receive annual updates on the use of reasonable force, including de-escalation strategies and safeguarding considerations. New staff receive this guidance as part of their induction. </w:t>
      </w:r>
    </w:p>
    <w:p w14:paraId="45F836C0" w14:textId="1FF16541" w:rsidR="00830413" w:rsidRPr="00574BAD" w:rsidRDefault="00830413" w:rsidP="00574BAD">
      <w:pPr>
        <w:spacing w:after="218" w:line="259" w:lineRule="auto"/>
        <w:ind w:left="0" w:right="0" w:firstLine="0"/>
      </w:pPr>
    </w:p>
    <w:p w14:paraId="5E593D70" w14:textId="0AC633ED" w:rsidR="00830413" w:rsidRDefault="00C44266" w:rsidP="00574BAD">
      <w:pPr>
        <w:ind w:left="14" w:right="351" w:firstLine="0"/>
      </w:pPr>
      <w:r w:rsidRPr="00574BAD">
        <w:t xml:space="preserve">The Head ensures that an appropriate number of staff are trained and that training reflects current statutory guidance and the needs of the </w:t>
      </w:r>
      <w:r w:rsidR="00EB6FC4" w:rsidRPr="00574BAD">
        <w:t>student</w:t>
      </w:r>
      <w:r w:rsidRPr="00574BAD">
        <w:t>s. Approved restrictive intervention techniques are taught through accredited Team Teach training and may only be used by staff who have received appropriate training and completed all required refresher training in line with school procedures.</w:t>
      </w:r>
      <w:r>
        <w:t xml:space="preserve"> </w:t>
      </w:r>
    </w:p>
    <w:p w14:paraId="2096DBCA" w14:textId="77777777" w:rsidR="00830413" w:rsidRDefault="00C44266">
      <w:pPr>
        <w:spacing w:after="0" w:line="259" w:lineRule="auto"/>
        <w:ind w:left="14" w:right="0" w:firstLine="0"/>
      </w:pPr>
      <w:r>
        <w:t xml:space="preserve"> </w:t>
      </w:r>
    </w:p>
    <w:p w14:paraId="567A8FA6" w14:textId="77777777" w:rsidR="00830413" w:rsidRDefault="00C44266">
      <w:pPr>
        <w:spacing w:after="213" w:line="265" w:lineRule="auto"/>
        <w:ind w:left="9" w:right="0"/>
      </w:pPr>
      <w:r>
        <w:rPr>
          <w:b/>
        </w:rPr>
        <w:t xml:space="preserve">Why use restrictive interventions (including restraint)? </w:t>
      </w:r>
    </w:p>
    <w:p w14:paraId="36E5C725" w14:textId="0D5D8B09" w:rsidR="00830413" w:rsidRDefault="00C44266">
      <w:pPr>
        <w:ind w:right="351"/>
      </w:pPr>
      <w:r>
        <w:t xml:space="preserve">Restrictive interventions (including restraint) should avert danger by preventing or deflecting a </w:t>
      </w:r>
      <w:r w:rsidR="00EB6FC4">
        <w:t>student</w:t>
      </w:r>
      <w:r>
        <w:t xml:space="preserve">’s action or perhaps by removing a physical object, which could be used to harm themselves or others. It is only likely to be needed if a </w:t>
      </w:r>
      <w:r w:rsidR="00EB6FC4">
        <w:t>student</w:t>
      </w:r>
      <w:r>
        <w:t xml:space="preserve"> appears to be unable to exercise self-control of emotions and behaviour. Such situations are often related to overwhelming stress or trauma responses, and the priority must always be to reduce harm with empathy and respect for the child’s dignity. Staff understand the neuroscience of stress and its effect on behaviour.  </w:t>
      </w:r>
    </w:p>
    <w:p w14:paraId="2815A93D" w14:textId="77777777" w:rsidR="00830413" w:rsidRDefault="00C44266">
      <w:pPr>
        <w:spacing w:after="0" w:line="259" w:lineRule="auto"/>
        <w:ind w:left="14" w:right="0" w:firstLine="0"/>
      </w:pPr>
      <w:r>
        <w:t xml:space="preserve"> </w:t>
      </w:r>
    </w:p>
    <w:p w14:paraId="620A57FC" w14:textId="76D29930" w:rsidR="00830413" w:rsidRDefault="00C44266">
      <w:pPr>
        <w:ind w:right="351"/>
      </w:pPr>
      <w:r>
        <w:lastRenderedPageBreak/>
        <w:t xml:space="preserve">It is not possible to define every circumstance in which restrictive interventions would be necessary or appropriate and staff will have to exercise their own judgement in situations which arise within the above categories. Staff should always act within the </w:t>
      </w:r>
      <w:r w:rsidR="00EB6FC4">
        <w:t>s</w:t>
      </w:r>
      <w:r>
        <w:t xml:space="preserve">chool’s Code of Conduct and in accordance with the </w:t>
      </w:r>
      <w:r w:rsidR="00EB6FC4">
        <w:t>s</w:t>
      </w:r>
      <w:r>
        <w:t xml:space="preserve">chool’s safeguarding procedures. </w:t>
      </w:r>
    </w:p>
    <w:p w14:paraId="41DE3BAF" w14:textId="77777777" w:rsidR="00830413" w:rsidRPr="00574BAD" w:rsidRDefault="00C44266">
      <w:pPr>
        <w:spacing w:after="0" w:line="259" w:lineRule="auto"/>
        <w:ind w:left="14" w:right="0" w:firstLine="0"/>
        <w:rPr>
          <w:sz w:val="4"/>
          <w:szCs w:val="6"/>
        </w:rPr>
      </w:pPr>
      <w:r>
        <w:t xml:space="preserve"> </w:t>
      </w:r>
    </w:p>
    <w:p w14:paraId="11E71CCC" w14:textId="70C2BF3F" w:rsidR="00830413" w:rsidRDefault="00830413" w:rsidP="00574BAD">
      <w:pPr>
        <w:spacing w:after="0" w:line="259" w:lineRule="auto"/>
        <w:ind w:left="0" w:right="0" w:firstLine="0"/>
      </w:pPr>
    </w:p>
    <w:p w14:paraId="08499685" w14:textId="55F664E9" w:rsidR="00574BAD" w:rsidRDefault="00C44266" w:rsidP="00574BAD">
      <w:pPr>
        <w:ind w:left="14" w:right="351" w:firstLine="0"/>
      </w:pPr>
      <w:r>
        <w:t xml:space="preserve">Staff should be aware that when they are in charge of </w:t>
      </w:r>
      <w:r w:rsidR="00EB6FC4">
        <w:t>student</w:t>
      </w:r>
      <w:r>
        <w:t xml:space="preserve">s during the school day, or during other supervised activities, they are acting in loco parentis and should, therefore, take reasonable action to ensure </w:t>
      </w:r>
      <w:r w:rsidR="00EB6FC4">
        <w:t>student</w:t>
      </w:r>
      <w:r>
        <w:t xml:space="preserve">s’ safety and well-being.  </w:t>
      </w:r>
      <w:r w:rsidR="00574BAD">
        <w:t xml:space="preserve">Alternative strategies to prevent and de-escalate behaviours that precipitate the use of physical intervention should always be used in the first instance. </w:t>
      </w:r>
    </w:p>
    <w:p w14:paraId="7E51F584" w14:textId="0AD77FAC" w:rsidR="00830413" w:rsidRDefault="00830413">
      <w:pPr>
        <w:spacing w:after="0" w:line="259" w:lineRule="auto"/>
        <w:ind w:left="14" w:right="0" w:firstLine="0"/>
      </w:pPr>
    </w:p>
    <w:p w14:paraId="2944B41A" w14:textId="15139C23" w:rsidR="00830413" w:rsidRDefault="00574BAD" w:rsidP="00574BAD">
      <w:pPr>
        <w:ind w:left="14" w:right="351" w:firstLine="0"/>
      </w:pPr>
      <w:r>
        <w:t>T</w:t>
      </w:r>
      <w:r w:rsidR="00C44266">
        <w:t xml:space="preserve">here are some situations in which the need for a restrictive intervention is immediate and where there are no equally effective alternatives, e.g., if a </w:t>
      </w:r>
      <w:r w:rsidR="00EB6FC4">
        <w:t>student</w:t>
      </w:r>
      <w:r w:rsidR="00C44266">
        <w:t xml:space="preserve"> is about to run across a road. In many circumstances, there are alternatives, e.g., the use of assertiveness skills such as:  </w:t>
      </w:r>
    </w:p>
    <w:p w14:paraId="4BBE19B1" w14:textId="77777777" w:rsidR="00830413" w:rsidRDefault="00C44266">
      <w:pPr>
        <w:spacing w:after="45" w:line="259" w:lineRule="auto"/>
        <w:ind w:left="14" w:right="0" w:firstLine="0"/>
      </w:pPr>
      <w:r>
        <w:t xml:space="preserve"> </w:t>
      </w:r>
    </w:p>
    <w:p w14:paraId="56EC89BE" w14:textId="77091344" w:rsidR="00830413" w:rsidRDefault="00C44266">
      <w:pPr>
        <w:numPr>
          <w:ilvl w:val="0"/>
          <w:numId w:val="4"/>
        </w:numPr>
        <w:spacing w:after="66"/>
        <w:ind w:right="351" w:hanging="360"/>
      </w:pPr>
      <w:r>
        <w:t xml:space="preserve">The 'broken record' in which an instruction is repeated until the </w:t>
      </w:r>
      <w:r w:rsidR="00EB6FC4">
        <w:t>student</w:t>
      </w:r>
      <w:r>
        <w:t xml:space="preserve"> complies  </w:t>
      </w:r>
    </w:p>
    <w:p w14:paraId="4B6D342F" w14:textId="77777777" w:rsidR="00830413" w:rsidRDefault="00C44266">
      <w:pPr>
        <w:numPr>
          <w:ilvl w:val="0"/>
          <w:numId w:val="4"/>
        </w:numPr>
        <w:spacing w:after="125"/>
        <w:ind w:right="351" w:hanging="360"/>
      </w:pPr>
      <w:r>
        <w:t xml:space="preserve">Use of a distracter, such as a loud whistle, to interrupt the behaviour (such as a fight), long enough for other methods of verbal control to be effective  </w:t>
      </w:r>
    </w:p>
    <w:p w14:paraId="3777DA13" w14:textId="77777777" w:rsidR="00830413" w:rsidRDefault="00C44266">
      <w:pPr>
        <w:numPr>
          <w:ilvl w:val="0"/>
          <w:numId w:val="4"/>
        </w:numPr>
        <w:ind w:right="351" w:hanging="360"/>
      </w:pPr>
      <w:r>
        <w:t xml:space="preserve">Withdrawal of attention (audience), e.g., if an action such as damage to property is threatened  </w:t>
      </w:r>
    </w:p>
    <w:p w14:paraId="0BF5CD11" w14:textId="77777777" w:rsidR="00830413" w:rsidRDefault="00C44266">
      <w:pPr>
        <w:numPr>
          <w:ilvl w:val="0"/>
          <w:numId w:val="4"/>
        </w:numPr>
        <w:spacing w:after="122"/>
        <w:ind w:right="351" w:hanging="360"/>
      </w:pPr>
      <w:r>
        <w:t xml:space="preserve">Other techniques designed to defuse the situation, such as the avoidance of confrontation, or the use of humour (in these cases, the incident can be dealt with later when emotions are no longer running high)  </w:t>
      </w:r>
    </w:p>
    <w:p w14:paraId="6FC8C78F" w14:textId="77777777" w:rsidR="00830413" w:rsidRDefault="00C44266">
      <w:pPr>
        <w:numPr>
          <w:ilvl w:val="0"/>
          <w:numId w:val="4"/>
        </w:numPr>
        <w:spacing w:after="67" w:line="249" w:lineRule="auto"/>
        <w:ind w:right="351" w:hanging="360"/>
      </w:pPr>
      <w:r>
        <w:t xml:space="preserve">The employment of other sanctions consistent with the School’s Behaviour Policy  </w:t>
      </w:r>
    </w:p>
    <w:p w14:paraId="049CB69C" w14:textId="77777777" w:rsidR="00830413" w:rsidRDefault="00C44266">
      <w:pPr>
        <w:numPr>
          <w:ilvl w:val="0"/>
          <w:numId w:val="4"/>
        </w:numPr>
        <w:spacing w:after="66"/>
        <w:ind w:right="351" w:hanging="360"/>
      </w:pPr>
      <w:r>
        <w:t xml:space="preserve">Use of space, e.g., changes to the environment, moving around  </w:t>
      </w:r>
    </w:p>
    <w:p w14:paraId="0B162351" w14:textId="77777777" w:rsidR="00830413" w:rsidRDefault="00C44266">
      <w:pPr>
        <w:numPr>
          <w:ilvl w:val="0"/>
          <w:numId w:val="4"/>
        </w:numPr>
        <w:spacing w:after="63"/>
        <w:ind w:right="351" w:hanging="360"/>
      </w:pPr>
      <w:r>
        <w:t xml:space="preserve">Use a non-confrontational stance and posture, including facial expressions and intonation  </w:t>
      </w:r>
    </w:p>
    <w:p w14:paraId="6B558715" w14:textId="77777777" w:rsidR="00830413" w:rsidRDefault="00C44266">
      <w:pPr>
        <w:numPr>
          <w:ilvl w:val="0"/>
          <w:numId w:val="4"/>
        </w:numPr>
        <w:spacing w:after="66"/>
        <w:ind w:right="351" w:hanging="360"/>
      </w:pPr>
      <w:r>
        <w:t xml:space="preserve">Giving simple positive messages reinforcing any positive behaviour  </w:t>
      </w:r>
    </w:p>
    <w:p w14:paraId="4B2C145C" w14:textId="3AF6E49D" w:rsidR="00830413" w:rsidRDefault="00C44266">
      <w:pPr>
        <w:numPr>
          <w:ilvl w:val="0"/>
          <w:numId w:val="4"/>
        </w:numPr>
        <w:spacing w:after="121"/>
        <w:ind w:right="351" w:hanging="360"/>
      </w:pPr>
      <w:r>
        <w:t xml:space="preserve">Use co-regulation strategies such as a calm tone of voice, breathing with the </w:t>
      </w:r>
      <w:r w:rsidR="00EB6FC4">
        <w:t>student</w:t>
      </w:r>
      <w:r>
        <w:t xml:space="preserve"> or modelling self-regulation  </w:t>
      </w:r>
    </w:p>
    <w:p w14:paraId="7515DE44" w14:textId="77777777" w:rsidR="00830413" w:rsidRDefault="00C44266">
      <w:pPr>
        <w:numPr>
          <w:ilvl w:val="0"/>
          <w:numId w:val="4"/>
        </w:numPr>
        <w:spacing w:after="66"/>
        <w:ind w:right="351" w:hanging="360"/>
      </w:pPr>
      <w:r>
        <w:t xml:space="preserve">Reduce demands and offer choices where appropriate  </w:t>
      </w:r>
    </w:p>
    <w:p w14:paraId="62FCD687" w14:textId="0B00707E" w:rsidR="00830413" w:rsidRDefault="00C44266">
      <w:pPr>
        <w:numPr>
          <w:ilvl w:val="0"/>
          <w:numId w:val="4"/>
        </w:numPr>
        <w:spacing w:after="214"/>
        <w:ind w:right="351" w:hanging="360"/>
      </w:pPr>
      <w:r>
        <w:t xml:space="preserve">Recognise and name emotions, helping </w:t>
      </w:r>
      <w:r w:rsidR="00EB6FC4">
        <w:t>student</w:t>
      </w:r>
      <w:r>
        <w:t xml:space="preserve">s to label their feelings in the moment  </w:t>
      </w:r>
    </w:p>
    <w:p w14:paraId="18BEF4C1" w14:textId="77777777" w:rsidR="00830413" w:rsidRDefault="00C44266">
      <w:pPr>
        <w:pStyle w:val="Heading1"/>
        <w:ind w:left="9"/>
      </w:pPr>
      <w:r>
        <w:t>Use of physical restraint</w:t>
      </w:r>
      <w:r>
        <w:rPr>
          <w:b w:val="0"/>
        </w:rPr>
        <w:t xml:space="preserve"> </w:t>
      </w:r>
      <w:r>
        <w:t xml:space="preserve"> </w:t>
      </w:r>
    </w:p>
    <w:p w14:paraId="70C03F51" w14:textId="2C59980C" w:rsidR="00830413" w:rsidRDefault="00C44266">
      <w:pPr>
        <w:ind w:right="351"/>
      </w:pPr>
      <w:r>
        <w:t xml:space="preserve">Restrictive interventions (including restraint) should be applied as an act of care and control with the intention of re-establishing verbal control as soon as possible and, at the same time, allowing the </w:t>
      </w:r>
      <w:r w:rsidR="00EB6FC4">
        <w:t>student</w:t>
      </w:r>
      <w:r>
        <w:t xml:space="preserve"> to regain self-control. It should never take a form which could be seen as a punishment. All teachers and support staff are authorised to use reasonable force where it is necessary and proportionate to prevent a </w:t>
      </w:r>
      <w:r w:rsidR="00EB6FC4">
        <w:t>student</w:t>
      </w:r>
      <w:r>
        <w:t xml:space="preserve"> from causing injury to themselves or others. Staff who are likely to need to use reasonable force and/or other restrictive interventions should be adequately trained in their safe and lawful use, as well as in preventative strategies. School leaders should ensure that the chosen training reflects the principles set out in the latest government guidance. Any use of seclusion, restraint or immobilisation must be treated as a restrictive intervention and must meet the same principles of necessity, proportionality, dignity, safety, minimum duration and post</w:t>
      </w:r>
      <w:r w:rsidR="00574BAD">
        <w:t>-</w:t>
      </w:r>
      <w:r>
        <w:t xml:space="preserve">incident review. Restrictive interventions must never intentionally obstruct a </w:t>
      </w:r>
      <w:r w:rsidR="00EB6FC4">
        <w:t>student</w:t>
      </w:r>
      <w:r>
        <w:t xml:space="preserve">’s airway, breathing or circulation and must avoid positions that may increase the risk of respiratory distress. </w:t>
      </w:r>
    </w:p>
    <w:p w14:paraId="1A49F0E7" w14:textId="77777777" w:rsidR="00830413" w:rsidRDefault="00C44266">
      <w:pPr>
        <w:spacing w:after="0" w:line="259" w:lineRule="auto"/>
        <w:ind w:left="14" w:right="0" w:firstLine="0"/>
      </w:pPr>
      <w:r>
        <w:t xml:space="preserve"> </w:t>
      </w:r>
    </w:p>
    <w:p w14:paraId="21AB85BE" w14:textId="6D55278C" w:rsidR="00830413" w:rsidRDefault="00C44266">
      <w:pPr>
        <w:ind w:right="351"/>
      </w:pPr>
      <w:r>
        <w:lastRenderedPageBreak/>
        <w:t xml:space="preserve">Staff are only authorised to use reasonable force when applying restrictive interventions, including restraint, although there is no absolute definition of this, as what constitutes reasonable force depends upon the particular situation and the </w:t>
      </w:r>
      <w:r w:rsidR="00EB6FC4">
        <w:t>student</w:t>
      </w:r>
      <w:r>
        <w:t xml:space="preserve"> to whom it is being applied.  </w:t>
      </w:r>
    </w:p>
    <w:p w14:paraId="4C3689DD" w14:textId="77777777" w:rsidR="00830413" w:rsidRDefault="00C44266">
      <w:pPr>
        <w:spacing w:after="0" w:line="259" w:lineRule="auto"/>
        <w:ind w:left="14" w:right="0" w:firstLine="0"/>
      </w:pPr>
      <w:r>
        <w:t xml:space="preserve"> </w:t>
      </w:r>
    </w:p>
    <w:p w14:paraId="6353B3D5" w14:textId="77777777" w:rsidR="00830413" w:rsidRDefault="00C44266">
      <w:pPr>
        <w:ind w:right="351"/>
      </w:pPr>
      <w:r>
        <w:t xml:space="preserve">Wherever possible, another member of staff should be present as a witness during any use of restrictive intervention, unless there is an immediate risk of harm that requires urgent action. </w:t>
      </w:r>
    </w:p>
    <w:p w14:paraId="1D26D656" w14:textId="77777777" w:rsidR="00830413" w:rsidRDefault="00C44266">
      <w:pPr>
        <w:spacing w:after="0" w:line="259" w:lineRule="auto"/>
        <w:ind w:left="14" w:right="0" w:firstLine="0"/>
      </w:pPr>
      <w:r>
        <w:t xml:space="preserve"> </w:t>
      </w:r>
    </w:p>
    <w:p w14:paraId="75F9608E" w14:textId="77777777" w:rsidR="00830413" w:rsidRDefault="00C44266">
      <w:pPr>
        <w:ind w:right="351"/>
      </w:pPr>
      <w:r>
        <w:t xml:space="preserve">Department for Education guidance Restrictive interventions, including the use of reasonable force in schools (2025, effective from 1 April 2026) states the following:  </w:t>
      </w:r>
    </w:p>
    <w:p w14:paraId="7AFA1414" w14:textId="77777777" w:rsidR="00830413" w:rsidRDefault="00C44266">
      <w:pPr>
        <w:spacing w:after="0" w:line="259" w:lineRule="auto"/>
        <w:ind w:left="14" w:right="0" w:firstLine="0"/>
      </w:pPr>
      <w:r>
        <w:t xml:space="preserve"> </w:t>
      </w:r>
    </w:p>
    <w:p w14:paraId="66E14411" w14:textId="77777777" w:rsidR="00830413" w:rsidRDefault="00C44266">
      <w:pPr>
        <w:spacing w:after="380" w:line="265" w:lineRule="auto"/>
        <w:ind w:left="9" w:right="0"/>
      </w:pPr>
      <w:r>
        <w:rPr>
          <w:b/>
        </w:rPr>
        <w:t xml:space="preserve">What is reasonable force? </w:t>
      </w:r>
      <w:r>
        <w:t xml:space="preserve"> </w:t>
      </w:r>
    </w:p>
    <w:p w14:paraId="6AFD234E" w14:textId="4D19EA8C" w:rsidR="00830413" w:rsidRDefault="00C44266">
      <w:pPr>
        <w:numPr>
          <w:ilvl w:val="0"/>
          <w:numId w:val="5"/>
        </w:numPr>
        <w:spacing w:after="124"/>
        <w:ind w:right="351" w:hanging="360"/>
      </w:pPr>
      <w:r>
        <w:t xml:space="preserve">The term ‘reasonable force’ covers the broad range of actions used by most teachers at some point in their career that involve a degree of physical contact with </w:t>
      </w:r>
      <w:r w:rsidR="00EB6FC4">
        <w:t>student</w:t>
      </w:r>
      <w:r>
        <w:t xml:space="preserve">s  </w:t>
      </w:r>
    </w:p>
    <w:p w14:paraId="0C404D18" w14:textId="3C6929AF" w:rsidR="00830413" w:rsidRDefault="00C44266">
      <w:pPr>
        <w:numPr>
          <w:ilvl w:val="0"/>
          <w:numId w:val="5"/>
        </w:numPr>
        <w:spacing w:after="125"/>
        <w:ind w:right="351" w:hanging="360"/>
      </w:pPr>
      <w:r>
        <w:t xml:space="preserve">Force is usually used either to control or restrain. This can range from guiding a </w:t>
      </w:r>
      <w:r w:rsidR="00EB6FC4">
        <w:t>student</w:t>
      </w:r>
      <w:r>
        <w:t xml:space="preserve"> to safety by the arm through to more extreme circumstances, such as breaking up a fight or where a student needs to be restrained to prevent violence or injury  </w:t>
      </w:r>
    </w:p>
    <w:p w14:paraId="19DA389C" w14:textId="77777777" w:rsidR="00830413" w:rsidRDefault="00C44266">
      <w:pPr>
        <w:numPr>
          <w:ilvl w:val="0"/>
          <w:numId w:val="5"/>
        </w:numPr>
        <w:spacing w:after="67" w:line="249" w:lineRule="auto"/>
        <w:ind w:right="351" w:hanging="360"/>
      </w:pPr>
      <w:r>
        <w:t xml:space="preserve">‘Reasonable in the circumstances’ means using no more force than is needed  </w:t>
      </w:r>
    </w:p>
    <w:p w14:paraId="63BA7690" w14:textId="27E127C7" w:rsidR="00830413" w:rsidRDefault="00C44266">
      <w:pPr>
        <w:numPr>
          <w:ilvl w:val="0"/>
          <w:numId w:val="5"/>
        </w:numPr>
        <w:ind w:right="351" w:hanging="360"/>
      </w:pPr>
      <w:r>
        <w:t xml:space="preserve">As mentioned above, schools generally use force to control </w:t>
      </w:r>
      <w:r w:rsidR="00EB6FC4">
        <w:t>student</w:t>
      </w:r>
      <w:r>
        <w:t xml:space="preserve">s and to restrain them. Control means either passive physical contact, such as standing between </w:t>
      </w:r>
      <w:r w:rsidR="00EB6FC4">
        <w:t>student</w:t>
      </w:r>
      <w:r>
        <w:t xml:space="preserve">s or blocking a </w:t>
      </w:r>
      <w:r w:rsidR="00EB6FC4">
        <w:t>student</w:t>
      </w:r>
      <w:r>
        <w:t xml:space="preserve">'s path, or active physical contact, such as leading a </w:t>
      </w:r>
      <w:r w:rsidR="00EB6FC4">
        <w:t>student</w:t>
      </w:r>
      <w:r>
        <w:t xml:space="preserve"> by the arm out of a classroom  </w:t>
      </w:r>
    </w:p>
    <w:p w14:paraId="03634D81" w14:textId="304F905B" w:rsidR="00830413" w:rsidRDefault="00C44266">
      <w:pPr>
        <w:numPr>
          <w:ilvl w:val="0"/>
          <w:numId w:val="5"/>
        </w:numPr>
        <w:spacing w:after="125"/>
        <w:ind w:right="351" w:hanging="360"/>
      </w:pPr>
      <w:r>
        <w:t xml:space="preserve">Restraint means to hold back physically or to bring a </w:t>
      </w:r>
      <w:r w:rsidR="00EB6FC4">
        <w:t>student</w:t>
      </w:r>
      <w:r>
        <w:t xml:space="preserve"> under control. It is typically used in more extreme circumstances, for example, when two </w:t>
      </w:r>
      <w:r w:rsidR="00EB6FC4">
        <w:t>student</w:t>
      </w:r>
      <w:r>
        <w:t xml:space="preserve">s are fighting and refuse to separate without physical intervention  </w:t>
      </w:r>
    </w:p>
    <w:p w14:paraId="13A10384" w14:textId="7B60A35B" w:rsidR="00830413" w:rsidRDefault="00C44266">
      <w:pPr>
        <w:numPr>
          <w:ilvl w:val="0"/>
          <w:numId w:val="5"/>
        </w:numPr>
        <w:spacing w:after="271"/>
        <w:ind w:right="351" w:hanging="360"/>
      </w:pPr>
      <w:r>
        <w:t xml:space="preserve">School staff should always try to avoid acting in a way that might cause injury, but in extreme cases, it may not always be possible to avoid injuring the </w:t>
      </w:r>
      <w:r w:rsidR="00EB6FC4">
        <w:t>student</w:t>
      </w:r>
      <w:r>
        <w:t xml:space="preserve">  </w:t>
      </w:r>
    </w:p>
    <w:p w14:paraId="23109487" w14:textId="77777777" w:rsidR="00830413" w:rsidRDefault="00C44266">
      <w:pPr>
        <w:spacing w:after="421" w:line="265" w:lineRule="auto"/>
        <w:ind w:left="9" w:right="0"/>
      </w:pPr>
      <w:r>
        <w:rPr>
          <w:b/>
        </w:rPr>
        <w:t xml:space="preserve">When can reasonable force be used?  </w:t>
      </w:r>
      <w:r>
        <w:t xml:space="preserve"> </w:t>
      </w:r>
    </w:p>
    <w:p w14:paraId="4E1ED403" w14:textId="3C49CCCB" w:rsidR="00830413" w:rsidRDefault="00C44266">
      <w:pPr>
        <w:numPr>
          <w:ilvl w:val="0"/>
          <w:numId w:val="5"/>
        </w:numPr>
        <w:spacing w:after="64"/>
        <w:ind w:right="351" w:hanging="360"/>
      </w:pPr>
      <w:r>
        <w:t xml:space="preserve">Reasonable force can be used to prevent </w:t>
      </w:r>
      <w:r w:rsidR="00EB6FC4">
        <w:t>student</w:t>
      </w:r>
      <w:r>
        <w:t xml:space="preserve">s from hurting themselves or others, from damaging property, or from causing disorder  </w:t>
      </w:r>
    </w:p>
    <w:p w14:paraId="0FB8502F" w14:textId="6C3362D3" w:rsidR="00830413" w:rsidRDefault="00C44266">
      <w:pPr>
        <w:numPr>
          <w:ilvl w:val="0"/>
          <w:numId w:val="5"/>
        </w:numPr>
        <w:spacing w:after="40"/>
        <w:ind w:right="351" w:hanging="360"/>
      </w:pPr>
      <w:r>
        <w:t xml:space="preserve">In schools, force is used for two main purposes: to control </w:t>
      </w:r>
      <w:r w:rsidR="00EB6FC4">
        <w:t>student</w:t>
      </w:r>
      <w:r>
        <w:t xml:space="preserve">s or to restrain them  </w:t>
      </w:r>
    </w:p>
    <w:p w14:paraId="2CE8CD6D" w14:textId="77777777" w:rsidR="00830413" w:rsidRDefault="00C44266">
      <w:pPr>
        <w:numPr>
          <w:ilvl w:val="0"/>
          <w:numId w:val="5"/>
        </w:numPr>
        <w:spacing w:after="271"/>
        <w:ind w:right="351" w:hanging="360"/>
      </w:pPr>
      <w:r>
        <w:t xml:space="preserve">The decision on whether or not to physically intervene is down to the professional judgement of the staff member concerned and should always depend on the individual circumstances  </w:t>
      </w:r>
    </w:p>
    <w:p w14:paraId="7A1DAAD5" w14:textId="77777777" w:rsidR="00830413" w:rsidRDefault="00C44266">
      <w:pPr>
        <w:spacing w:after="380" w:line="265" w:lineRule="auto"/>
        <w:ind w:left="9" w:right="0"/>
      </w:pPr>
      <w:r>
        <w:rPr>
          <w:b/>
        </w:rPr>
        <w:t xml:space="preserve">Schools can use reasonable force to: </w:t>
      </w:r>
      <w:r>
        <w:t xml:space="preserve"> </w:t>
      </w:r>
    </w:p>
    <w:p w14:paraId="5F2F9E38" w14:textId="77777777" w:rsidR="00830413" w:rsidRDefault="00C44266">
      <w:pPr>
        <w:numPr>
          <w:ilvl w:val="0"/>
          <w:numId w:val="5"/>
        </w:numPr>
        <w:spacing w:after="124"/>
        <w:ind w:right="351" w:hanging="360"/>
      </w:pPr>
      <w:r>
        <w:t xml:space="preserve">Remove disruptive children from the classroom where they have refused to follow an instruction to do so  </w:t>
      </w:r>
    </w:p>
    <w:p w14:paraId="40D5B976" w14:textId="7C779225" w:rsidR="00830413" w:rsidRDefault="00C44266">
      <w:pPr>
        <w:numPr>
          <w:ilvl w:val="0"/>
          <w:numId w:val="5"/>
        </w:numPr>
        <w:spacing w:after="65"/>
        <w:ind w:right="351" w:hanging="360"/>
      </w:pPr>
      <w:r>
        <w:t xml:space="preserve">Prevent a </w:t>
      </w:r>
      <w:r w:rsidR="00EB6FC4">
        <w:t>student</w:t>
      </w:r>
      <w:r>
        <w:t xml:space="preserve"> from behaving in a way that disrupts a </w:t>
      </w:r>
      <w:r w:rsidR="00574BAD">
        <w:t>s</w:t>
      </w:r>
      <w:r>
        <w:t xml:space="preserve">chool event, a </w:t>
      </w:r>
      <w:r w:rsidR="00574BAD">
        <w:t>s</w:t>
      </w:r>
      <w:r>
        <w:t xml:space="preserve">chool trip or visit  </w:t>
      </w:r>
    </w:p>
    <w:p w14:paraId="6238CC04" w14:textId="0786AC39" w:rsidR="00830413" w:rsidRDefault="00C44266">
      <w:pPr>
        <w:numPr>
          <w:ilvl w:val="0"/>
          <w:numId w:val="5"/>
        </w:numPr>
        <w:spacing w:after="127"/>
        <w:ind w:right="351" w:hanging="360"/>
      </w:pPr>
      <w:r>
        <w:t xml:space="preserve">Prevent a </w:t>
      </w:r>
      <w:r w:rsidR="00EB6FC4">
        <w:t>student</w:t>
      </w:r>
      <w:r>
        <w:t xml:space="preserve"> from leaving the classroom, where allowing the </w:t>
      </w:r>
      <w:r w:rsidR="00EB6FC4">
        <w:t>student</w:t>
      </w:r>
      <w:r>
        <w:t xml:space="preserve"> to leave would risk their safety or lead to behaviour that disrupts the behaviour of others  </w:t>
      </w:r>
    </w:p>
    <w:p w14:paraId="37F7A1BA" w14:textId="0271830E" w:rsidR="00830413" w:rsidRDefault="00C44266">
      <w:pPr>
        <w:numPr>
          <w:ilvl w:val="0"/>
          <w:numId w:val="5"/>
        </w:numPr>
        <w:spacing w:after="125"/>
        <w:ind w:right="351" w:hanging="360"/>
      </w:pPr>
      <w:r>
        <w:lastRenderedPageBreak/>
        <w:t xml:space="preserve">Prevent a </w:t>
      </w:r>
      <w:r w:rsidR="00EB6FC4">
        <w:t>student</w:t>
      </w:r>
      <w:r>
        <w:t xml:space="preserve"> from attacking a member of staff or another </w:t>
      </w:r>
      <w:r w:rsidR="00EB6FC4">
        <w:t>student</w:t>
      </w:r>
      <w:r>
        <w:t xml:space="preserve">, or to stop a fight in the playground  </w:t>
      </w:r>
    </w:p>
    <w:p w14:paraId="3204221B" w14:textId="1A30BF81" w:rsidR="00830413" w:rsidRDefault="00C44266">
      <w:pPr>
        <w:numPr>
          <w:ilvl w:val="0"/>
          <w:numId w:val="5"/>
        </w:numPr>
        <w:spacing w:after="214"/>
        <w:ind w:right="351" w:hanging="360"/>
      </w:pPr>
      <w:r>
        <w:t xml:space="preserve">Restrain a </w:t>
      </w:r>
      <w:r w:rsidR="00EB6FC4">
        <w:t>student</w:t>
      </w:r>
      <w:r>
        <w:t xml:space="preserve"> at risk of harming themselves through physical outbursts  </w:t>
      </w:r>
    </w:p>
    <w:p w14:paraId="639D2EDD" w14:textId="77777777" w:rsidR="00830413" w:rsidRDefault="00C44266">
      <w:pPr>
        <w:spacing w:after="383" w:line="265" w:lineRule="auto"/>
        <w:ind w:left="9" w:right="0"/>
      </w:pPr>
      <w:r>
        <w:rPr>
          <w:b/>
        </w:rPr>
        <w:t xml:space="preserve">Schools cannot: </w:t>
      </w:r>
      <w:r>
        <w:t xml:space="preserve"> </w:t>
      </w:r>
    </w:p>
    <w:p w14:paraId="201BB1F3" w14:textId="77777777" w:rsidR="00830413" w:rsidRDefault="00C44266">
      <w:pPr>
        <w:numPr>
          <w:ilvl w:val="0"/>
          <w:numId w:val="5"/>
        </w:numPr>
        <w:spacing w:after="67"/>
        <w:ind w:right="351" w:hanging="360"/>
      </w:pPr>
      <w:r>
        <w:t xml:space="preserve">Use seclusion, restraint or immobilisation as a disciplinary penalty. These interventions must only be used as safety measures where necessary and proportionate to prevent harm </w:t>
      </w:r>
    </w:p>
    <w:p w14:paraId="61866CB3" w14:textId="77777777" w:rsidR="00830413" w:rsidRDefault="00C44266">
      <w:pPr>
        <w:numPr>
          <w:ilvl w:val="0"/>
          <w:numId w:val="5"/>
        </w:numPr>
        <w:spacing w:after="212"/>
        <w:ind w:right="351" w:hanging="360"/>
      </w:pPr>
      <w:r>
        <w:t xml:space="preserve">Use force as a punishment - it is always unlawful to use force as a punishment  </w:t>
      </w:r>
    </w:p>
    <w:p w14:paraId="7D04FC6B" w14:textId="77777777" w:rsidR="00830413" w:rsidRDefault="00C44266">
      <w:pPr>
        <w:spacing w:after="297"/>
        <w:ind w:right="351"/>
      </w:pPr>
      <w:r>
        <w:t xml:space="preserve">As a general rule, only the force necessary to stop or prevent the behaviour should be used, in accordance with the guidelines above. Staff should use the minimum force for the shortest amount of time possible.  </w:t>
      </w:r>
    </w:p>
    <w:p w14:paraId="43549C91" w14:textId="02CB06F8" w:rsidR="00830413" w:rsidRDefault="00C44266">
      <w:pPr>
        <w:spacing w:after="297"/>
        <w:ind w:right="351"/>
      </w:pPr>
      <w:r>
        <w:t xml:space="preserve">There are some forms of physical intervention, which may involve minimal physical contact, such as blocking a </w:t>
      </w:r>
      <w:r w:rsidR="00EB6FC4">
        <w:t>student</w:t>
      </w:r>
      <w:r>
        <w:t xml:space="preserve">’s path or the staff member physically interposing him or herself between the </w:t>
      </w:r>
      <w:r w:rsidR="00EB6FC4">
        <w:t>student</w:t>
      </w:r>
      <w:r>
        <w:t xml:space="preserve"> and another </w:t>
      </w:r>
      <w:r w:rsidR="00EB6FC4">
        <w:t>student</w:t>
      </w:r>
      <w:r>
        <w:t xml:space="preserve"> or object. However, in some circumstances, direct physical contact may be necessary.  </w:t>
      </w:r>
    </w:p>
    <w:p w14:paraId="20073EB8" w14:textId="77777777" w:rsidR="00830413" w:rsidRDefault="00C44266">
      <w:pPr>
        <w:ind w:right="351"/>
      </w:pPr>
      <w:r>
        <w:t xml:space="preserve">In all circumstances, other methods should be used if appropriate or effective physical restraint should be a last resort. They should prevent injury, pain and distress.  </w:t>
      </w:r>
    </w:p>
    <w:p w14:paraId="1D69C3A3" w14:textId="77777777" w:rsidR="00574BAD" w:rsidRDefault="00574BAD">
      <w:pPr>
        <w:pStyle w:val="Heading1"/>
        <w:ind w:left="9"/>
      </w:pPr>
    </w:p>
    <w:p w14:paraId="50FDDCBA" w14:textId="122E8324" w:rsidR="00830413" w:rsidRDefault="00C44266">
      <w:pPr>
        <w:pStyle w:val="Heading1"/>
        <w:ind w:left="9"/>
      </w:pPr>
      <w:r>
        <w:t xml:space="preserve">When restrictive intervention becomes necessary  </w:t>
      </w:r>
    </w:p>
    <w:p w14:paraId="3609BB24" w14:textId="6F73EDC6" w:rsidR="00830413" w:rsidRDefault="00C44266">
      <w:pPr>
        <w:ind w:right="351"/>
      </w:pPr>
      <w:r>
        <w:t xml:space="preserve">Use of force should always be a last resort. Staff must consider the risks of restrictive intervention compared to other non-restrictive strategies and whether the intervention is proportionate, necessary, and in the best interests of the </w:t>
      </w:r>
      <w:r w:rsidR="00EB6FC4">
        <w:t>student</w:t>
      </w:r>
      <w:r>
        <w:t xml:space="preserve">.  </w:t>
      </w:r>
    </w:p>
    <w:p w14:paraId="2E5D1950" w14:textId="77777777" w:rsidR="00830413" w:rsidRDefault="00C44266">
      <w:pPr>
        <w:spacing w:after="0" w:line="259" w:lineRule="auto"/>
        <w:ind w:left="14" w:right="0" w:firstLine="0"/>
      </w:pPr>
      <w:r>
        <w:t xml:space="preserve"> </w:t>
      </w:r>
    </w:p>
    <w:p w14:paraId="44A0E59C" w14:textId="77777777" w:rsidR="00830413" w:rsidRDefault="00C44266">
      <w:pPr>
        <w:ind w:right="351"/>
      </w:pPr>
      <w:r>
        <w:t xml:space="preserve">Staff must continually assess whether the intervention remains necessary and proportionate throughout the incident and should reduce, adapt or stop the intervention immediately if it is no longer required or if it risks escalating the situation further. </w:t>
      </w:r>
    </w:p>
    <w:p w14:paraId="6B955973" w14:textId="77777777" w:rsidR="00830413" w:rsidRDefault="00C44266">
      <w:pPr>
        <w:spacing w:after="0" w:line="259" w:lineRule="auto"/>
        <w:ind w:left="14" w:right="0" w:firstLine="0"/>
      </w:pPr>
      <w:r>
        <w:t xml:space="preserve"> </w:t>
      </w:r>
    </w:p>
    <w:p w14:paraId="5B95916E" w14:textId="77777777" w:rsidR="00830413" w:rsidRDefault="00C44266">
      <w:pPr>
        <w:pStyle w:val="Heading1"/>
        <w:spacing w:after="381"/>
        <w:ind w:left="9"/>
      </w:pPr>
      <w:r>
        <w:t>DO</w:t>
      </w:r>
      <w:r>
        <w:rPr>
          <w:b w:val="0"/>
        </w:rPr>
        <w:t xml:space="preserve"> </w:t>
      </w:r>
      <w:r>
        <w:t xml:space="preserve"> </w:t>
      </w:r>
    </w:p>
    <w:p w14:paraId="13F8FE28" w14:textId="77777777" w:rsidR="00830413" w:rsidRDefault="00C44266">
      <w:pPr>
        <w:numPr>
          <w:ilvl w:val="0"/>
          <w:numId w:val="6"/>
        </w:numPr>
        <w:spacing w:after="65"/>
        <w:ind w:right="351" w:hanging="360"/>
      </w:pPr>
      <w:r>
        <w:t xml:space="preserve">Check for known trauma triggers or sensory needs before initiating contact  </w:t>
      </w:r>
    </w:p>
    <w:p w14:paraId="523B0C29" w14:textId="77777777" w:rsidR="00830413" w:rsidRDefault="00C44266">
      <w:pPr>
        <w:numPr>
          <w:ilvl w:val="0"/>
          <w:numId w:val="6"/>
        </w:numPr>
        <w:spacing w:after="63"/>
        <w:ind w:right="351" w:hanging="360"/>
      </w:pPr>
      <w:r>
        <w:t xml:space="preserve">Use a calm, slow pace and give the child time to process instructions  </w:t>
      </w:r>
    </w:p>
    <w:p w14:paraId="3E4E739C" w14:textId="77777777" w:rsidR="00830413" w:rsidRDefault="00C44266">
      <w:pPr>
        <w:numPr>
          <w:ilvl w:val="0"/>
          <w:numId w:val="6"/>
        </w:numPr>
        <w:spacing w:after="64"/>
        <w:ind w:right="351" w:hanging="360"/>
      </w:pPr>
      <w:r>
        <w:t xml:space="preserve">Identify hazards and people likely to come into contact with them  </w:t>
      </w:r>
    </w:p>
    <w:p w14:paraId="62B60508" w14:textId="398301D3" w:rsidR="00830413" w:rsidRDefault="00C44266">
      <w:pPr>
        <w:numPr>
          <w:ilvl w:val="0"/>
          <w:numId w:val="6"/>
        </w:numPr>
        <w:spacing w:after="64"/>
        <w:ind w:right="351" w:hanging="360"/>
      </w:pPr>
      <w:r>
        <w:t xml:space="preserve">Tell the </w:t>
      </w:r>
      <w:r w:rsidR="00EB6FC4">
        <w:t>student</w:t>
      </w:r>
      <w:r>
        <w:t xml:space="preserve"> what you are doing and why  </w:t>
      </w:r>
    </w:p>
    <w:p w14:paraId="7BEBEA2E" w14:textId="77777777" w:rsidR="00830413" w:rsidRDefault="00C44266">
      <w:pPr>
        <w:numPr>
          <w:ilvl w:val="0"/>
          <w:numId w:val="6"/>
        </w:numPr>
        <w:spacing w:after="66"/>
        <w:ind w:right="351" w:hanging="360"/>
      </w:pPr>
      <w:r>
        <w:t xml:space="preserve">Prompt positive responses  </w:t>
      </w:r>
    </w:p>
    <w:p w14:paraId="2483E498" w14:textId="77777777" w:rsidR="00830413" w:rsidRDefault="00C44266">
      <w:pPr>
        <w:numPr>
          <w:ilvl w:val="0"/>
          <w:numId w:val="6"/>
        </w:numPr>
        <w:spacing w:after="123"/>
        <w:ind w:right="351" w:hanging="360"/>
      </w:pPr>
      <w:r>
        <w:t xml:space="preserve">Control the environment, issue clear guidance, provide training and change working practices to reduce exposure  </w:t>
      </w:r>
    </w:p>
    <w:p w14:paraId="72E554B0" w14:textId="77777777" w:rsidR="00830413" w:rsidRDefault="00C44266">
      <w:pPr>
        <w:numPr>
          <w:ilvl w:val="0"/>
          <w:numId w:val="6"/>
        </w:numPr>
        <w:spacing w:after="63"/>
        <w:ind w:right="351" w:hanging="360"/>
      </w:pPr>
      <w:r>
        <w:t xml:space="preserve">Use the minimum force necessary  </w:t>
      </w:r>
    </w:p>
    <w:p w14:paraId="62EEC9FD" w14:textId="77777777" w:rsidR="00830413" w:rsidRDefault="00C44266">
      <w:pPr>
        <w:numPr>
          <w:ilvl w:val="0"/>
          <w:numId w:val="6"/>
        </w:numPr>
        <w:spacing w:after="66"/>
        <w:ind w:right="351" w:hanging="360"/>
      </w:pPr>
      <w:r>
        <w:t xml:space="preserve">Involve another member of staff if possible  </w:t>
      </w:r>
    </w:p>
    <w:p w14:paraId="7DC7D808" w14:textId="3148C49D" w:rsidR="00830413" w:rsidRDefault="00C44266">
      <w:pPr>
        <w:numPr>
          <w:ilvl w:val="0"/>
          <w:numId w:val="6"/>
        </w:numPr>
        <w:spacing w:after="120"/>
        <w:ind w:right="351" w:hanging="360"/>
      </w:pPr>
      <w:r>
        <w:t xml:space="preserve">Tell the </w:t>
      </w:r>
      <w:r w:rsidR="00EB6FC4">
        <w:t>student</w:t>
      </w:r>
      <w:r>
        <w:t xml:space="preserve"> what they must do for you to remove the restrictive intervention (this may need frequent repetition)  </w:t>
      </w:r>
    </w:p>
    <w:p w14:paraId="76B7A509" w14:textId="77777777" w:rsidR="00830413" w:rsidRDefault="00C44266">
      <w:pPr>
        <w:numPr>
          <w:ilvl w:val="0"/>
          <w:numId w:val="6"/>
        </w:numPr>
        <w:spacing w:after="66"/>
        <w:ind w:right="351" w:hanging="360"/>
      </w:pPr>
      <w:r>
        <w:lastRenderedPageBreak/>
        <w:t xml:space="preserve">Use simple and clear language  </w:t>
      </w:r>
    </w:p>
    <w:p w14:paraId="7E434D77" w14:textId="77777777" w:rsidR="00830413" w:rsidRDefault="00C44266">
      <w:pPr>
        <w:numPr>
          <w:ilvl w:val="0"/>
          <w:numId w:val="6"/>
        </w:numPr>
        <w:spacing w:after="64"/>
        <w:ind w:right="351" w:hanging="360"/>
      </w:pPr>
      <w:r>
        <w:t xml:space="preserve">Hold limbs above a major joint if possible, e.g. above the elbow  </w:t>
      </w:r>
    </w:p>
    <w:p w14:paraId="76FFD087" w14:textId="275C5094" w:rsidR="00830413" w:rsidRDefault="00C44266">
      <w:pPr>
        <w:numPr>
          <w:ilvl w:val="0"/>
          <w:numId w:val="6"/>
        </w:numPr>
        <w:spacing w:after="63"/>
        <w:ind w:right="351" w:hanging="360"/>
      </w:pPr>
      <w:r>
        <w:t xml:space="preserve">Use holds demonstrated in </w:t>
      </w:r>
      <w:r w:rsidR="00574BAD">
        <w:t xml:space="preserve">accordance with Norfolk Steps </w:t>
      </w:r>
      <w:r>
        <w:t xml:space="preserve">staff training   </w:t>
      </w:r>
    </w:p>
    <w:p w14:paraId="4EEFC673" w14:textId="01228D97" w:rsidR="00830413" w:rsidRDefault="00C44266">
      <w:pPr>
        <w:numPr>
          <w:ilvl w:val="0"/>
          <w:numId w:val="6"/>
        </w:numPr>
        <w:spacing w:after="67" w:line="249" w:lineRule="auto"/>
        <w:ind w:right="351" w:hanging="360"/>
      </w:pPr>
      <w:r>
        <w:t xml:space="preserve">Relax your restraint in response to the </w:t>
      </w:r>
      <w:r w:rsidR="00EB6FC4">
        <w:t>student</w:t>
      </w:r>
      <w:r>
        <w:t xml:space="preserve">’s compliance  </w:t>
      </w:r>
    </w:p>
    <w:p w14:paraId="5F9D09E9" w14:textId="77777777" w:rsidR="00830413" w:rsidRDefault="00C44266">
      <w:pPr>
        <w:numPr>
          <w:ilvl w:val="0"/>
          <w:numId w:val="6"/>
        </w:numPr>
        <w:spacing w:after="37"/>
        <w:ind w:right="351" w:hanging="360"/>
      </w:pPr>
      <w:r>
        <w:t xml:space="preserve">Offer emotional support and validation during and after the incident  </w:t>
      </w:r>
    </w:p>
    <w:p w14:paraId="26920B35" w14:textId="4EA0C78D" w:rsidR="00830413" w:rsidRDefault="00C44266">
      <w:pPr>
        <w:numPr>
          <w:ilvl w:val="0"/>
          <w:numId w:val="6"/>
        </w:numPr>
        <w:spacing w:after="0" w:line="249" w:lineRule="auto"/>
        <w:ind w:right="351" w:hanging="360"/>
      </w:pPr>
      <w:r>
        <w:t xml:space="preserve">Maintain the </w:t>
      </w:r>
      <w:r w:rsidR="00EB6FC4">
        <w:t>student</w:t>
      </w:r>
      <w:r>
        <w:t xml:space="preserve">’s dignity and privacy as far as possible, including consideration of the location and presence of peers during any intervention </w:t>
      </w:r>
    </w:p>
    <w:p w14:paraId="4BC4C8BE" w14:textId="77777777" w:rsidR="00830413" w:rsidRDefault="00C44266">
      <w:pPr>
        <w:spacing w:after="19" w:line="259" w:lineRule="auto"/>
        <w:ind w:left="720" w:right="0" w:firstLine="0"/>
      </w:pPr>
      <w:r>
        <w:t xml:space="preserve"> </w:t>
      </w:r>
    </w:p>
    <w:p w14:paraId="57560EB8" w14:textId="77777777" w:rsidR="00830413" w:rsidRDefault="00C44266">
      <w:pPr>
        <w:spacing w:after="391" w:line="259" w:lineRule="auto"/>
        <w:ind w:left="14" w:right="0" w:firstLine="0"/>
      </w:pPr>
      <w:r>
        <w:rPr>
          <w:b/>
        </w:rPr>
        <w:t>DON’T</w:t>
      </w:r>
      <w:r>
        <w:t xml:space="preserve">  </w:t>
      </w:r>
    </w:p>
    <w:p w14:paraId="1B7F7FB0" w14:textId="77777777" w:rsidR="00830413" w:rsidRDefault="00C44266">
      <w:pPr>
        <w:numPr>
          <w:ilvl w:val="0"/>
          <w:numId w:val="6"/>
        </w:numPr>
        <w:spacing w:after="63"/>
        <w:ind w:right="351" w:hanging="360"/>
      </w:pPr>
      <w:r>
        <w:t xml:space="preserve">Act in temper (involve another staff member if you fear loss of control)  </w:t>
      </w:r>
    </w:p>
    <w:p w14:paraId="40FDCFA6" w14:textId="4F890B7E" w:rsidR="00830413" w:rsidRPr="005A3792" w:rsidRDefault="00C44266" w:rsidP="005A3792">
      <w:pPr>
        <w:numPr>
          <w:ilvl w:val="0"/>
          <w:numId w:val="6"/>
        </w:numPr>
        <w:spacing w:after="64"/>
        <w:ind w:right="351" w:hanging="360"/>
      </w:pPr>
      <w:r>
        <w:t xml:space="preserve">Involve yourself in a prolonged verbal exchange with the </w:t>
      </w:r>
      <w:r w:rsidR="00EB6FC4">
        <w:t>student</w:t>
      </w:r>
      <w:r>
        <w:t xml:space="preserve">  </w:t>
      </w:r>
      <w:r w:rsidRPr="005A3792">
        <w:rPr>
          <w:color w:val="FF0000"/>
        </w:rPr>
        <w:t xml:space="preserve"> </w:t>
      </w:r>
    </w:p>
    <w:p w14:paraId="6413F8E8" w14:textId="77777777" w:rsidR="00830413" w:rsidRDefault="00C44266">
      <w:pPr>
        <w:numPr>
          <w:ilvl w:val="0"/>
          <w:numId w:val="6"/>
        </w:numPr>
        <w:ind w:right="351" w:hanging="360"/>
      </w:pPr>
      <w:r>
        <w:t xml:space="preserve">Use pain-inducing, punitive or degrading interventions </w:t>
      </w:r>
    </w:p>
    <w:p w14:paraId="6D40C1CF" w14:textId="77777777" w:rsidR="00830413" w:rsidRDefault="00C44266">
      <w:pPr>
        <w:spacing w:after="19" w:line="259" w:lineRule="auto"/>
        <w:ind w:left="720" w:right="0" w:firstLine="0"/>
      </w:pPr>
      <w:r>
        <w:t xml:space="preserve"> </w:t>
      </w:r>
    </w:p>
    <w:p w14:paraId="682A8A36" w14:textId="77777777" w:rsidR="00574BAD" w:rsidRDefault="00574BAD">
      <w:pPr>
        <w:pStyle w:val="Heading1"/>
        <w:ind w:left="9"/>
      </w:pPr>
    </w:p>
    <w:p w14:paraId="685800C2" w14:textId="1B8C15BC" w:rsidR="00830413" w:rsidRDefault="00C44266">
      <w:pPr>
        <w:pStyle w:val="Heading1"/>
        <w:ind w:left="9"/>
      </w:pPr>
      <w:r>
        <w:t xml:space="preserve">Post-incident support and review </w:t>
      </w:r>
    </w:p>
    <w:p w14:paraId="1321F54F" w14:textId="77777777" w:rsidR="00830413" w:rsidRDefault="00C44266">
      <w:pPr>
        <w:spacing w:after="336"/>
        <w:ind w:right="351"/>
      </w:pPr>
      <w:r>
        <w:t xml:space="preserve">Following any incident involving restrictive intervention: </w:t>
      </w:r>
    </w:p>
    <w:p w14:paraId="18CCA195" w14:textId="7FF6F417" w:rsidR="00830413" w:rsidRDefault="00C44266">
      <w:pPr>
        <w:numPr>
          <w:ilvl w:val="0"/>
          <w:numId w:val="7"/>
        </w:numPr>
        <w:spacing w:after="74"/>
        <w:ind w:right="351" w:hanging="360"/>
      </w:pPr>
      <w:r>
        <w:t xml:space="preserve">The </w:t>
      </w:r>
      <w:r w:rsidR="00EB6FC4">
        <w:t>student</w:t>
      </w:r>
      <w:r>
        <w:t xml:space="preserve"> will be supported to recover emotionally and physically, including opportunities to reflect and rebuild relationships </w:t>
      </w:r>
    </w:p>
    <w:p w14:paraId="7D5F8859" w14:textId="6F23B52F" w:rsidR="00830413" w:rsidRDefault="00C44266">
      <w:pPr>
        <w:numPr>
          <w:ilvl w:val="0"/>
          <w:numId w:val="7"/>
        </w:numPr>
        <w:ind w:right="351" w:hanging="360"/>
      </w:pPr>
      <w:r>
        <w:t xml:space="preserve">Where appropriate, </w:t>
      </w:r>
      <w:r w:rsidR="00EB6FC4">
        <w:t>student</w:t>
      </w:r>
      <w:r>
        <w:t xml:space="preserve">s and staff involved will </w:t>
      </w:r>
      <w:r w:rsidR="00574BAD">
        <w:t>be checked to ensure there have been no injuries. If there have, these will need to be recorded</w:t>
      </w:r>
      <w:r>
        <w:t xml:space="preserve"> </w:t>
      </w:r>
    </w:p>
    <w:p w14:paraId="54FEB983" w14:textId="77777777" w:rsidR="00830413" w:rsidRDefault="00C44266">
      <w:pPr>
        <w:numPr>
          <w:ilvl w:val="0"/>
          <w:numId w:val="7"/>
        </w:numPr>
        <w:spacing w:after="74"/>
        <w:ind w:right="351" w:hanging="360"/>
      </w:pPr>
      <w:r>
        <w:t xml:space="preserve">Staff involved will have access to a debrief to reflect on practice and receive support where needed </w:t>
      </w:r>
    </w:p>
    <w:p w14:paraId="4B1FC81B" w14:textId="35B58DAA" w:rsidR="00830413" w:rsidRDefault="00C44266">
      <w:pPr>
        <w:numPr>
          <w:ilvl w:val="0"/>
          <w:numId w:val="7"/>
        </w:numPr>
        <w:spacing w:after="77"/>
        <w:ind w:right="351" w:hanging="360"/>
      </w:pPr>
      <w:r>
        <w:t xml:space="preserve">Any </w:t>
      </w:r>
      <w:r w:rsidR="00EB6FC4">
        <w:t>student</w:t>
      </w:r>
      <w:r>
        <w:t xml:space="preserve">s who witnessed the incident and became distressed will also be offered appropriate emotional support where necessary </w:t>
      </w:r>
    </w:p>
    <w:p w14:paraId="1D4C94C5" w14:textId="5C3D98F9" w:rsidR="00830413" w:rsidRDefault="00C44266">
      <w:pPr>
        <w:numPr>
          <w:ilvl w:val="0"/>
          <w:numId w:val="7"/>
        </w:numPr>
        <w:spacing w:after="77"/>
        <w:ind w:right="351" w:hanging="360"/>
      </w:pPr>
      <w:r>
        <w:t>A senior leader</w:t>
      </w:r>
      <w:r w:rsidR="00574BAD">
        <w:t xml:space="preserve">, alongside a Norfolk Steps Practitioner where appropriate, </w:t>
      </w:r>
      <w:r>
        <w:t xml:space="preserve">will review the incident record to ensure that the intervention was necessary, proportionate and in line with this policy </w:t>
      </w:r>
    </w:p>
    <w:p w14:paraId="1DF3FEB1" w14:textId="77777777" w:rsidR="00830413" w:rsidRDefault="00C44266">
      <w:pPr>
        <w:numPr>
          <w:ilvl w:val="0"/>
          <w:numId w:val="7"/>
        </w:numPr>
        <w:spacing w:after="77"/>
        <w:ind w:right="351" w:hanging="360"/>
      </w:pPr>
      <w:r>
        <w:t xml:space="preserve">Any learning will be used to inform future planning, including updates to behaviour support plans and risk assessments </w:t>
      </w:r>
    </w:p>
    <w:p w14:paraId="7879731A" w14:textId="77777777" w:rsidR="00830413" w:rsidRDefault="00C44266">
      <w:pPr>
        <w:spacing w:after="0" w:line="259" w:lineRule="auto"/>
        <w:ind w:left="14" w:right="0" w:firstLine="0"/>
      </w:pPr>
      <w:r>
        <w:rPr>
          <w:b/>
        </w:rPr>
        <w:t xml:space="preserve"> </w:t>
      </w:r>
      <w:r>
        <w:t xml:space="preserve"> </w:t>
      </w:r>
    </w:p>
    <w:p w14:paraId="6641A946" w14:textId="20F477C5" w:rsidR="00830413" w:rsidRDefault="00574BAD">
      <w:pPr>
        <w:pStyle w:val="Heading1"/>
        <w:ind w:left="9"/>
      </w:pPr>
      <w:r>
        <w:t>Student Vulnerability</w:t>
      </w:r>
    </w:p>
    <w:p w14:paraId="0007D3F3" w14:textId="5C78B1B2" w:rsidR="00830413" w:rsidRDefault="00C44266">
      <w:pPr>
        <w:ind w:right="351"/>
      </w:pPr>
      <w:r>
        <w:t xml:space="preserve">Some </w:t>
      </w:r>
      <w:r w:rsidR="00EB6FC4">
        <w:t>student</w:t>
      </w:r>
      <w:r>
        <w:t xml:space="preserve">s may exhibit challenging behaviour in response to overstimulating environments, stressful situations or an inability to communicate distress in any other way. This can make them more vulnerable to experiencing restrictive interventions, including restraint and it is likely the experience will be traumatising. Staff are trained to recognise the impact of developmental trauma and adverse childhood experiences (ACEs).  </w:t>
      </w:r>
    </w:p>
    <w:p w14:paraId="475ACBDF" w14:textId="77777777" w:rsidR="00830413" w:rsidRDefault="00C44266">
      <w:pPr>
        <w:spacing w:after="0" w:line="259" w:lineRule="auto"/>
        <w:ind w:left="14" w:right="0" w:firstLine="0"/>
      </w:pPr>
      <w:r>
        <w:t xml:space="preserve"> </w:t>
      </w:r>
    </w:p>
    <w:p w14:paraId="014C0581" w14:textId="1CBB576C" w:rsidR="00830413" w:rsidRDefault="00C44266">
      <w:pPr>
        <w:spacing w:after="426"/>
        <w:ind w:right="351"/>
      </w:pPr>
      <w:r>
        <w:t xml:space="preserve">Schools should be mindful of </w:t>
      </w:r>
      <w:r w:rsidR="00EB6FC4">
        <w:t>student</w:t>
      </w:r>
      <w:r>
        <w:t xml:space="preserve">s who may be vulnerable, such as (but not limited to):  </w:t>
      </w:r>
    </w:p>
    <w:p w14:paraId="5C7BDEA8" w14:textId="0913B7CC" w:rsidR="00830413" w:rsidRDefault="00EB6FC4">
      <w:pPr>
        <w:numPr>
          <w:ilvl w:val="0"/>
          <w:numId w:val="8"/>
        </w:numPr>
        <w:spacing w:after="65"/>
        <w:ind w:right="351" w:hanging="360"/>
      </w:pPr>
      <w:r>
        <w:t>Student</w:t>
      </w:r>
      <w:r w:rsidR="00C44266">
        <w:t xml:space="preserve">s who have learning and other disabilities   </w:t>
      </w:r>
    </w:p>
    <w:p w14:paraId="1719C719" w14:textId="1D50306F" w:rsidR="00830413" w:rsidRDefault="00EB6FC4">
      <w:pPr>
        <w:numPr>
          <w:ilvl w:val="0"/>
          <w:numId w:val="8"/>
        </w:numPr>
        <w:spacing w:after="63"/>
        <w:ind w:right="351" w:hanging="360"/>
      </w:pPr>
      <w:r>
        <w:lastRenderedPageBreak/>
        <w:t>Student</w:t>
      </w:r>
      <w:r w:rsidR="00C44266">
        <w:t xml:space="preserve">s who are experiencing mental health difficulties  </w:t>
      </w:r>
    </w:p>
    <w:p w14:paraId="52F7D6E2" w14:textId="52E7C7F5" w:rsidR="00830413" w:rsidRDefault="00EB6FC4">
      <w:pPr>
        <w:numPr>
          <w:ilvl w:val="0"/>
          <w:numId w:val="8"/>
        </w:numPr>
        <w:spacing w:after="268"/>
        <w:ind w:right="351" w:hanging="360"/>
      </w:pPr>
      <w:r>
        <w:t>Student</w:t>
      </w:r>
      <w:r w:rsidR="00C44266">
        <w:t xml:space="preserve">s who have experienced trauma in their lives, for example, looked after children, refugee children, children living with domestic abuse and </w:t>
      </w:r>
      <w:r>
        <w:t>student</w:t>
      </w:r>
      <w:r w:rsidR="00C44266">
        <w:t xml:space="preserve">s with child protection plans  </w:t>
      </w:r>
    </w:p>
    <w:p w14:paraId="08FB7CEA" w14:textId="09BEF940" w:rsidR="00830413" w:rsidRDefault="00C44266">
      <w:pPr>
        <w:ind w:right="351"/>
      </w:pPr>
      <w:r>
        <w:t xml:space="preserve">Under the Equality Act 2010, it is essential that schools can demonstrate that reasonable adjustments have been made to ensure any policy on physical intervention and restraint does not disadvantage these </w:t>
      </w:r>
      <w:r w:rsidR="00EB6FC4">
        <w:t>student</w:t>
      </w:r>
      <w:r>
        <w:t xml:space="preserve">s.  </w:t>
      </w:r>
    </w:p>
    <w:p w14:paraId="32F3C432" w14:textId="77777777" w:rsidR="00830413" w:rsidRDefault="00C44266">
      <w:pPr>
        <w:spacing w:after="0" w:line="259" w:lineRule="auto"/>
        <w:ind w:left="14" w:right="0" w:firstLine="0"/>
      </w:pPr>
      <w:r>
        <w:t xml:space="preserve"> </w:t>
      </w:r>
    </w:p>
    <w:p w14:paraId="4CBA8BED" w14:textId="6CCB6B29" w:rsidR="00830413" w:rsidRDefault="00C44266">
      <w:pPr>
        <w:ind w:right="351"/>
      </w:pPr>
      <w:r>
        <w:t xml:space="preserve">Schools must demonstrate that the specific needs of these </w:t>
      </w:r>
      <w:r w:rsidR="00EB6FC4">
        <w:t>student</w:t>
      </w:r>
      <w:r>
        <w:t xml:space="preserve">s have been considered and that the </w:t>
      </w:r>
      <w:r w:rsidR="00E20DAD">
        <w:t>s</w:t>
      </w:r>
      <w:r>
        <w:t xml:space="preserve">chool will tailor their approach accordingly to avoid discrimination against these </w:t>
      </w:r>
      <w:r w:rsidR="00EB6FC4">
        <w:t>student</w:t>
      </w:r>
      <w:r>
        <w:t xml:space="preserve">s.   </w:t>
      </w:r>
    </w:p>
    <w:p w14:paraId="2B96F42B" w14:textId="77777777" w:rsidR="00830413" w:rsidRDefault="00C44266">
      <w:pPr>
        <w:spacing w:after="0" w:line="259" w:lineRule="auto"/>
        <w:ind w:left="14" w:right="0" w:firstLine="0"/>
      </w:pPr>
      <w:r>
        <w:t xml:space="preserve"> </w:t>
      </w:r>
    </w:p>
    <w:p w14:paraId="5921CCC4" w14:textId="339D18CC" w:rsidR="00830413" w:rsidRDefault="00C44266">
      <w:pPr>
        <w:ind w:right="351"/>
      </w:pPr>
      <w:r>
        <w:t xml:space="preserve">School policies on behaviour management should uphold the rights of vulnerable </w:t>
      </w:r>
      <w:r w:rsidR="00EB6FC4">
        <w:t>student</w:t>
      </w:r>
      <w:r>
        <w:t xml:space="preserve">s, ensure their safety and dignity, and work in partnership with parents to reduce the need for restrictive interventions.  </w:t>
      </w:r>
    </w:p>
    <w:p w14:paraId="00B96F6C" w14:textId="77777777" w:rsidR="00830413" w:rsidRDefault="00C44266">
      <w:pPr>
        <w:spacing w:after="0" w:line="259" w:lineRule="auto"/>
        <w:ind w:left="14" w:right="0" w:firstLine="0"/>
      </w:pPr>
      <w:r>
        <w:t xml:space="preserve"> </w:t>
      </w:r>
    </w:p>
    <w:p w14:paraId="06280B07" w14:textId="6DEA7B9E" w:rsidR="00830413" w:rsidRDefault="00830413" w:rsidP="00574BAD">
      <w:pPr>
        <w:spacing w:after="45" w:line="259" w:lineRule="auto"/>
        <w:ind w:right="0"/>
      </w:pPr>
    </w:p>
    <w:p w14:paraId="493BCFA7" w14:textId="1B9173CC" w:rsidR="00830413" w:rsidRDefault="00574BAD">
      <w:pPr>
        <w:numPr>
          <w:ilvl w:val="0"/>
          <w:numId w:val="8"/>
        </w:numPr>
        <w:spacing w:after="127"/>
        <w:ind w:right="351" w:hanging="360"/>
      </w:pPr>
      <w:r>
        <w:t>All students</w:t>
      </w:r>
      <w:r w:rsidR="00C44266">
        <w:t xml:space="preserve"> whose behaviour is likely to increase the risk of physical intervention and restraint should have a behaviour support plan in place from the outset and </w:t>
      </w:r>
      <w:r w:rsidR="00EB6FC4">
        <w:t>student</w:t>
      </w:r>
      <w:r w:rsidR="00C44266">
        <w:t>s and parents should be fully involved in agreeing this plan</w:t>
      </w:r>
      <w:r w:rsidR="004F0D78">
        <w:t xml:space="preserve"> (See Appendix F)</w:t>
      </w:r>
    </w:p>
    <w:p w14:paraId="57AEAAE9" w14:textId="77777777" w:rsidR="00574BAD" w:rsidRDefault="00C44266">
      <w:pPr>
        <w:numPr>
          <w:ilvl w:val="0"/>
          <w:numId w:val="8"/>
        </w:numPr>
        <w:ind w:right="351" w:hanging="360"/>
      </w:pPr>
      <w:r>
        <w:t>The plan should set out the strategies for managing challenging behaviour and should include a hierarchical response ranging from prevention, de-escalation and detailing how incidents will be dealt with</w:t>
      </w:r>
      <w:r w:rsidR="00574BAD">
        <w:t>.</w:t>
      </w:r>
    </w:p>
    <w:p w14:paraId="169A17C8" w14:textId="2B8CE80B" w:rsidR="00830413" w:rsidRDefault="00C44266" w:rsidP="00574BAD">
      <w:pPr>
        <w:ind w:left="729" w:right="351" w:firstLine="0"/>
      </w:pPr>
      <w:r>
        <w:t xml:space="preserve">  </w:t>
      </w:r>
    </w:p>
    <w:p w14:paraId="308F0C87" w14:textId="642F3C3C" w:rsidR="00830413" w:rsidRDefault="00C44266">
      <w:pPr>
        <w:numPr>
          <w:ilvl w:val="0"/>
          <w:numId w:val="8"/>
        </w:numPr>
        <w:spacing w:after="125"/>
        <w:ind w:right="351" w:hanging="360"/>
      </w:pPr>
      <w:r>
        <w:t xml:space="preserve">The plan should be based on an assessment of the </w:t>
      </w:r>
      <w:r w:rsidR="00EB6FC4">
        <w:t>student</w:t>
      </w:r>
      <w:r>
        <w:t xml:space="preserve">’s particular needs and how these contribute to challenging behaviour, including any triggers for challenging behaviour and what steps can be taken to avoid these triggers and maintain a positive learning environment for the </w:t>
      </w:r>
      <w:r w:rsidR="00EB6FC4">
        <w:t>student</w:t>
      </w:r>
      <w:r w:rsidR="00574BAD">
        <w:t>.</w:t>
      </w:r>
    </w:p>
    <w:p w14:paraId="7AE06BB5" w14:textId="7E4EDFA4" w:rsidR="00830413" w:rsidRDefault="00C44266">
      <w:pPr>
        <w:numPr>
          <w:ilvl w:val="0"/>
          <w:numId w:val="8"/>
        </w:numPr>
        <w:spacing w:after="125"/>
        <w:ind w:right="351" w:hanging="360"/>
      </w:pPr>
      <w:r>
        <w:t xml:space="preserve">The </w:t>
      </w:r>
      <w:r w:rsidR="00E20DAD">
        <w:t>s</w:t>
      </w:r>
      <w:r>
        <w:t xml:space="preserve">chool should seek to understand the underlying triggers of challenging behaviour to develop proactive strategies aimed at reducing the likelihood of using reasonable force and/or other restrictive interventions. This includes working with the </w:t>
      </w:r>
      <w:r w:rsidR="00EB6FC4">
        <w:t>student</w:t>
      </w:r>
      <w:r>
        <w:t>, parents, and other professionals to develop prevention and de-escalation strategies</w:t>
      </w:r>
      <w:r w:rsidR="00574BAD">
        <w:t>.</w:t>
      </w:r>
      <w:r>
        <w:t xml:space="preserve"> </w:t>
      </w:r>
    </w:p>
    <w:p w14:paraId="0E9108B3" w14:textId="77777777" w:rsidR="00830413" w:rsidRDefault="00C44266">
      <w:pPr>
        <w:numPr>
          <w:ilvl w:val="0"/>
          <w:numId w:val="8"/>
        </w:numPr>
        <w:spacing w:after="127"/>
        <w:ind w:right="351" w:hanging="360"/>
      </w:pPr>
      <w:r>
        <w:t xml:space="preserve">The plan should include any techniques for de-escalating situations and how best to manage challenging behaviour in order to avoid the use of restrictive interventions  </w:t>
      </w:r>
    </w:p>
    <w:p w14:paraId="6D077DF0" w14:textId="77777777" w:rsidR="00830413" w:rsidRDefault="00C44266">
      <w:pPr>
        <w:numPr>
          <w:ilvl w:val="0"/>
          <w:numId w:val="8"/>
        </w:numPr>
        <w:spacing w:after="125"/>
        <w:ind w:right="351" w:hanging="360"/>
      </w:pPr>
      <w:r>
        <w:t xml:space="preserve">Behaviour support plans should be reviewed following any significant restrictive intervention incident to evaluate effectiveness, identify learning and consider any additional reasonable adjustments or preventative strategies required </w:t>
      </w:r>
    </w:p>
    <w:p w14:paraId="537741E5" w14:textId="32E6840D" w:rsidR="00830413" w:rsidRDefault="00C44266">
      <w:pPr>
        <w:numPr>
          <w:ilvl w:val="0"/>
          <w:numId w:val="8"/>
        </w:numPr>
        <w:spacing w:after="125"/>
        <w:ind w:right="351" w:hanging="360"/>
      </w:pPr>
      <w:r>
        <w:t xml:space="preserve">Forms of restraint or intervention to be used should be identified and agreed in advance and the circumstances for its use set out clearly so that </w:t>
      </w:r>
      <w:r w:rsidR="00EB6FC4">
        <w:t>student</w:t>
      </w:r>
      <w:r>
        <w:t>s and parents understand the circumstances in which it will be used</w:t>
      </w:r>
      <w:r w:rsidR="00574BAD">
        <w:t>.</w:t>
      </w:r>
      <w:r>
        <w:t xml:space="preserve">  </w:t>
      </w:r>
    </w:p>
    <w:p w14:paraId="2127C2A3" w14:textId="5064BFA9" w:rsidR="00830413" w:rsidRDefault="00C44266">
      <w:pPr>
        <w:numPr>
          <w:ilvl w:val="0"/>
          <w:numId w:val="8"/>
        </w:numPr>
        <w:spacing w:after="93"/>
        <w:ind w:right="351" w:hanging="360"/>
      </w:pPr>
      <w:r>
        <w:t>The plan should include which staff members will be responsible for its implementation and what specific training they will receive to support them in this role</w:t>
      </w:r>
      <w:r w:rsidR="00574BAD">
        <w:t>.</w:t>
      </w:r>
      <w:r>
        <w:t xml:space="preserve">  </w:t>
      </w:r>
    </w:p>
    <w:p w14:paraId="0D62B5E5" w14:textId="56855BD5" w:rsidR="00830413" w:rsidRDefault="00C44266">
      <w:pPr>
        <w:numPr>
          <w:ilvl w:val="0"/>
          <w:numId w:val="8"/>
        </w:numPr>
        <w:spacing w:after="123"/>
        <w:ind w:right="351" w:hanging="360"/>
      </w:pPr>
      <w:r>
        <w:t xml:space="preserve">Behaviour support plans should also cover any transitions that a </w:t>
      </w:r>
      <w:r w:rsidR="00EB6FC4">
        <w:t>student</w:t>
      </w:r>
      <w:r>
        <w:t xml:space="preserve"> may experience between services or locations, as movement to unfamiliar places may be a trigger for challenging behaviour</w:t>
      </w:r>
      <w:r w:rsidR="00574BAD">
        <w:t>.</w:t>
      </w:r>
      <w:r>
        <w:t xml:space="preserve"> </w:t>
      </w:r>
    </w:p>
    <w:p w14:paraId="1EE8BB08" w14:textId="5520D784" w:rsidR="00830413" w:rsidRDefault="00C44266">
      <w:pPr>
        <w:numPr>
          <w:ilvl w:val="0"/>
          <w:numId w:val="8"/>
        </w:numPr>
        <w:spacing w:after="271"/>
        <w:ind w:right="351" w:hanging="360"/>
      </w:pPr>
      <w:r>
        <w:lastRenderedPageBreak/>
        <w:t xml:space="preserve">Schools using any form of seclusion, withdrawal, restraint or immobilisation that may restrict a </w:t>
      </w:r>
      <w:r w:rsidR="00EB6FC4">
        <w:t>student</w:t>
      </w:r>
      <w:r>
        <w:t xml:space="preserve">’s liberty must have clear written rules about when and how this may be used. Parents and, where age appropriate, </w:t>
      </w:r>
      <w:r w:rsidR="00EB6FC4">
        <w:t>student</w:t>
      </w:r>
      <w:r>
        <w:t>s should be involved in advance planning; however, prior agreement within a behaviour support plan does not remove the statutory duty to record and report each incident</w:t>
      </w:r>
      <w:r w:rsidR="00574BAD">
        <w:t>.</w:t>
      </w:r>
      <w:r>
        <w:t xml:space="preserve"> </w:t>
      </w:r>
    </w:p>
    <w:p w14:paraId="017DB004" w14:textId="136CD463" w:rsidR="00830413" w:rsidRDefault="00C44266">
      <w:pPr>
        <w:pStyle w:val="Heading1"/>
        <w:ind w:left="9"/>
      </w:pPr>
      <w:r>
        <w:t xml:space="preserve">Post-incident reflection and </w:t>
      </w:r>
      <w:r w:rsidR="00EB6FC4">
        <w:t>student</w:t>
      </w:r>
      <w:r>
        <w:t xml:space="preserve"> voice  </w:t>
      </w:r>
    </w:p>
    <w:p w14:paraId="4DD63E5A" w14:textId="225506B5" w:rsidR="00830413" w:rsidRPr="00574BAD" w:rsidRDefault="00C44266">
      <w:pPr>
        <w:ind w:right="351"/>
      </w:pPr>
      <w:r>
        <w:t xml:space="preserve">Following any incident involving restrictive intervention, staff must engage in a reflective debrief to consider what happened, why it occurred and how best to support the </w:t>
      </w:r>
      <w:r w:rsidR="00EB6FC4">
        <w:t>student</w:t>
      </w:r>
      <w:r>
        <w:t xml:space="preserve"> going forward. The child should also be given a developmentally appropriate and emotionally safe opportunity to share </w:t>
      </w:r>
      <w:r w:rsidRPr="00574BAD">
        <w:t xml:space="preserve">their perspective. This process supports emotional repair, strengthens relationships, promotes learning for all involved and informs any necessary changes to practice or planning.  The </w:t>
      </w:r>
      <w:r w:rsidR="00EB6FC4" w:rsidRPr="00574BAD">
        <w:t>student</w:t>
      </w:r>
      <w:r w:rsidRPr="00574BAD">
        <w:t xml:space="preserve">’s account, any communication needs, and any agreed adjustments to reduce future risk must be reflected in the written record </w:t>
      </w:r>
      <w:r w:rsidR="00574BAD">
        <w:t>(Appendix B – Post Incident Debrief for Staff and Students).</w:t>
      </w:r>
    </w:p>
    <w:p w14:paraId="2F22E5AE" w14:textId="77777777" w:rsidR="00830413" w:rsidRPr="00574BAD" w:rsidRDefault="00C44266">
      <w:pPr>
        <w:spacing w:after="0" w:line="259" w:lineRule="auto"/>
        <w:ind w:left="14" w:right="0" w:firstLine="0"/>
      </w:pPr>
      <w:r w:rsidRPr="00574BAD">
        <w:t xml:space="preserve"> </w:t>
      </w:r>
    </w:p>
    <w:p w14:paraId="68D20120" w14:textId="77777777" w:rsidR="00830413" w:rsidRDefault="00C44266">
      <w:pPr>
        <w:pStyle w:val="Heading1"/>
        <w:ind w:left="9"/>
      </w:pPr>
      <w:r>
        <w:t>Actions after an incident</w:t>
      </w:r>
      <w:r>
        <w:rPr>
          <w:b w:val="0"/>
        </w:rPr>
        <w:t xml:space="preserve"> </w:t>
      </w:r>
      <w:r>
        <w:t xml:space="preserve"> </w:t>
      </w:r>
    </w:p>
    <w:p w14:paraId="5B821C50" w14:textId="42CBCD72" w:rsidR="00830413" w:rsidRDefault="00C44266">
      <w:pPr>
        <w:ind w:right="351"/>
      </w:pPr>
      <w:r>
        <w:t xml:space="preserve">Restrictive interventions often occur in response to highly charged emotional situations and there is a clear need for debriefing after the incident, both for the staff involved and the </w:t>
      </w:r>
      <w:r w:rsidR="00EB6FC4">
        <w:t>student</w:t>
      </w:r>
      <w:r>
        <w:t>. A member of the Senior Leadership Team should be informed of any incident as soon as possible</w:t>
      </w:r>
      <w:r>
        <w:rPr>
          <w:b/>
        </w:rPr>
        <w:t xml:space="preserve"> </w:t>
      </w:r>
      <w:r>
        <w:t xml:space="preserve">and will take responsibility for making arrangements for debriefing once the situation has stabilised. An appropriate member of the teaching staff should always be involved in debriefing the </w:t>
      </w:r>
      <w:r w:rsidR="00EB6FC4">
        <w:t>student</w:t>
      </w:r>
      <w:r>
        <w:t xml:space="preserve"> involved and any victims of the incident should be offered support, and their parents informed.  </w:t>
      </w:r>
    </w:p>
    <w:p w14:paraId="29851449" w14:textId="77777777" w:rsidR="00830413" w:rsidRDefault="00C44266">
      <w:pPr>
        <w:spacing w:after="0" w:line="259" w:lineRule="auto"/>
        <w:ind w:left="14" w:right="0" w:firstLine="0"/>
      </w:pPr>
      <w:r>
        <w:t xml:space="preserve"> </w:t>
      </w:r>
    </w:p>
    <w:p w14:paraId="71680B95" w14:textId="77777777" w:rsidR="00830413" w:rsidRDefault="00C44266">
      <w:pPr>
        <w:ind w:right="351"/>
      </w:pPr>
      <w:r>
        <w:t xml:space="preserve">If the behaviour is part of an ongoing pattern, it may be necessary to address the situation through the development of an appropriate intervention, which may include the involvement of outside agencies or other strategies agreed by the relevant SEN Co-ordinator.  </w:t>
      </w:r>
    </w:p>
    <w:p w14:paraId="3F9155E1" w14:textId="77777777" w:rsidR="00830413" w:rsidRDefault="00C44266">
      <w:pPr>
        <w:spacing w:after="0" w:line="259" w:lineRule="auto"/>
        <w:ind w:left="14" w:right="0" w:firstLine="0"/>
      </w:pPr>
      <w:r>
        <w:t xml:space="preserve"> </w:t>
      </w:r>
    </w:p>
    <w:p w14:paraId="4598713B" w14:textId="77777777" w:rsidR="00830413" w:rsidRDefault="00C44266">
      <w:pPr>
        <w:ind w:right="351"/>
      </w:pPr>
      <w:r>
        <w:t xml:space="preserve">It is also helpful to consider the circumstances precipitating the incident to explore ways in which future incidents can be avoided.  </w:t>
      </w:r>
    </w:p>
    <w:p w14:paraId="043CABC5" w14:textId="77777777" w:rsidR="00830413" w:rsidRDefault="00C44266">
      <w:pPr>
        <w:spacing w:after="0" w:line="259" w:lineRule="auto"/>
        <w:ind w:left="14" w:right="0" w:firstLine="0"/>
      </w:pPr>
      <w:r>
        <w:t xml:space="preserve"> </w:t>
      </w:r>
    </w:p>
    <w:p w14:paraId="2696550C" w14:textId="1B515E3B" w:rsidR="00830413" w:rsidRDefault="00C44266">
      <w:pPr>
        <w:ind w:right="351"/>
      </w:pPr>
      <w:r>
        <w:t xml:space="preserve">From 1 April 2026, the </w:t>
      </w:r>
      <w:r w:rsidR="00EB6FC4">
        <w:t>s</w:t>
      </w:r>
      <w:r>
        <w:t xml:space="preserve">chool will record and report all incidents involving the use of reasonable force, seclusion, restraint or immobilisation in accordance with the procedures set out in the “Recording and Reporting Procedures” section above. </w:t>
      </w:r>
    </w:p>
    <w:p w14:paraId="704974D7" w14:textId="77777777" w:rsidR="00830413" w:rsidRDefault="00C44266">
      <w:pPr>
        <w:spacing w:after="0" w:line="259" w:lineRule="auto"/>
        <w:ind w:left="14" w:right="0" w:firstLine="0"/>
      </w:pPr>
      <w:r>
        <w:rPr>
          <w:b/>
        </w:rPr>
        <w:t xml:space="preserve"> </w:t>
      </w:r>
    </w:p>
    <w:p w14:paraId="4D1440E2" w14:textId="09CB45A4" w:rsidR="00830413" w:rsidRDefault="00C44266">
      <w:pPr>
        <w:ind w:right="351"/>
      </w:pPr>
      <w:r w:rsidRPr="000D7950">
        <w:t xml:space="preserve">All records must be completed as soon as reasonably practicable and, in any event, no later than the same day, using the </w:t>
      </w:r>
      <w:r w:rsidR="00EB6FC4" w:rsidRPr="000D7950">
        <w:t>s</w:t>
      </w:r>
      <w:r w:rsidRPr="000D7950">
        <w:t xml:space="preserve">chool’s Record of Restrictive Interventions Form </w:t>
      </w:r>
      <w:r w:rsidR="000D7950" w:rsidRPr="000D7950">
        <w:t xml:space="preserve">(appendix A) </w:t>
      </w:r>
      <w:r w:rsidRPr="000D7950">
        <w:t xml:space="preserve">and uploaded to CPOMS. </w:t>
      </w:r>
      <w:r w:rsidR="000D7950" w:rsidRPr="000D7950">
        <w:t xml:space="preserve"> Please ensure they are tagged under behaviour log as a restrictive or non-restrictive incident.</w:t>
      </w:r>
      <w:r w:rsidR="000D7950">
        <w:t xml:space="preserve"> </w:t>
      </w:r>
    </w:p>
    <w:p w14:paraId="1D0A03C8" w14:textId="77777777" w:rsidR="00830413" w:rsidRDefault="00C44266">
      <w:pPr>
        <w:spacing w:after="0" w:line="259" w:lineRule="auto"/>
        <w:ind w:left="14" w:right="0" w:firstLine="0"/>
      </w:pPr>
      <w:r>
        <w:rPr>
          <w:b/>
        </w:rPr>
        <w:t xml:space="preserve"> </w:t>
      </w:r>
    </w:p>
    <w:p w14:paraId="243FD5CB" w14:textId="7F24E3F8" w:rsidR="00830413" w:rsidRDefault="00C44266">
      <w:pPr>
        <w:ind w:right="351"/>
      </w:pPr>
      <w:r>
        <w:t>Parents will be informed</w:t>
      </w:r>
      <w:r w:rsidR="000D7950">
        <w:t xml:space="preserve"> by telephone as this will be followed up</w:t>
      </w:r>
      <w:r>
        <w:t xml:space="preserve"> in writing as soon as reasonably practicable following any reportable incident, unless doing so would place the </w:t>
      </w:r>
      <w:r w:rsidR="00EB6FC4">
        <w:t>student</w:t>
      </w:r>
      <w:r>
        <w:t xml:space="preserve"> at risk of harm, in which case safeguarding procedures will be followed. </w:t>
      </w:r>
      <w:r w:rsidR="000D7950">
        <w:t xml:space="preserve">These must be signed by a Norfolk Steps Practitioner and the headteacher who will send to </w:t>
      </w:r>
      <w:r w:rsidR="000D7950" w:rsidRPr="000D7950">
        <w:t>parents (appendix C – Parent notification).</w:t>
      </w:r>
    </w:p>
    <w:p w14:paraId="3FF980D2" w14:textId="77777777" w:rsidR="00830413" w:rsidRDefault="00C44266">
      <w:pPr>
        <w:spacing w:after="0" w:line="259" w:lineRule="auto"/>
        <w:ind w:left="14" w:right="0" w:firstLine="0"/>
      </w:pPr>
      <w:r>
        <w:rPr>
          <w:b/>
        </w:rPr>
        <w:t xml:space="preserve"> </w:t>
      </w:r>
    </w:p>
    <w:p w14:paraId="61CFDB58" w14:textId="77777777" w:rsidR="00830413" w:rsidRDefault="00C44266">
      <w:pPr>
        <w:pStyle w:val="Heading1"/>
        <w:ind w:left="9"/>
      </w:pPr>
      <w:r>
        <w:t>Risk assessments</w:t>
      </w:r>
      <w:r>
        <w:rPr>
          <w:b w:val="0"/>
        </w:rPr>
        <w:t xml:space="preserve"> </w:t>
      </w:r>
      <w:r>
        <w:t xml:space="preserve"> </w:t>
      </w:r>
    </w:p>
    <w:p w14:paraId="7E1E9DC0" w14:textId="2E7D28F1" w:rsidR="00830413" w:rsidRDefault="00C44266">
      <w:pPr>
        <w:ind w:right="351"/>
      </w:pPr>
      <w:r>
        <w:t xml:space="preserve">If we become aware that a </w:t>
      </w:r>
      <w:r w:rsidR="00EB6FC4">
        <w:t>student</w:t>
      </w:r>
      <w:r>
        <w:t xml:space="preserve"> is likely to behave in a disruptive way that may require the use of reasonable force, we will plan how to respond if the situation arises in a carefully considered </w:t>
      </w:r>
      <w:r>
        <w:lastRenderedPageBreak/>
        <w:t xml:space="preserve">intervention. </w:t>
      </w:r>
      <w:r w:rsidR="004F0D78">
        <w:t xml:space="preserve">The Risk Assessment Calculator may be used to support (see Appendix E) </w:t>
      </w:r>
      <w:r>
        <w:t xml:space="preserve">Such planning will address:  </w:t>
      </w:r>
    </w:p>
    <w:p w14:paraId="6E43A72F" w14:textId="645DAB58" w:rsidR="00830413" w:rsidRDefault="00C44266">
      <w:pPr>
        <w:numPr>
          <w:ilvl w:val="0"/>
          <w:numId w:val="9"/>
        </w:numPr>
        <w:spacing w:after="122"/>
        <w:ind w:right="351" w:hanging="360"/>
      </w:pPr>
      <w:r>
        <w:t xml:space="preserve">Management of the </w:t>
      </w:r>
      <w:r w:rsidR="00EB6FC4">
        <w:t>student</w:t>
      </w:r>
      <w:r>
        <w:t xml:space="preserve"> (e.g., reactive strategies to de-escalate a conflict, the holds to be used if necessary)  </w:t>
      </w:r>
    </w:p>
    <w:p w14:paraId="34719D1A" w14:textId="5ED1F00E" w:rsidR="00830413" w:rsidRDefault="00C44266">
      <w:pPr>
        <w:numPr>
          <w:ilvl w:val="0"/>
          <w:numId w:val="9"/>
        </w:numPr>
        <w:spacing w:after="66"/>
        <w:ind w:right="351" w:hanging="360"/>
      </w:pPr>
      <w:r>
        <w:t xml:space="preserve">Actions and/or reasonable adjustments for vulnerable </w:t>
      </w:r>
      <w:r w:rsidR="00EB6FC4">
        <w:t>student</w:t>
      </w:r>
      <w:r>
        <w:t xml:space="preserve">s  </w:t>
      </w:r>
    </w:p>
    <w:p w14:paraId="05A4BEFF" w14:textId="07559631" w:rsidR="00830413" w:rsidRDefault="00C44266">
      <w:pPr>
        <w:numPr>
          <w:ilvl w:val="0"/>
          <w:numId w:val="9"/>
        </w:numPr>
        <w:spacing w:after="125"/>
        <w:ind w:right="351" w:hanging="360"/>
      </w:pPr>
      <w:r>
        <w:t xml:space="preserve">Involvement of parents to ensure that they are clear about the specific action the </w:t>
      </w:r>
      <w:r w:rsidR="00EB6FC4">
        <w:t>s</w:t>
      </w:r>
      <w:r>
        <w:t xml:space="preserve">chool might need to take and contribute from their experience. This must include making clear that all reportable incidents will still be recorded and reported, even where a restrictive intervention is anticipated in an agreed plan. </w:t>
      </w:r>
    </w:p>
    <w:p w14:paraId="1C3FFA3B" w14:textId="77777777" w:rsidR="00830413" w:rsidRDefault="00C44266">
      <w:pPr>
        <w:numPr>
          <w:ilvl w:val="0"/>
          <w:numId w:val="9"/>
        </w:numPr>
        <w:spacing w:after="127"/>
        <w:ind w:right="351" w:hanging="360"/>
      </w:pPr>
      <w:r>
        <w:t xml:space="preserve">Briefing of staff to ensure they know exactly what action they should be taking (this may identify a need for training or guidance)  </w:t>
      </w:r>
    </w:p>
    <w:p w14:paraId="08111403" w14:textId="5F1FE545" w:rsidR="004F0D78" w:rsidRDefault="004F0D78">
      <w:pPr>
        <w:numPr>
          <w:ilvl w:val="0"/>
          <w:numId w:val="9"/>
        </w:numPr>
        <w:spacing w:after="127"/>
        <w:ind w:right="351" w:hanging="360"/>
      </w:pPr>
      <w:r>
        <w:t>Completing an audit of need form (see appendix D)</w:t>
      </w:r>
    </w:p>
    <w:p w14:paraId="5D6F68BF" w14:textId="77777777" w:rsidR="00830413" w:rsidRDefault="00C44266">
      <w:pPr>
        <w:numPr>
          <w:ilvl w:val="0"/>
          <w:numId w:val="9"/>
        </w:numPr>
        <w:spacing w:after="209"/>
        <w:ind w:right="351" w:hanging="360"/>
      </w:pPr>
      <w:r>
        <w:t xml:space="preserve">Identification of additional support that can be accessed if appropriate  </w:t>
      </w:r>
    </w:p>
    <w:p w14:paraId="161253E3" w14:textId="77777777" w:rsidR="00830413" w:rsidRDefault="00C44266">
      <w:pPr>
        <w:pStyle w:val="Heading1"/>
        <w:ind w:left="9"/>
      </w:pPr>
      <w:r>
        <w:t>Complaints</w:t>
      </w:r>
      <w:r>
        <w:rPr>
          <w:b w:val="0"/>
        </w:rPr>
        <w:t xml:space="preserve"> </w:t>
      </w:r>
      <w:r>
        <w:t xml:space="preserve"> </w:t>
      </w:r>
    </w:p>
    <w:p w14:paraId="5828DF8A" w14:textId="77777777" w:rsidR="00830413" w:rsidRDefault="00C44266">
      <w:pPr>
        <w:ind w:right="351"/>
      </w:pPr>
      <w:r>
        <w:t xml:space="preserve">A clear restraint policy, adhered to by all staff and shared with parents, should help to avoid complaints from parents. It is unlikely to prevent all complaints, however, and a dispute about the use of force by a member of staff might lead to an investigation, either under disciplinary procedures or by the police and/or local authority children’s social care under child protection procedures.  </w:t>
      </w:r>
    </w:p>
    <w:p w14:paraId="33149430" w14:textId="77777777" w:rsidR="00830413" w:rsidRDefault="00C44266">
      <w:pPr>
        <w:spacing w:after="0" w:line="259" w:lineRule="auto"/>
        <w:ind w:left="14" w:right="0" w:firstLine="0"/>
      </w:pPr>
      <w:r>
        <w:t xml:space="preserve"> </w:t>
      </w:r>
    </w:p>
    <w:p w14:paraId="3785D439" w14:textId="6D8891A3" w:rsidR="00830413" w:rsidRDefault="00C44266">
      <w:pPr>
        <w:spacing w:after="0" w:line="249" w:lineRule="auto"/>
        <w:ind w:right="190"/>
      </w:pPr>
      <w:r>
        <w:t xml:space="preserve">Any allegation or concern about the inappropriate use of force will be managed in accordance with the School’s Safeguarding and Child Protection Policy and statutory guidance, including Keeping Children Safe in Education, and may be considered under the </w:t>
      </w:r>
      <w:r w:rsidR="00EB6FC4">
        <w:t>s</w:t>
      </w:r>
      <w:r>
        <w:t xml:space="preserve">chool’s procedures for managing allegations and low-level concerns about staff. </w:t>
      </w:r>
    </w:p>
    <w:p w14:paraId="242B5FEE" w14:textId="77777777" w:rsidR="00830413" w:rsidRDefault="00C44266">
      <w:pPr>
        <w:spacing w:after="0" w:line="259" w:lineRule="auto"/>
        <w:ind w:left="14" w:right="0" w:firstLine="0"/>
      </w:pPr>
      <w:r>
        <w:t xml:space="preserve"> </w:t>
      </w:r>
    </w:p>
    <w:p w14:paraId="2F0C0368" w14:textId="77777777" w:rsidR="00830413" w:rsidRDefault="00C44266">
      <w:pPr>
        <w:ind w:right="351"/>
      </w:pPr>
      <w:r>
        <w:t xml:space="preserve">This Policy will be monitored and reviewed annually by the Senior Leadership Team, or sooner in response to changes in statutory guidance or following any significant incident. </w:t>
      </w:r>
    </w:p>
    <w:p w14:paraId="7AEB6D5E" w14:textId="77777777" w:rsidR="00830413" w:rsidRDefault="00C44266">
      <w:pPr>
        <w:spacing w:after="0" w:line="259" w:lineRule="auto"/>
        <w:ind w:left="14" w:right="0" w:firstLine="0"/>
      </w:pPr>
      <w:r>
        <w:rPr>
          <w:b/>
        </w:rPr>
        <w:t xml:space="preserve"> </w:t>
      </w:r>
    </w:p>
    <w:p w14:paraId="34CF9F04" w14:textId="77777777" w:rsidR="00830413" w:rsidRDefault="00C44266">
      <w:pPr>
        <w:pStyle w:val="Heading1"/>
        <w:spacing w:after="376"/>
        <w:ind w:left="9"/>
      </w:pPr>
      <w:r>
        <w:t xml:space="preserve">Linked policies  </w:t>
      </w:r>
    </w:p>
    <w:p w14:paraId="1C143DA3" w14:textId="2925290C" w:rsidR="00830413" w:rsidRDefault="00C44266">
      <w:pPr>
        <w:numPr>
          <w:ilvl w:val="0"/>
          <w:numId w:val="10"/>
        </w:numPr>
        <w:spacing w:after="62"/>
        <w:ind w:right="351" w:hanging="360"/>
      </w:pPr>
      <w:r>
        <w:t xml:space="preserve">Anti-bullying Policy for </w:t>
      </w:r>
      <w:r w:rsidR="00EB6FC4">
        <w:t>Student</w:t>
      </w:r>
      <w:r>
        <w:t xml:space="preserve">s  </w:t>
      </w:r>
    </w:p>
    <w:p w14:paraId="4F8D603E" w14:textId="77777777" w:rsidR="00830413" w:rsidRDefault="00C44266">
      <w:pPr>
        <w:numPr>
          <w:ilvl w:val="0"/>
          <w:numId w:val="10"/>
        </w:numPr>
        <w:spacing w:after="63"/>
        <w:ind w:right="351" w:hanging="360"/>
      </w:pPr>
      <w:r>
        <w:t xml:space="preserve">Behaviour Policy  </w:t>
      </w:r>
    </w:p>
    <w:p w14:paraId="340496F0" w14:textId="50E98209" w:rsidR="00830413" w:rsidRDefault="00C44266" w:rsidP="00B8231D">
      <w:pPr>
        <w:numPr>
          <w:ilvl w:val="0"/>
          <w:numId w:val="10"/>
        </w:numPr>
        <w:spacing w:after="66"/>
        <w:ind w:right="351" w:hanging="360"/>
      </w:pPr>
      <w:r>
        <w:t xml:space="preserve">Code of Conduct   </w:t>
      </w:r>
    </w:p>
    <w:p w14:paraId="2F1F413E" w14:textId="77777777" w:rsidR="00830413" w:rsidRDefault="00C44266">
      <w:pPr>
        <w:numPr>
          <w:ilvl w:val="0"/>
          <w:numId w:val="10"/>
        </w:numPr>
        <w:spacing w:after="64"/>
        <w:ind w:right="351" w:hanging="360"/>
      </w:pPr>
      <w:r>
        <w:t xml:space="preserve">Complaints Procedure  </w:t>
      </w:r>
    </w:p>
    <w:p w14:paraId="5D16A902" w14:textId="77777777" w:rsidR="00830413" w:rsidRDefault="00C44266">
      <w:pPr>
        <w:numPr>
          <w:ilvl w:val="0"/>
          <w:numId w:val="10"/>
        </w:numPr>
        <w:spacing w:after="64"/>
        <w:ind w:right="351" w:hanging="360"/>
      </w:pPr>
      <w:r>
        <w:t xml:space="preserve">Health and Safety Policy  </w:t>
      </w:r>
    </w:p>
    <w:p w14:paraId="495EA87D" w14:textId="77777777" w:rsidR="00830413" w:rsidRDefault="00C44266">
      <w:pPr>
        <w:numPr>
          <w:ilvl w:val="0"/>
          <w:numId w:val="10"/>
        </w:numPr>
        <w:spacing w:after="65"/>
        <w:ind w:right="351" w:hanging="360"/>
      </w:pPr>
      <w:r>
        <w:t xml:space="preserve">Risk Assessment Policy  </w:t>
      </w:r>
    </w:p>
    <w:p w14:paraId="4F72996D" w14:textId="77777777" w:rsidR="00830413" w:rsidRDefault="00C44266">
      <w:pPr>
        <w:numPr>
          <w:ilvl w:val="0"/>
          <w:numId w:val="10"/>
        </w:numPr>
        <w:spacing w:after="60"/>
        <w:ind w:right="351" w:hanging="360"/>
      </w:pPr>
      <w:r>
        <w:t xml:space="preserve">Safeguarding and Child Protection Policy  </w:t>
      </w:r>
    </w:p>
    <w:p w14:paraId="7A74D884" w14:textId="77777777" w:rsidR="00830413" w:rsidRDefault="00C44266">
      <w:pPr>
        <w:numPr>
          <w:ilvl w:val="0"/>
          <w:numId w:val="10"/>
        </w:numPr>
        <w:spacing w:after="246"/>
        <w:ind w:right="351" w:hanging="360"/>
      </w:pPr>
      <w:r>
        <w:t xml:space="preserve">SEND Policy  </w:t>
      </w:r>
    </w:p>
    <w:p w14:paraId="6FA32BB3" w14:textId="77777777" w:rsidR="00830413" w:rsidRDefault="00C44266">
      <w:pPr>
        <w:spacing w:after="0" w:line="259" w:lineRule="auto"/>
        <w:ind w:left="14" w:right="0" w:firstLine="0"/>
      </w:pPr>
      <w:r>
        <w:t xml:space="preserve"> </w:t>
      </w:r>
      <w:r>
        <w:tab/>
        <w:t xml:space="preserve"> </w:t>
      </w:r>
      <w:r>
        <w:br w:type="page"/>
      </w:r>
    </w:p>
    <w:p w14:paraId="088372EE" w14:textId="6246C54A" w:rsidR="00574BAD" w:rsidRDefault="00574BAD" w:rsidP="00574BAD">
      <w:pPr>
        <w:spacing w:after="0" w:line="259" w:lineRule="auto"/>
        <w:ind w:right="0"/>
        <w:rPr>
          <w:b/>
          <w:bCs/>
        </w:rPr>
      </w:pPr>
      <w:r w:rsidRPr="00574BAD">
        <w:rPr>
          <w:b/>
          <w:bCs/>
        </w:rPr>
        <w:lastRenderedPageBreak/>
        <w:t>Appendix A – Restrictive Physical Intervention Record</w:t>
      </w:r>
    </w:p>
    <w:p w14:paraId="67FA5FA8" w14:textId="77777777" w:rsidR="00574BAD" w:rsidRPr="00574BAD" w:rsidRDefault="00574BAD" w:rsidP="00574BAD">
      <w:pPr>
        <w:spacing w:after="0" w:line="259" w:lineRule="auto"/>
        <w:ind w:right="0"/>
        <w:rPr>
          <w:b/>
          <w:bCs/>
        </w:rPr>
      </w:pPr>
    </w:p>
    <w:p w14:paraId="41ABADE4" w14:textId="5776595F" w:rsidR="00574BAD" w:rsidRDefault="00574BAD" w:rsidP="00574BAD">
      <w:pPr>
        <w:spacing w:after="0" w:line="259" w:lineRule="auto"/>
        <w:ind w:right="0"/>
      </w:pPr>
      <w:r w:rsidRPr="008F1D66">
        <w:rPr>
          <w:rFonts w:asciiTheme="majorHAnsi" w:eastAsia="SimSun" w:hAnsiTheme="majorHAnsi"/>
          <w:b/>
          <w:noProof/>
          <w:color w:val="FF0000"/>
          <w:sz w:val="32"/>
          <w:szCs w:val="32"/>
          <w:lang w:eastAsia="zh-CN"/>
        </w:rPr>
        <w:drawing>
          <wp:inline distT="0" distB="0" distL="0" distR="0" wp14:anchorId="75D22397" wp14:editId="1F9DE9F3">
            <wp:extent cx="5967095" cy="8430465"/>
            <wp:effectExtent l="0" t="0" r="0" b="8890"/>
            <wp:docPr id="333632221" name="Picture 1" descr="A close-up of a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632221" name="Picture 1" descr="A close-up of a form&#10;&#10;AI-generated content may be incorrect."/>
                    <pic:cNvPicPr/>
                  </pic:nvPicPr>
                  <pic:blipFill>
                    <a:blip r:embed="rId18"/>
                    <a:stretch>
                      <a:fillRect/>
                    </a:stretch>
                  </pic:blipFill>
                  <pic:spPr>
                    <a:xfrm>
                      <a:off x="0" y="0"/>
                      <a:ext cx="5967095" cy="8430465"/>
                    </a:xfrm>
                    <a:prstGeom prst="rect">
                      <a:avLst/>
                    </a:prstGeom>
                  </pic:spPr>
                </pic:pic>
              </a:graphicData>
            </a:graphic>
          </wp:inline>
        </w:drawing>
      </w:r>
    </w:p>
    <w:p w14:paraId="6ABC7A0A" w14:textId="5BA2BF40" w:rsidR="00574BAD" w:rsidRDefault="00574BAD" w:rsidP="00574BAD">
      <w:pPr>
        <w:spacing w:after="0" w:line="259" w:lineRule="auto"/>
        <w:ind w:right="0"/>
      </w:pPr>
      <w:r w:rsidRPr="0038765A">
        <w:rPr>
          <w:rFonts w:asciiTheme="majorHAnsi" w:eastAsia="SimSun" w:hAnsiTheme="majorHAnsi"/>
          <w:b/>
          <w:noProof/>
          <w:color w:val="FF0000"/>
          <w:sz w:val="32"/>
          <w:szCs w:val="32"/>
          <w:lang w:eastAsia="zh-CN"/>
        </w:rPr>
        <w:lastRenderedPageBreak/>
        <w:drawing>
          <wp:inline distT="0" distB="0" distL="0" distR="0" wp14:anchorId="0D8FF07E" wp14:editId="0C53D92B">
            <wp:extent cx="5967095" cy="8527620"/>
            <wp:effectExtent l="0" t="0" r="0" b="6985"/>
            <wp:docPr id="807649461" name="Picture 1" descr="A blank form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649461" name="Picture 1" descr="A blank form with text&#10;&#10;AI-generated content may be incorrect."/>
                    <pic:cNvPicPr/>
                  </pic:nvPicPr>
                  <pic:blipFill>
                    <a:blip r:embed="rId19"/>
                    <a:stretch>
                      <a:fillRect/>
                    </a:stretch>
                  </pic:blipFill>
                  <pic:spPr>
                    <a:xfrm>
                      <a:off x="0" y="0"/>
                      <a:ext cx="5967095" cy="8527620"/>
                    </a:xfrm>
                    <a:prstGeom prst="rect">
                      <a:avLst/>
                    </a:prstGeom>
                  </pic:spPr>
                </pic:pic>
              </a:graphicData>
            </a:graphic>
          </wp:inline>
        </w:drawing>
      </w:r>
    </w:p>
    <w:p w14:paraId="3EC7615C" w14:textId="77777777" w:rsidR="00574BAD" w:rsidRDefault="00574BAD" w:rsidP="00574BAD">
      <w:pPr>
        <w:spacing w:after="0" w:line="259" w:lineRule="auto"/>
        <w:ind w:right="0"/>
      </w:pPr>
    </w:p>
    <w:p w14:paraId="443AFAB8" w14:textId="25B13B64" w:rsidR="00574BAD" w:rsidRDefault="00574BAD" w:rsidP="00574BAD">
      <w:pPr>
        <w:spacing w:after="0" w:line="259" w:lineRule="auto"/>
        <w:ind w:right="0"/>
      </w:pPr>
      <w:r w:rsidRPr="00F3085D">
        <w:rPr>
          <w:rFonts w:asciiTheme="majorHAnsi" w:eastAsia="SimSun" w:hAnsiTheme="majorHAnsi"/>
          <w:b/>
          <w:noProof/>
          <w:color w:val="FF0000"/>
          <w:sz w:val="32"/>
          <w:szCs w:val="32"/>
          <w:lang w:eastAsia="zh-CN"/>
        </w:rPr>
        <w:lastRenderedPageBreak/>
        <w:drawing>
          <wp:inline distT="0" distB="0" distL="0" distR="0" wp14:anchorId="1B402DF1" wp14:editId="4C944514">
            <wp:extent cx="5967095" cy="8505780"/>
            <wp:effectExtent l="0" t="0" r="0" b="0"/>
            <wp:docPr id="1560376574" name="Picture 1" descr="A document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376574" name="Picture 1" descr="A document with text and images&#10;&#10;AI-generated content may be incorrect."/>
                    <pic:cNvPicPr/>
                  </pic:nvPicPr>
                  <pic:blipFill>
                    <a:blip r:embed="rId20"/>
                    <a:stretch>
                      <a:fillRect/>
                    </a:stretch>
                  </pic:blipFill>
                  <pic:spPr>
                    <a:xfrm>
                      <a:off x="0" y="0"/>
                      <a:ext cx="5967095" cy="8505780"/>
                    </a:xfrm>
                    <a:prstGeom prst="rect">
                      <a:avLst/>
                    </a:prstGeom>
                  </pic:spPr>
                </pic:pic>
              </a:graphicData>
            </a:graphic>
          </wp:inline>
        </w:drawing>
      </w:r>
    </w:p>
    <w:p w14:paraId="5B66EADC" w14:textId="77777777" w:rsidR="00574BAD" w:rsidRDefault="00574BAD" w:rsidP="00574BAD">
      <w:pPr>
        <w:spacing w:after="0" w:line="259" w:lineRule="auto"/>
        <w:ind w:right="0"/>
      </w:pPr>
    </w:p>
    <w:p w14:paraId="1EF41407" w14:textId="77777777" w:rsidR="00574BAD" w:rsidRDefault="00574BAD" w:rsidP="00574BAD">
      <w:pPr>
        <w:spacing w:after="0" w:line="259" w:lineRule="auto"/>
        <w:ind w:right="0"/>
      </w:pPr>
    </w:p>
    <w:p w14:paraId="1600A6C1" w14:textId="1158D7FB" w:rsidR="00574BAD" w:rsidRDefault="000D7950" w:rsidP="00574BAD">
      <w:pPr>
        <w:spacing w:after="0" w:line="259" w:lineRule="auto"/>
        <w:ind w:right="0"/>
        <w:rPr>
          <w:rFonts w:asciiTheme="majorHAnsi" w:eastAsia="SimSun" w:hAnsiTheme="majorHAnsi"/>
          <w:b/>
          <w:noProof/>
          <w:color w:val="FF0000"/>
          <w:sz w:val="32"/>
          <w:szCs w:val="32"/>
          <w:lang w:eastAsia="zh-CN"/>
        </w:rPr>
      </w:pPr>
      <w:r w:rsidRPr="002D4533">
        <w:rPr>
          <w:rFonts w:asciiTheme="majorHAnsi" w:eastAsia="SimSun" w:hAnsiTheme="majorHAnsi"/>
          <w:b/>
          <w:noProof/>
          <w:color w:val="FF0000"/>
          <w:sz w:val="32"/>
          <w:szCs w:val="32"/>
          <w:lang w:eastAsia="zh-CN"/>
        </w:rPr>
        <w:lastRenderedPageBreak/>
        <w:drawing>
          <wp:inline distT="0" distB="0" distL="0" distR="0" wp14:anchorId="18626152" wp14:editId="5F55C96C">
            <wp:extent cx="5967095" cy="8396605"/>
            <wp:effectExtent l="0" t="0" r="0" b="4445"/>
            <wp:docPr id="1389329481" name="Picture 1" descr="A document with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329481" name="Picture 1" descr="A document with a signature&#10;&#10;AI-generated content may be incorrect."/>
                    <pic:cNvPicPr/>
                  </pic:nvPicPr>
                  <pic:blipFill>
                    <a:blip r:embed="rId21"/>
                    <a:stretch>
                      <a:fillRect/>
                    </a:stretch>
                  </pic:blipFill>
                  <pic:spPr>
                    <a:xfrm>
                      <a:off x="0" y="0"/>
                      <a:ext cx="5967095" cy="8396605"/>
                    </a:xfrm>
                    <a:prstGeom prst="rect">
                      <a:avLst/>
                    </a:prstGeom>
                  </pic:spPr>
                </pic:pic>
              </a:graphicData>
            </a:graphic>
          </wp:inline>
        </w:drawing>
      </w:r>
    </w:p>
    <w:p w14:paraId="44F1C8BD" w14:textId="77777777" w:rsidR="00574BAD" w:rsidRDefault="00574BAD" w:rsidP="00574BAD">
      <w:pPr>
        <w:spacing w:after="0" w:line="259" w:lineRule="auto"/>
        <w:ind w:right="0"/>
        <w:rPr>
          <w:rFonts w:asciiTheme="majorHAnsi" w:eastAsia="SimSun" w:hAnsiTheme="majorHAnsi"/>
          <w:b/>
          <w:noProof/>
          <w:color w:val="FF0000"/>
          <w:sz w:val="32"/>
          <w:szCs w:val="32"/>
          <w:lang w:eastAsia="zh-CN"/>
        </w:rPr>
      </w:pPr>
    </w:p>
    <w:p w14:paraId="62CF578C" w14:textId="77777777" w:rsidR="000D7950" w:rsidRDefault="000D7950" w:rsidP="00574BAD">
      <w:pPr>
        <w:spacing w:after="0" w:line="259" w:lineRule="auto"/>
        <w:ind w:right="0"/>
        <w:rPr>
          <w:b/>
          <w:bCs/>
        </w:rPr>
      </w:pPr>
    </w:p>
    <w:p w14:paraId="1100C047" w14:textId="0E3ADFC0" w:rsidR="000D7950" w:rsidRPr="000D7950" w:rsidRDefault="000D7950" w:rsidP="00574BAD">
      <w:pPr>
        <w:spacing w:after="0" w:line="259" w:lineRule="auto"/>
        <w:ind w:right="0"/>
        <w:rPr>
          <w:b/>
          <w:bCs/>
        </w:rPr>
      </w:pPr>
      <w:r w:rsidRPr="000D7950">
        <w:rPr>
          <w:b/>
          <w:bCs/>
        </w:rPr>
        <w:lastRenderedPageBreak/>
        <w:t>Appendix B – Post Incident Debrief (staff and students)</w:t>
      </w:r>
    </w:p>
    <w:p w14:paraId="70A21E17" w14:textId="03A6945B" w:rsidR="00574BAD" w:rsidRDefault="000D7950" w:rsidP="00574BAD">
      <w:pPr>
        <w:spacing w:after="0" w:line="259" w:lineRule="auto"/>
        <w:ind w:right="0"/>
        <w:rPr>
          <w:rFonts w:asciiTheme="majorHAnsi" w:eastAsia="SimSun" w:hAnsiTheme="majorHAnsi"/>
          <w:b/>
          <w:noProof/>
          <w:color w:val="FF0000"/>
          <w:sz w:val="32"/>
          <w:szCs w:val="32"/>
          <w:lang w:eastAsia="zh-CN"/>
        </w:rPr>
      </w:pPr>
      <w:r w:rsidRPr="00711C65">
        <w:rPr>
          <w:rFonts w:asciiTheme="majorHAnsi" w:eastAsia="SimSun" w:hAnsiTheme="majorHAnsi"/>
          <w:b/>
          <w:noProof/>
          <w:color w:val="FF0000"/>
          <w:sz w:val="32"/>
          <w:szCs w:val="32"/>
          <w:lang w:eastAsia="zh-CN"/>
        </w:rPr>
        <w:drawing>
          <wp:anchor distT="0" distB="0" distL="114300" distR="114300" simplePos="0" relativeHeight="251658240" behindDoc="0" locked="0" layoutInCell="1" allowOverlap="1" wp14:anchorId="1DE0B9EB" wp14:editId="1F629781">
            <wp:simplePos x="0" y="0"/>
            <wp:positionH relativeFrom="column">
              <wp:posOffset>19685</wp:posOffset>
            </wp:positionH>
            <wp:positionV relativeFrom="paragraph">
              <wp:posOffset>352425</wp:posOffset>
            </wp:positionV>
            <wp:extent cx="5573395" cy="8151495"/>
            <wp:effectExtent l="0" t="0" r="8255" b="1905"/>
            <wp:wrapSquare wrapText="bothSides"/>
            <wp:docPr id="1419094830" name="Picture 1" descr="A close-up of a questionna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094830" name="Picture 1" descr="A close-up of a questionnaire&#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5573395" cy="8151495"/>
                    </a:xfrm>
                    <a:prstGeom prst="rect">
                      <a:avLst/>
                    </a:prstGeom>
                  </pic:spPr>
                </pic:pic>
              </a:graphicData>
            </a:graphic>
            <wp14:sizeRelH relativeFrom="page">
              <wp14:pctWidth>0</wp14:pctWidth>
            </wp14:sizeRelH>
            <wp14:sizeRelV relativeFrom="page">
              <wp14:pctHeight>0</wp14:pctHeight>
            </wp14:sizeRelV>
          </wp:anchor>
        </w:drawing>
      </w:r>
    </w:p>
    <w:p w14:paraId="78C2FE04" w14:textId="246AE87B" w:rsidR="000D7950" w:rsidRDefault="000D7950" w:rsidP="00574BAD">
      <w:pPr>
        <w:spacing w:after="0" w:line="259" w:lineRule="auto"/>
        <w:ind w:right="0"/>
        <w:rPr>
          <w:rFonts w:asciiTheme="majorHAnsi" w:eastAsia="SimSun" w:hAnsiTheme="majorHAnsi"/>
          <w:b/>
          <w:noProof/>
          <w:color w:val="FF0000"/>
          <w:sz w:val="32"/>
          <w:szCs w:val="32"/>
          <w:lang w:eastAsia="zh-CN"/>
        </w:rPr>
      </w:pPr>
      <w:r w:rsidRPr="00AE1283">
        <w:rPr>
          <w:rFonts w:asciiTheme="majorHAnsi" w:eastAsia="SimSun" w:hAnsiTheme="majorHAnsi"/>
          <w:b/>
          <w:noProof/>
          <w:color w:val="FF0000"/>
          <w:sz w:val="32"/>
          <w:szCs w:val="32"/>
          <w:lang w:eastAsia="zh-CN"/>
        </w:rPr>
        <w:lastRenderedPageBreak/>
        <w:drawing>
          <wp:inline distT="0" distB="0" distL="0" distR="0" wp14:anchorId="3465819D" wp14:editId="68E1C064">
            <wp:extent cx="5967095" cy="8591072"/>
            <wp:effectExtent l="0" t="0" r="0" b="635"/>
            <wp:docPr id="806373916" name="Picture 1" descr="A white rectangular form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373916" name="Picture 1" descr="A white rectangular form with black text&#10;&#10;AI-generated content may be incorrect."/>
                    <pic:cNvPicPr/>
                  </pic:nvPicPr>
                  <pic:blipFill>
                    <a:blip r:embed="rId23"/>
                    <a:stretch>
                      <a:fillRect/>
                    </a:stretch>
                  </pic:blipFill>
                  <pic:spPr>
                    <a:xfrm>
                      <a:off x="0" y="0"/>
                      <a:ext cx="5967095" cy="8591072"/>
                    </a:xfrm>
                    <a:prstGeom prst="rect">
                      <a:avLst/>
                    </a:prstGeom>
                  </pic:spPr>
                </pic:pic>
              </a:graphicData>
            </a:graphic>
          </wp:inline>
        </w:drawing>
      </w:r>
    </w:p>
    <w:p w14:paraId="26354A97" w14:textId="77777777" w:rsidR="000D7950" w:rsidRDefault="000D7950" w:rsidP="00574BAD">
      <w:pPr>
        <w:spacing w:after="0" w:line="259" w:lineRule="auto"/>
        <w:ind w:right="0"/>
        <w:rPr>
          <w:rFonts w:asciiTheme="majorHAnsi" w:eastAsia="SimSun" w:hAnsiTheme="majorHAnsi"/>
          <w:b/>
          <w:noProof/>
          <w:color w:val="FF0000"/>
          <w:sz w:val="32"/>
          <w:szCs w:val="32"/>
          <w:lang w:eastAsia="zh-CN"/>
        </w:rPr>
      </w:pPr>
    </w:p>
    <w:p w14:paraId="48A889F3" w14:textId="386B0627" w:rsidR="000D7950" w:rsidRDefault="000D7950" w:rsidP="00574BAD">
      <w:pPr>
        <w:spacing w:after="0" w:line="259" w:lineRule="auto"/>
        <w:ind w:right="0"/>
        <w:rPr>
          <w:rFonts w:asciiTheme="majorHAnsi" w:eastAsia="SimSun" w:hAnsiTheme="majorHAnsi"/>
          <w:b/>
          <w:noProof/>
          <w:color w:val="FF0000"/>
          <w:sz w:val="32"/>
          <w:szCs w:val="32"/>
          <w:lang w:eastAsia="zh-CN"/>
        </w:rPr>
      </w:pPr>
      <w:r w:rsidRPr="0029026D">
        <w:rPr>
          <w:rFonts w:asciiTheme="majorHAnsi" w:eastAsia="SimSun" w:hAnsiTheme="majorHAnsi"/>
          <w:b/>
          <w:noProof/>
          <w:color w:val="FF0000"/>
          <w:sz w:val="32"/>
          <w:szCs w:val="32"/>
          <w:lang w:eastAsia="zh-CN"/>
        </w:rPr>
        <w:lastRenderedPageBreak/>
        <w:drawing>
          <wp:inline distT="0" distB="0" distL="0" distR="0" wp14:anchorId="7CD7DD3B" wp14:editId="1B444DDA">
            <wp:extent cx="5967095" cy="8575177"/>
            <wp:effectExtent l="0" t="0" r="0" b="0"/>
            <wp:docPr id="790211944" name="Picture 1" descr="A close-up of a questionna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211944" name="Picture 1" descr="A close-up of a questionnaire&#10;&#10;AI-generated content may be incorrect."/>
                    <pic:cNvPicPr/>
                  </pic:nvPicPr>
                  <pic:blipFill>
                    <a:blip r:embed="rId24"/>
                    <a:stretch>
                      <a:fillRect/>
                    </a:stretch>
                  </pic:blipFill>
                  <pic:spPr>
                    <a:xfrm>
                      <a:off x="0" y="0"/>
                      <a:ext cx="5967095" cy="8575177"/>
                    </a:xfrm>
                    <a:prstGeom prst="rect">
                      <a:avLst/>
                    </a:prstGeom>
                  </pic:spPr>
                </pic:pic>
              </a:graphicData>
            </a:graphic>
          </wp:inline>
        </w:drawing>
      </w:r>
    </w:p>
    <w:p w14:paraId="7A9C0BAF" w14:textId="0B21236E" w:rsidR="000D7950" w:rsidRDefault="000D7950" w:rsidP="00574BAD">
      <w:pPr>
        <w:spacing w:after="0" w:line="259" w:lineRule="auto"/>
        <w:ind w:right="0"/>
        <w:rPr>
          <w:rFonts w:asciiTheme="majorHAnsi" w:eastAsia="SimSun" w:hAnsiTheme="majorHAnsi"/>
          <w:b/>
          <w:noProof/>
          <w:color w:val="FF0000"/>
          <w:sz w:val="32"/>
          <w:szCs w:val="32"/>
          <w:lang w:eastAsia="zh-CN"/>
        </w:rPr>
      </w:pPr>
    </w:p>
    <w:p w14:paraId="0ADE6D9B" w14:textId="2A0C9F49" w:rsidR="000D7950" w:rsidRPr="000D7950" w:rsidRDefault="000D7950" w:rsidP="00574BAD">
      <w:pPr>
        <w:spacing w:after="0" w:line="259" w:lineRule="auto"/>
        <w:ind w:right="0"/>
        <w:rPr>
          <w:rFonts w:asciiTheme="majorHAnsi" w:eastAsia="SimSun" w:hAnsiTheme="majorHAnsi"/>
          <w:b/>
          <w:bCs/>
          <w:noProof/>
          <w:color w:val="FF0000"/>
          <w:sz w:val="32"/>
          <w:szCs w:val="32"/>
          <w:lang w:eastAsia="zh-CN"/>
        </w:rPr>
      </w:pPr>
      <w:r w:rsidRPr="00097274">
        <w:rPr>
          <w:rFonts w:asciiTheme="majorHAnsi" w:eastAsia="SimSun" w:hAnsiTheme="majorHAnsi"/>
          <w:b/>
          <w:noProof/>
          <w:color w:val="FF0000"/>
          <w:sz w:val="32"/>
          <w:szCs w:val="32"/>
          <w:lang w:eastAsia="zh-CN"/>
        </w:rPr>
        <w:lastRenderedPageBreak/>
        <w:drawing>
          <wp:inline distT="0" distB="0" distL="0" distR="0" wp14:anchorId="414788B7" wp14:editId="142D71E1">
            <wp:extent cx="5967095" cy="8652510"/>
            <wp:effectExtent l="0" t="0" r="0" b="0"/>
            <wp:docPr id="2081247115" name="Picture 1"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247115" name="Picture 1" descr="A white sheet with black text&#10;&#10;AI-generated content may be incorrect."/>
                    <pic:cNvPicPr/>
                  </pic:nvPicPr>
                  <pic:blipFill>
                    <a:blip r:embed="rId25"/>
                    <a:stretch>
                      <a:fillRect/>
                    </a:stretch>
                  </pic:blipFill>
                  <pic:spPr>
                    <a:xfrm>
                      <a:off x="0" y="0"/>
                      <a:ext cx="5967095" cy="8652510"/>
                    </a:xfrm>
                    <a:prstGeom prst="rect">
                      <a:avLst/>
                    </a:prstGeom>
                  </pic:spPr>
                </pic:pic>
              </a:graphicData>
            </a:graphic>
          </wp:inline>
        </w:drawing>
      </w:r>
    </w:p>
    <w:p w14:paraId="68CE24A3" w14:textId="57472EB7" w:rsidR="00574BAD" w:rsidRPr="000D7950" w:rsidRDefault="00574BAD" w:rsidP="00574BAD">
      <w:pPr>
        <w:spacing w:after="0" w:line="259" w:lineRule="auto"/>
        <w:ind w:right="0"/>
        <w:rPr>
          <w:b/>
          <w:bCs/>
        </w:rPr>
      </w:pPr>
    </w:p>
    <w:p w14:paraId="1202C6C0" w14:textId="62BBE3BC" w:rsidR="000D7950" w:rsidRDefault="000D7950" w:rsidP="00574BAD">
      <w:pPr>
        <w:spacing w:after="0" w:line="259" w:lineRule="auto"/>
        <w:ind w:right="0"/>
        <w:rPr>
          <w:b/>
          <w:bCs/>
        </w:rPr>
      </w:pPr>
      <w:r w:rsidRPr="000D7950">
        <w:rPr>
          <w:b/>
          <w:bCs/>
        </w:rPr>
        <w:lastRenderedPageBreak/>
        <w:t>Appendix C – Parent Notification Form</w:t>
      </w:r>
    </w:p>
    <w:p w14:paraId="5643107A" w14:textId="77777777" w:rsidR="000D7950" w:rsidRDefault="000D7950" w:rsidP="00574BAD">
      <w:pPr>
        <w:spacing w:after="0" w:line="259" w:lineRule="auto"/>
        <w:ind w:right="0"/>
        <w:rPr>
          <w:b/>
          <w:bCs/>
        </w:rPr>
      </w:pPr>
    </w:p>
    <w:p w14:paraId="45C5AEAA" w14:textId="77777777" w:rsidR="000D7950" w:rsidRDefault="000D7950" w:rsidP="000D7950">
      <w:pPr>
        <w:jc w:val="center"/>
        <w:rPr>
          <w:b/>
          <w:bCs/>
          <w:szCs w:val="22"/>
        </w:rPr>
      </w:pPr>
      <w:r w:rsidRPr="00292F0B">
        <w:rPr>
          <w:b/>
          <w:bCs/>
          <w:szCs w:val="22"/>
        </w:rPr>
        <w:t>Record of Restrictive Intervention</w:t>
      </w:r>
    </w:p>
    <w:p w14:paraId="11D5A5A9" w14:textId="77777777" w:rsidR="000D7950" w:rsidRPr="00292F0B" w:rsidRDefault="000D7950" w:rsidP="000D7950">
      <w:pPr>
        <w:jc w:val="center"/>
        <w:rPr>
          <w:b/>
          <w:bCs/>
          <w:szCs w:val="22"/>
        </w:rPr>
      </w:pPr>
    </w:p>
    <w:p w14:paraId="4BCA8088" w14:textId="77777777" w:rsidR="000D7950" w:rsidRDefault="000D7950" w:rsidP="000D7950">
      <w:pPr>
        <w:rPr>
          <w:szCs w:val="22"/>
        </w:rPr>
      </w:pPr>
      <w:r w:rsidRPr="00292F0B">
        <w:rPr>
          <w:szCs w:val="22"/>
        </w:rPr>
        <w:t>Following our phone</w:t>
      </w:r>
      <w:r>
        <w:rPr>
          <w:szCs w:val="22"/>
        </w:rPr>
        <w:t xml:space="preserve"> </w:t>
      </w:r>
      <w:r w:rsidRPr="00292F0B">
        <w:rPr>
          <w:szCs w:val="22"/>
        </w:rPr>
        <w:t>call discussion regarding the incident where restrictive intervention was used, here is a record of restrictive intervention.</w:t>
      </w:r>
    </w:p>
    <w:p w14:paraId="750FE50F" w14:textId="77777777" w:rsidR="000D7950" w:rsidRPr="00292F0B" w:rsidRDefault="000D7950" w:rsidP="000D7950">
      <w:pPr>
        <w:rPr>
          <w:szCs w:val="22"/>
        </w:rPr>
      </w:pPr>
    </w:p>
    <w:tbl>
      <w:tblPr>
        <w:tblStyle w:val="TableGrid0"/>
        <w:tblW w:w="0" w:type="auto"/>
        <w:tblLook w:val="04A0" w:firstRow="1" w:lastRow="0" w:firstColumn="1" w:lastColumn="0" w:noHBand="0" w:noVBand="1"/>
      </w:tblPr>
      <w:tblGrid>
        <w:gridCol w:w="2689"/>
        <w:gridCol w:w="6327"/>
      </w:tblGrid>
      <w:tr w:rsidR="000D7950" w:rsidRPr="00292F0B" w14:paraId="12AA8B0F" w14:textId="77777777" w:rsidTr="00D11763">
        <w:tc>
          <w:tcPr>
            <w:tcW w:w="2689" w:type="dxa"/>
          </w:tcPr>
          <w:p w14:paraId="32B1B3E7" w14:textId="77777777" w:rsidR="000D7950" w:rsidRPr="00292F0B" w:rsidRDefault="000D7950" w:rsidP="00D11763">
            <w:pPr>
              <w:rPr>
                <w:szCs w:val="22"/>
              </w:rPr>
            </w:pPr>
            <w:r w:rsidRPr="00292F0B">
              <w:rPr>
                <w:szCs w:val="22"/>
              </w:rPr>
              <w:t>Time:</w:t>
            </w:r>
          </w:p>
        </w:tc>
        <w:tc>
          <w:tcPr>
            <w:tcW w:w="6327" w:type="dxa"/>
          </w:tcPr>
          <w:p w14:paraId="664F7E3B" w14:textId="77777777" w:rsidR="000D7950" w:rsidRPr="00292F0B" w:rsidRDefault="000D7950" w:rsidP="00D11763">
            <w:pPr>
              <w:rPr>
                <w:szCs w:val="22"/>
              </w:rPr>
            </w:pPr>
          </w:p>
        </w:tc>
      </w:tr>
      <w:tr w:rsidR="000D7950" w:rsidRPr="00292F0B" w14:paraId="5E14F57F" w14:textId="77777777" w:rsidTr="00D11763">
        <w:tc>
          <w:tcPr>
            <w:tcW w:w="2689" w:type="dxa"/>
          </w:tcPr>
          <w:p w14:paraId="33A567F6" w14:textId="77777777" w:rsidR="000D7950" w:rsidRPr="00292F0B" w:rsidRDefault="000D7950" w:rsidP="00D11763">
            <w:pPr>
              <w:rPr>
                <w:szCs w:val="22"/>
              </w:rPr>
            </w:pPr>
            <w:r w:rsidRPr="00292F0B">
              <w:rPr>
                <w:szCs w:val="22"/>
              </w:rPr>
              <w:t>Date:</w:t>
            </w:r>
          </w:p>
        </w:tc>
        <w:tc>
          <w:tcPr>
            <w:tcW w:w="6327" w:type="dxa"/>
          </w:tcPr>
          <w:p w14:paraId="6B9213F8" w14:textId="77777777" w:rsidR="000D7950" w:rsidRPr="00292F0B" w:rsidRDefault="000D7950" w:rsidP="00D11763">
            <w:pPr>
              <w:rPr>
                <w:szCs w:val="22"/>
              </w:rPr>
            </w:pPr>
          </w:p>
        </w:tc>
      </w:tr>
      <w:tr w:rsidR="000D7950" w:rsidRPr="00292F0B" w14:paraId="2C25B6DC" w14:textId="77777777" w:rsidTr="00D11763">
        <w:tc>
          <w:tcPr>
            <w:tcW w:w="2689" w:type="dxa"/>
          </w:tcPr>
          <w:p w14:paraId="651AF242" w14:textId="77777777" w:rsidR="000D7950" w:rsidRPr="00292F0B" w:rsidRDefault="000D7950" w:rsidP="00D11763">
            <w:pPr>
              <w:rPr>
                <w:szCs w:val="22"/>
              </w:rPr>
            </w:pPr>
            <w:r w:rsidRPr="00292F0B">
              <w:rPr>
                <w:szCs w:val="22"/>
              </w:rPr>
              <w:t>Location:</w:t>
            </w:r>
          </w:p>
        </w:tc>
        <w:tc>
          <w:tcPr>
            <w:tcW w:w="6327" w:type="dxa"/>
          </w:tcPr>
          <w:p w14:paraId="55CCC81C" w14:textId="77777777" w:rsidR="000D7950" w:rsidRPr="00292F0B" w:rsidRDefault="000D7950" w:rsidP="00D11763">
            <w:pPr>
              <w:rPr>
                <w:szCs w:val="22"/>
              </w:rPr>
            </w:pPr>
          </w:p>
        </w:tc>
      </w:tr>
      <w:tr w:rsidR="000D7950" w:rsidRPr="00292F0B" w14:paraId="2758FF5E" w14:textId="77777777" w:rsidTr="00D11763">
        <w:tc>
          <w:tcPr>
            <w:tcW w:w="2689" w:type="dxa"/>
          </w:tcPr>
          <w:p w14:paraId="3DE4E3D9" w14:textId="77777777" w:rsidR="000D7950" w:rsidRPr="00292F0B" w:rsidRDefault="000D7950" w:rsidP="00D11763">
            <w:pPr>
              <w:rPr>
                <w:szCs w:val="22"/>
              </w:rPr>
            </w:pPr>
            <w:r w:rsidRPr="00292F0B">
              <w:rPr>
                <w:szCs w:val="22"/>
              </w:rPr>
              <w:t>Duration:</w:t>
            </w:r>
          </w:p>
        </w:tc>
        <w:tc>
          <w:tcPr>
            <w:tcW w:w="6327" w:type="dxa"/>
          </w:tcPr>
          <w:p w14:paraId="1105D214" w14:textId="77777777" w:rsidR="000D7950" w:rsidRPr="00292F0B" w:rsidRDefault="000D7950" w:rsidP="00D11763">
            <w:pPr>
              <w:rPr>
                <w:szCs w:val="22"/>
              </w:rPr>
            </w:pPr>
          </w:p>
        </w:tc>
      </w:tr>
    </w:tbl>
    <w:p w14:paraId="1C49722C" w14:textId="77777777" w:rsidR="000D7950" w:rsidRPr="00292F0B" w:rsidRDefault="000D7950" w:rsidP="000D7950">
      <w:pPr>
        <w:rPr>
          <w:szCs w:val="22"/>
        </w:rPr>
      </w:pPr>
    </w:p>
    <w:tbl>
      <w:tblPr>
        <w:tblStyle w:val="TableGrid0"/>
        <w:tblW w:w="0" w:type="auto"/>
        <w:tblLook w:val="04A0" w:firstRow="1" w:lastRow="0" w:firstColumn="1" w:lastColumn="0" w:noHBand="0" w:noVBand="1"/>
      </w:tblPr>
      <w:tblGrid>
        <w:gridCol w:w="2687"/>
        <w:gridCol w:w="5246"/>
        <w:gridCol w:w="1083"/>
      </w:tblGrid>
      <w:tr w:rsidR="000D7950" w:rsidRPr="00292F0B" w14:paraId="11789EA2" w14:textId="77777777" w:rsidTr="00D11763">
        <w:trPr>
          <w:trHeight w:val="126"/>
        </w:trPr>
        <w:tc>
          <w:tcPr>
            <w:tcW w:w="2687" w:type="dxa"/>
            <w:vMerge w:val="restart"/>
            <w:shd w:val="clear" w:color="auto" w:fill="D9D9D9" w:themeFill="background1" w:themeFillShade="D9"/>
          </w:tcPr>
          <w:p w14:paraId="48ADBE3A" w14:textId="77777777" w:rsidR="000D7950" w:rsidRPr="00292F0B" w:rsidRDefault="000D7950" w:rsidP="00D11763">
            <w:pPr>
              <w:rPr>
                <w:szCs w:val="22"/>
              </w:rPr>
            </w:pPr>
            <w:r w:rsidRPr="00292F0B">
              <w:rPr>
                <w:szCs w:val="22"/>
              </w:rPr>
              <w:t>Why was the intervention necessary?</w:t>
            </w:r>
          </w:p>
        </w:tc>
        <w:tc>
          <w:tcPr>
            <w:tcW w:w="5246" w:type="dxa"/>
          </w:tcPr>
          <w:p w14:paraId="4C679268" w14:textId="77777777" w:rsidR="000D7950" w:rsidRPr="00292F0B" w:rsidRDefault="000D7950" w:rsidP="00D11763">
            <w:pPr>
              <w:rPr>
                <w:szCs w:val="22"/>
              </w:rPr>
            </w:pPr>
            <w:r w:rsidRPr="00292F0B">
              <w:rPr>
                <w:szCs w:val="22"/>
              </w:rPr>
              <w:t>To prevent harm to self,</w:t>
            </w:r>
          </w:p>
        </w:tc>
        <w:tc>
          <w:tcPr>
            <w:tcW w:w="1083" w:type="dxa"/>
          </w:tcPr>
          <w:p w14:paraId="3C6889BB" w14:textId="77777777" w:rsidR="000D7950" w:rsidRPr="00292F0B" w:rsidRDefault="000D7950" w:rsidP="00D11763">
            <w:pPr>
              <w:rPr>
                <w:szCs w:val="22"/>
              </w:rPr>
            </w:pPr>
          </w:p>
        </w:tc>
      </w:tr>
      <w:tr w:rsidR="000D7950" w:rsidRPr="00292F0B" w14:paraId="5A598216" w14:textId="77777777" w:rsidTr="00D11763">
        <w:trPr>
          <w:trHeight w:val="125"/>
        </w:trPr>
        <w:tc>
          <w:tcPr>
            <w:tcW w:w="2687" w:type="dxa"/>
            <w:vMerge/>
            <w:shd w:val="clear" w:color="auto" w:fill="D9D9D9" w:themeFill="background1" w:themeFillShade="D9"/>
          </w:tcPr>
          <w:p w14:paraId="5B6A5C34" w14:textId="77777777" w:rsidR="000D7950" w:rsidRPr="00292F0B" w:rsidRDefault="000D7950" w:rsidP="00D11763">
            <w:pPr>
              <w:rPr>
                <w:szCs w:val="22"/>
              </w:rPr>
            </w:pPr>
          </w:p>
        </w:tc>
        <w:tc>
          <w:tcPr>
            <w:tcW w:w="5246" w:type="dxa"/>
          </w:tcPr>
          <w:p w14:paraId="1A602F4E" w14:textId="77777777" w:rsidR="000D7950" w:rsidRPr="00292F0B" w:rsidRDefault="000D7950" w:rsidP="00D11763">
            <w:pPr>
              <w:rPr>
                <w:szCs w:val="22"/>
              </w:rPr>
            </w:pPr>
            <w:r w:rsidRPr="00292F0B">
              <w:rPr>
                <w:szCs w:val="22"/>
              </w:rPr>
              <w:t>To prevent harm to other students.</w:t>
            </w:r>
          </w:p>
        </w:tc>
        <w:tc>
          <w:tcPr>
            <w:tcW w:w="1083" w:type="dxa"/>
          </w:tcPr>
          <w:p w14:paraId="770372D6" w14:textId="77777777" w:rsidR="000D7950" w:rsidRPr="00292F0B" w:rsidRDefault="000D7950" w:rsidP="00D11763">
            <w:pPr>
              <w:rPr>
                <w:szCs w:val="22"/>
              </w:rPr>
            </w:pPr>
          </w:p>
        </w:tc>
      </w:tr>
      <w:tr w:rsidR="000D7950" w:rsidRPr="00292F0B" w14:paraId="2E5229BB" w14:textId="77777777" w:rsidTr="00D11763">
        <w:trPr>
          <w:trHeight w:val="125"/>
        </w:trPr>
        <w:tc>
          <w:tcPr>
            <w:tcW w:w="2687" w:type="dxa"/>
            <w:vMerge/>
            <w:shd w:val="clear" w:color="auto" w:fill="D9D9D9" w:themeFill="background1" w:themeFillShade="D9"/>
          </w:tcPr>
          <w:p w14:paraId="36E07A0F" w14:textId="77777777" w:rsidR="000D7950" w:rsidRPr="00292F0B" w:rsidRDefault="000D7950" w:rsidP="00D11763">
            <w:pPr>
              <w:rPr>
                <w:szCs w:val="22"/>
              </w:rPr>
            </w:pPr>
          </w:p>
        </w:tc>
        <w:tc>
          <w:tcPr>
            <w:tcW w:w="5246" w:type="dxa"/>
          </w:tcPr>
          <w:p w14:paraId="5CB752C9" w14:textId="77777777" w:rsidR="000D7950" w:rsidRPr="00292F0B" w:rsidRDefault="000D7950" w:rsidP="00D11763">
            <w:pPr>
              <w:rPr>
                <w:szCs w:val="22"/>
              </w:rPr>
            </w:pPr>
            <w:r w:rsidRPr="00292F0B">
              <w:rPr>
                <w:szCs w:val="22"/>
              </w:rPr>
              <w:t>To prevent harm to adults.</w:t>
            </w:r>
          </w:p>
        </w:tc>
        <w:tc>
          <w:tcPr>
            <w:tcW w:w="1083" w:type="dxa"/>
          </w:tcPr>
          <w:p w14:paraId="7FEFD1D7" w14:textId="77777777" w:rsidR="000D7950" w:rsidRPr="00292F0B" w:rsidRDefault="000D7950" w:rsidP="00D11763">
            <w:pPr>
              <w:rPr>
                <w:szCs w:val="22"/>
              </w:rPr>
            </w:pPr>
          </w:p>
        </w:tc>
      </w:tr>
      <w:tr w:rsidR="000D7950" w:rsidRPr="00292F0B" w14:paraId="4571D05F" w14:textId="77777777" w:rsidTr="00D11763">
        <w:trPr>
          <w:trHeight w:val="125"/>
        </w:trPr>
        <w:tc>
          <w:tcPr>
            <w:tcW w:w="2687" w:type="dxa"/>
            <w:vMerge/>
            <w:shd w:val="clear" w:color="auto" w:fill="D9D9D9" w:themeFill="background1" w:themeFillShade="D9"/>
          </w:tcPr>
          <w:p w14:paraId="2117B1E5" w14:textId="77777777" w:rsidR="000D7950" w:rsidRPr="00292F0B" w:rsidRDefault="000D7950" w:rsidP="00D11763">
            <w:pPr>
              <w:rPr>
                <w:szCs w:val="22"/>
              </w:rPr>
            </w:pPr>
          </w:p>
        </w:tc>
        <w:tc>
          <w:tcPr>
            <w:tcW w:w="5246" w:type="dxa"/>
          </w:tcPr>
          <w:p w14:paraId="25105232" w14:textId="77777777" w:rsidR="000D7950" w:rsidRPr="00292F0B" w:rsidRDefault="000D7950" w:rsidP="00D11763">
            <w:pPr>
              <w:rPr>
                <w:szCs w:val="22"/>
              </w:rPr>
            </w:pPr>
            <w:r w:rsidRPr="00292F0B">
              <w:rPr>
                <w:szCs w:val="22"/>
              </w:rPr>
              <w:t>To prevent damage to property.</w:t>
            </w:r>
          </w:p>
        </w:tc>
        <w:tc>
          <w:tcPr>
            <w:tcW w:w="1083" w:type="dxa"/>
          </w:tcPr>
          <w:p w14:paraId="7E2DFDE2" w14:textId="77777777" w:rsidR="000D7950" w:rsidRPr="00292F0B" w:rsidRDefault="000D7950" w:rsidP="00D11763">
            <w:pPr>
              <w:rPr>
                <w:szCs w:val="22"/>
              </w:rPr>
            </w:pPr>
          </w:p>
        </w:tc>
      </w:tr>
      <w:tr w:rsidR="000D7950" w:rsidRPr="00292F0B" w14:paraId="1C2E3307" w14:textId="77777777" w:rsidTr="00D11763">
        <w:trPr>
          <w:trHeight w:val="125"/>
        </w:trPr>
        <w:tc>
          <w:tcPr>
            <w:tcW w:w="2687" w:type="dxa"/>
            <w:vMerge/>
            <w:shd w:val="clear" w:color="auto" w:fill="D9D9D9" w:themeFill="background1" w:themeFillShade="D9"/>
          </w:tcPr>
          <w:p w14:paraId="3A539D5C" w14:textId="77777777" w:rsidR="000D7950" w:rsidRPr="00292F0B" w:rsidRDefault="000D7950" w:rsidP="00D11763">
            <w:pPr>
              <w:rPr>
                <w:szCs w:val="22"/>
              </w:rPr>
            </w:pPr>
          </w:p>
        </w:tc>
        <w:tc>
          <w:tcPr>
            <w:tcW w:w="5246" w:type="dxa"/>
          </w:tcPr>
          <w:p w14:paraId="34C8ABE3" w14:textId="77777777" w:rsidR="000D7950" w:rsidRPr="00292F0B" w:rsidRDefault="000D7950" w:rsidP="00D11763">
            <w:pPr>
              <w:rPr>
                <w:szCs w:val="22"/>
              </w:rPr>
            </w:pPr>
            <w:r w:rsidRPr="00292F0B">
              <w:rPr>
                <w:szCs w:val="22"/>
              </w:rPr>
              <w:t>Other…</w:t>
            </w:r>
          </w:p>
        </w:tc>
        <w:tc>
          <w:tcPr>
            <w:tcW w:w="1083" w:type="dxa"/>
          </w:tcPr>
          <w:p w14:paraId="1176F8A9" w14:textId="77777777" w:rsidR="000D7950" w:rsidRPr="00292F0B" w:rsidRDefault="000D7950" w:rsidP="00D11763">
            <w:pPr>
              <w:rPr>
                <w:szCs w:val="22"/>
              </w:rPr>
            </w:pPr>
          </w:p>
        </w:tc>
      </w:tr>
      <w:tr w:rsidR="000D7950" w:rsidRPr="00292F0B" w14:paraId="5AC98A04" w14:textId="77777777" w:rsidTr="00D11763">
        <w:trPr>
          <w:trHeight w:val="53"/>
        </w:trPr>
        <w:tc>
          <w:tcPr>
            <w:tcW w:w="2687" w:type="dxa"/>
            <w:vMerge w:val="restart"/>
            <w:shd w:val="clear" w:color="auto" w:fill="D9D9D9" w:themeFill="background1" w:themeFillShade="D9"/>
          </w:tcPr>
          <w:p w14:paraId="33685FE5" w14:textId="77777777" w:rsidR="000D7950" w:rsidRPr="00292F0B" w:rsidRDefault="000D7950" w:rsidP="00D11763">
            <w:pPr>
              <w:rPr>
                <w:szCs w:val="22"/>
              </w:rPr>
            </w:pPr>
            <w:r w:rsidRPr="00292F0B">
              <w:rPr>
                <w:szCs w:val="22"/>
              </w:rPr>
              <w:t>What force was applied?</w:t>
            </w:r>
          </w:p>
        </w:tc>
        <w:tc>
          <w:tcPr>
            <w:tcW w:w="5246" w:type="dxa"/>
          </w:tcPr>
          <w:p w14:paraId="4633B18D" w14:textId="77777777" w:rsidR="000D7950" w:rsidRPr="00292F0B" w:rsidRDefault="000D7950" w:rsidP="00D11763">
            <w:pPr>
              <w:rPr>
                <w:szCs w:val="22"/>
              </w:rPr>
            </w:pPr>
            <w:r w:rsidRPr="00292F0B">
              <w:rPr>
                <w:szCs w:val="22"/>
              </w:rPr>
              <w:t>Hand holding, alternative to hand hold and shoulder hug</w:t>
            </w:r>
          </w:p>
        </w:tc>
        <w:tc>
          <w:tcPr>
            <w:tcW w:w="1083" w:type="dxa"/>
          </w:tcPr>
          <w:p w14:paraId="482F5480" w14:textId="77777777" w:rsidR="000D7950" w:rsidRPr="00292F0B" w:rsidRDefault="000D7950" w:rsidP="00D11763">
            <w:pPr>
              <w:rPr>
                <w:szCs w:val="22"/>
              </w:rPr>
            </w:pPr>
          </w:p>
        </w:tc>
      </w:tr>
      <w:tr w:rsidR="000D7950" w:rsidRPr="00292F0B" w14:paraId="673CD9E6" w14:textId="77777777" w:rsidTr="00D11763">
        <w:trPr>
          <w:trHeight w:val="51"/>
        </w:trPr>
        <w:tc>
          <w:tcPr>
            <w:tcW w:w="2687" w:type="dxa"/>
            <w:vMerge/>
            <w:shd w:val="clear" w:color="auto" w:fill="D9D9D9" w:themeFill="background1" w:themeFillShade="D9"/>
          </w:tcPr>
          <w:p w14:paraId="00C09B4A" w14:textId="77777777" w:rsidR="000D7950" w:rsidRPr="00292F0B" w:rsidRDefault="000D7950" w:rsidP="00D11763">
            <w:pPr>
              <w:rPr>
                <w:szCs w:val="22"/>
              </w:rPr>
            </w:pPr>
          </w:p>
        </w:tc>
        <w:tc>
          <w:tcPr>
            <w:tcW w:w="5246" w:type="dxa"/>
          </w:tcPr>
          <w:p w14:paraId="78122592" w14:textId="77777777" w:rsidR="000D7950" w:rsidRPr="00292F0B" w:rsidRDefault="000D7950" w:rsidP="00D11763">
            <w:pPr>
              <w:rPr>
                <w:szCs w:val="22"/>
              </w:rPr>
            </w:pPr>
            <w:r w:rsidRPr="00292F0B">
              <w:rPr>
                <w:szCs w:val="22"/>
              </w:rPr>
              <w:t>Arm guide and arm hug</w:t>
            </w:r>
          </w:p>
        </w:tc>
        <w:tc>
          <w:tcPr>
            <w:tcW w:w="1083" w:type="dxa"/>
          </w:tcPr>
          <w:p w14:paraId="6B383B03" w14:textId="77777777" w:rsidR="000D7950" w:rsidRPr="00292F0B" w:rsidRDefault="000D7950" w:rsidP="00D11763">
            <w:pPr>
              <w:rPr>
                <w:szCs w:val="22"/>
              </w:rPr>
            </w:pPr>
          </w:p>
        </w:tc>
      </w:tr>
      <w:tr w:rsidR="000D7950" w:rsidRPr="00292F0B" w14:paraId="7BE351CD" w14:textId="77777777" w:rsidTr="00D11763">
        <w:trPr>
          <w:trHeight w:val="51"/>
        </w:trPr>
        <w:tc>
          <w:tcPr>
            <w:tcW w:w="2687" w:type="dxa"/>
            <w:vMerge/>
            <w:shd w:val="clear" w:color="auto" w:fill="D9D9D9" w:themeFill="background1" w:themeFillShade="D9"/>
          </w:tcPr>
          <w:p w14:paraId="2480377B" w14:textId="77777777" w:rsidR="000D7950" w:rsidRPr="00292F0B" w:rsidRDefault="000D7950" w:rsidP="00D11763">
            <w:pPr>
              <w:rPr>
                <w:szCs w:val="22"/>
              </w:rPr>
            </w:pPr>
          </w:p>
        </w:tc>
        <w:tc>
          <w:tcPr>
            <w:tcW w:w="5246" w:type="dxa"/>
          </w:tcPr>
          <w:p w14:paraId="65DD24E0" w14:textId="77777777" w:rsidR="000D7950" w:rsidRPr="00292F0B" w:rsidRDefault="000D7950" w:rsidP="00D11763">
            <w:pPr>
              <w:rPr>
                <w:szCs w:val="22"/>
              </w:rPr>
            </w:pPr>
            <w:r w:rsidRPr="00292F0B">
              <w:rPr>
                <w:szCs w:val="22"/>
              </w:rPr>
              <w:t>2 person paired arm hug</w:t>
            </w:r>
          </w:p>
        </w:tc>
        <w:tc>
          <w:tcPr>
            <w:tcW w:w="1083" w:type="dxa"/>
          </w:tcPr>
          <w:p w14:paraId="6FDC923E" w14:textId="77777777" w:rsidR="000D7950" w:rsidRPr="00292F0B" w:rsidRDefault="000D7950" w:rsidP="00D11763">
            <w:pPr>
              <w:rPr>
                <w:szCs w:val="22"/>
              </w:rPr>
            </w:pPr>
          </w:p>
        </w:tc>
      </w:tr>
      <w:tr w:rsidR="000D7950" w:rsidRPr="00292F0B" w14:paraId="0C08EB34" w14:textId="77777777" w:rsidTr="00D11763">
        <w:trPr>
          <w:trHeight w:val="300"/>
        </w:trPr>
        <w:tc>
          <w:tcPr>
            <w:tcW w:w="2687" w:type="dxa"/>
            <w:vMerge/>
            <w:shd w:val="clear" w:color="auto" w:fill="D9D9D9" w:themeFill="background1" w:themeFillShade="D9"/>
          </w:tcPr>
          <w:p w14:paraId="5AC61A49" w14:textId="77777777" w:rsidR="000D7950" w:rsidRPr="00292F0B" w:rsidRDefault="000D7950" w:rsidP="00D11763">
            <w:pPr>
              <w:rPr>
                <w:szCs w:val="22"/>
              </w:rPr>
            </w:pPr>
          </w:p>
        </w:tc>
        <w:tc>
          <w:tcPr>
            <w:tcW w:w="5246" w:type="dxa"/>
          </w:tcPr>
          <w:p w14:paraId="7CEB4340" w14:textId="77777777" w:rsidR="000D7950" w:rsidRPr="00292F0B" w:rsidRDefault="000D7950" w:rsidP="00D11763">
            <w:pPr>
              <w:rPr>
                <w:szCs w:val="22"/>
              </w:rPr>
            </w:pPr>
            <w:r w:rsidRPr="00292F0B">
              <w:rPr>
                <w:szCs w:val="22"/>
              </w:rPr>
              <w:t>Elbow Tuck and Lone Worker (Step Up Trained)</w:t>
            </w:r>
          </w:p>
        </w:tc>
        <w:tc>
          <w:tcPr>
            <w:tcW w:w="1083" w:type="dxa"/>
          </w:tcPr>
          <w:p w14:paraId="687FDB32" w14:textId="77777777" w:rsidR="000D7950" w:rsidRPr="00292F0B" w:rsidRDefault="000D7950" w:rsidP="00D11763">
            <w:pPr>
              <w:rPr>
                <w:szCs w:val="22"/>
              </w:rPr>
            </w:pPr>
          </w:p>
        </w:tc>
      </w:tr>
      <w:tr w:rsidR="000D7950" w:rsidRPr="00292F0B" w14:paraId="74596A2D" w14:textId="77777777" w:rsidTr="00D11763">
        <w:trPr>
          <w:trHeight w:val="277"/>
        </w:trPr>
        <w:tc>
          <w:tcPr>
            <w:tcW w:w="2687" w:type="dxa"/>
            <w:vMerge/>
            <w:shd w:val="clear" w:color="auto" w:fill="D9D9D9" w:themeFill="background1" w:themeFillShade="D9"/>
          </w:tcPr>
          <w:p w14:paraId="4D33DBCB" w14:textId="77777777" w:rsidR="000D7950" w:rsidRPr="00292F0B" w:rsidRDefault="000D7950" w:rsidP="00D11763">
            <w:pPr>
              <w:rPr>
                <w:szCs w:val="22"/>
              </w:rPr>
            </w:pPr>
          </w:p>
        </w:tc>
        <w:tc>
          <w:tcPr>
            <w:tcW w:w="5246" w:type="dxa"/>
          </w:tcPr>
          <w:p w14:paraId="5983D389" w14:textId="77777777" w:rsidR="000D7950" w:rsidRPr="00292F0B" w:rsidRDefault="000D7950" w:rsidP="00D11763">
            <w:pPr>
              <w:rPr>
                <w:szCs w:val="22"/>
              </w:rPr>
            </w:pPr>
            <w:r w:rsidRPr="00292F0B">
              <w:rPr>
                <w:szCs w:val="22"/>
              </w:rPr>
              <w:t>2 person figure of 4 (Step Up Trained)</w:t>
            </w:r>
          </w:p>
        </w:tc>
        <w:tc>
          <w:tcPr>
            <w:tcW w:w="1083" w:type="dxa"/>
          </w:tcPr>
          <w:p w14:paraId="315711FA" w14:textId="77777777" w:rsidR="000D7950" w:rsidRPr="00292F0B" w:rsidRDefault="000D7950" w:rsidP="00D11763">
            <w:pPr>
              <w:rPr>
                <w:szCs w:val="22"/>
              </w:rPr>
            </w:pPr>
          </w:p>
        </w:tc>
      </w:tr>
      <w:tr w:rsidR="000D7950" w:rsidRPr="00292F0B" w14:paraId="21C4FC84" w14:textId="77777777" w:rsidTr="00D11763">
        <w:trPr>
          <w:trHeight w:val="277"/>
        </w:trPr>
        <w:tc>
          <w:tcPr>
            <w:tcW w:w="2687" w:type="dxa"/>
            <w:vMerge/>
            <w:shd w:val="clear" w:color="auto" w:fill="D9D9D9" w:themeFill="background1" w:themeFillShade="D9"/>
          </w:tcPr>
          <w:p w14:paraId="254B2FB1" w14:textId="77777777" w:rsidR="000D7950" w:rsidRPr="00292F0B" w:rsidRDefault="000D7950" w:rsidP="00D11763">
            <w:pPr>
              <w:rPr>
                <w:szCs w:val="22"/>
              </w:rPr>
            </w:pPr>
          </w:p>
        </w:tc>
        <w:tc>
          <w:tcPr>
            <w:tcW w:w="5246" w:type="dxa"/>
          </w:tcPr>
          <w:p w14:paraId="50717024" w14:textId="77777777" w:rsidR="000D7950" w:rsidRPr="00292F0B" w:rsidRDefault="000D7950" w:rsidP="00D11763">
            <w:pPr>
              <w:rPr>
                <w:szCs w:val="22"/>
              </w:rPr>
            </w:pPr>
            <w:r w:rsidRPr="00292F0B">
              <w:rPr>
                <w:szCs w:val="22"/>
              </w:rPr>
              <w:t>2 person braced elbow (Step Up Trained)</w:t>
            </w:r>
          </w:p>
        </w:tc>
        <w:tc>
          <w:tcPr>
            <w:tcW w:w="1083" w:type="dxa"/>
          </w:tcPr>
          <w:p w14:paraId="2AE802ED" w14:textId="77777777" w:rsidR="000D7950" w:rsidRPr="00292F0B" w:rsidRDefault="000D7950" w:rsidP="00D11763">
            <w:pPr>
              <w:rPr>
                <w:szCs w:val="22"/>
              </w:rPr>
            </w:pPr>
          </w:p>
        </w:tc>
      </w:tr>
      <w:tr w:rsidR="000D7950" w:rsidRPr="00292F0B" w14:paraId="7AEA8094" w14:textId="77777777" w:rsidTr="00D11763">
        <w:trPr>
          <w:trHeight w:val="277"/>
        </w:trPr>
        <w:tc>
          <w:tcPr>
            <w:tcW w:w="2687" w:type="dxa"/>
            <w:vMerge/>
            <w:shd w:val="clear" w:color="auto" w:fill="D9D9D9" w:themeFill="background1" w:themeFillShade="D9"/>
          </w:tcPr>
          <w:p w14:paraId="1D181332" w14:textId="77777777" w:rsidR="000D7950" w:rsidRPr="00292F0B" w:rsidRDefault="000D7950" w:rsidP="00D11763">
            <w:pPr>
              <w:rPr>
                <w:szCs w:val="22"/>
              </w:rPr>
            </w:pPr>
          </w:p>
        </w:tc>
        <w:tc>
          <w:tcPr>
            <w:tcW w:w="5246" w:type="dxa"/>
          </w:tcPr>
          <w:p w14:paraId="3FA52454" w14:textId="77777777" w:rsidR="000D7950" w:rsidRPr="00292F0B" w:rsidRDefault="000D7950" w:rsidP="00D11763">
            <w:pPr>
              <w:rPr>
                <w:szCs w:val="22"/>
              </w:rPr>
            </w:pPr>
            <w:r w:rsidRPr="00292F0B">
              <w:rPr>
                <w:szCs w:val="22"/>
              </w:rPr>
              <w:t>Shielded Escort (Step Up Trained)</w:t>
            </w:r>
          </w:p>
        </w:tc>
        <w:tc>
          <w:tcPr>
            <w:tcW w:w="1083" w:type="dxa"/>
          </w:tcPr>
          <w:p w14:paraId="3D6F8913" w14:textId="77777777" w:rsidR="000D7950" w:rsidRPr="00292F0B" w:rsidRDefault="000D7950" w:rsidP="00D11763">
            <w:pPr>
              <w:rPr>
                <w:szCs w:val="22"/>
              </w:rPr>
            </w:pPr>
          </w:p>
        </w:tc>
      </w:tr>
      <w:tr w:rsidR="000D7950" w:rsidRPr="00292F0B" w14:paraId="58A32EDD" w14:textId="77777777" w:rsidTr="00D11763">
        <w:tc>
          <w:tcPr>
            <w:tcW w:w="2687" w:type="dxa"/>
            <w:shd w:val="clear" w:color="auto" w:fill="D9D9D9" w:themeFill="background1" w:themeFillShade="D9"/>
          </w:tcPr>
          <w:p w14:paraId="1153B670" w14:textId="77777777" w:rsidR="000D7950" w:rsidRPr="00292F0B" w:rsidRDefault="000D7950" w:rsidP="00D11763">
            <w:pPr>
              <w:rPr>
                <w:szCs w:val="22"/>
              </w:rPr>
            </w:pPr>
            <w:r w:rsidRPr="00292F0B">
              <w:rPr>
                <w:szCs w:val="22"/>
              </w:rPr>
              <w:t>Any physical injuries sustained (if applicable)</w:t>
            </w:r>
          </w:p>
        </w:tc>
        <w:tc>
          <w:tcPr>
            <w:tcW w:w="6329" w:type="dxa"/>
            <w:gridSpan w:val="2"/>
          </w:tcPr>
          <w:p w14:paraId="538AA627" w14:textId="77777777" w:rsidR="000D7950" w:rsidRPr="00292F0B" w:rsidRDefault="000D7950" w:rsidP="00D11763">
            <w:pPr>
              <w:rPr>
                <w:szCs w:val="22"/>
              </w:rPr>
            </w:pPr>
          </w:p>
          <w:p w14:paraId="0914FA3E" w14:textId="77777777" w:rsidR="000D7950" w:rsidRPr="00292F0B" w:rsidRDefault="000D7950" w:rsidP="00D11763">
            <w:pPr>
              <w:rPr>
                <w:szCs w:val="22"/>
              </w:rPr>
            </w:pPr>
          </w:p>
          <w:p w14:paraId="04D0C85C" w14:textId="77777777" w:rsidR="000D7950" w:rsidRPr="00292F0B" w:rsidRDefault="000D7950" w:rsidP="00D11763">
            <w:pPr>
              <w:rPr>
                <w:szCs w:val="22"/>
              </w:rPr>
            </w:pPr>
          </w:p>
        </w:tc>
      </w:tr>
      <w:tr w:rsidR="000D7950" w:rsidRPr="00292F0B" w14:paraId="6E684F0F" w14:textId="77777777" w:rsidTr="00D11763">
        <w:tc>
          <w:tcPr>
            <w:tcW w:w="2687" w:type="dxa"/>
            <w:shd w:val="clear" w:color="auto" w:fill="D9D9D9" w:themeFill="background1" w:themeFillShade="D9"/>
          </w:tcPr>
          <w:p w14:paraId="0749AC08" w14:textId="77777777" w:rsidR="000D7950" w:rsidRPr="00292F0B" w:rsidRDefault="000D7950" w:rsidP="00D11763">
            <w:pPr>
              <w:rPr>
                <w:szCs w:val="22"/>
              </w:rPr>
            </w:pPr>
            <w:r w:rsidRPr="00292F0B">
              <w:rPr>
                <w:szCs w:val="22"/>
              </w:rPr>
              <w:t>Did the child spend any time in seclusion?</w:t>
            </w:r>
          </w:p>
        </w:tc>
        <w:tc>
          <w:tcPr>
            <w:tcW w:w="6329" w:type="dxa"/>
            <w:gridSpan w:val="2"/>
          </w:tcPr>
          <w:p w14:paraId="305956EB" w14:textId="77777777" w:rsidR="000D7950" w:rsidRPr="00292F0B" w:rsidRDefault="000D7950" w:rsidP="00D11763">
            <w:pPr>
              <w:rPr>
                <w:szCs w:val="22"/>
              </w:rPr>
            </w:pPr>
          </w:p>
        </w:tc>
      </w:tr>
    </w:tbl>
    <w:p w14:paraId="32ADDC8C" w14:textId="77777777" w:rsidR="000D7950" w:rsidRPr="00292F0B" w:rsidRDefault="000D7950" w:rsidP="000D7950">
      <w:pPr>
        <w:rPr>
          <w:szCs w:val="22"/>
        </w:rPr>
      </w:pPr>
    </w:p>
    <w:p w14:paraId="52F2C87D" w14:textId="77777777" w:rsidR="000D7950" w:rsidRPr="00292F0B" w:rsidRDefault="000D7950" w:rsidP="000D7950">
      <w:pPr>
        <w:rPr>
          <w:b/>
          <w:bCs/>
          <w:szCs w:val="22"/>
        </w:rPr>
      </w:pPr>
      <w:r w:rsidRPr="00292F0B">
        <w:rPr>
          <w:b/>
          <w:bCs/>
          <w:szCs w:val="22"/>
        </w:rPr>
        <w:t>Member(s) of staff who carried out the intervention:</w:t>
      </w:r>
    </w:p>
    <w:p w14:paraId="47025740" w14:textId="77777777" w:rsidR="000D7950" w:rsidRPr="00292F0B" w:rsidRDefault="000D7950" w:rsidP="000D7950">
      <w:pPr>
        <w:rPr>
          <w:szCs w:val="22"/>
        </w:rPr>
      </w:pPr>
      <w:r w:rsidRPr="00292F0B">
        <w:rPr>
          <w:szCs w:val="22"/>
        </w:rPr>
        <w:t xml:space="preserve">Signed:                                                                                   </w:t>
      </w:r>
      <w:r>
        <w:rPr>
          <w:szCs w:val="22"/>
        </w:rPr>
        <w:t xml:space="preserve">    Signed: </w:t>
      </w:r>
      <w:r w:rsidRPr="00292F0B">
        <w:rPr>
          <w:szCs w:val="22"/>
          <w:u w:val="single"/>
        </w:rPr>
        <w:t xml:space="preserve">                                                                               </w:t>
      </w:r>
    </w:p>
    <w:p w14:paraId="30D2683B" w14:textId="77777777" w:rsidR="000D7950" w:rsidRDefault="000D7950" w:rsidP="000D7950">
      <w:pPr>
        <w:rPr>
          <w:b/>
          <w:bCs/>
          <w:szCs w:val="22"/>
        </w:rPr>
      </w:pPr>
    </w:p>
    <w:p w14:paraId="3FDA050C" w14:textId="7DD35E37" w:rsidR="000D7950" w:rsidRPr="00292F0B" w:rsidRDefault="000D7950" w:rsidP="000D7950">
      <w:pPr>
        <w:rPr>
          <w:b/>
          <w:bCs/>
          <w:szCs w:val="22"/>
        </w:rPr>
      </w:pPr>
      <w:r w:rsidRPr="00292F0B">
        <w:rPr>
          <w:b/>
          <w:bCs/>
          <w:szCs w:val="22"/>
        </w:rPr>
        <w:t>Norfolk Step Lead Professional:</w:t>
      </w:r>
    </w:p>
    <w:p w14:paraId="2A006C30" w14:textId="77777777" w:rsidR="000D7950" w:rsidRPr="00292F0B" w:rsidRDefault="000D7950" w:rsidP="000D7950">
      <w:pPr>
        <w:rPr>
          <w:szCs w:val="22"/>
        </w:rPr>
      </w:pPr>
      <w:r w:rsidRPr="00292F0B">
        <w:rPr>
          <w:szCs w:val="22"/>
        </w:rPr>
        <w:t xml:space="preserve">Signed: </w:t>
      </w:r>
    </w:p>
    <w:p w14:paraId="6BEA1EBE" w14:textId="77777777" w:rsidR="000D7950" w:rsidRDefault="000D7950" w:rsidP="000D7950">
      <w:pPr>
        <w:rPr>
          <w:b/>
          <w:bCs/>
          <w:szCs w:val="22"/>
        </w:rPr>
      </w:pPr>
    </w:p>
    <w:p w14:paraId="6D432435" w14:textId="12F569D7" w:rsidR="000D7950" w:rsidRPr="00292F0B" w:rsidRDefault="000D7950" w:rsidP="000D7950">
      <w:pPr>
        <w:rPr>
          <w:b/>
          <w:bCs/>
          <w:szCs w:val="22"/>
        </w:rPr>
      </w:pPr>
      <w:r w:rsidRPr="00292F0B">
        <w:rPr>
          <w:b/>
          <w:bCs/>
          <w:szCs w:val="22"/>
        </w:rPr>
        <w:t>Member of SLT:</w:t>
      </w:r>
    </w:p>
    <w:p w14:paraId="43D0FCFD" w14:textId="77777777" w:rsidR="000D7950" w:rsidRPr="00292F0B" w:rsidRDefault="000D7950" w:rsidP="000D7950">
      <w:pPr>
        <w:rPr>
          <w:szCs w:val="22"/>
        </w:rPr>
      </w:pPr>
      <w:r w:rsidRPr="00292F0B">
        <w:rPr>
          <w:szCs w:val="22"/>
        </w:rPr>
        <w:t>Signed:</w:t>
      </w:r>
    </w:p>
    <w:p w14:paraId="431989BB" w14:textId="65AB7370" w:rsidR="004F0D78" w:rsidRDefault="004F0D78">
      <w:pPr>
        <w:spacing w:after="160" w:line="278" w:lineRule="auto"/>
        <w:ind w:left="0" w:right="0" w:firstLine="0"/>
        <w:rPr>
          <w:b/>
          <w:bCs/>
        </w:rPr>
      </w:pPr>
      <w:r>
        <w:rPr>
          <w:b/>
          <w:bCs/>
        </w:rPr>
        <w:br w:type="page"/>
      </w:r>
    </w:p>
    <w:p w14:paraId="7D7874B0" w14:textId="40C066BD" w:rsidR="000D7950" w:rsidRDefault="004F0D78" w:rsidP="00574BAD">
      <w:pPr>
        <w:spacing w:after="0" w:line="259" w:lineRule="auto"/>
        <w:ind w:right="0"/>
        <w:rPr>
          <w:b/>
          <w:bCs/>
        </w:rPr>
      </w:pPr>
      <w:r w:rsidRPr="000D7950">
        <w:rPr>
          <w:b/>
          <w:bCs/>
        </w:rPr>
        <w:lastRenderedPageBreak/>
        <w:t xml:space="preserve">Appendix </w:t>
      </w:r>
      <w:r>
        <w:rPr>
          <w:b/>
          <w:bCs/>
        </w:rPr>
        <w:t>D</w:t>
      </w:r>
      <w:r w:rsidRPr="000D7950">
        <w:rPr>
          <w:b/>
          <w:bCs/>
        </w:rPr>
        <w:t xml:space="preserve"> – </w:t>
      </w:r>
      <w:r>
        <w:rPr>
          <w:b/>
          <w:bCs/>
        </w:rPr>
        <w:t>Audit of Need</w:t>
      </w:r>
    </w:p>
    <w:p w14:paraId="06B2DFA5" w14:textId="77777777" w:rsidR="004F0D78" w:rsidRDefault="004F0D78">
      <w:pPr>
        <w:spacing w:after="160" w:line="278" w:lineRule="auto"/>
        <w:ind w:left="0" w:right="0" w:firstLine="0"/>
        <w:rPr>
          <w:b/>
          <w:bCs/>
        </w:rPr>
      </w:pPr>
    </w:p>
    <w:p w14:paraId="28D4708C" w14:textId="77777777" w:rsidR="004F0D78" w:rsidRDefault="004F0D78" w:rsidP="004F0D78">
      <w:pPr>
        <w:spacing w:after="160" w:line="278" w:lineRule="auto"/>
        <w:ind w:left="0" w:right="0" w:firstLine="0"/>
        <w:rPr>
          <w:b/>
          <w:bCs/>
        </w:rPr>
      </w:pPr>
      <w:r w:rsidRPr="007903A7">
        <w:rPr>
          <w:rFonts w:asciiTheme="majorHAnsi" w:eastAsia="SimSun" w:hAnsiTheme="majorHAnsi"/>
          <w:b/>
          <w:noProof/>
          <w:color w:val="FF0000"/>
          <w:sz w:val="32"/>
          <w:szCs w:val="32"/>
          <w:lang w:eastAsia="zh-CN"/>
        </w:rPr>
        <w:drawing>
          <wp:inline distT="0" distB="0" distL="0" distR="0" wp14:anchorId="3ABD8A9A" wp14:editId="147AFAE2">
            <wp:extent cx="5334000" cy="7629892"/>
            <wp:effectExtent l="0" t="0" r="0" b="9525"/>
            <wp:docPr id="936807262" name="Picture 1" descr="A questionnaire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807262" name="Picture 1" descr="A questionnaire with text on it&#10;&#10;AI-generated content may be incorrect."/>
                    <pic:cNvPicPr/>
                  </pic:nvPicPr>
                  <pic:blipFill>
                    <a:blip r:embed="rId26"/>
                    <a:stretch>
                      <a:fillRect/>
                    </a:stretch>
                  </pic:blipFill>
                  <pic:spPr>
                    <a:xfrm>
                      <a:off x="0" y="0"/>
                      <a:ext cx="5341384" cy="7640455"/>
                    </a:xfrm>
                    <a:prstGeom prst="rect">
                      <a:avLst/>
                    </a:prstGeom>
                  </pic:spPr>
                </pic:pic>
              </a:graphicData>
            </a:graphic>
          </wp:inline>
        </w:drawing>
      </w:r>
    </w:p>
    <w:p w14:paraId="6C1BB59C" w14:textId="77777777" w:rsidR="004F0D78" w:rsidRDefault="004F0D78" w:rsidP="004F0D78">
      <w:pPr>
        <w:spacing w:after="160" w:line="278" w:lineRule="auto"/>
        <w:ind w:left="0" w:right="0" w:firstLine="0"/>
        <w:rPr>
          <w:b/>
          <w:bCs/>
        </w:rPr>
      </w:pPr>
    </w:p>
    <w:p w14:paraId="06337B17" w14:textId="77777777" w:rsidR="004F0D78" w:rsidRDefault="004F0D78" w:rsidP="004F0D78">
      <w:pPr>
        <w:spacing w:after="0" w:line="259" w:lineRule="auto"/>
        <w:ind w:left="0" w:right="0" w:firstLine="0"/>
        <w:rPr>
          <w:b/>
          <w:bCs/>
        </w:rPr>
      </w:pPr>
    </w:p>
    <w:p w14:paraId="24FA3E94" w14:textId="7C694E09" w:rsidR="004F0D78" w:rsidRPr="004F0D78" w:rsidRDefault="004F0D78" w:rsidP="004F0D78">
      <w:pPr>
        <w:spacing w:after="0" w:line="259" w:lineRule="auto"/>
        <w:ind w:left="0" w:right="0" w:firstLine="0"/>
        <w:rPr>
          <w:b/>
          <w:bCs/>
        </w:rPr>
      </w:pPr>
      <w:r w:rsidRPr="004F0D78">
        <w:rPr>
          <w:b/>
          <w:bCs/>
        </w:rPr>
        <w:lastRenderedPageBreak/>
        <w:t xml:space="preserve">Appendix </w:t>
      </w:r>
      <w:r>
        <w:rPr>
          <w:b/>
          <w:bCs/>
        </w:rPr>
        <w:t>E</w:t>
      </w:r>
      <w:r w:rsidRPr="004F0D78">
        <w:rPr>
          <w:b/>
          <w:bCs/>
        </w:rPr>
        <w:t>– Risk Assessment Calculator</w:t>
      </w:r>
    </w:p>
    <w:p w14:paraId="2F3F6B70" w14:textId="77777777" w:rsidR="004F0D78" w:rsidRPr="00D24BD9" w:rsidRDefault="004F0D78" w:rsidP="004F0D78">
      <w:pPr>
        <w:spacing w:after="0" w:line="240" w:lineRule="auto"/>
        <w:rPr>
          <w:rFonts w:ascii="Arial" w:eastAsia="SimSun" w:hAnsi="Arial" w:cs="Arial"/>
          <w:sz w:val="20"/>
          <w:szCs w:val="20"/>
          <w:lang w:eastAsia="zh-CN"/>
        </w:rPr>
      </w:pPr>
    </w:p>
    <w:tbl>
      <w:tblPr>
        <w:tblW w:w="1056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97"/>
        <w:gridCol w:w="6863"/>
      </w:tblGrid>
      <w:tr w:rsidR="004F0D78" w:rsidRPr="00D24BD9" w14:paraId="1A7E8C6F" w14:textId="77777777" w:rsidTr="00D11763">
        <w:tc>
          <w:tcPr>
            <w:tcW w:w="10560" w:type="dxa"/>
            <w:gridSpan w:val="2"/>
            <w:shd w:val="clear" w:color="auto" w:fill="948A54"/>
          </w:tcPr>
          <w:p w14:paraId="2F097FF4" w14:textId="77777777" w:rsidR="004F0D78" w:rsidRPr="00D24BD9" w:rsidRDefault="004F0D78" w:rsidP="00D11763">
            <w:pPr>
              <w:spacing w:after="0" w:line="240" w:lineRule="auto"/>
              <w:rPr>
                <w:rFonts w:ascii="Arial" w:eastAsia="SimSun" w:hAnsi="Arial" w:cs="Arial"/>
                <w:sz w:val="20"/>
                <w:szCs w:val="20"/>
                <w:lang w:eastAsia="zh-CN"/>
              </w:rPr>
            </w:pPr>
          </w:p>
        </w:tc>
      </w:tr>
      <w:tr w:rsidR="004F0D78" w:rsidRPr="00D24BD9" w14:paraId="44A6861A" w14:textId="77777777" w:rsidTr="00D11763">
        <w:tc>
          <w:tcPr>
            <w:tcW w:w="3697" w:type="dxa"/>
          </w:tcPr>
          <w:p w14:paraId="03DE3B2C" w14:textId="77777777" w:rsidR="004F0D78" w:rsidRPr="00D24BD9" w:rsidRDefault="004F0D78" w:rsidP="00D11763">
            <w:pPr>
              <w:spacing w:after="0" w:line="240" w:lineRule="auto"/>
              <w:rPr>
                <w:rFonts w:ascii="Arial" w:eastAsia="SimSun" w:hAnsi="Arial" w:cs="Arial"/>
                <w:sz w:val="20"/>
                <w:szCs w:val="20"/>
                <w:lang w:eastAsia="zh-CN"/>
              </w:rPr>
            </w:pPr>
            <w:r w:rsidRPr="00D24BD9">
              <w:rPr>
                <w:rFonts w:ascii="Arial" w:eastAsia="SimSun" w:hAnsi="Arial" w:cs="Arial"/>
                <w:sz w:val="20"/>
                <w:szCs w:val="20"/>
                <w:lang w:eastAsia="zh-CN"/>
              </w:rPr>
              <w:t>Name</w:t>
            </w:r>
          </w:p>
        </w:tc>
        <w:tc>
          <w:tcPr>
            <w:tcW w:w="6863" w:type="dxa"/>
          </w:tcPr>
          <w:p w14:paraId="7F90A6FA" w14:textId="77777777" w:rsidR="004F0D78" w:rsidRPr="00D24BD9" w:rsidRDefault="004F0D78" w:rsidP="00D11763">
            <w:pPr>
              <w:spacing w:after="0" w:line="240" w:lineRule="auto"/>
              <w:rPr>
                <w:rFonts w:ascii="Arial" w:eastAsia="SimSun" w:hAnsi="Arial" w:cs="Arial"/>
                <w:sz w:val="20"/>
                <w:szCs w:val="20"/>
                <w:lang w:eastAsia="zh-CN"/>
              </w:rPr>
            </w:pPr>
          </w:p>
          <w:p w14:paraId="6B62B429" w14:textId="77777777" w:rsidR="004F0D78" w:rsidRPr="00D24BD9" w:rsidRDefault="004F0D78" w:rsidP="00D11763">
            <w:pPr>
              <w:spacing w:after="0" w:line="240" w:lineRule="auto"/>
              <w:rPr>
                <w:rFonts w:ascii="Arial" w:eastAsia="SimSun" w:hAnsi="Arial" w:cs="Arial"/>
                <w:sz w:val="20"/>
                <w:szCs w:val="20"/>
                <w:lang w:eastAsia="zh-CN"/>
              </w:rPr>
            </w:pPr>
          </w:p>
        </w:tc>
      </w:tr>
      <w:tr w:rsidR="004F0D78" w:rsidRPr="00D24BD9" w14:paraId="2F3DF48D" w14:textId="77777777" w:rsidTr="00D11763">
        <w:tc>
          <w:tcPr>
            <w:tcW w:w="3697" w:type="dxa"/>
          </w:tcPr>
          <w:p w14:paraId="43735B00" w14:textId="77777777" w:rsidR="004F0D78" w:rsidRPr="00D24BD9" w:rsidRDefault="004F0D78" w:rsidP="00D11763">
            <w:pPr>
              <w:spacing w:after="0" w:line="240" w:lineRule="auto"/>
              <w:rPr>
                <w:rFonts w:ascii="Arial" w:eastAsia="SimSun" w:hAnsi="Arial" w:cs="Arial"/>
                <w:sz w:val="20"/>
                <w:szCs w:val="20"/>
                <w:lang w:eastAsia="zh-CN"/>
              </w:rPr>
            </w:pPr>
            <w:r w:rsidRPr="00D24BD9">
              <w:rPr>
                <w:rFonts w:ascii="Arial" w:eastAsia="SimSun" w:hAnsi="Arial" w:cs="Arial"/>
                <w:sz w:val="20"/>
                <w:szCs w:val="20"/>
                <w:lang w:eastAsia="zh-CN"/>
              </w:rPr>
              <w:t>DOB</w:t>
            </w:r>
          </w:p>
        </w:tc>
        <w:tc>
          <w:tcPr>
            <w:tcW w:w="6863" w:type="dxa"/>
          </w:tcPr>
          <w:p w14:paraId="3B76FABF" w14:textId="77777777" w:rsidR="004F0D78" w:rsidRPr="00D24BD9" w:rsidRDefault="004F0D78" w:rsidP="00D11763">
            <w:pPr>
              <w:spacing w:after="0" w:line="240" w:lineRule="auto"/>
              <w:rPr>
                <w:rFonts w:ascii="Arial" w:eastAsia="SimSun" w:hAnsi="Arial" w:cs="Arial"/>
                <w:sz w:val="20"/>
                <w:szCs w:val="20"/>
                <w:lang w:eastAsia="zh-CN"/>
              </w:rPr>
            </w:pPr>
          </w:p>
          <w:p w14:paraId="5E7E52DE" w14:textId="77777777" w:rsidR="004F0D78" w:rsidRPr="00D24BD9" w:rsidRDefault="004F0D78" w:rsidP="00D11763">
            <w:pPr>
              <w:spacing w:after="0" w:line="240" w:lineRule="auto"/>
              <w:rPr>
                <w:rFonts w:ascii="Arial" w:eastAsia="SimSun" w:hAnsi="Arial" w:cs="Arial"/>
                <w:sz w:val="20"/>
                <w:szCs w:val="20"/>
                <w:lang w:eastAsia="zh-CN"/>
              </w:rPr>
            </w:pPr>
          </w:p>
        </w:tc>
      </w:tr>
      <w:tr w:rsidR="004F0D78" w:rsidRPr="00D24BD9" w14:paraId="4BB699E6" w14:textId="77777777" w:rsidTr="00D11763">
        <w:tc>
          <w:tcPr>
            <w:tcW w:w="3697" w:type="dxa"/>
          </w:tcPr>
          <w:p w14:paraId="76DBA042" w14:textId="77777777" w:rsidR="004F0D78" w:rsidRPr="00D24BD9" w:rsidRDefault="004F0D78" w:rsidP="00D11763">
            <w:pPr>
              <w:spacing w:after="0" w:line="240" w:lineRule="auto"/>
              <w:rPr>
                <w:rFonts w:ascii="Arial" w:eastAsia="SimSun" w:hAnsi="Arial" w:cs="Arial"/>
                <w:sz w:val="20"/>
                <w:szCs w:val="20"/>
                <w:lang w:eastAsia="zh-CN"/>
              </w:rPr>
            </w:pPr>
            <w:r w:rsidRPr="00D24BD9">
              <w:rPr>
                <w:rFonts w:ascii="Arial" w:eastAsia="SimSun" w:hAnsi="Arial" w:cs="Arial"/>
                <w:sz w:val="20"/>
                <w:szCs w:val="20"/>
                <w:lang w:eastAsia="zh-CN"/>
              </w:rPr>
              <w:t>Date of Assessment</w:t>
            </w:r>
          </w:p>
        </w:tc>
        <w:tc>
          <w:tcPr>
            <w:tcW w:w="6863" w:type="dxa"/>
          </w:tcPr>
          <w:p w14:paraId="629FF86A" w14:textId="77777777" w:rsidR="004F0D78" w:rsidRPr="00D24BD9" w:rsidRDefault="004F0D78" w:rsidP="00D11763">
            <w:pPr>
              <w:spacing w:after="0" w:line="240" w:lineRule="auto"/>
              <w:rPr>
                <w:rFonts w:ascii="Arial" w:eastAsia="SimSun" w:hAnsi="Arial" w:cs="Arial"/>
                <w:sz w:val="20"/>
                <w:szCs w:val="20"/>
                <w:lang w:eastAsia="zh-CN"/>
              </w:rPr>
            </w:pPr>
          </w:p>
          <w:p w14:paraId="2E09DED7" w14:textId="77777777" w:rsidR="004F0D78" w:rsidRPr="00D24BD9" w:rsidRDefault="004F0D78" w:rsidP="00D11763">
            <w:pPr>
              <w:spacing w:after="0" w:line="240" w:lineRule="auto"/>
              <w:rPr>
                <w:rFonts w:ascii="Arial" w:eastAsia="SimSun" w:hAnsi="Arial" w:cs="Arial"/>
                <w:sz w:val="20"/>
                <w:szCs w:val="20"/>
                <w:lang w:eastAsia="zh-CN"/>
              </w:rPr>
            </w:pPr>
          </w:p>
        </w:tc>
      </w:tr>
      <w:tr w:rsidR="004F0D78" w:rsidRPr="00D24BD9" w14:paraId="695AC5B9" w14:textId="77777777" w:rsidTr="00D11763">
        <w:tc>
          <w:tcPr>
            <w:tcW w:w="10560" w:type="dxa"/>
            <w:gridSpan w:val="2"/>
            <w:shd w:val="clear" w:color="auto" w:fill="948A54"/>
          </w:tcPr>
          <w:p w14:paraId="373AE472" w14:textId="77777777" w:rsidR="004F0D78" w:rsidRPr="00D24BD9" w:rsidRDefault="004F0D78" w:rsidP="00D11763">
            <w:pPr>
              <w:spacing w:after="0" w:line="240" w:lineRule="auto"/>
              <w:rPr>
                <w:rFonts w:ascii="Arial" w:eastAsia="SimSun" w:hAnsi="Arial" w:cs="Arial"/>
                <w:sz w:val="20"/>
                <w:szCs w:val="20"/>
                <w:lang w:eastAsia="zh-CN"/>
              </w:rPr>
            </w:pPr>
          </w:p>
        </w:tc>
      </w:tr>
    </w:tbl>
    <w:p w14:paraId="5A604204" w14:textId="77777777" w:rsidR="004F0D78" w:rsidRPr="00D24BD9" w:rsidRDefault="004F0D78" w:rsidP="004F0D78">
      <w:pPr>
        <w:spacing w:after="0" w:line="240" w:lineRule="auto"/>
        <w:rPr>
          <w:rFonts w:ascii="Arial" w:eastAsia="SimSun" w:hAnsi="Arial" w:cs="Arial"/>
          <w:sz w:val="20"/>
          <w:szCs w:val="20"/>
          <w:lang w:eastAsia="zh-CN"/>
        </w:rPr>
      </w:pPr>
    </w:p>
    <w:tbl>
      <w:tblPr>
        <w:tblW w:w="10466" w:type="dxa"/>
        <w:tblInd w:w="-715" w:type="dxa"/>
        <w:tblLayout w:type="fixed"/>
        <w:tblCellMar>
          <w:left w:w="0" w:type="dxa"/>
          <w:right w:w="0" w:type="dxa"/>
        </w:tblCellMar>
        <w:tblLook w:val="0000" w:firstRow="0" w:lastRow="0" w:firstColumn="0" w:lastColumn="0" w:noHBand="0" w:noVBand="0"/>
      </w:tblPr>
      <w:tblGrid>
        <w:gridCol w:w="3237"/>
        <w:gridCol w:w="1113"/>
        <w:gridCol w:w="1597"/>
        <w:gridCol w:w="1546"/>
        <w:gridCol w:w="1308"/>
        <w:gridCol w:w="1665"/>
      </w:tblGrid>
      <w:tr w:rsidR="004F0D78" w:rsidRPr="00D24BD9" w14:paraId="70897C2C" w14:textId="77777777" w:rsidTr="00D11763">
        <w:trPr>
          <w:cantSplit/>
          <w:trHeight w:val="1189"/>
        </w:trPr>
        <w:tc>
          <w:tcPr>
            <w:tcW w:w="3237" w:type="dxa"/>
            <w:tcBorders>
              <w:top w:val="single" w:sz="4" w:space="0" w:color="000000" w:themeColor="text1"/>
              <w:left w:val="single" w:sz="4" w:space="0" w:color="000000" w:themeColor="text1"/>
              <w:bottom w:val="nil"/>
              <w:right w:val="single" w:sz="6" w:space="0" w:color="000000" w:themeColor="text1"/>
            </w:tcBorders>
          </w:tcPr>
          <w:p w14:paraId="39D17E4D"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Harm/Behaviour</w:t>
            </w:r>
          </w:p>
        </w:tc>
        <w:tc>
          <w:tcPr>
            <w:tcW w:w="1113" w:type="dxa"/>
            <w:tcBorders>
              <w:top w:val="single" w:sz="4" w:space="0" w:color="000000" w:themeColor="text1"/>
              <w:left w:val="single" w:sz="6" w:space="0" w:color="000000" w:themeColor="text1"/>
              <w:bottom w:val="single" w:sz="6" w:space="0" w:color="000000" w:themeColor="text1"/>
              <w:right w:val="single" w:sz="6" w:space="0" w:color="000000" w:themeColor="text1"/>
            </w:tcBorders>
          </w:tcPr>
          <w:p w14:paraId="34E72A90"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Opinion</w:t>
            </w:r>
          </w:p>
          <w:p w14:paraId="2358A0F1"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Evidenced</w:t>
            </w:r>
          </w:p>
          <w:p w14:paraId="1A231418"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p w14:paraId="4EC6AEB1"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p w14:paraId="37288B33"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O/E</w:t>
            </w:r>
          </w:p>
        </w:tc>
        <w:tc>
          <w:tcPr>
            <w:tcW w:w="1597" w:type="dxa"/>
            <w:tcBorders>
              <w:top w:val="single" w:sz="4" w:space="0" w:color="000000" w:themeColor="text1"/>
              <w:left w:val="single" w:sz="6" w:space="0" w:color="000000" w:themeColor="text1"/>
              <w:bottom w:val="single" w:sz="6" w:space="0" w:color="000000" w:themeColor="text1"/>
              <w:right w:val="single" w:sz="6" w:space="0" w:color="000000" w:themeColor="text1"/>
            </w:tcBorders>
          </w:tcPr>
          <w:p w14:paraId="297107A2"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Conscious</w:t>
            </w:r>
          </w:p>
          <w:p w14:paraId="703E9F1A"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Sub-conscious</w:t>
            </w:r>
          </w:p>
          <w:p w14:paraId="2D6A8CB3"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p w14:paraId="6BA48A5D"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p w14:paraId="225CFBBC"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C/S</w:t>
            </w:r>
          </w:p>
        </w:tc>
        <w:tc>
          <w:tcPr>
            <w:tcW w:w="1546" w:type="dxa"/>
            <w:tcBorders>
              <w:top w:val="single" w:sz="4" w:space="0" w:color="000000" w:themeColor="text1"/>
              <w:left w:val="single" w:sz="6" w:space="0" w:color="000000" w:themeColor="text1"/>
              <w:bottom w:val="single" w:sz="6" w:space="0" w:color="000000" w:themeColor="text1"/>
              <w:right w:val="single" w:sz="6" w:space="0" w:color="000000" w:themeColor="text1"/>
            </w:tcBorders>
          </w:tcPr>
          <w:p w14:paraId="64322F24"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Seriousness</w:t>
            </w:r>
          </w:p>
          <w:p w14:paraId="74475BBB"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Of Harm</w:t>
            </w:r>
          </w:p>
          <w:p w14:paraId="70970519"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A</w:t>
            </w:r>
          </w:p>
          <w:p w14:paraId="6CAB8D23"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p w14:paraId="0C5257B4"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1/2/3/4</w:t>
            </w:r>
          </w:p>
        </w:tc>
        <w:tc>
          <w:tcPr>
            <w:tcW w:w="1308" w:type="dxa"/>
            <w:tcBorders>
              <w:top w:val="single" w:sz="4" w:space="0" w:color="000000" w:themeColor="text1"/>
              <w:left w:val="single" w:sz="6" w:space="0" w:color="000000" w:themeColor="text1"/>
              <w:bottom w:val="single" w:sz="6" w:space="0" w:color="000000" w:themeColor="text1"/>
              <w:right w:val="single" w:sz="6" w:space="0" w:color="000000" w:themeColor="text1"/>
            </w:tcBorders>
          </w:tcPr>
          <w:p w14:paraId="4DFB3BBA"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Probability</w:t>
            </w:r>
          </w:p>
          <w:p w14:paraId="3A2F3646"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Of Harm</w:t>
            </w:r>
          </w:p>
          <w:p w14:paraId="4041DDE4"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B</w:t>
            </w:r>
          </w:p>
          <w:p w14:paraId="39EA5217"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p w14:paraId="6D5C0329"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1/2/3/4</w:t>
            </w:r>
          </w:p>
        </w:tc>
        <w:tc>
          <w:tcPr>
            <w:tcW w:w="1665" w:type="dxa"/>
            <w:tcBorders>
              <w:top w:val="single" w:sz="4" w:space="0" w:color="000000" w:themeColor="text1"/>
              <w:left w:val="single" w:sz="6" w:space="0" w:color="000000" w:themeColor="text1"/>
              <w:bottom w:val="single" w:sz="6" w:space="0" w:color="000000" w:themeColor="text1"/>
              <w:right w:val="single" w:sz="6" w:space="0" w:color="000000" w:themeColor="text1"/>
            </w:tcBorders>
          </w:tcPr>
          <w:p w14:paraId="7DF22EAE"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Severity Risk</w:t>
            </w:r>
          </w:p>
          <w:p w14:paraId="4EF5D3E7"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Score</w:t>
            </w:r>
          </w:p>
          <w:p w14:paraId="47CF2726"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p w14:paraId="711DBBA9"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p w14:paraId="1CB540F3" w14:textId="77777777" w:rsidR="004F0D78" w:rsidRPr="00D24BD9" w:rsidRDefault="004F0D78" w:rsidP="00D11763">
            <w:pPr>
              <w:autoSpaceDE w:val="0"/>
              <w:autoSpaceDN w:val="0"/>
              <w:adjustRightInd w:val="0"/>
              <w:spacing w:after="0" w:line="240" w:lineRule="auto"/>
              <w:jc w:val="center"/>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A x B</w:t>
            </w:r>
          </w:p>
        </w:tc>
      </w:tr>
      <w:tr w:rsidR="004F0D78" w:rsidRPr="00D24BD9" w14:paraId="35F9E4AB" w14:textId="77777777" w:rsidTr="00D11763">
        <w:trPr>
          <w:cantSplit/>
          <w:trHeight w:val="248"/>
        </w:trPr>
        <w:tc>
          <w:tcPr>
            <w:tcW w:w="3237"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56D9247"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Harm to self</w:t>
            </w:r>
          </w:p>
          <w:p w14:paraId="37919605"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c>
          <w:tcPr>
            <w:tcW w:w="1113" w:type="dxa"/>
            <w:tcBorders>
              <w:top w:val="nil"/>
              <w:left w:val="single" w:sz="6" w:space="0" w:color="000000" w:themeColor="text1"/>
              <w:bottom w:val="single" w:sz="4" w:space="0" w:color="000000" w:themeColor="text1"/>
              <w:right w:val="single" w:sz="6" w:space="0" w:color="000000" w:themeColor="text1"/>
            </w:tcBorders>
          </w:tcPr>
          <w:p w14:paraId="67350AB1"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97" w:type="dxa"/>
            <w:tcBorders>
              <w:top w:val="nil"/>
              <w:left w:val="single" w:sz="6" w:space="0" w:color="000000" w:themeColor="text1"/>
              <w:bottom w:val="single" w:sz="4" w:space="0" w:color="000000" w:themeColor="text1"/>
              <w:right w:val="single" w:sz="6" w:space="0" w:color="000000" w:themeColor="text1"/>
            </w:tcBorders>
          </w:tcPr>
          <w:p w14:paraId="78E81013"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46" w:type="dxa"/>
            <w:tcBorders>
              <w:top w:val="nil"/>
              <w:left w:val="single" w:sz="6" w:space="0" w:color="000000" w:themeColor="text1"/>
              <w:bottom w:val="single" w:sz="4" w:space="0" w:color="000000" w:themeColor="text1"/>
              <w:right w:val="single" w:sz="6" w:space="0" w:color="000000" w:themeColor="text1"/>
            </w:tcBorders>
          </w:tcPr>
          <w:p w14:paraId="79BD98B1"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308" w:type="dxa"/>
            <w:tcBorders>
              <w:top w:val="nil"/>
              <w:left w:val="single" w:sz="6" w:space="0" w:color="000000" w:themeColor="text1"/>
              <w:bottom w:val="single" w:sz="4" w:space="0" w:color="000000" w:themeColor="text1"/>
              <w:right w:val="single" w:sz="6" w:space="0" w:color="000000" w:themeColor="text1"/>
            </w:tcBorders>
          </w:tcPr>
          <w:p w14:paraId="7997BECD"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665" w:type="dxa"/>
            <w:tcBorders>
              <w:top w:val="nil"/>
              <w:left w:val="single" w:sz="6" w:space="0" w:color="000000" w:themeColor="text1"/>
              <w:bottom w:val="single" w:sz="4" w:space="0" w:color="000000" w:themeColor="text1"/>
              <w:right w:val="single" w:sz="6" w:space="0" w:color="000000" w:themeColor="text1"/>
            </w:tcBorders>
          </w:tcPr>
          <w:p w14:paraId="4D7FAC18"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r>
      <w:tr w:rsidR="004F0D78" w:rsidRPr="00D24BD9" w14:paraId="7253056E" w14:textId="77777777" w:rsidTr="00D11763">
        <w:trPr>
          <w:cantSplit/>
          <w:trHeight w:val="230"/>
        </w:trPr>
        <w:tc>
          <w:tcPr>
            <w:tcW w:w="3237"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4EC646B1"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Harm to peers</w:t>
            </w:r>
          </w:p>
          <w:p w14:paraId="2792D496"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c>
          <w:tcPr>
            <w:tcW w:w="1113"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46F241A1"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97"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56CC8DBC"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46"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006653BF"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308"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70A76FD2"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665"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6279B649"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r>
      <w:tr w:rsidR="004F0D78" w:rsidRPr="00D24BD9" w14:paraId="5F94930E" w14:textId="77777777" w:rsidTr="00D11763">
        <w:trPr>
          <w:cantSplit/>
          <w:trHeight w:val="230"/>
        </w:trPr>
        <w:tc>
          <w:tcPr>
            <w:tcW w:w="3237"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760430EA"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Harm to staff</w:t>
            </w:r>
          </w:p>
          <w:p w14:paraId="19D566D7"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c>
          <w:tcPr>
            <w:tcW w:w="1113"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2AD6F3E3"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97"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135724A2"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46"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1125142D"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308"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5683B419"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665"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15A1144D"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r>
      <w:tr w:rsidR="004F0D78" w:rsidRPr="00D24BD9" w14:paraId="22EB283E" w14:textId="77777777" w:rsidTr="00D11763">
        <w:trPr>
          <w:cantSplit/>
          <w:trHeight w:val="248"/>
        </w:trPr>
        <w:tc>
          <w:tcPr>
            <w:tcW w:w="3237"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1DA6C0E"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Damage to property</w:t>
            </w:r>
          </w:p>
          <w:p w14:paraId="13704B7A"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c>
          <w:tcPr>
            <w:tcW w:w="1113"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560C3A7F"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97"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2E2CF64D"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46"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0DF1AB7D"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308"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0B4C80C7"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665"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10F505C6"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r>
      <w:tr w:rsidR="004F0D78" w:rsidRPr="00D24BD9" w14:paraId="4FAC87C2" w14:textId="77777777" w:rsidTr="00D11763">
        <w:trPr>
          <w:cantSplit/>
          <w:trHeight w:val="230"/>
        </w:trPr>
        <w:tc>
          <w:tcPr>
            <w:tcW w:w="3237"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3273858D"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Harm from disruption</w:t>
            </w:r>
          </w:p>
          <w:p w14:paraId="14D74073"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c>
          <w:tcPr>
            <w:tcW w:w="1113"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20D04788"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97"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7154F861"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46"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63C9A87B"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308"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4A5171A4"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665"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31817D31"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r>
      <w:tr w:rsidR="004F0D78" w:rsidRPr="00D24BD9" w14:paraId="4FA43083" w14:textId="77777777" w:rsidTr="00D11763">
        <w:trPr>
          <w:cantSplit/>
          <w:trHeight w:val="248"/>
        </w:trPr>
        <w:tc>
          <w:tcPr>
            <w:tcW w:w="3237"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28E0F7D8"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Criminal offence</w:t>
            </w:r>
          </w:p>
          <w:p w14:paraId="5990CF31"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c>
          <w:tcPr>
            <w:tcW w:w="1113"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23696DB5"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97"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1EA2899B"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46"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5C85B269"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308"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101A3B57"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665"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5963403C"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r>
      <w:tr w:rsidR="004F0D78" w:rsidRPr="00D24BD9" w14:paraId="38CC174A" w14:textId="77777777" w:rsidTr="00D11763">
        <w:trPr>
          <w:cantSplit/>
          <w:trHeight w:val="479"/>
        </w:trPr>
        <w:tc>
          <w:tcPr>
            <w:tcW w:w="3237"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68E5EEF3"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Harm from absconding</w:t>
            </w:r>
          </w:p>
        </w:tc>
        <w:tc>
          <w:tcPr>
            <w:tcW w:w="1113"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580CC68E"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97"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7D2A0D19"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46"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51457E47"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308"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720A4FEB"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665"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10A8DA51"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r>
      <w:tr w:rsidR="004F0D78" w:rsidRPr="00D24BD9" w14:paraId="25F44C7C" w14:textId="77777777" w:rsidTr="00D11763">
        <w:trPr>
          <w:cantSplit/>
          <w:trHeight w:val="479"/>
        </w:trPr>
        <w:tc>
          <w:tcPr>
            <w:tcW w:w="3237" w:type="dxa"/>
            <w:tcBorders>
              <w:top w:val="single" w:sz="6" w:space="0" w:color="000000" w:themeColor="text1"/>
              <w:left w:val="single" w:sz="4" w:space="0" w:color="000000" w:themeColor="text1"/>
              <w:bottom w:val="single" w:sz="6" w:space="0" w:color="000000" w:themeColor="text1"/>
              <w:right w:val="single" w:sz="6" w:space="0" w:color="000000" w:themeColor="text1"/>
            </w:tcBorders>
          </w:tcPr>
          <w:p w14:paraId="08A63EC3"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 xml:space="preserve">Other harm </w:t>
            </w:r>
          </w:p>
        </w:tc>
        <w:tc>
          <w:tcPr>
            <w:tcW w:w="1113"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6CC28040"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97"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7CBF070A"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546"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477E0B22"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308"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497E04F9"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c>
          <w:tcPr>
            <w:tcW w:w="1665"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02919456" w14:textId="77777777" w:rsidR="004F0D78" w:rsidRPr="00D24BD9" w:rsidRDefault="004F0D78" w:rsidP="00D11763">
            <w:pPr>
              <w:autoSpaceDE w:val="0"/>
              <w:autoSpaceDN w:val="0"/>
              <w:adjustRightInd w:val="0"/>
              <w:spacing w:after="0" w:line="240" w:lineRule="auto"/>
              <w:jc w:val="center"/>
              <w:rPr>
                <w:rFonts w:ascii="Arial" w:eastAsia="SimSun" w:hAnsi="Arial" w:cs="Arial"/>
                <w:sz w:val="20"/>
                <w:szCs w:val="20"/>
                <w:lang w:val="en-US" w:eastAsia="zh-CN"/>
              </w:rPr>
            </w:pPr>
          </w:p>
        </w:tc>
      </w:tr>
    </w:tbl>
    <w:p w14:paraId="2826EF17" w14:textId="77777777" w:rsidR="004F0D78" w:rsidRPr="00D24BD9" w:rsidRDefault="004F0D78" w:rsidP="004F0D78">
      <w:pPr>
        <w:spacing w:after="0" w:line="240" w:lineRule="auto"/>
        <w:rPr>
          <w:rFonts w:ascii="Arial" w:eastAsia="SimSun" w:hAnsi="Arial" w:cs="Arial"/>
          <w:sz w:val="20"/>
          <w:szCs w:val="20"/>
          <w:lang w:eastAsia="zh-CN"/>
        </w:rPr>
      </w:pPr>
    </w:p>
    <w:p w14:paraId="78AF1F1E" w14:textId="77777777" w:rsidR="004F0D78" w:rsidRPr="00D24BD9" w:rsidRDefault="004F0D78" w:rsidP="004F0D78">
      <w:pPr>
        <w:spacing w:after="0" w:line="240" w:lineRule="auto"/>
        <w:rPr>
          <w:rFonts w:ascii="Arial" w:eastAsia="SimSun" w:hAnsi="Arial" w:cs="Arial"/>
          <w:sz w:val="20"/>
          <w:szCs w:val="20"/>
          <w:lang w:eastAsia="zh-CN"/>
        </w:rPr>
      </w:pPr>
    </w:p>
    <w:tbl>
      <w:tblPr>
        <w:tblW w:w="10560" w:type="dxa"/>
        <w:tblInd w:w="-715" w:type="dxa"/>
        <w:tblLayout w:type="fixed"/>
        <w:tblCellMar>
          <w:left w:w="0" w:type="dxa"/>
          <w:right w:w="0" w:type="dxa"/>
        </w:tblCellMar>
        <w:tblLook w:val="0000" w:firstRow="0" w:lastRow="0" w:firstColumn="0" w:lastColumn="0" w:noHBand="0" w:noVBand="0"/>
      </w:tblPr>
      <w:tblGrid>
        <w:gridCol w:w="2689"/>
        <w:gridCol w:w="7871"/>
      </w:tblGrid>
      <w:tr w:rsidR="004F0D78" w:rsidRPr="00D24BD9" w14:paraId="33C256E9" w14:textId="77777777" w:rsidTr="00D11763">
        <w:trPr>
          <w:cantSplit/>
          <w:trHeight w:val="46"/>
        </w:trPr>
        <w:tc>
          <w:tcPr>
            <w:tcW w:w="2689" w:type="dxa"/>
            <w:tcBorders>
              <w:top w:val="single" w:sz="4" w:space="0" w:color="000000" w:themeColor="text1"/>
              <w:left w:val="single" w:sz="4" w:space="0" w:color="000000" w:themeColor="text1"/>
              <w:bottom w:val="nil"/>
              <w:right w:val="single" w:sz="4" w:space="0" w:color="000000" w:themeColor="text1"/>
            </w:tcBorders>
          </w:tcPr>
          <w:p w14:paraId="7149B2F6" w14:textId="77777777" w:rsidR="004F0D78" w:rsidRPr="00D24BD9" w:rsidRDefault="004F0D78" w:rsidP="00D11763">
            <w:pPr>
              <w:autoSpaceDE w:val="0"/>
              <w:autoSpaceDN w:val="0"/>
              <w:adjustRightInd w:val="0"/>
              <w:spacing w:after="0" w:line="240" w:lineRule="auto"/>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Seriousness</w:t>
            </w:r>
          </w:p>
          <w:p w14:paraId="33638B51" w14:textId="77777777" w:rsidR="004F0D78" w:rsidRPr="00D24BD9" w:rsidRDefault="004F0D78" w:rsidP="00D11763">
            <w:pPr>
              <w:autoSpaceDE w:val="0"/>
              <w:autoSpaceDN w:val="0"/>
              <w:adjustRightInd w:val="0"/>
              <w:spacing w:after="0" w:line="240" w:lineRule="auto"/>
              <w:rPr>
                <w:rFonts w:ascii="Arial" w:eastAsia="SimSun" w:hAnsi="Arial" w:cs="Arial"/>
                <w:b/>
                <w:bCs/>
                <w:sz w:val="20"/>
                <w:szCs w:val="20"/>
                <w:lang w:val="en-US" w:eastAsia="zh-CN"/>
              </w:rPr>
            </w:pP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E47753" w14:textId="77777777" w:rsidR="004F0D78" w:rsidRPr="00D24BD9" w:rsidRDefault="004F0D78" w:rsidP="00D11763">
            <w:pPr>
              <w:autoSpaceDE w:val="0"/>
              <w:autoSpaceDN w:val="0"/>
              <w:adjustRightInd w:val="0"/>
              <w:spacing w:after="0" w:line="240" w:lineRule="auto"/>
              <w:rPr>
                <w:rFonts w:ascii="Arial" w:eastAsia="SimSun" w:hAnsi="Arial" w:cs="Arial"/>
                <w:b/>
                <w:bCs/>
                <w:sz w:val="20"/>
                <w:szCs w:val="20"/>
                <w:lang w:val="en-US" w:eastAsia="zh-CN"/>
              </w:rPr>
            </w:pPr>
          </w:p>
        </w:tc>
      </w:tr>
      <w:tr w:rsidR="004F0D78" w:rsidRPr="00D24BD9" w14:paraId="27FFB022" w14:textId="77777777" w:rsidTr="00D11763">
        <w:trPr>
          <w:cantSplit/>
          <w:trHeight w:val="46"/>
        </w:trPr>
        <w:tc>
          <w:tcPr>
            <w:tcW w:w="2689" w:type="dxa"/>
            <w:tcBorders>
              <w:top w:val="single" w:sz="4" w:space="0" w:color="000000" w:themeColor="text1"/>
              <w:left w:val="single" w:sz="4" w:space="0" w:color="000000" w:themeColor="text1"/>
              <w:bottom w:val="nil"/>
              <w:right w:val="single" w:sz="4" w:space="0" w:color="000000" w:themeColor="text1"/>
            </w:tcBorders>
          </w:tcPr>
          <w:p w14:paraId="418D057B" w14:textId="77777777" w:rsidR="004F0D78" w:rsidRPr="00D24BD9" w:rsidRDefault="004F0D78" w:rsidP="00D11763">
            <w:pPr>
              <w:autoSpaceDE w:val="0"/>
              <w:autoSpaceDN w:val="0"/>
              <w:adjustRightInd w:val="0"/>
              <w:spacing w:after="0" w:line="240" w:lineRule="auto"/>
              <w:jc w:val="center"/>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1</w:t>
            </w: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181B8B"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Foreseeable outcome is upset or disruption</w:t>
            </w:r>
          </w:p>
          <w:p w14:paraId="69E597DC"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r>
      <w:tr w:rsidR="004F0D78" w:rsidRPr="00D24BD9" w14:paraId="12B8AA81" w14:textId="77777777" w:rsidTr="00D11763">
        <w:trPr>
          <w:cantSplit/>
          <w:trHeight w:val="46"/>
        </w:trPr>
        <w:tc>
          <w:tcPr>
            <w:tcW w:w="2689" w:type="dxa"/>
            <w:tcBorders>
              <w:top w:val="single" w:sz="4" w:space="0" w:color="000000" w:themeColor="text1"/>
              <w:left w:val="single" w:sz="4" w:space="0" w:color="000000" w:themeColor="text1"/>
              <w:bottom w:val="nil"/>
              <w:right w:val="single" w:sz="4" w:space="0" w:color="000000" w:themeColor="text1"/>
            </w:tcBorders>
          </w:tcPr>
          <w:p w14:paraId="1714E0B2" w14:textId="77777777" w:rsidR="004F0D78" w:rsidRPr="00D24BD9" w:rsidRDefault="004F0D78" w:rsidP="00D11763">
            <w:pPr>
              <w:autoSpaceDE w:val="0"/>
              <w:autoSpaceDN w:val="0"/>
              <w:adjustRightInd w:val="0"/>
              <w:spacing w:after="0" w:line="240" w:lineRule="auto"/>
              <w:jc w:val="center"/>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2</w:t>
            </w: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FCC610"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 xml:space="preserve">Foreseeable outcome is harm requiring first aid, distress or minor damage  </w:t>
            </w:r>
          </w:p>
          <w:p w14:paraId="7A470C88"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r>
      <w:tr w:rsidR="004F0D78" w:rsidRPr="00D24BD9" w14:paraId="44BA57F7" w14:textId="77777777" w:rsidTr="00D11763">
        <w:trPr>
          <w:cantSplit/>
          <w:trHeight w:val="46"/>
        </w:trPr>
        <w:tc>
          <w:tcPr>
            <w:tcW w:w="2689" w:type="dxa"/>
            <w:tcBorders>
              <w:top w:val="single" w:sz="4" w:space="0" w:color="000000" w:themeColor="text1"/>
              <w:left w:val="single" w:sz="4" w:space="0" w:color="000000" w:themeColor="text1"/>
              <w:bottom w:val="nil"/>
              <w:right w:val="single" w:sz="4" w:space="0" w:color="000000" w:themeColor="text1"/>
            </w:tcBorders>
          </w:tcPr>
          <w:p w14:paraId="5171DC52" w14:textId="77777777" w:rsidR="004F0D78" w:rsidRPr="00D24BD9" w:rsidRDefault="004F0D78" w:rsidP="00D11763">
            <w:pPr>
              <w:autoSpaceDE w:val="0"/>
              <w:autoSpaceDN w:val="0"/>
              <w:adjustRightInd w:val="0"/>
              <w:spacing w:after="0" w:line="240" w:lineRule="auto"/>
              <w:jc w:val="center"/>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3</w:t>
            </w: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1E1E3E"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 xml:space="preserve">Foreseeable outcome is </w:t>
            </w:r>
            <w:proofErr w:type="spellStart"/>
            <w:r w:rsidRPr="00D24BD9">
              <w:rPr>
                <w:rFonts w:ascii="Arial" w:eastAsia="SimSun" w:hAnsi="Arial" w:cs="Arial"/>
                <w:color w:val="000000" w:themeColor="text1"/>
                <w:sz w:val="20"/>
                <w:szCs w:val="20"/>
                <w:lang w:val="en-US" w:eastAsia="zh-CN"/>
              </w:rPr>
              <w:t>hospitalisation</w:t>
            </w:r>
            <w:proofErr w:type="spellEnd"/>
            <w:r w:rsidRPr="00D24BD9">
              <w:rPr>
                <w:rFonts w:ascii="Arial" w:eastAsia="SimSun" w:hAnsi="Arial" w:cs="Arial"/>
                <w:color w:val="000000" w:themeColor="text1"/>
                <w:sz w:val="20"/>
                <w:szCs w:val="20"/>
                <w:lang w:val="en-US" w:eastAsia="zh-CN"/>
              </w:rPr>
              <w:t>, significant distress, extensive damage</w:t>
            </w:r>
          </w:p>
          <w:p w14:paraId="567AEBF1"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r>
      <w:tr w:rsidR="004F0D78" w:rsidRPr="00D24BD9" w14:paraId="1EE8BD17" w14:textId="77777777" w:rsidTr="00D11763">
        <w:trPr>
          <w:cantSplit/>
          <w:trHeight w:val="46"/>
        </w:trPr>
        <w:tc>
          <w:tcPr>
            <w:tcW w:w="2689" w:type="dxa"/>
            <w:tcBorders>
              <w:top w:val="single" w:sz="4" w:space="0" w:color="000000" w:themeColor="text1"/>
              <w:left w:val="single" w:sz="4" w:space="0" w:color="000000" w:themeColor="text1"/>
              <w:bottom w:val="nil"/>
              <w:right w:val="single" w:sz="4" w:space="0" w:color="000000" w:themeColor="text1"/>
            </w:tcBorders>
          </w:tcPr>
          <w:p w14:paraId="3BCD6949" w14:textId="77777777" w:rsidR="004F0D78" w:rsidRPr="00D24BD9" w:rsidRDefault="004F0D78" w:rsidP="00D11763">
            <w:pPr>
              <w:autoSpaceDE w:val="0"/>
              <w:autoSpaceDN w:val="0"/>
              <w:adjustRightInd w:val="0"/>
              <w:spacing w:after="0" w:line="240" w:lineRule="auto"/>
              <w:jc w:val="center"/>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4</w:t>
            </w: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4CE518"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 xml:space="preserve">Foreseeable outcome is loss of life or permanent disability, emotional trauma requiring </w:t>
            </w:r>
            <w:r w:rsidRPr="00D24BD9">
              <w:rPr>
                <w:rFonts w:ascii="Arial" w:eastAsia="SimSun" w:hAnsi="Arial" w:cs="Arial"/>
                <w:color w:val="000000" w:themeColor="text1"/>
                <w:sz w:val="20"/>
                <w:szCs w:val="20"/>
                <w:lang w:eastAsia="zh-CN"/>
              </w:rPr>
              <w:t>counselling</w:t>
            </w:r>
            <w:r w:rsidRPr="00D24BD9">
              <w:rPr>
                <w:rFonts w:ascii="Arial" w:eastAsia="SimSun" w:hAnsi="Arial" w:cs="Arial"/>
                <w:color w:val="000000" w:themeColor="text1"/>
                <w:sz w:val="20"/>
                <w:szCs w:val="20"/>
                <w:lang w:val="en-US" w:eastAsia="zh-CN"/>
              </w:rPr>
              <w:t xml:space="preserve"> or critical property damage</w:t>
            </w:r>
          </w:p>
          <w:p w14:paraId="6AFD9FCF"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r>
      <w:tr w:rsidR="004F0D78" w:rsidRPr="00D24BD9" w14:paraId="04825326" w14:textId="77777777" w:rsidTr="00D11763">
        <w:trPr>
          <w:cantSplit/>
          <w:trHeight w:val="46"/>
        </w:trPr>
        <w:tc>
          <w:tcPr>
            <w:tcW w:w="2689" w:type="dxa"/>
            <w:tcBorders>
              <w:top w:val="single" w:sz="4" w:space="0" w:color="000000" w:themeColor="text1"/>
              <w:left w:val="single" w:sz="4" w:space="0" w:color="000000" w:themeColor="text1"/>
              <w:bottom w:val="nil"/>
              <w:right w:val="single" w:sz="4" w:space="0" w:color="000000" w:themeColor="text1"/>
            </w:tcBorders>
          </w:tcPr>
          <w:p w14:paraId="61AADC9E" w14:textId="77777777" w:rsidR="004F0D78" w:rsidRPr="00D24BD9" w:rsidRDefault="004F0D78" w:rsidP="00D11763">
            <w:pPr>
              <w:autoSpaceDE w:val="0"/>
              <w:autoSpaceDN w:val="0"/>
              <w:adjustRightInd w:val="0"/>
              <w:spacing w:after="0" w:line="240" w:lineRule="auto"/>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Probability</w:t>
            </w:r>
          </w:p>
          <w:p w14:paraId="72DE7B41" w14:textId="77777777" w:rsidR="004F0D78" w:rsidRPr="00D24BD9" w:rsidRDefault="004F0D78" w:rsidP="00D11763">
            <w:pPr>
              <w:autoSpaceDE w:val="0"/>
              <w:autoSpaceDN w:val="0"/>
              <w:adjustRightInd w:val="0"/>
              <w:spacing w:after="0" w:line="240" w:lineRule="auto"/>
              <w:rPr>
                <w:rFonts w:ascii="Arial" w:eastAsia="SimSun" w:hAnsi="Arial" w:cs="Arial"/>
                <w:b/>
                <w:bCs/>
                <w:sz w:val="20"/>
                <w:szCs w:val="20"/>
                <w:lang w:val="en-US" w:eastAsia="zh-CN"/>
              </w:rPr>
            </w:pP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B4EFE" w14:textId="77777777" w:rsidR="004F0D78" w:rsidRPr="00D24BD9" w:rsidRDefault="004F0D78" w:rsidP="00D11763">
            <w:pPr>
              <w:autoSpaceDE w:val="0"/>
              <w:autoSpaceDN w:val="0"/>
              <w:adjustRightInd w:val="0"/>
              <w:spacing w:after="0" w:line="240" w:lineRule="auto"/>
              <w:rPr>
                <w:rFonts w:ascii="Arial" w:eastAsia="SimSun" w:hAnsi="Arial" w:cs="Arial"/>
                <w:b/>
                <w:bCs/>
                <w:sz w:val="20"/>
                <w:szCs w:val="20"/>
                <w:lang w:val="en-US" w:eastAsia="zh-CN"/>
              </w:rPr>
            </w:pPr>
          </w:p>
        </w:tc>
      </w:tr>
      <w:tr w:rsidR="004F0D78" w:rsidRPr="00D24BD9" w14:paraId="286DB7AC" w14:textId="77777777" w:rsidTr="00D11763">
        <w:trPr>
          <w:cantSplit/>
          <w:trHeight w:val="46"/>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BC895C" w14:textId="77777777" w:rsidR="004F0D78" w:rsidRPr="00D24BD9" w:rsidRDefault="004F0D78" w:rsidP="00D11763">
            <w:pPr>
              <w:autoSpaceDE w:val="0"/>
              <w:autoSpaceDN w:val="0"/>
              <w:adjustRightInd w:val="0"/>
              <w:spacing w:after="0" w:line="240" w:lineRule="auto"/>
              <w:jc w:val="center"/>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1</w:t>
            </w: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EE5CDF"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There is evidence of historical risk, but the behaviour has been dormant for over 12 months and no identified triggers remain</w:t>
            </w:r>
          </w:p>
        </w:tc>
      </w:tr>
      <w:tr w:rsidR="004F0D78" w:rsidRPr="00D24BD9" w14:paraId="1775F555" w14:textId="77777777" w:rsidTr="00D11763">
        <w:trPr>
          <w:cantSplit/>
          <w:trHeight w:val="46"/>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2C011A" w14:textId="77777777" w:rsidR="004F0D78" w:rsidRPr="00D24BD9" w:rsidRDefault="004F0D78" w:rsidP="00D11763">
            <w:pPr>
              <w:autoSpaceDE w:val="0"/>
              <w:autoSpaceDN w:val="0"/>
              <w:adjustRightInd w:val="0"/>
              <w:spacing w:after="0" w:line="240" w:lineRule="auto"/>
              <w:jc w:val="center"/>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2</w:t>
            </w: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32FE16"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The risk of harm has occurred within the last 12 months, the context has changed to make a reoccurrence unlikely</w:t>
            </w:r>
          </w:p>
          <w:p w14:paraId="7A4A824E"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r>
      <w:tr w:rsidR="004F0D78" w:rsidRPr="00D24BD9" w14:paraId="7CFBC4B2" w14:textId="77777777" w:rsidTr="00D11763">
        <w:trPr>
          <w:cantSplit/>
          <w:trHeight w:val="46"/>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516F42" w14:textId="77777777" w:rsidR="004F0D78" w:rsidRPr="00D24BD9" w:rsidRDefault="004F0D78" w:rsidP="00D11763">
            <w:pPr>
              <w:autoSpaceDE w:val="0"/>
              <w:autoSpaceDN w:val="0"/>
              <w:adjustRightInd w:val="0"/>
              <w:spacing w:after="0" w:line="240" w:lineRule="auto"/>
              <w:jc w:val="center"/>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3</w:t>
            </w: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26055B"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The risk of harm is more likely than not to occur again</w:t>
            </w:r>
          </w:p>
          <w:p w14:paraId="7BA82762"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r>
      <w:tr w:rsidR="004F0D78" w:rsidRPr="00D24BD9" w14:paraId="5AA90EEA" w14:textId="77777777" w:rsidTr="00D11763">
        <w:trPr>
          <w:cantSplit/>
          <w:trHeight w:val="46"/>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B5E8A8" w14:textId="77777777" w:rsidR="004F0D78" w:rsidRPr="00D24BD9" w:rsidRDefault="004F0D78" w:rsidP="00D11763">
            <w:pPr>
              <w:autoSpaceDE w:val="0"/>
              <w:autoSpaceDN w:val="0"/>
              <w:adjustRightInd w:val="0"/>
              <w:spacing w:after="0" w:line="240" w:lineRule="auto"/>
              <w:jc w:val="center"/>
              <w:rPr>
                <w:rFonts w:ascii="Arial" w:eastAsia="SimSun" w:hAnsi="Arial" w:cs="Arial"/>
                <w:b/>
                <w:bCs/>
                <w:color w:val="000000" w:themeColor="text1"/>
                <w:sz w:val="20"/>
                <w:szCs w:val="20"/>
                <w:lang w:val="en-US" w:eastAsia="zh-CN"/>
              </w:rPr>
            </w:pPr>
            <w:r w:rsidRPr="00D24BD9">
              <w:rPr>
                <w:rFonts w:ascii="Arial" w:eastAsia="SimSun" w:hAnsi="Arial" w:cs="Arial"/>
                <w:b/>
                <w:bCs/>
                <w:color w:val="000000" w:themeColor="text1"/>
                <w:sz w:val="20"/>
                <w:szCs w:val="20"/>
                <w:lang w:val="en-US" w:eastAsia="zh-CN"/>
              </w:rPr>
              <w:t>4</w:t>
            </w:r>
          </w:p>
        </w:tc>
        <w:tc>
          <w:tcPr>
            <w:tcW w:w="7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AB68F3" w14:textId="77777777" w:rsidR="004F0D78" w:rsidRPr="00D24BD9" w:rsidRDefault="004F0D78" w:rsidP="00D11763">
            <w:pPr>
              <w:autoSpaceDE w:val="0"/>
              <w:autoSpaceDN w:val="0"/>
              <w:adjustRightInd w:val="0"/>
              <w:spacing w:after="0" w:line="240" w:lineRule="auto"/>
              <w:rPr>
                <w:rFonts w:ascii="Arial" w:eastAsia="SimSun" w:hAnsi="Arial" w:cs="Arial"/>
                <w:color w:val="000000" w:themeColor="text1"/>
                <w:sz w:val="20"/>
                <w:szCs w:val="20"/>
                <w:lang w:val="en-US" w:eastAsia="zh-CN"/>
              </w:rPr>
            </w:pPr>
            <w:r w:rsidRPr="00D24BD9">
              <w:rPr>
                <w:rFonts w:ascii="Arial" w:eastAsia="SimSun" w:hAnsi="Arial" w:cs="Arial"/>
                <w:color w:val="000000" w:themeColor="text1"/>
                <w:sz w:val="20"/>
                <w:szCs w:val="20"/>
                <w:lang w:val="en-US" w:eastAsia="zh-CN"/>
              </w:rPr>
              <w:t>The risk of harm is persistent and constant</w:t>
            </w:r>
          </w:p>
          <w:p w14:paraId="3CE5E5AE" w14:textId="77777777" w:rsidR="004F0D78" w:rsidRPr="00D24BD9" w:rsidRDefault="004F0D78" w:rsidP="00D11763">
            <w:pPr>
              <w:autoSpaceDE w:val="0"/>
              <w:autoSpaceDN w:val="0"/>
              <w:adjustRightInd w:val="0"/>
              <w:spacing w:after="0" w:line="240" w:lineRule="auto"/>
              <w:rPr>
                <w:rFonts w:ascii="Arial" w:eastAsia="SimSun" w:hAnsi="Arial" w:cs="Arial"/>
                <w:sz w:val="20"/>
                <w:szCs w:val="20"/>
                <w:lang w:val="en-US" w:eastAsia="zh-CN"/>
              </w:rPr>
            </w:pPr>
          </w:p>
        </w:tc>
      </w:tr>
    </w:tbl>
    <w:p w14:paraId="22AE0485" w14:textId="77777777" w:rsidR="004F0D78" w:rsidRPr="00D24BD9" w:rsidRDefault="004F0D78" w:rsidP="004F0D78">
      <w:pPr>
        <w:autoSpaceDE w:val="0"/>
        <w:autoSpaceDN w:val="0"/>
        <w:adjustRightInd w:val="0"/>
        <w:spacing w:after="0" w:line="240" w:lineRule="auto"/>
        <w:rPr>
          <w:rFonts w:ascii="Arial" w:eastAsia="SimSun" w:hAnsi="Arial" w:cs="Arial"/>
          <w:i/>
          <w:iCs/>
          <w:sz w:val="20"/>
          <w:szCs w:val="20"/>
          <w:lang w:val="en-US" w:eastAsia="zh-CN"/>
        </w:rPr>
      </w:pPr>
    </w:p>
    <w:p w14:paraId="08F0302C" w14:textId="77777777" w:rsidR="004F0D78" w:rsidRDefault="004F0D78" w:rsidP="004F0D78">
      <w:pPr>
        <w:pBdr>
          <w:top w:val="nil"/>
          <w:left w:val="nil"/>
          <w:bottom w:val="nil"/>
          <w:right w:val="nil"/>
          <w:between w:val="nil"/>
          <w:bar w:val="nil"/>
        </w:pBdr>
        <w:spacing w:after="0" w:line="240" w:lineRule="auto"/>
        <w:rPr>
          <w:rFonts w:ascii="Arial" w:eastAsia="SimSun" w:hAnsi="Arial" w:cs="Arial"/>
          <w:i/>
          <w:iCs/>
          <w:color w:val="000000" w:themeColor="text1"/>
          <w:sz w:val="20"/>
          <w:szCs w:val="20"/>
          <w:lang w:val="en-US" w:eastAsia="zh-CN"/>
        </w:rPr>
      </w:pPr>
      <w:r w:rsidRPr="00D24BD9">
        <w:rPr>
          <w:rFonts w:ascii="Arial" w:eastAsia="SimSun" w:hAnsi="Arial" w:cs="Arial"/>
          <w:i/>
          <w:iCs/>
          <w:color w:val="000000" w:themeColor="text1"/>
          <w:sz w:val="20"/>
          <w:szCs w:val="20"/>
          <w:lang w:val="en-US" w:eastAsia="zh-CN"/>
        </w:rPr>
        <w:t xml:space="preserve">Risks which score </w:t>
      </w:r>
      <w:r w:rsidRPr="00D24BD9">
        <w:rPr>
          <w:rFonts w:ascii="Arial" w:eastAsia="SimSun" w:hAnsi="Arial" w:cs="Arial"/>
          <w:b/>
          <w:bCs/>
          <w:i/>
          <w:iCs/>
          <w:color w:val="000000" w:themeColor="text1"/>
          <w:sz w:val="20"/>
          <w:szCs w:val="20"/>
          <w:lang w:val="en-US" w:eastAsia="zh-CN"/>
        </w:rPr>
        <w:t>6</w:t>
      </w:r>
      <w:r w:rsidRPr="00D24BD9">
        <w:rPr>
          <w:rFonts w:ascii="Arial" w:eastAsia="SimSun" w:hAnsi="Arial" w:cs="Arial"/>
          <w:i/>
          <w:iCs/>
          <w:color w:val="000000" w:themeColor="text1"/>
          <w:sz w:val="20"/>
          <w:szCs w:val="20"/>
          <w:lang w:val="en-US" w:eastAsia="zh-CN"/>
        </w:rPr>
        <w:t xml:space="preserve"> or more (probability x seriousness) should have strategies listed on next pag</w:t>
      </w:r>
      <w:r>
        <w:rPr>
          <w:rFonts w:ascii="Arial" w:eastAsia="SimSun" w:hAnsi="Arial" w:cs="Arial"/>
          <w:i/>
          <w:iCs/>
          <w:color w:val="000000" w:themeColor="text1"/>
          <w:sz w:val="20"/>
          <w:szCs w:val="20"/>
          <w:lang w:val="en-US" w:eastAsia="zh-CN"/>
        </w:rPr>
        <w:t>e</w:t>
      </w:r>
    </w:p>
    <w:p w14:paraId="74B321C5" w14:textId="31A91155" w:rsidR="004F0D78" w:rsidRPr="004F0D78" w:rsidRDefault="004F0D78" w:rsidP="004F0D78">
      <w:pPr>
        <w:rPr>
          <w:rFonts w:ascii="Arial" w:eastAsia="SimSun" w:hAnsi="Arial" w:cs="Arial"/>
          <w:i/>
          <w:iCs/>
          <w:color w:val="000000" w:themeColor="text1"/>
          <w:sz w:val="20"/>
          <w:szCs w:val="20"/>
          <w:lang w:val="en-US" w:eastAsia="zh-CN"/>
        </w:rPr>
      </w:pPr>
      <w:r>
        <w:rPr>
          <w:rFonts w:ascii="Arial" w:eastAsia="SimSun" w:hAnsi="Arial" w:cs="Arial"/>
          <w:i/>
          <w:iCs/>
          <w:color w:val="000000" w:themeColor="text1"/>
          <w:sz w:val="20"/>
          <w:szCs w:val="20"/>
          <w:lang w:val="en-US" w:eastAsia="zh-CN"/>
        </w:rPr>
        <w:br w:type="page"/>
      </w:r>
      <w:r w:rsidRPr="004F0D78">
        <w:rPr>
          <w:b/>
          <w:bCs/>
        </w:rPr>
        <w:lastRenderedPageBreak/>
        <w:t>Appendix F– Positive Behaviour Support Plan Guide</w:t>
      </w:r>
    </w:p>
    <w:p w14:paraId="172387F1" w14:textId="77777777" w:rsidR="004F0D78" w:rsidRPr="00FB1DDF" w:rsidRDefault="004F0D78" w:rsidP="004F0D78">
      <w:pPr>
        <w:spacing w:after="0" w:line="240" w:lineRule="auto"/>
        <w:rPr>
          <w:rFonts w:asciiTheme="majorHAnsi" w:eastAsia="Times New Roman" w:hAnsiTheme="majorHAnsi" w:cs="Times New Roman"/>
          <w:b/>
          <w:bCs/>
          <w:color w:val="FF0000"/>
          <w:sz w:val="32"/>
          <w:szCs w:val="32"/>
        </w:rPr>
      </w:pPr>
      <w:r w:rsidRPr="00E471FB">
        <w:rPr>
          <w:rFonts w:ascii="Arial" w:eastAsia="SimSun" w:hAnsi="Arial" w:cs="Arial"/>
          <w:i/>
          <w:iCs/>
          <w:noProof/>
          <w:color w:val="000000" w:themeColor="text1"/>
          <w:sz w:val="20"/>
          <w:szCs w:val="20"/>
          <w:lang w:val="en-US" w:eastAsia="zh-CN"/>
        </w:rPr>
        <w:drawing>
          <wp:anchor distT="0" distB="0" distL="114300" distR="114300" simplePos="0" relativeHeight="251658241" behindDoc="0" locked="0" layoutInCell="1" allowOverlap="1" wp14:anchorId="6A69E60B" wp14:editId="7BAB3099">
            <wp:simplePos x="0" y="0"/>
            <wp:positionH relativeFrom="column">
              <wp:posOffset>-1168400</wp:posOffset>
            </wp:positionH>
            <wp:positionV relativeFrom="paragraph">
              <wp:posOffset>1716405</wp:posOffset>
            </wp:positionV>
            <wp:extent cx="8166735" cy="5814060"/>
            <wp:effectExtent l="0" t="4762" r="952" b="953"/>
            <wp:wrapSquare wrapText="bothSides"/>
            <wp:docPr id="19488870" name="Picture 1" descr="A white and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8870" name="Picture 1" descr="A white and black text on a white background&#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rot="5400000">
                      <a:off x="0" y="0"/>
                      <a:ext cx="8166735" cy="5814060"/>
                    </a:xfrm>
                    <a:prstGeom prst="rect">
                      <a:avLst/>
                    </a:prstGeom>
                  </pic:spPr>
                </pic:pic>
              </a:graphicData>
            </a:graphic>
            <wp14:sizeRelH relativeFrom="page">
              <wp14:pctWidth>0</wp14:pctWidth>
            </wp14:sizeRelH>
            <wp14:sizeRelV relativeFrom="page">
              <wp14:pctHeight>0</wp14:pctHeight>
            </wp14:sizeRelV>
          </wp:anchor>
        </w:drawing>
      </w:r>
      <w:r w:rsidRPr="78DEAF8E">
        <w:rPr>
          <w:rFonts w:ascii="Arial" w:eastAsia="SimSun" w:hAnsi="Arial" w:cs="Arial"/>
          <w:i/>
          <w:iCs/>
          <w:color w:val="000000" w:themeColor="text1"/>
          <w:sz w:val="20"/>
          <w:szCs w:val="20"/>
          <w:lang w:val="en-US" w:eastAsia="zh-CN"/>
        </w:rPr>
        <w:br w:type="page"/>
      </w:r>
    </w:p>
    <w:p w14:paraId="4922F3DA" w14:textId="77777777" w:rsidR="004F0D78" w:rsidRDefault="004F0D78" w:rsidP="004F0D78">
      <w:pPr>
        <w:rPr>
          <w:rFonts w:ascii="Arial" w:eastAsia="SimSun" w:hAnsi="Arial" w:cs="Arial"/>
          <w:i/>
          <w:iCs/>
          <w:color w:val="000000" w:themeColor="text1"/>
          <w:sz w:val="20"/>
          <w:szCs w:val="20"/>
          <w:lang w:val="en-US" w:eastAsia="zh-CN"/>
        </w:rPr>
      </w:pPr>
    </w:p>
    <w:p w14:paraId="5CF1E116" w14:textId="77777777" w:rsidR="004F0D78" w:rsidRDefault="004F0D78" w:rsidP="004F0D78">
      <w:pPr>
        <w:rPr>
          <w:rFonts w:ascii="Arial" w:eastAsia="SimSun" w:hAnsi="Arial" w:cs="Arial"/>
          <w:i/>
          <w:iCs/>
          <w:color w:val="000000" w:themeColor="text1"/>
          <w:sz w:val="20"/>
          <w:szCs w:val="20"/>
          <w:lang w:val="en-US" w:eastAsia="zh-CN"/>
        </w:rPr>
      </w:pPr>
      <w:r w:rsidRPr="001F0F46">
        <w:rPr>
          <w:rFonts w:ascii="Arial" w:eastAsia="SimSun" w:hAnsi="Arial" w:cs="Arial"/>
          <w:i/>
          <w:iCs/>
          <w:noProof/>
          <w:color w:val="000000" w:themeColor="text1"/>
          <w:sz w:val="20"/>
          <w:szCs w:val="20"/>
          <w:lang w:val="en-US" w:eastAsia="zh-CN"/>
        </w:rPr>
        <w:lastRenderedPageBreak/>
        <w:drawing>
          <wp:inline distT="0" distB="0" distL="0" distR="0" wp14:anchorId="71746067" wp14:editId="18A35551">
            <wp:extent cx="8933063" cy="6315606"/>
            <wp:effectExtent l="0" t="5715" r="0" b="0"/>
            <wp:docPr id="1707406654" name="Picture 1" descr="A white and black checkl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06654" name="Picture 1" descr="A white and black checklist&#10;&#10;AI-generated content may be incorrect."/>
                    <pic:cNvPicPr/>
                  </pic:nvPicPr>
                  <pic:blipFill>
                    <a:blip r:embed="rId28"/>
                    <a:stretch>
                      <a:fillRect/>
                    </a:stretch>
                  </pic:blipFill>
                  <pic:spPr>
                    <a:xfrm rot="5400000">
                      <a:off x="0" y="0"/>
                      <a:ext cx="8953530" cy="6330076"/>
                    </a:xfrm>
                    <a:prstGeom prst="rect">
                      <a:avLst/>
                    </a:prstGeom>
                  </pic:spPr>
                </pic:pic>
              </a:graphicData>
            </a:graphic>
          </wp:inline>
        </w:drawing>
      </w:r>
      <w:r>
        <w:rPr>
          <w:rFonts w:ascii="Arial" w:eastAsia="SimSun" w:hAnsi="Arial" w:cs="Arial"/>
          <w:i/>
          <w:iCs/>
          <w:color w:val="000000" w:themeColor="text1"/>
          <w:sz w:val="20"/>
          <w:szCs w:val="20"/>
          <w:lang w:val="en-US" w:eastAsia="zh-CN"/>
        </w:rPr>
        <w:br w:type="page"/>
      </w:r>
    </w:p>
    <w:p w14:paraId="4655029A" w14:textId="77777777" w:rsidR="004F0D78" w:rsidRDefault="004F0D78" w:rsidP="004F0D78">
      <w:pPr>
        <w:pBdr>
          <w:top w:val="nil"/>
          <w:left w:val="nil"/>
          <w:bottom w:val="nil"/>
          <w:right w:val="nil"/>
          <w:between w:val="nil"/>
          <w:bar w:val="nil"/>
        </w:pBdr>
        <w:spacing w:after="0" w:line="240" w:lineRule="auto"/>
        <w:rPr>
          <w:rFonts w:ascii="Arial" w:eastAsia="SimSun" w:hAnsi="Arial" w:cs="Arial"/>
          <w:i/>
          <w:iCs/>
          <w:color w:val="000000" w:themeColor="text1"/>
          <w:sz w:val="20"/>
          <w:szCs w:val="20"/>
          <w:lang w:val="en-US" w:eastAsia="zh-CN"/>
        </w:rPr>
      </w:pPr>
    </w:p>
    <w:p w14:paraId="4651A037" w14:textId="77777777" w:rsidR="004F0D78" w:rsidRDefault="004F0D78" w:rsidP="004F0D78">
      <w:pPr>
        <w:rPr>
          <w:rFonts w:ascii="Arial" w:eastAsia="SimSun" w:hAnsi="Arial" w:cs="Arial"/>
          <w:i/>
          <w:iCs/>
          <w:color w:val="000000" w:themeColor="text1"/>
          <w:sz w:val="20"/>
          <w:szCs w:val="20"/>
          <w:lang w:val="en-US" w:eastAsia="zh-CN"/>
        </w:rPr>
      </w:pPr>
    </w:p>
    <w:p w14:paraId="447C48C1" w14:textId="77777777" w:rsidR="004F0D78" w:rsidRDefault="004F0D78" w:rsidP="004F0D78">
      <w:pPr>
        <w:rPr>
          <w:rFonts w:ascii="Arial" w:eastAsia="SimSun" w:hAnsi="Arial" w:cs="Arial"/>
          <w:i/>
          <w:iCs/>
          <w:color w:val="000000" w:themeColor="text1"/>
          <w:sz w:val="20"/>
          <w:szCs w:val="20"/>
          <w:lang w:val="en-US" w:eastAsia="zh-CN"/>
        </w:rPr>
      </w:pPr>
    </w:p>
    <w:p w14:paraId="4AD79733" w14:textId="6EFFE7BB" w:rsidR="004F0D78" w:rsidRPr="000D7950" w:rsidRDefault="004F0D78" w:rsidP="004F0D78">
      <w:pPr>
        <w:spacing w:after="0" w:line="259" w:lineRule="auto"/>
        <w:ind w:right="0"/>
        <w:rPr>
          <w:b/>
          <w:bCs/>
        </w:rPr>
      </w:pPr>
      <w:r w:rsidRPr="00DB7981">
        <w:rPr>
          <w:rFonts w:ascii="Arial" w:eastAsia="SimSun" w:hAnsi="Arial" w:cs="Arial"/>
          <w:i/>
          <w:iCs/>
          <w:noProof/>
          <w:color w:val="000000" w:themeColor="text1"/>
          <w:sz w:val="20"/>
          <w:szCs w:val="20"/>
          <w:lang w:val="en-US" w:eastAsia="zh-CN"/>
        </w:rPr>
        <w:lastRenderedPageBreak/>
        <w:drawing>
          <wp:inline distT="0" distB="0" distL="0" distR="0" wp14:anchorId="4D0CCEAE" wp14:editId="7F61C345">
            <wp:extent cx="8443621" cy="5940425"/>
            <wp:effectExtent l="0" t="5715" r="8890" b="8890"/>
            <wp:docPr id="248618797" name="Picture 1" descr="A document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618797" name="Picture 1" descr="A document with text and images&#10;&#10;AI-generated content may be incorrect."/>
                    <pic:cNvPicPr/>
                  </pic:nvPicPr>
                  <pic:blipFill>
                    <a:blip r:embed="rId29"/>
                    <a:stretch>
                      <a:fillRect/>
                    </a:stretch>
                  </pic:blipFill>
                  <pic:spPr>
                    <a:xfrm rot="5400000">
                      <a:off x="0" y="0"/>
                      <a:ext cx="8454027" cy="5947746"/>
                    </a:xfrm>
                    <a:prstGeom prst="rect">
                      <a:avLst/>
                    </a:prstGeom>
                  </pic:spPr>
                </pic:pic>
              </a:graphicData>
            </a:graphic>
          </wp:inline>
        </w:drawing>
      </w:r>
      <w:r>
        <w:rPr>
          <w:rFonts w:ascii="Arial" w:eastAsia="SimSun" w:hAnsi="Arial" w:cs="Arial"/>
          <w:i/>
          <w:iCs/>
          <w:color w:val="000000" w:themeColor="text1"/>
          <w:sz w:val="20"/>
          <w:szCs w:val="20"/>
          <w:lang w:val="en-US" w:eastAsia="zh-CN"/>
        </w:rPr>
        <w:br w:type="page"/>
      </w:r>
    </w:p>
    <w:sectPr w:rsidR="004F0D78" w:rsidRPr="000D7950">
      <w:footerReference w:type="even" r:id="rId30"/>
      <w:footerReference w:type="default" r:id="rId31"/>
      <w:footerReference w:type="first" r:id="rId32"/>
      <w:pgSz w:w="11906" w:h="16838"/>
      <w:pgMar w:top="1366" w:right="1083" w:bottom="1464" w:left="1426" w:header="720" w:footer="7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1A425" w14:textId="77777777" w:rsidR="00AC48D7" w:rsidRDefault="00AC48D7">
      <w:pPr>
        <w:spacing w:after="0" w:line="240" w:lineRule="auto"/>
      </w:pPr>
      <w:r>
        <w:separator/>
      </w:r>
    </w:p>
  </w:endnote>
  <w:endnote w:type="continuationSeparator" w:id="0">
    <w:p w14:paraId="69ADFC22" w14:textId="77777777" w:rsidR="00AC48D7" w:rsidRDefault="00AC48D7">
      <w:pPr>
        <w:spacing w:after="0" w:line="240" w:lineRule="auto"/>
      </w:pPr>
      <w:r>
        <w:continuationSeparator/>
      </w:r>
    </w:p>
  </w:endnote>
  <w:endnote w:type="continuationNotice" w:id="1">
    <w:p w14:paraId="0FC67A74" w14:textId="77777777" w:rsidR="00AC48D7" w:rsidRDefault="00AC48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7EF9D" w14:textId="77777777" w:rsidR="00830413" w:rsidRDefault="00C44266">
    <w:pPr>
      <w:spacing w:after="0" w:line="259" w:lineRule="auto"/>
      <w:ind w:left="0" w:right="353" w:firstLine="0"/>
      <w:jc w:val="right"/>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3D030" w14:textId="77777777" w:rsidR="00830413" w:rsidRDefault="00C44266">
    <w:pPr>
      <w:spacing w:after="0" w:line="259" w:lineRule="auto"/>
      <w:ind w:left="0" w:right="353" w:firstLine="0"/>
      <w:jc w:val="right"/>
    </w:pP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F7DFF" w14:textId="77777777" w:rsidR="00830413" w:rsidRDefault="00C44266">
    <w:pPr>
      <w:spacing w:after="0" w:line="259" w:lineRule="auto"/>
      <w:ind w:left="0" w:right="353" w:firstLine="0"/>
      <w:jc w:val="right"/>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A9D13" w14:textId="77777777" w:rsidR="00AC48D7" w:rsidRDefault="00AC48D7">
      <w:pPr>
        <w:spacing w:after="0" w:line="240" w:lineRule="auto"/>
      </w:pPr>
      <w:r>
        <w:separator/>
      </w:r>
    </w:p>
  </w:footnote>
  <w:footnote w:type="continuationSeparator" w:id="0">
    <w:p w14:paraId="5A7B2907" w14:textId="77777777" w:rsidR="00AC48D7" w:rsidRDefault="00AC48D7">
      <w:pPr>
        <w:spacing w:after="0" w:line="240" w:lineRule="auto"/>
      </w:pPr>
      <w:r>
        <w:continuationSeparator/>
      </w:r>
    </w:p>
  </w:footnote>
  <w:footnote w:type="continuationNotice" w:id="1">
    <w:p w14:paraId="1004AC1A" w14:textId="77777777" w:rsidR="00AC48D7" w:rsidRDefault="00AC48D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25355"/>
    <w:multiLevelType w:val="hybridMultilevel"/>
    <w:tmpl w:val="65141506"/>
    <w:lvl w:ilvl="0" w:tplc="0104584A">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B5038D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AA0E3E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2F678A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FEAC78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272F67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594FAA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881ED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9AB2E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9F06A46"/>
    <w:multiLevelType w:val="hybridMultilevel"/>
    <w:tmpl w:val="8B5E3FC4"/>
    <w:lvl w:ilvl="0" w:tplc="D6EE0748">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C0C5FE">
      <w:start w:val="1"/>
      <w:numFmt w:val="bullet"/>
      <w:lvlText w:val="o"/>
      <w:lvlJc w:val="left"/>
      <w:pPr>
        <w:ind w:left="14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630A55A">
      <w:start w:val="1"/>
      <w:numFmt w:val="bullet"/>
      <w:lvlText w:val="▪"/>
      <w:lvlJc w:val="left"/>
      <w:pPr>
        <w:ind w:left="21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AC06E00">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86250A">
      <w:start w:val="1"/>
      <w:numFmt w:val="bullet"/>
      <w:lvlText w:val="o"/>
      <w:lvlJc w:val="left"/>
      <w:pPr>
        <w:ind w:left="36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B54579E">
      <w:start w:val="1"/>
      <w:numFmt w:val="bullet"/>
      <w:lvlText w:val="▪"/>
      <w:lvlJc w:val="left"/>
      <w:pPr>
        <w:ind w:left="43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2327ABE">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BACA02">
      <w:start w:val="1"/>
      <w:numFmt w:val="bullet"/>
      <w:lvlText w:val="o"/>
      <w:lvlJc w:val="left"/>
      <w:pPr>
        <w:ind w:left="57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81C11B2">
      <w:start w:val="1"/>
      <w:numFmt w:val="bullet"/>
      <w:lvlText w:val="▪"/>
      <w:lvlJc w:val="left"/>
      <w:pPr>
        <w:ind w:left="64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0844D72"/>
    <w:multiLevelType w:val="hybridMultilevel"/>
    <w:tmpl w:val="72D48B02"/>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3" w15:restartNumberingAfterBreak="0">
    <w:nsid w:val="1860491C"/>
    <w:multiLevelType w:val="hybridMultilevel"/>
    <w:tmpl w:val="FB6021AE"/>
    <w:lvl w:ilvl="0" w:tplc="68748DAA">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4620A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02965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ED2A47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722C5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C4CD3C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888EB4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E0AC3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51668A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EB249E1"/>
    <w:multiLevelType w:val="hybridMultilevel"/>
    <w:tmpl w:val="1116D4EA"/>
    <w:lvl w:ilvl="0" w:tplc="D08C260E">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94FF32">
      <w:start w:val="1"/>
      <w:numFmt w:val="bullet"/>
      <w:lvlText w:val="o"/>
      <w:lvlJc w:val="left"/>
      <w:pPr>
        <w:ind w:left="14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2963EC0">
      <w:start w:val="1"/>
      <w:numFmt w:val="bullet"/>
      <w:lvlText w:val="▪"/>
      <w:lvlJc w:val="left"/>
      <w:pPr>
        <w:ind w:left="21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14C56E4">
      <w:start w:val="1"/>
      <w:numFmt w:val="bullet"/>
      <w:lvlText w:val="•"/>
      <w:lvlJc w:val="left"/>
      <w:pPr>
        <w:ind w:left="28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E6AB6AE">
      <w:start w:val="1"/>
      <w:numFmt w:val="bullet"/>
      <w:lvlText w:val="o"/>
      <w:lvlJc w:val="left"/>
      <w:pPr>
        <w:ind w:left="35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161DDE">
      <w:start w:val="1"/>
      <w:numFmt w:val="bullet"/>
      <w:lvlText w:val="▪"/>
      <w:lvlJc w:val="left"/>
      <w:pPr>
        <w:ind w:left="43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7C6BE98">
      <w:start w:val="1"/>
      <w:numFmt w:val="bullet"/>
      <w:lvlText w:val="•"/>
      <w:lvlJc w:val="left"/>
      <w:pPr>
        <w:ind w:left="50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B03500">
      <w:start w:val="1"/>
      <w:numFmt w:val="bullet"/>
      <w:lvlText w:val="o"/>
      <w:lvlJc w:val="left"/>
      <w:pPr>
        <w:ind w:left="57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3C0B08C">
      <w:start w:val="1"/>
      <w:numFmt w:val="bullet"/>
      <w:lvlText w:val="▪"/>
      <w:lvlJc w:val="left"/>
      <w:pPr>
        <w:ind w:left="64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6C22BCD"/>
    <w:multiLevelType w:val="hybridMultilevel"/>
    <w:tmpl w:val="0DF86364"/>
    <w:lvl w:ilvl="0" w:tplc="4A702B08">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FE34B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9DA152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C4A5F2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A76675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E641D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CFC42F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74129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87C123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7BA484F"/>
    <w:multiLevelType w:val="hybridMultilevel"/>
    <w:tmpl w:val="353231EA"/>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7" w15:restartNumberingAfterBreak="0">
    <w:nsid w:val="2DF24AC3"/>
    <w:multiLevelType w:val="hybridMultilevel"/>
    <w:tmpl w:val="C15A2224"/>
    <w:lvl w:ilvl="0" w:tplc="3CD05E70">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F07D9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3D6CCD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036007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96758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770189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7EEEB0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0416F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1CC3D4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D12251F"/>
    <w:multiLevelType w:val="hybridMultilevel"/>
    <w:tmpl w:val="92DC9F52"/>
    <w:lvl w:ilvl="0" w:tplc="8F24FA88">
      <w:start w:val="1"/>
      <w:numFmt w:val="bullet"/>
      <w:lvlText w:val="•"/>
      <w:lvlJc w:val="left"/>
      <w:pPr>
        <w:ind w:left="7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66A589A">
      <w:start w:val="1"/>
      <w:numFmt w:val="bullet"/>
      <w:lvlText w:val="o"/>
      <w:lvlJc w:val="left"/>
      <w:pPr>
        <w:ind w:left="14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A3A880C">
      <w:start w:val="1"/>
      <w:numFmt w:val="bullet"/>
      <w:lvlText w:val="▪"/>
      <w:lvlJc w:val="left"/>
      <w:pPr>
        <w:ind w:left="21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A38BEA0">
      <w:start w:val="1"/>
      <w:numFmt w:val="bullet"/>
      <w:lvlText w:val="•"/>
      <w:lvlJc w:val="left"/>
      <w:pPr>
        <w:ind w:left="28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DAEF910">
      <w:start w:val="1"/>
      <w:numFmt w:val="bullet"/>
      <w:lvlText w:val="o"/>
      <w:lvlJc w:val="left"/>
      <w:pPr>
        <w:ind w:left="35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C70961A">
      <w:start w:val="1"/>
      <w:numFmt w:val="bullet"/>
      <w:lvlText w:val="▪"/>
      <w:lvlJc w:val="left"/>
      <w:pPr>
        <w:ind w:left="43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4D6F69A">
      <w:start w:val="1"/>
      <w:numFmt w:val="bullet"/>
      <w:lvlText w:val="•"/>
      <w:lvlJc w:val="left"/>
      <w:pPr>
        <w:ind w:left="50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3D868D6">
      <w:start w:val="1"/>
      <w:numFmt w:val="bullet"/>
      <w:lvlText w:val="o"/>
      <w:lvlJc w:val="left"/>
      <w:pPr>
        <w:ind w:left="57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9AE95A2">
      <w:start w:val="1"/>
      <w:numFmt w:val="bullet"/>
      <w:lvlText w:val="▪"/>
      <w:lvlJc w:val="left"/>
      <w:pPr>
        <w:ind w:left="64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53FB17B7"/>
    <w:multiLevelType w:val="hybridMultilevel"/>
    <w:tmpl w:val="F2D80804"/>
    <w:lvl w:ilvl="0" w:tplc="EC5C110E">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0D8C652">
      <w:start w:val="1"/>
      <w:numFmt w:val="bullet"/>
      <w:lvlText w:val="o"/>
      <w:lvlJc w:val="left"/>
      <w:pPr>
        <w:ind w:left="14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B3ADA06">
      <w:start w:val="1"/>
      <w:numFmt w:val="bullet"/>
      <w:lvlText w:val="▪"/>
      <w:lvlJc w:val="left"/>
      <w:pPr>
        <w:ind w:left="21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2F03948">
      <w:start w:val="1"/>
      <w:numFmt w:val="bullet"/>
      <w:lvlText w:val="•"/>
      <w:lvlJc w:val="left"/>
      <w:pPr>
        <w:ind w:left="28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CE41D6">
      <w:start w:val="1"/>
      <w:numFmt w:val="bullet"/>
      <w:lvlText w:val="o"/>
      <w:lvlJc w:val="left"/>
      <w:pPr>
        <w:ind w:left="35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5A60A02">
      <w:start w:val="1"/>
      <w:numFmt w:val="bullet"/>
      <w:lvlText w:val="▪"/>
      <w:lvlJc w:val="left"/>
      <w:pPr>
        <w:ind w:left="43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516F6C4">
      <w:start w:val="1"/>
      <w:numFmt w:val="bullet"/>
      <w:lvlText w:val="•"/>
      <w:lvlJc w:val="left"/>
      <w:pPr>
        <w:ind w:left="50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D8214A">
      <w:start w:val="1"/>
      <w:numFmt w:val="bullet"/>
      <w:lvlText w:val="o"/>
      <w:lvlJc w:val="left"/>
      <w:pPr>
        <w:ind w:left="57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96EF9E4">
      <w:start w:val="1"/>
      <w:numFmt w:val="bullet"/>
      <w:lvlText w:val="▪"/>
      <w:lvlJc w:val="left"/>
      <w:pPr>
        <w:ind w:left="64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8336960"/>
    <w:multiLevelType w:val="hybridMultilevel"/>
    <w:tmpl w:val="A6268902"/>
    <w:lvl w:ilvl="0" w:tplc="8AF68734">
      <w:start w:val="1"/>
      <w:numFmt w:val="bullet"/>
      <w:lvlText w:val="•"/>
      <w:lvlJc w:val="left"/>
      <w:pPr>
        <w:ind w:left="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1653D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CFE5F6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20AB40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C2864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A7EA10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94D05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BA62B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C42AF4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0B5474B"/>
    <w:multiLevelType w:val="hybridMultilevel"/>
    <w:tmpl w:val="ACFE3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57423C"/>
    <w:multiLevelType w:val="hybridMultilevel"/>
    <w:tmpl w:val="5DE22CB8"/>
    <w:lvl w:ilvl="0" w:tplc="E8ACA4C4">
      <w:start w:val="1"/>
      <w:numFmt w:val="bullet"/>
      <w:lvlText w:val="•"/>
      <w:lvlJc w:val="left"/>
      <w:pPr>
        <w:ind w:left="7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7183204">
      <w:start w:val="1"/>
      <w:numFmt w:val="bullet"/>
      <w:lvlText w:val="o"/>
      <w:lvlJc w:val="left"/>
      <w:pPr>
        <w:ind w:left="14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422B09C">
      <w:start w:val="1"/>
      <w:numFmt w:val="bullet"/>
      <w:lvlText w:val="▪"/>
      <w:lvlJc w:val="left"/>
      <w:pPr>
        <w:ind w:left="21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47CC856">
      <w:start w:val="1"/>
      <w:numFmt w:val="bullet"/>
      <w:lvlText w:val="•"/>
      <w:lvlJc w:val="left"/>
      <w:pPr>
        <w:ind w:left="2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0E8A528">
      <w:start w:val="1"/>
      <w:numFmt w:val="bullet"/>
      <w:lvlText w:val="o"/>
      <w:lvlJc w:val="left"/>
      <w:pPr>
        <w:ind w:left="36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EA6E42C">
      <w:start w:val="1"/>
      <w:numFmt w:val="bullet"/>
      <w:lvlText w:val="▪"/>
      <w:lvlJc w:val="left"/>
      <w:pPr>
        <w:ind w:left="43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0DCCC88">
      <w:start w:val="1"/>
      <w:numFmt w:val="bullet"/>
      <w:lvlText w:val="•"/>
      <w:lvlJc w:val="left"/>
      <w:pPr>
        <w:ind w:left="50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06A4178">
      <w:start w:val="1"/>
      <w:numFmt w:val="bullet"/>
      <w:lvlText w:val="o"/>
      <w:lvlJc w:val="left"/>
      <w:pPr>
        <w:ind w:left="57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4AC5B3E">
      <w:start w:val="1"/>
      <w:numFmt w:val="bullet"/>
      <w:lvlText w:val="▪"/>
      <w:lvlJc w:val="left"/>
      <w:pPr>
        <w:ind w:left="64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799764965">
    <w:abstractNumId w:val="12"/>
  </w:num>
  <w:num w:numId="2" w16cid:durableId="87117102">
    <w:abstractNumId w:val="8"/>
  </w:num>
  <w:num w:numId="3" w16cid:durableId="224995058">
    <w:abstractNumId w:val="10"/>
  </w:num>
  <w:num w:numId="4" w16cid:durableId="1954093436">
    <w:abstractNumId w:val="9"/>
  </w:num>
  <w:num w:numId="5" w16cid:durableId="1472284341">
    <w:abstractNumId w:val="4"/>
  </w:num>
  <w:num w:numId="6" w16cid:durableId="1663662441">
    <w:abstractNumId w:val="7"/>
  </w:num>
  <w:num w:numId="7" w16cid:durableId="1072509927">
    <w:abstractNumId w:val="1"/>
  </w:num>
  <w:num w:numId="8" w16cid:durableId="1515922212">
    <w:abstractNumId w:val="5"/>
  </w:num>
  <w:num w:numId="9" w16cid:durableId="1553227671">
    <w:abstractNumId w:val="3"/>
  </w:num>
  <w:num w:numId="10" w16cid:durableId="582960130">
    <w:abstractNumId w:val="0"/>
  </w:num>
  <w:num w:numId="11" w16cid:durableId="1343164577">
    <w:abstractNumId w:val="6"/>
  </w:num>
  <w:num w:numId="12" w16cid:durableId="1610238760">
    <w:abstractNumId w:val="2"/>
  </w:num>
  <w:num w:numId="13" w16cid:durableId="19544819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413"/>
    <w:rsid w:val="000807BE"/>
    <w:rsid w:val="000A6B4F"/>
    <w:rsid w:val="000C178D"/>
    <w:rsid w:val="000D7950"/>
    <w:rsid w:val="000E0AB3"/>
    <w:rsid w:val="001C68ED"/>
    <w:rsid w:val="0023087D"/>
    <w:rsid w:val="0039756C"/>
    <w:rsid w:val="003A0048"/>
    <w:rsid w:val="003C148C"/>
    <w:rsid w:val="004967D5"/>
    <w:rsid w:val="004F06C5"/>
    <w:rsid w:val="004F0D78"/>
    <w:rsid w:val="00574BAD"/>
    <w:rsid w:val="00594508"/>
    <w:rsid w:val="005A3792"/>
    <w:rsid w:val="0068142C"/>
    <w:rsid w:val="0068463F"/>
    <w:rsid w:val="006C63F0"/>
    <w:rsid w:val="00794E15"/>
    <w:rsid w:val="007C0028"/>
    <w:rsid w:val="00830413"/>
    <w:rsid w:val="00884F73"/>
    <w:rsid w:val="008B2D16"/>
    <w:rsid w:val="008C54F9"/>
    <w:rsid w:val="0095379B"/>
    <w:rsid w:val="009D04D6"/>
    <w:rsid w:val="009D778B"/>
    <w:rsid w:val="00A62AA0"/>
    <w:rsid w:val="00AC48D7"/>
    <w:rsid w:val="00B05137"/>
    <w:rsid w:val="00B8231D"/>
    <w:rsid w:val="00B86661"/>
    <w:rsid w:val="00BB0C0C"/>
    <w:rsid w:val="00C0545D"/>
    <w:rsid w:val="00C44266"/>
    <w:rsid w:val="00C75464"/>
    <w:rsid w:val="00D11763"/>
    <w:rsid w:val="00D80ED5"/>
    <w:rsid w:val="00DA03F2"/>
    <w:rsid w:val="00E20DAD"/>
    <w:rsid w:val="00EB6FC4"/>
    <w:rsid w:val="00EE5201"/>
    <w:rsid w:val="00F0349F"/>
    <w:rsid w:val="00F5079F"/>
    <w:rsid w:val="00F6424D"/>
    <w:rsid w:val="00F87D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CEB0E"/>
  <w15:docId w15:val="{3BD0C375-DC3E-47B4-A0F9-A0909181B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24" w:right="302"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50" w:line="265" w:lineRule="auto"/>
      <w:ind w:left="24" w:hanging="10"/>
      <w:outlineLvl w:val="0"/>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80ED5"/>
    <w:pPr>
      <w:ind w:left="720"/>
      <w:contextualSpacing/>
    </w:pPr>
  </w:style>
  <w:style w:type="paragraph" w:styleId="Header">
    <w:name w:val="header"/>
    <w:basedOn w:val="Normal"/>
    <w:link w:val="HeaderChar"/>
    <w:uiPriority w:val="99"/>
    <w:unhideWhenUsed/>
    <w:rsid w:val="000D79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950"/>
    <w:rPr>
      <w:rFonts w:ascii="Calibri" w:eastAsia="Calibri" w:hAnsi="Calibri" w:cs="Calibri"/>
      <w:color w:val="000000"/>
      <w:sz w:val="22"/>
    </w:rPr>
  </w:style>
  <w:style w:type="table" w:styleId="TableGrid0">
    <w:name w:val="Table Grid"/>
    <w:basedOn w:val="TableNormal"/>
    <w:uiPriority w:val="39"/>
    <w:rsid w:val="000D795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4F0D78"/>
    <w:pPr>
      <w:spacing w:after="80" w:line="240" w:lineRule="auto"/>
      <w:ind w:left="0" w:right="0" w:firstLine="0"/>
      <w:contextualSpacing/>
    </w:pPr>
    <w:rPr>
      <w:rFonts w:asciiTheme="majorHAnsi" w:eastAsiaTheme="majorEastAsia" w:hAnsiTheme="majorHAnsi" w:cstheme="majorBidi"/>
      <w:color w:val="auto"/>
      <w:spacing w:val="-10"/>
      <w:kern w:val="28"/>
      <w:sz w:val="56"/>
      <w:szCs w:val="56"/>
      <w:lang w:eastAsia="en-US"/>
      <w14:ligatures w14:val="none"/>
    </w:rPr>
  </w:style>
  <w:style w:type="character" w:customStyle="1" w:styleId="TitleChar">
    <w:name w:val="Title Char"/>
    <w:basedOn w:val="DefaultParagraphFont"/>
    <w:link w:val="Title"/>
    <w:rsid w:val="004F0D78"/>
    <w:rPr>
      <w:rFonts w:asciiTheme="majorHAnsi" w:eastAsiaTheme="majorEastAsia" w:hAnsiTheme="majorHAnsi" w:cstheme="majorBidi"/>
      <w:spacing w:val="-10"/>
      <w:kern w:val="28"/>
      <w:sz w:val="56"/>
      <w:szCs w:val="56"/>
      <w:lang w:eastAsia="en-US"/>
      <w14:ligatures w14:val="none"/>
    </w:rPr>
  </w:style>
  <w:style w:type="character" w:styleId="Hyperlink">
    <w:name w:val="Hyperlink"/>
    <w:basedOn w:val="DefaultParagraphFont"/>
    <w:uiPriority w:val="99"/>
    <w:unhideWhenUsed/>
    <w:rsid w:val="004F0D78"/>
    <w:rPr>
      <w:color w:val="467886" w:themeColor="hyperlink"/>
      <w:u w:val="single"/>
    </w:rPr>
  </w:style>
  <w:style w:type="paragraph" w:styleId="Footer">
    <w:name w:val="footer"/>
    <w:basedOn w:val="Normal"/>
    <w:link w:val="FooterChar"/>
    <w:uiPriority w:val="99"/>
    <w:unhideWhenUsed/>
    <w:rsid w:val="004F0D78"/>
    <w:pPr>
      <w:tabs>
        <w:tab w:val="center" w:pos="4513"/>
        <w:tab w:val="right" w:pos="9026"/>
      </w:tabs>
      <w:spacing w:after="0" w:line="240" w:lineRule="auto"/>
      <w:ind w:left="0" w:right="0" w:firstLine="0"/>
    </w:pPr>
    <w:rPr>
      <w:rFonts w:asciiTheme="minorHAnsi" w:eastAsiaTheme="minorHAnsi" w:hAnsiTheme="minorHAnsi" w:cstheme="minorBidi"/>
      <w:color w:val="auto"/>
      <w:kern w:val="0"/>
      <w:szCs w:val="22"/>
      <w:lang w:eastAsia="en-US"/>
      <w14:ligatures w14:val="none"/>
    </w:rPr>
  </w:style>
  <w:style w:type="character" w:customStyle="1" w:styleId="FooterChar">
    <w:name w:val="Footer Char"/>
    <w:basedOn w:val="DefaultParagraphFont"/>
    <w:link w:val="Footer"/>
    <w:uiPriority w:val="99"/>
    <w:rsid w:val="004F0D78"/>
    <w:rPr>
      <w:rFonts w:eastAsiaTheme="minorHAnsi"/>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government/uploads/system/uploads/attachment_data/file/812435/reducing-the-need-for-restraint-and-restrictive-intervention.pdf" TargetMode="External"/><Relationship Id="rId18" Type="http://schemas.openxmlformats.org/officeDocument/2006/relationships/image" Target="media/image2.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v.uk/government/publications/use-of-reasonable-force-in-schools" TargetMode="External"/><Relationship Id="rId17" Type="http://schemas.openxmlformats.org/officeDocument/2006/relationships/hyperlink" Target="https://assets.publishing.service.gov.uk/government/uploads/system/uploads/attachment_data/file/812435/reducing-the-need-for-restraint-and-restrictive-intervention.pdf" TargetMode="External"/><Relationship Id="rId25" Type="http://schemas.openxmlformats.org/officeDocument/2006/relationships/image" Target="media/image9.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ssets.publishing.service.gov.uk/government/uploads/system/uploads/attachment_data/file/812435/reducing-the-need-for-restraint-and-restrictive-intervention.pdf" TargetMode="External"/><Relationship Id="rId20" Type="http://schemas.openxmlformats.org/officeDocument/2006/relationships/image" Target="media/image4.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use-of-reasonable-force-in-schools" TargetMode="External"/><Relationship Id="rId24" Type="http://schemas.openxmlformats.org/officeDocument/2006/relationships/image" Target="media/image8.pn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assets.publishing.service.gov.uk/government/uploads/system/uploads/attachment_data/file/812435/reducing-the-need-for-restraint-and-restrictive-intervention.pdf" TargetMode="External"/><Relationship Id="rId23" Type="http://schemas.openxmlformats.org/officeDocument/2006/relationships/image" Target="media/image7.png"/><Relationship Id="rId28" Type="http://schemas.openxmlformats.org/officeDocument/2006/relationships/image" Target="media/image12.png"/><Relationship Id="rId10" Type="http://schemas.openxmlformats.org/officeDocument/2006/relationships/hyperlink" Target="https://www.gov.uk/government/publications/use-of-reasonable-force-in-schools" TargetMode="External"/><Relationship Id="rId19" Type="http://schemas.openxmlformats.org/officeDocument/2006/relationships/image" Target="media/image3.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head@standrewsschool.co.uk" TargetMode="External"/><Relationship Id="rId14" Type="http://schemas.openxmlformats.org/officeDocument/2006/relationships/hyperlink" Target="https://assets.publishing.service.gov.uk/government/uploads/system/uploads/attachment_data/file/812435/reducing-the-need-for-restraint-and-restrictive-intervention.pdf"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footer" Target="footer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3BE94-B768-4E56-B858-BF37A9650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5124</Words>
  <Characters>29208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Physical Restraint Policy</vt:lpstr>
    </vt:vector>
  </TitlesOfParts>
  <Company/>
  <LinksUpToDate>false</LinksUpToDate>
  <CharactersWithSpaces>34264</CharactersWithSpaces>
  <SharedDoc>false</SharedDoc>
  <HLinks>
    <vt:vector size="54" baseType="variant">
      <vt:variant>
        <vt:i4>5636139</vt:i4>
      </vt:variant>
      <vt:variant>
        <vt:i4>24</vt:i4>
      </vt:variant>
      <vt:variant>
        <vt:i4>0</vt:i4>
      </vt:variant>
      <vt:variant>
        <vt:i4>5</vt:i4>
      </vt:variant>
      <vt:variant>
        <vt:lpwstr>https://assets.publishing.service.gov.uk/government/uploads/system/uploads/attachment_data/file/812435/reducing-the-need-for-restraint-and-restrictive-intervention.pdf</vt:lpwstr>
      </vt:variant>
      <vt:variant>
        <vt:lpwstr/>
      </vt:variant>
      <vt:variant>
        <vt:i4>5636139</vt:i4>
      </vt:variant>
      <vt:variant>
        <vt:i4>21</vt:i4>
      </vt:variant>
      <vt:variant>
        <vt:i4>0</vt:i4>
      </vt:variant>
      <vt:variant>
        <vt:i4>5</vt:i4>
      </vt:variant>
      <vt:variant>
        <vt:lpwstr>https://assets.publishing.service.gov.uk/government/uploads/system/uploads/attachment_data/file/812435/reducing-the-need-for-restraint-and-restrictive-intervention.pdf</vt:lpwstr>
      </vt:variant>
      <vt:variant>
        <vt:lpwstr/>
      </vt:variant>
      <vt:variant>
        <vt:i4>5636139</vt:i4>
      </vt:variant>
      <vt:variant>
        <vt:i4>18</vt:i4>
      </vt:variant>
      <vt:variant>
        <vt:i4>0</vt:i4>
      </vt:variant>
      <vt:variant>
        <vt:i4>5</vt:i4>
      </vt:variant>
      <vt:variant>
        <vt:lpwstr>https://assets.publishing.service.gov.uk/government/uploads/system/uploads/attachment_data/file/812435/reducing-the-need-for-restraint-and-restrictive-intervention.pdf</vt:lpwstr>
      </vt:variant>
      <vt:variant>
        <vt:lpwstr/>
      </vt:variant>
      <vt:variant>
        <vt:i4>5636139</vt:i4>
      </vt:variant>
      <vt:variant>
        <vt:i4>15</vt:i4>
      </vt:variant>
      <vt:variant>
        <vt:i4>0</vt:i4>
      </vt:variant>
      <vt:variant>
        <vt:i4>5</vt:i4>
      </vt:variant>
      <vt:variant>
        <vt:lpwstr>https://assets.publishing.service.gov.uk/government/uploads/system/uploads/attachment_data/file/812435/reducing-the-need-for-restraint-and-restrictive-intervention.pdf</vt:lpwstr>
      </vt:variant>
      <vt:variant>
        <vt:lpwstr/>
      </vt:variant>
      <vt:variant>
        <vt:i4>5636139</vt:i4>
      </vt:variant>
      <vt:variant>
        <vt:i4>12</vt:i4>
      </vt:variant>
      <vt:variant>
        <vt:i4>0</vt:i4>
      </vt:variant>
      <vt:variant>
        <vt:i4>5</vt:i4>
      </vt:variant>
      <vt:variant>
        <vt:lpwstr>https://assets.publishing.service.gov.uk/government/uploads/system/uploads/attachment_data/file/812435/reducing-the-need-for-restraint-and-restrictive-intervention.pdf</vt:lpwstr>
      </vt:variant>
      <vt:variant>
        <vt:lpwstr/>
      </vt:variant>
      <vt:variant>
        <vt:i4>4653075</vt:i4>
      </vt:variant>
      <vt:variant>
        <vt:i4>9</vt:i4>
      </vt:variant>
      <vt:variant>
        <vt:i4>0</vt:i4>
      </vt:variant>
      <vt:variant>
        <vt:i4>5</vt:i4>
      </vt:variant>
      <vt:variant>
        <vt:lpwstr>https://www.gov.uk/government/publications/use-of-reasonable-force-in-schools</vt:lpwstr>
      </vt:variant>
      <vt:variant>
        <vt:lpwstr/>
      </vt:variant>
      <vt:variant>
        <vt:i4>4653075</vt:i4>
      </vt:variant>
      <vt:variant>
        <vt:i4>6</vt:i4>
      </vt:variant>
      <vt:variant>
        <vt:i4>0</vt:i4>
      </vt:variant>
      <vt:variant>
        <vt:i4>5</vt:i4>
      </vt:variant>
      <vt:variant>
        <vt:lpwstr>https://www.gov.uk/government/publications/use-of-reasonable-force-in-schools</vt:lpwstr>
      </vt:variant>
      <vt:variant>
        <vt:lpwstr/>
      </vt:variant>
      <vt:variant>
        <vt:i4>4653075</vt:i4>
      </vt:variant>
      <vt:variant>
        <vt:i4>3</vt:i4>
      </vt:variant>
      <vt:variant>
        <vt:i4>0</vt:i4>
      </vt:variant>
      <vt:variant>
        <vt:i4>5</vt:i4>
      </vt:variant>
      <vt:variant>
        <vt:lpwstr>https://www.gov.uk/government/publications/use-of-reasonable-force-in-schools</vt:lpwstr>
      </vt:variant>
      <vt:variant>
        <vt:lpwstr/>
      </vt:variant>
      <vt:variant>
        <vt:i4>7602182</vt:i4>
      </vt:variant>
      <vt:variant>
        <vt:i4>0</vt:i4>
      </vt:variant>
      <vt:variant>
        <vt:i4>0</vt:i4>
      </vt:variant>
      <vt:variant>
        <vt:i4>5</vt:i4>
      </vt:variant>
      <vt:variant>
        <vt:lpwstr>mailto:head@standrewsschool.co.uk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Physical Restraint Policy</dc:title>
  <dc:subject/>
  <dc:creator>Isobel Boyt</dc:creator>
  <cp:keywords/>
  <cp:lastModifiedBy>Adrian Crossland</cp:lastModifiedBy>
  <cp:revision>2</cp:revision>
  <cp:lastPrinted>2026-07-16T16:21:00Z</cp:lastPrinted>
  <dcterms:created xsi:type="dcterms:W3CDTF">2026-09-30T10:57:00Z</dcterms:created>
  <dcterms:modified xsi:type="dcterms:W3CDTF">2026-09-30T10:57:00Z</dcterms:modified>
</cp:coreProperties>
</file>