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E74907">
      <w:r>
        <w:t>Religious Studies</w:t>
      </w:r>
    </w:p>
    <w:p w:rsidR="003B70E8" w:rsidRDefault="00E74907">
      <w:r>
        <w:t>Year Group 10</w:t>
      </w:r>
    </w:p>
    <w:p w:rsidR="00A83B49" w:rsidRDefault="00A83B49">
      <w:r>
        <w:t>Half Term 1</w:t>
      </w:r>
      <w:r w:rsidR="00964D49">
        <w:t xml:space="preserve"> – </w:t>
      </w:r>
      <w:r w:rsidR="001E74A0">
        <w:t>7</w:t>
      </w:r>
      <w:r w:rsidR="00964D49">
        <w:t xml:space="preserve"> weeks</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
              <w:t>Topic</w:t>
            </w:r>
            <w:r w:rsidR="000C60C1">
              <w:t xml:space="preserve"> – Judaism and Origins and Meaning</w:t>
            </w:r>
          </w:p>
        </w:tc>
      </w:tr>
      <w:tr w:rsidR="000C60C1" w:rsidTr="00A83B49">
        <w:tc>
          <w:tcPr>
            <w:tcW w:w="1980" w:type="dxa"/>
          </w:tcPr>
          <w:p w:rsidR="000C60C1" w:rsidRDefault="000C60C1" w:rsidP="000C60C1">
            <w:r>
              <w:t>1</w:t>
            </w:r>
          </w:p>
        </w:tc>
        <w:tc>
          <w:tcPr>
            <w:tcW w:w="11968" w:type="dxa"/>
          </w:tcPr>
          <w:p w:rsidR="000C60C1" w:rsidRDefault="000C60C1" w:rsidP="000C60C1">
            <w:r>
              <w:t>Jewish Rituals</w:t>
            </w:r>
          </w:p>
        </w:tc>
      </w:tr>
      <w:tr w:rsidR="000C60C1" w:rsidTr="00A83B49">
        <w:tc>
          <w:tcPr>
            <w:tcW w:w="1980" w:type="dxa"/>
          </w:tcPr>
          <w:p w:rsidR="000C60C1" w:rsidRDefault="000C60C1" w:rsidP="000C60C1">
            <w:r>
              <w:t>1</w:t>
            </w:r>
          </w:p>
        </w:tc>
        <w:tc>
          <w:tcPr>
            <w:tcW w:w="11968" w:type="dxa"/>
          </w:tcPr>
          <w:p w:rsidR="000C60C1" w:rsidRDefault="000C60C1" w:rsidP="000C60C1">
            <w:r>
              <w:t>Jewish Rituals</w:t>
            </w:r>
          </w:p>
        </w:tc>
      </w:tr>
      <w:tr w:rsidR="000C60C1" w:rsidTr="00A83B49">
        <w:tc>
          <w:tcPr>
            <w:tcW w:w="1980" w:type="dxa"/>
          </w:tcPr>
          <w:p w:rsidR="000C60C1" w:rsidRDefault="000C60C1" w:rsidP="000C60C1">
            <w:r>
              <w:t>1</w:t>
            </w:r>
          </w:p>
        </w:tc>
        <w:tc>
          <w:tcPr>
            <w:tcW w:w="11968" w:type="dxa"/>
          </w:tcPr>
          <w:p w:rsidR="000C60C1" w:rsidRDefault="000C60C1" w:rsidP="000C60C1">
            <w:r>
              <w:t>Jewish Festivals</w:t>
            </w:r>
          </w:p>
        </w:tc>
      </w:tr>
      <w:tr w:rsidR="000C60C1" w:rsidTr="00A83B49">
        <w:tc>
          <w:tcPr>
            <w:tcW w:w="1980" w:type="dxa"/>
          </w:tcPr>
          <w:p w:rsidR="000C60C1" w:rsidRDefault="000C60C1" w:rsidP="000C60C1">
            <w:r>
              <w:t>1</w:t>
            </w:r>
          </w:p>
        </w:tc>
        <w:tc>
          <w:tcPr>
            <w:tcW w:w="11968" w:type="dxa"/>
          </w:tcPr>
          <w:p w:rsidR="000C60C1" w:rsidRDefault="000C60C1" w:rsidP="000C60C1">
            <w:r>
              <w:t>Jewish Festivals</w:t>
            </w:r>
          </w:p>
        </w:tc>
      </w:tr>
      <w:tr w:rsidR="00BC2BD7" w:rsidTr="00A83B49">
        <w:tc>
          <w:tcPr>
            <w:tcW w:w="1980" w:type="dxa"/>
          </w:tcPr>
          <w:p w:rsidR="00BC2BD7" w:rsidRDefault="000C60C1" w:rsidP="00964D49">
            <w:r>
              <w:t>1</w:t>
            </w:r>
          </w:p>
        </w:tc>
        <w:tc>
          <w:tcPr>
            <w:tcW w:w="11968" w:type="dxa"/>
          </w:tcPr>
          <w:p w:rsidR="00BC2BD7" w:rsidRPr="00964D49" w:rsidRDefault="00BC2BD7" w:rsidP="00964D49">
            <w:r>
              <w:t>What is Catholic Theology?</w:t>
            </w:r>
          </w:p>
        </w:tc>
      </w:tr>
      <w:tr w:rsidR="00B17FB7" w:rsidTr="00A83B49">
        <w:tc>
          <w:tcPr>
            <w:tcW w:w="1980" w:type="dxa"/>
          </w:tcPr>
          <w:p w:rsidR="00B17FB7" w:rsidRDefault="00B17FB7" w:rsidP="00B17FB7">
            <w:r>
              <w:t>2</w:t>
            </w:r>
          </w:p>
        </w:tc>
        <w:tc>
          <w:tcPr>
            <w:tcW w:w="11968" w:type="dxa"/>
          </w:tcPr>
          <w:p w:rsidR="00B17FB7" w:rsidRDefault="00B17FB7" w:rsidP="00B17FB7">
            <w:r>
              <w:t>Creation</w:t>
            </w:r>
          </w:p>
        </w:tc>
      </w:tr>
      <w:tr w:rsidR="00B17FB7" w:rsidTr="00A83B49">
        <w:tc>
          <w:tcPr>
            <w:tcW w:w="1980" w:type="dxa"/>
          </w:tcPr>
          <w:p w:rsidR="00B17FB7" w:rsidRDefault="00B17FB7" w:rsidP="00B17FB7">
            <w:r>
              <w:t>2</w:t>
            </w:r>
          </w:p>
        </w:tc>
        <w:tc>
          <w:tcPr>
            <w:tcW w:w="11968" w:type="dxa"/>
          </w:tcPr>
          <w:p w:rsidR="00B17FB7" w:rsidRDefault="00B17FB7" w:rsidP="00B17FB7">
            <w:r>
              <w:t>Science and Creation</w:t>
            </w:r>
          </w:p>
        </w:tc>
      </w:tr>
      <w:tr w:rsidR="00B17FB7" w:rsidTr="00A83B49">
        <w:tc>
          <w:tcPr>
            <w:tcW w:w="1980" w:type="dxa"/>
          </w:tcPr>
          <w:p w:rsidR="00B17FB7" w:rsidRDefault="00B17FB7" w:rsidP="00B17FB7">
            <w:r>
              <w:t>2</w:t>
            </w:r>
          </w:p>
        </w:tc>
        <w:tc>
          <w:tcPr>
            <w:tcW w:w="11968" w:type="dxa"/>
          </w:tcPr>
          <w:p w:rsidR="00B17FB7" w:rsidRDefault="00B17FB7" w:rsidP="00B17FB7">
            <w:r>
              <w:t>Sanctity of Life</w:t>
            </w:r>
          </w:p>
        </w:tc>
      </w:tr>
      <w:tr w:rsidR="00B17FB7" w:rsidTr="00A83B49">
        <w:tc>
          <w:tcPr>
            <w:tcW w:w="1980" w:type="dxa"/>
          </w:tcPr>
          <w:p w:rsidR="00B17FB7" w:rsidRDefault="00B17FB7" w:rsidP="00B17FB7">
            <w:r>
              <w:t>2</w:t>
            </w:r>
          </w:p>
        </w:tc>
        <w:tc>
          <w:tcPr>
            <w:tcW w:w="11968" w:type="dxa"/>
          </w:tcPr>
          <w:p w:rsidR="00B17FB7" w:rsidRDefault="00B17FB7" w:rsidP="00B17FB7">
            <w:r>
              <w:t>Sanctity of Life – Divergent Views</w:t>
            </w:r>
          </w:p>
        </w:tc>
      </w:tr>
      <w:tr w:rsidR="00B17FB7" w:rsidTr="00A83B49">
        <w:tc>
          <w:tcPr>
            <w:tcW w:w="13948" w:type="dxa"/>
            <w:gridSpan w:val="2"/>
          </w:tcPr>
          <w:p w:rsidR="00B17FB7" w:rsidRDefault="00B17FB7" w:rsidP="00B17FB7">
            <w:r>
              <w:t>Reasons behind order of topic in this half term</w:t>
            </w:r>
          </w:p>
        </w:tc>
      </w:tr>
      <w:tr w:rsidR="00B17FB7" w:rsidTr="00A83B49">
        <w:tc>
          <w:tcPr>
            <w:tcW w:w="13948" w:type="dxa"/>
            <w:gridSpan w:val="2"/>
          </w:tcPr>
          <w:p w:rsidR="00B17FB7" w:rsidRDefault="00B17FB7" w:rsidP="00B17FB7"/>
          <w:p w:rsidR="00B17FB7" w:rsidRDefault="00B17FB7" w:rsidP="00B17FB7">
            <w:r>
              <w:t>The unit builds upon the Catholic understanding of the trinity and uses this to develop understanding of key Christian concepts of the nature of God –</w:t>
            </w:r>
            <w:r w:rsidR="002919C0">
              <w:t xml:space="preserve"> such as the incarnation</w:t>
            </w:r>
            <w:r>
              <w:t xml:space="preserve"> and the </w:t>
            </w:r>
            <w:r w:rsidR="00C1607A">
              <w:t>creator</w:t>
            </w:r>
            <w:r>
              <w:t>. Key, substantive knowledge from KS3 is built upon and further explored</w:t>
            </w:r>
            <w:r w:rsidR="000E4335">
              <w:t xml:space="preserve"> here in depth</w:t>
            </w:r>
            <w:r w:rsidR="002919C0">
              <w:t>, such as ‘The Nature of God’</w:t>
            </w:r>
            <w:r>
              <w:t>.</w:t>
            </w:r>
            <w:r w:rsidR="002919C0">
              <w:t xml:space="preserve"> </w:t>
            </w:r>
            <w:r>
              <w:t>The unit ‘Origins and Meaning’ follows Judaism, as in this part of the course there is opportunity to compare what different traditions believe – therefore making</w:t>
            </w:r>
            <w:r w:rsidR="00495ACA">
              <w:t xml:space="preserve"> a</w:t>
            </w:r>
            <w:r>
              <w:t xml:space="preserve"> </w:t>
            </w:r>
            <w:r w:rsidR="00495ACA">
              <w:t>distinction</w:t>
            </w:r>
            <w:r>
              <w:t xml:space="preserve"> between faiths and practice</w:t>
            </w:r>
            <w:r w:rsidR="00495ACA">
              <w:t>s</w:t>
            </w:r>
            <w:r w:rsidR="000E4335">
              <w:t xml:space="preserve"> and</w:t>
            </w:r>
            <w:r w:rsidR="002919C0">
              <w:t>, specifically,</w:t>
            </w:r>
            <w:r w:rsidR="000E4335">
              <w:t xml:space="preserve"> between Judaism and Christianity</w:t>
            </w:r>
            <w:r>
              <w:t>.</w:t>
            </w:r>
          </w:p>
          <w:p w:rsidR="00B17FB7" w:rsidRDefault="00B17FB7" w:rsidP="00B17FB7"/>
        </w:tc>
      </w:tr>
    </w:tbl>
    <w:p w:rsidR="00A83B49" w:rsidRDefault="00A83B49"/>
    <w:p w:rsidR="006D0C6E" w:rsidRDefault="00A83B49">
      <w:r>
        <w:br w:type="page"/>
      </w:r>
    </w:p>
    <w:p w:rsidR="00B61B41" w:rsidRDefault="006D0C6E" w:rsidP="00B61B41">
      <w:r>
        <w:lastRenderedPageBreak/>
        <w:t>Religious Studies</w:t>
      </w:r>
    </w:p>
    <w:p w:rsidR="00A83B49" w:rsidRDefault="006D0C6E" w:rsidP="00A83B49">
      <w:r>
        <w:t>Year Group 10</w:t>
      </w:r>
    </w:p>
    <w:p w:rsidR="00A83B49" w:rsidRDefault="00A83B49" w:rsidP="00A83B49">
      <w:r>
        <w:t>Half Term 2</w:t>
      </w:r>
      <w:r w:rsidR="006D0C6E">
        <w:t xml:space="preserve"> (Seven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0C60C1">
            <w:r>
              <w:t>Topic</w:t>
            </w:r>
            <w:r w:rsidR="000C60C1">
              <w:t xml:space="preserve"> – Oirgins and Meaning</w:t>
            </w:r>
          </w:p>
        </w:tc>
      </w:tr>
      <w:tr w:rsidR="009F1826" w:rsidTr="00BB0344">
        <w:tc>
          <w:tcPr>
            <w:tcW w:w="1980" w:type="dxa"/>
          </w:tcPr>
          <w:p w:rsidR="009F1826" w:rsidRDefault="009F1826" w:rsidP="009F1826">
            <w:r>
              <w:t>2</w:t>
            </w:r>
          </w:p>
        </w:tc>
        <w:tc>
          <w:tcPr>
            <w:tcW w:w="11968" w:type="dxa"/>
          </w:tcPr>
          <w:p w:rsidR="009F1826" w:rsidRDefault="00B17FB7" w:rsidP="009F1826">
            <w:r>
              <w:t>Abortion</w:t>
            </w:r>
          </w:p>
        </w:tc>
      </w:tr>
      <w:tr w:rsidR="009F1826" w:rsidTr="00BB0344">
        <w:tc>
          <w:tcPr>
            <w:tcW w:w="1980" w:type="dxa"/>
          </w:tcPr>
          <w:p w:rsidR="009F1826" w:rsidRDefault="009F1826" w:rsidP="009F1826">
            <w:r>
              <w:t>2</w:t>
            </w:r>
          </w:p>
        </w:tc>
        <w:tc>
          <w:tcPr>
            <w:tcW w:w="11968" w:type="dxa"/>
          </w:tcPr>
          <w:p w:rsidR="009F1826" w:rsidRDefault="00B17FB7" w:rsidP="009F1826">
            <w:r>
              <w:t>Peter Singer</w:t>
            </w:r>
          </w:p>
        </w:tc>
      </w:tr>
      <w:tr w:rsidR="00B17FB7" w:rsidTr="00BB0344">
        <w:tc>
          <w:tcPr>
            <w:tcW w:w="1980" w:type="dxa"/>
          </w:tcPr>
          <w:p w:rsidR="00B17FB7" w:rsidRDefault="00B17FB7" w:rsidP="00B17FB7">
            <w:r>
              <w:t>2</w:t>
            </w:r>
          </w:p>
        </w:tc>
        <w:tc>
          <w:tcPr>
            <w:tcW w:w="11968" w:type="dxa"/>
          </w:tcPr>
          <w:p w:rsidR="00B17FB7" w:rsidRDefault="00B17FB7" w:rsidP="00B17FB7">
            <w:r>
              <w:t>Stewardship</w:t>
            </w:r>
          </w:p>
        </w:tc>
      </w:tr>
      <w:tr w:rsidR="00B17FB7" w:rsidTr="00BB0344">
        <w:tc>
          <w:tcPr>
            <w:tcW w:w="1980" w:type="dxa"/>
          </w:tcPr>
          <w:p w:rsidR="00B17FB7" w:rsidRDefault="00B17FB7" w:rsidP="00B17FB7">
            <w:r>
              <w:t>2</w:t>
            </w:r>
          </w:p>
        </w:tc>
        <w:tc>
          <w:tcPr>
            <w:tcW w:w="11968" w:type="dxa"/>
          </w:tcPr>
          <w:p w:rsidR="00B17FB7" w:rsidRDefault="00B17FB7" w:rsidP="00B17FB7">
            <w:r>
              <w:t>The Bible</w:t>
            </w:r>
          </w:p>
        </w:tc>
      </w:tr>
      <w:tr w:rsidR="00B17FB7" w:rsidTr="00BB0344">
        <w:tc>
          <w:tcPr>
            <w:tcW w:w="1980" w:type="dxa"/>
          </w:tcPr>
          <w:p w:rsidR="00B17FB7" w:rsidRDefault="00B17FB7" w:rsidP="00B17FB7">
            <w:r>
              <w:t>2</w:t>
            </w:r>
          </w:p>
        </w:tc>
        <w:tc>
          <w:tcPr>
            <w:tcW w:w="11968" w:type="dxa"/>
          </w:tcPr>
          <w:p w:rsidR="00B17FB7" w:rsidRDefault="00B17FB7" w:rsidP="00B17FB7">
            <w:r>
              <w:t>Art</w:t>
            </w:r>
          </w:p>
        </w:tc>
      </w:tr>
      <w:tr w:rsidR="00B17FB7" w:rsidTr="00BB0344">
        <w:tc>
          <w:tcPr>
            <w:tcW w:w="1980" w:type="dxa"/>
          </w:tcPr>
          <w:p w:rsidR="00B17FB7" w:rsidRDefault="00B17FB7" w:rsidP="00B17FB7">
            <w:r>
              <w:t>2</w:t>
            </w:r>
          </w:p>
        </w:tc>
        <w:tc>
          <w:tcPr>
            <w:tcW w:w="11968" w:type="dxa"/>
          </w:tcPr>
          <w:p w:rsidR="00B17FB7" w:rsidRDefault="00B17FB7" w:rsidP="00B17FB7">
            <w:r>
              <w:t>CST</w:t>
            </w:r>
          </w:p>
        </w:tc>
      </w:tr>
      <w:tr w:rsidR="00B17FB7" w:rsidTr="00BB0344">
        <w:tc>
          <w:tcPr>
            <w:tcW w:w="1980" w:type="dxa"/>
          </w:tcPr>
          <w:p w:rsidR="00B17FB7" w:rsidRDefault="00B17FB7" w:rsidP="00B17FB7">
            <w:r>
              <w:t>2</w:t>
            </w:r>
          </w:p>
        </w:tc>
        <w:tc>
          <w:tcPr>
            <w:tcW w:w="11968" w:type="dxa"/>
          </w:tcPr>
          <w:p w:rsidR="00B17FB7" w:rsidRDefault="00B17FB7" w:rsidP="00B17FB7">
            <w:r>
              <w:t>Religious Pluaralisim</w:t>
            </w:r>
          </w:p>
        </w:tc>
      </w:tr>
      <w:tr w:rsidR="00B17FB7" w:rsidTr="00BB0344">
        <w:tc>
          <w:tcPr>
            <w:tcW w:w="13948" w:type="dxa"/>
            <w:gridSpan w:val="2"/>
          </w:tcPr>
          <w:p w:rsidR="00B17FB7" w:rsidRDefault="00B17FB7" w:rsidP="00B17FB7">
            <w:r>
              <w:t>Reasons behind order of topic in this half term</w:t>
            </w:r>
          </w:p>
        </w:tc>
      </w:tr>
      <w:tr w:rsidR="00B17FB7" w:rsidTr="00BB0344">
        <w:tc>
          <w:tcPr>
            <w:tcW w:w="13948" w:type="dxa"/>
            <w:gridSpan w:val="2"/>
          </w:tcPr>
          <w:p w:rsidR="00B17FB7" w:rsidRDefault="00B17FB7" w:rsidP="00B17FB7"/>
          <w:p w:rsidR="00B17FB7" w:rsidRDefault="00B4752A" w:rsidP="00495ACA">
            <w:r>
              <w:t xml:space="preserve">After considering </w:t>
            </w:r>
            <w:r w:rsidR="00647DFA">
              <w:t>the concept of ‘Imago Dei’ and how it links to the Biblical Creation story</w:t>
            </w:r>
            <w:r w:rsidR="00C1607A">
              <w:t xml:space="preserve"> </w:t>
            </w:r>
            <w:r w:rsidR="00495ACA">
              <w:t>in</w:t>
            </w:r>
            <w:r w:rsidR="00C1607A">
              <w:t xml:space="preserve"> the previous</w:t>
            </w:r>
            <w:r w:rsidR="00647DFA">
              <w:t xml:space="preserve"> half term, students apply this </w:t>
            </w:r>
            <w:r w:rsidR="00C1607A">
              <w:t xml:space="preserve">to </w:t>
            </w:r>
            <w:r w:rsidR="00647DFA">
              <w:t>Church teaching o</w:t>
            </w:r>
            <w:r w:rsidR="00C1607A">
              <w:t>n</w:t>
            </w:r>
            <w:r w:rsidR="00AD7E8E">
              <w:t xml:space="preserve"> abortion, Religious </w:t>
            </w:r>
            <w:r w:rsidR="00647DFA">
              <w:t>Pluralism and Catholic Social Teaching. Students explore and build upon their understanding of Judaism from Year 7 and Year 9 through making links and comparisons between Judaism and Catholicism.</w:t>
            </w:r>
            <w:r w:rsidR="00495ACA">
              <w:t xml:space="preserve"> This half term allows students the opportunity to develop an understanding of how the Catholic teaching on ‘Sanctity of Life’ (as taught in the previous half term) is expressed through religious art.</w:t>
            </w:r>
          </w:p>
        </w:tc>
      </w:tr>
    </w:tbl>
    <w:p w:rsidR="00A83B49" w:rsidRDefault="00A83B49"/>
    <w:p w:rsidR="00A83B49" w:rsidRDefault="00A83B49">
      <w:r>
        <w:br w:type="page"/>
      </w:r>
    </w:p>
    <w:p w:rsidR="006D0C6E" w:rsidRDefault="006D0C6E" w:rsidP="006D0C6E">
      <w:r>
        <w:lastRenderedPageBreak/>
        <w:t>Religious Studies</w:t>
      </w:r>
    </w:p>
    <w:p w:rsidR="006D0C6E" w:rsidRDefault="006D0C6E" w:rsidP="006D0C6E">
      <w:r>
        <w:t>Year Group 10</w:t>
      </w:r>
    </w:p>
    <w:p w:rsidR="00A83B49" w:rsidRDefault="00A83B49" w:rsidP="00A83B49">
      <w:r>
        <w:t>Half Term 3</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9F5A62">
            <w:r>
              <w:t>Topic</w:t>
            </w:r>
            <w:r w:rsidR="00556F09">
              <w:t xml:space="preserve"> </w:t>
            </w:r>
            <w:r w:rsidR="009F5A62">
              <w:t>Good and Evil</w:t>
            </w:r>
          </w:p>
        </w:tc>
      </w:tr>
      <w:tr w:rsidR="00B17FB7" w:rsidTr="00BB0344">
        <w:tc>
          <w:tcPr>
            <w:tcW w:w="1980" w:type="dxa"/>
          </w:tcPr>
          <w:p w:rsidR="00B17FB7" w:rsidRDefault="00B17FB7" w:rsidP="00B17FB7">
            <w:r>
              <w:t>2</w:t>
            </w:r>
          </w:p>
        </w:tc>
        <w:tc>
          <w:tcPr>
            <w:tcW w:w="11968" w:type="dxa"/>
          </w:tcPr>
          <w:p w:rsidR="00B17FB7" w:rsidRDefault="00B17FB7" w:rsidP="00B17FB7">
            <w:r>
              <w:t>Evil</w:t>
            </w:r>
          </w:p>
        </w:tc>
      </w:tr>
      <w:tr w:rsidR="00B17FB7" w:rsidTr="00BB0344">
        <w:tc>
          <w:tcPr>
            <w:tcW w:w="1980" w:type="dxa"/>
          </w:tcPr>
          <w:p w:rsidR="00B17FB7" w:rsidRDefault="00B17FB7" w:rsidP="00B17FB7">
            <w:r>
              <w:t>2</w:t>
            </w:r>
          </w:p>
        </w:tc>
        <w:tc>
          <w:tcPr>
            <w:tcW w:w="11968" w:type="dxa"/>
          </w:tcPr>
          <w:p w:rsidR="00B17FB7" w:rsidRDefault="00B17FB7" w:rsidP="00B17FB7">
            <w:r>
              <w:t>Suffering</w:t>
            </w:r>
          </w:p>
        </w:tc>
      </w:tr>
      <w:tr w:rsidR="00B17FB7" w:rsidTr="00BB0344">
        <w:tc>
          <w:tcPr>
            <w:tcW w:w="1980" w:type="dxa"/>
          </w:tcPr>
          <w:p w:rsidR="00B17FB7" w:rsidRDefault="00B17FB7" w:rsidP="00B17FB7">
            <w:r>
              <w:t>2</w:t>
            </w:r>
          </w:p>
        </w:tc>
        <w:tc>
          <w:tcPr>
            <w:tcW w:w="11968" w:type="dxa"/>
          </w:tcPr>
          <w:p w:rsidR="00B17FB7" w:rsidRDefault="00B17FB7" w:rsidP="00B17FB7">
            <w:r>
              <w:t>Judgement</w:t>
            </w:r>
          </w:p>
        </w:tc>
      </w:tr>
      <w:tr w:rsidR="00B17FB7" w:rsidTr="00BB0344">
        <w:tc>
          <w:tcPr>
            <w:tcW w:w="1980" w:type="dxa"/>
          </w:tcPr>
          <w:p w:rsidR="00B17FB7" w:rsidRDefault="00B17FB7" w:rsidP="00B17FB7">
            <w:r>
              <w:t>2</w:t>
            </w:r>
          </w:p>
        </w:tc>
        <w:tc>
          <w:tcPr>
            <w:tcW w:w="11968" w:type="dxa"/>
          </w:tcPr>
          <w:p w:rsidR="00B17FB7" w:rsidRDefault="00B17FB7" w:rsidP="00B17FB7">
            <w:r>
              <w:t>The trinity</w:t>
            </w:r>
          </w:p>
        </w:tc>
      </w:tr>
      <w:tr w:rsidR="00B17FB7" w:rsidTr="00BB0344">
        <w:tc>
          <w:tcPr>
            <w:tcW w:w="1980" w:type="dxa"/>
          </w:tcPr>
          <w:p w:rsidR="00B17FB7" w:rsidRDefault="00B17FB7" w:rsidP="00B17FB7">
            <w:r>
              <w:t>2</w:t>
            </w:r>
          </w:p>
        </w:tc>
        <w:tc>
          <w:tcPr>
            <w:tcW w:w="11968" w:type="dxa"/>
          </w:tcPr>
          <w:p w:rsidR="00B17FB7" w:rsidRDefault="00B17FB7" w:rsidP="00B17FB7">
            <w:r>
              <w:t>The Incarnation</w:t>
            </w:r>
          </w:p>
        </w:tc>
      </w:tr>
      <w:tr w:rsidR="00B17FB7" w:rsidTr="00BB0344">
        <w:tc>
          <w:tcPr>
            <w:tcW w:w="1980" w:type="dxa"/>
          </w:tcPr>
          <w:p w:rsidR="00B17FB7" w:rsidRDefault="00B17FB7" w:rsidP="00B17FB7">
            <w:r>
              <w:t>2</w:t>
            </w:r>
          </w:p>
        </w:tc>
        <w:tc>
          <w:tcPr>
            <w:tcW w:w="11968" w:type="dxa"/>
          </w:tcPr>
          <w:p w:rsidR="00B17FB7" w:rsidRDefault="00B17FB7" w:rsidP="00B17FB7">
            <w:r>
              <w:t>The incarnation</w:t>
            </w:r>
          </w:p>
        </w:tc>
      </w:tr>
      <w:tr w:rsidR="00B17FB7" w:rsidTr="00BB0344">
        <w:tc>
          <w:tcPr>
            <w:tcW w:w="13948" w:type="dxa"/>
            <w:gridSpan w:val="2"/>
          </w:tcPr>
          <w:p w:rsidR="00B17FB7" w:rsidRDefault="00B17FB7" w:rsidP="00B17FB7">
            <w:r>
              <w:t>Reasons behind order of topic in this half term</w:t>
            </w:r>
          </w:p>
        </w:tc>
      </w:tr>
      <w:tr w:rsidR="00B17FB7" w:rsidTr="00BB0344">
        <w:tc>
          <w:tcPr>
            <w:tcW w:w="13948" w:type="dxa"/>
            <w:gridSpan w:val="2"/>
          </w:tcPr>
          <w:p w:rsidR="00B17FB7" w:rsidRDefault="00B17FB7" w:rsidP="00B17FB7"/>
          <w:p w:rsidR="00B17FB7" w:rsidRDefault="003F6F01" w:rsidP="00B17FB7">
            <w:r>
              <w:t>After focusing upon the Genesis creation account in the unit ‘Origins and Meaning’ this unit exp</w:t>
            </w:r>
            <w:r w:rsidR="00C1607A">
              <w:t>lores the theme of ‘sin’</w:t>
            </w:r>
            <w:r w:rsidR="00E06ADF">
              <w:t>,</w:t>
            </w:r>
            <w:r w:rsidR="00C1607A">
              <w:t xml:space="preserve"> that the account</w:t>
            </w:r>
            <w:r>
              <w:t xml:space="preserve"> generates (i.e. Original Sin). Students are given the chance to explore why evil exists in the world and the issues it causes for God’s nature. </w:t>
            </w:r>
            <w:r w:rsidR="00091824">
              <w:t>Students use their knowledge and understanding from the Judaism modules covered in Year 7 and 9 to compare Jewish and Christian attitudes to sin and suffering.</w:t>
            </w:r>
            <w:r w:rsidR="00E06ADF">
              <w:t xml:space="preserve"> Using their knowledge of how and why evil and suffering exists (Unit 1), students make links to the redem</w:t>
            </w:r>
            <w:r w:rsidR="00CC4C92">
              <w:t>p</w:t>
            </w:r>
            <w:r w:rsidR="00E06ADF">
              <w:t>tive effects of Christ through the Trinity and Incarnation.</w:t>
            </w:r>
          </w:p>
          <w:p w:rsidR="00B17FB7" w:rsidRDefault="00B17FB7" w:rsidP="00B17FB7"/>
        </w:tc>
      </w:tr>
    </w:tbl>
    <w:p w:rsidR="00A83B49" w:rsidRDefault="00A83B49"/>
    <w:p w:rsidR="00A83B49" w:rsidRDefault="00A83B49"/>
    <w:p w:rsidR="00A83B49" w:rsidRDefault="00A83B49"/>
    <w:p w:rsidR="00A83B49" w:rsidRDefault="00A83B49">
      <w:r>
        <w:br w:type="page"/>
      </w:r>
    </w:p>
    <w:p w:rsidR="006D0C6E" w:rsidRDefault="006D0C6E" w:rsidP="006D0C6E">
      <w:r>
        <w:lastRenderedPageBreak/>
        <w:t>Religious Studies</w:t>
      </w:r>
    </w:p>
    <w:p w:rsidR="006D0C6E" w:rsidRDefault="006D0C6E" w:rsidP="006D0C6E">
      <w:r>
        <w:t>Year Group 10</w:t>
      </w:r>
    </w:p>
    <w:p w:rsidR="00A83B49" w:rsidRDefault="00A83B49" w:rsidP="00A83B49">
      <w:r>
        <w:t>Half Term 4</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245A26">
              <w:t xml:space="preserve"> – Good and Evil</w:t>
            </w:r>
          </w:p>
        </w:tc>
      </w:tr>
      <w:tr w:rsidR="001D51A9" w:rsidTr="00BB0344">
        <w:tc>
          <w:tcPr>
            <w:tcW w:w="1980" w:type="dxa"/>
          </w:tcPr>
          <w:p w:rsidR="001D51A9" w:rsidRDefault="006A118B" w:rsidP="001D51A9">
            <w:r>
              <w:t>2</w:t>
            </w:r>
          </w:p>
        </w:tc>
        <w:tc>
          <w:tcPr>
            <w:tcW w:w="11968" w:type="dxa"/>
          </w:tcPr>
          <w:p w:rsidR="001D51A9" w:rsidRDefault="00B17FB7" w:rsidP="001D51A9">
            <w:r>
              <w:t>Jesus</w:t>
            </w:r>
          </w:p>
        </w:tc>
      </w:tr>
      <w:tr w:rsidR="00B17FB7" w:rsidTr="00BB0344">
        <w:tc>
          <w:tcPr>
            <w:tcW w:w="1980" w:type="dxa"/>
          </w:tcPr>
          <w:p w:rsidR="00B17FB7" w:rsidRDefault="00B17FB7" w:rsidP="00B17FB7">
            <w:r>
              <w:t>2</w:t>
            </w:r>
          </w:p>
        </w:tc>
        <w:tc>
          <w:tcPr>
            <w:tcW w:w="11968" w:type="dxa"/>
          </w:tcPr>
          <w:p w:rsidR="00B17FB7" w:rsidRDefault="00B17FB7" w:rsidP="00B17FB7">
            <w:r>
              <w:t>Sources of moral authority</w:t>
            </w:r>
          </w:p>
        </w:tc>
      </w:tr>
      <w:tr w:rsidR="00B17FB7" w:rsidTr="00BB0344">
        <w:tc>
          <w:tcPr>
            <w:tcW w:w="1980" w:type="dxa"/>
          </w:tcPr>
          <w:p w:rsidR="00B17FB7" w:rsidRDefault="00B17FB7" w:rsidP="00B17FB7">
            <w:r>
              <w:t>2</w:t>
            </w:r>
          </w:p>
        </w:tc>
        <w:tc>
          <w:tcPr>
            <w:tcW w:w="11968" w:type="dxa"/>
          </w:tcPr>
          <w:p w:rsidR="00B17FB7" w:rsidRDefault="00B17FB7" w:rsidP="00B17FB7">
            <w:r>
              <w:t>Scultptures and Statues</w:t>
            </w:r>
          </w:p>
        </w:tc>
      </w:tr>
      <w:tr w:rsidR="00B17FB7" w:rsidTr="00BB0344">
        <w:tc>
          <w:tcPr>
            <w:tcW w:w="1980" w:type="dxa"/>
          </w:tcPr>
          <w:p w:rsidR="00B17FB7" w:rsidRDefault="00B17FB7" w:rsidP="00B17FB7">
            <w:r>
              <w:t>2</w:t>
            </w:r>
          </w:p>
        </w:tc>
        <w:tc>
          <w:tcPr>
            <w:tcW w:w="11968" w:type="dxa"/>
          </w:tcPr>
          <w:p w:rsidR="00B17FB7" w:rsidRDefault="00B17FB7" w:rsidP="00B17FB7">
            <w:r>
              <w:t>Sculptures and Statues</w:t>
            </w:r>
          </w:p>
        </w:tc>
      </w:tr>
      <w:tr w:rsidR="00B17FB7" w:rsidTr="00BB0344">
        <w:tc>
          <w:tcPr>
            <w:tcW w:w="1980" w:type="dxa"/>
          </w:tcPr>
          <w:p w:rsidR="00B17FB7" w:rsidRDefault="00B17FB7" w:rsidP="00B17FB7">
            <w:r>
              <w:t>2</w:t>
            </w:r>
          </w:p>
        </w:tc>
        <w:tc>
          <w:tcPr>
            <w:tcW w:w="11968" w:type="dxa"/>
          </w:tcPr>
          <w:p w:rsidR="00B17FB7" w:rsidRDefault="00B17FB7" w:rsidP="00B17FB7">
            <w:r>
              <w:t>Pilgrimage</w:t>
            </w:r>
          </w:p>
        </w:tc>
      </w:tr>
      <w:tr w:rsidR="00B17FB7" w:rsidTr="00BB0344">
        <w:tc>
          <w:tcPr>
            <w:tcW w:w="1980" w:type="dxa"/>
          </w:tcPr>
          <w:p w:rsidR="00B17FB7" w:rsidRDefault="00B17FB7" w:rsidP="00B17FB7">
            <w:r>
              <w:t>2</w:t>
            </w:r>
          </w:p>
        </w:tc>
        <w:tc>
          <w:tcPr>
            <w:tcW w:w="11968" w:type="dxa"/>
          </w:tcPr>
          <w:p w:rsidR="00B17FB7" w:rsidRDefault="00B17FB7" w:rsidP="00B17FB7">
            <w:r>
              <w:t>Dying Well</w:t>
            </w:r>
          </w:p>
        </w:tc>
      </w:tr>
      <w:tr w:rsidR="00B17FB7" w:rsidTr="00BB0344">
        <w:tc>
          <w:tcPr>
            <w:tcW w:w="13948" w:type="dxa"/>
            <w:gridSpan w:val="2"/>
          </w:tcPr>
          <w:p w:rsidR="00B17FB7" w:rsidRDefault="00B17FB7" w:rsidP="00B17FB7">
            <w:r>
              <w:t>Reasons behind order of topic in this half term</w:t>
            </w:r>
          </w:p>
        </w:tc>
      </w:tr>
      <w:tr w:rsidR="00B17FB7" w:rsidTr="00BB0344">
        <w:tc>
          <w:tcPr>
            <w:tcW w:w="13948" w:type="dxa"/>
            <w:gridSpan w:val="2"/>
          </w:tcPr>
          <w:p w:rsidR="00B17FB7" w:rsidRDefault="00B17FB7" w:rsidP="00B17FB7"/>
          <w:p w:rsidR="00B17FB7" w:rsidRDefault="00B17FB7" w:rsidP="00B17FB7">
            <w:r>
              <w:t>The unit gives students an understanding of the diffe</w:t>
            </w:r>
            <w:r w:rsidR="00CC4C92">
              <w:t>rent sources of wisdom and auth</w:t>
            </w:r>
            <w:r>
              <w:t>o</w:t>
            </w:r>
            <w:r w:rsidR="00CC4C92">
              <w:t>r</w:t>
            </w:r>
            <w:r>
              <w:t>ity which are used by Catholics and other Christian groups. The unit explores how the Bible is central in the forum</w:t>
            </w:r>
            <w:r w:rsidR="00CC4C92">
              <w:t>la</w:t>
            </w:r>
            <w:r>
              <w:t>tion of these sources and in particular how this is interpreted by sources such as the Magisterium.</w:t>
            </w:r>
          </w:p>
          <w:p w:rsidR="00B17FB7" w:rsidRDefault="00B17FB7" w:rsidP="00CC4C92">
            <w:r>
              <w:t>The unit ‘Good and Evil</w:t>
            </w:r>
            <w:r w:rsidR="00C1607A">
              <w:t>’</w:t>
            </w:r>
            <w:r>
              <w:t xml:space="preserve"> follows Judaism, as in this part of the course there is opportunity to compare what different traditions believe – therefore making links between faiths and practice.</w:t>
            </w:r>
            <w:r w:rsidR="00215417">
              <w:t xml:space="preserve"> </w:t>
            </w:r>
            <w:r>
              <w:t>The unit ‘Good and Evil’ builds upon knowledge from the unit Origins and Meaning as it uses the fundamental beli</w:t>
            </w:r>
            <w:r w:rsidR="00CC4C92">
              <w:t>e</w:t>
            </w:r>
            <w:r>
              <w:t>fs taught in that unit (e.g. different attitudes to the Bible) and uses them as</w:t>
            </w:r>
            <w:r w:rsidR="00215417">
              <w:t xml:space="preserve"> tools for evaluation</w:t>
            </w:r>
            <w:r>
              <w:t>.</w:t>
            </w:r>
          </w:p>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6D0C6E" w:rsidP="006D0C6E">
      <w:r>
        <w:t>Year Group 10</w:t>
      </w:r>
    </w:p>
    <w:p w:rsidR="00A83B49" w:rsidRDefault="00A83B49" w:rsidP="00A83B49">
      <w:r>
        <w:t>Half Term 5</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556F09">
              <w:t xml:space="preserve"> – Good and Evil</w:t>
            </w:r>
          </w:p>
        </w:tc>
      </w:tr>
      <w:tr w:rsidR="00C70197" w:rsidTr="00BB0344">
        <w:tc>
          <w:tcPr>
            <w:tcW w:w="1980" w:type="dxa"/>
          </w:tcPr>
          <w:p w:rsidR="00C70197" w:rsidRDefault="00C70197" w:rsidP="00C70197">
            <w:r>
              <w:t>2</w:t>
            </w:r>
          </w:p>
        </w:tc>
        <w:tc>
          <w:tcPr>
            <w:tcW w:w="11968" w:type="dxa"/>
          </w:tcPr>
          <w:p w:rsidR="00C70197" w:rsidRDefault="00C70197" w:rsidP="00C70197">
            <w:r>
              <w:t>Dying well</w:t>
            </w:r>
          </w:p>
        </w:tc>
      </w:tr>
      <w:tr w:rsidR="00C70197" w:rsidTr="00BB0344">
        <w:tc>
          <w:tcPr>
            <w:tcW w:w="1980" w:type="dxa"/>
          </w:tcPr>
          <w:p w:rsidR="00C70197" w:rsidRDefault="00C70197" w:rsidP="00C70197">
            <w:r>
              <w:t>2</w:t>
            </w:r>
          </w:p>
        </w:tc>
        <w:tc>
          <w:tcPr>
            <w:tcW w:w="11968" w:type="dxa"/>
          </w:tcPr>
          <w:p w:rsidR="00C70197" w:rsidRDefault="00C70197" w:rsidP="00C70197">
            <w:r>
              <w:t>Euthanasia</w:t>
            </w:r>
          </w:p>
        </w:tc>
      </w:tr>
      <w:tr w:rsidR="00C70197" w:rsidTr="00BB0344">
        <w:tc>
          <w:tcPr>
            <w:tcW w:w="1980" w:type="dxa"/>
          </w:tcPr>
          <w:p w:rsidR="00C70197" w:rsidRDefault="00C70197" w:rsidP="00C70197">
            <w:r>
              <w:t>2</w:t>
            </w:r>
          </w:p>
        </w:tc>
        <w:tc>
          <w:tcPr>
            <w:tcW w:w="11968" w:type="dxa"/>
          </w:tcPr>
          <w:p w:rsidR="00C70197" w:rsidRDefault="001F3318" w:rsidP="00C70197">
            <w:r>
              <w:t>Comparing attitudes to ‘dying well’</w:t>
            </w:r>
          </w:p>
        </w:tc>
      </w:tr>
      <w:tr w:rsidR="00C70197" w:rsidTr="00BB0344">
        <w:tc>
          <w:tcPr>
            <w:tcW w:w="1980" w:type="dxa"/>
          </w:tcPr>
          <w:p w:rsidR="00C70197" w:rsidRDefault="00C70197" w:rsidP="00C70197">
            <w:r>
              <w:t>2</w:t>
            </w:r>
          </w:p>
        </w:tc>
        <w:tc>
          <w:tcPr>
            <w:tcW w:w="11968" w:type="dxa"/>
          </w:tcPr>
          <w:p w:rsidR="00C70197" w:rsidRDefault="001F3318" w:rsidP="00C70197">
            <w:r>
              <w:t>Heaven and Hell</w:t>
            </w:r>
          </w:p>
        </w:tc>
      </w:tr>
      <w:tr w:rsidR="00C70197" w:rsidTr="00BB0344">
        <w:tc>
          <w:tcPr>
            <w:tcW w:w="1980" w:type="dxa"/>
          </w:tcPr>
          <w:p w:rsidR="00C70197" w:rsidRDefault="00C70197" w:rsidP="00C70197">
            <w:r>
              <w:t>2</w:t>
            </w:r>
          </w:p>
        </w:tc>
        <w:tc>
          <w:tcPr>
            <w:tcW w:w="11968" w:type="dxa"/>
          </w:tcPr>
          <w:p w:rsidR="00C70197" w:rsidRDefault="001F3318" w:rsidP="00C70197">
            <w:r>
              <w:t>Purgatory</w:t>
            </w:r>
          </w:p>
        </w:tc>
      </w:tr>
      <w:tr w:rsidR="00C70197" w:rsidTr="00BB0344">
        <w:tc>
          <w:tcPr>
            <w:tcW w:w="1980" w:type="dxa"/>
          </w:tcPr>
          <w:p w:rsidR="00C70197" w:rsidRDefault="00C70197" w:rsidP="00C70197">
            <w:r>
              <w:t>2</w:t>
            </w:r>
          </w:p>
        </w:tc>
        <w:tc>
          <w:tcPr>
            <w:tcW w:w="11968" w:type="dxa"/>
          </w:tcPr>
          <w:p w:rsidR="00C70197" w:rsidRDefault="001F3318" w:rsidP="00C70197">
            <w:r>
              <w:t>Divergent attitudes to life after death</w:t>
            </w:r>
          </w:p>
        </w:tc>
      </w:tr>
      <w:tr w:rsidR="00C70197" w:rsidTr="00BB0344">
        <w:tc>
          <w:tcPr>
            <w:tcW w:w="13948" w:type="dxa"/>
            <w:gridSpan w:val="2"/>
          </w:tcPr>
          <w:p w:rsidR="00C70197" w:rsidRDefault="00C70197" w:rsidP="00C70197">
            <w:r>
              <w:t>Reasons behind order of topic in this half term</w:t>
            </w:r>
          </w:p>
        </w:tc>
      </w:tr>
      <w:tr w:rsidR="00C70197" w:rsidTr="00BB0344">
        <w:tc>
          <w:tcPr>
            <w:tcW w:w="13948" w:type="dxa"/>
            <w:gridSpan w:val="2"/>
          </w:tcPr>
          <w:p w:rsidR="00C70197" w:rsidRDefault="00C70197" w:rsidP="00C70197"/>
          <w:p w:rsidR="00B56D61" w:rsidRDefault="00C70197" w:rsidP="00C70197">
            <w:r>
              <w:t>The unit explores wha</w:t>
            </w:r>
            <w:r w:rsidR="00A46BAD">
              <w:t>t the catechism teaches on</w:t>
            </w:r>
            <w:r>
              <w:t xml:space="preserve"> issues </w:t>
            </w:r>
            <w:r w:rsidR="00A46BAD">
              <w:t xml:space="preserve">such as Heaven and Hell, </w:t>
            </w:r>
            <w:r>
              <w:t xml:space="preserve">and how faith is reflected in belief and in actions. </w:t>
            </w:r>
            <w:r w:rsidR="00B56D61">
              <w:t>Students are able to explore how the Church teachings (learnt in the previous unit) are acted out and how they influence the Magi</w:t>
            </w:r>
            <w:r w:rsidR="00CC4C92">
              <w:t>s</w:t>
            </w:r>
            <w:r w:rsidR="00B56D61">
              <w:t>terium and the Church today.</w:t>
            </w:r>
            <w:r w:rsidR="007750DB">
              <w:t xml:space="preserve"> Students are able to draw upon their knowledge and understanding of sin and suffering and to use it to evaluate issues surrounding life after death and euthanasia. </w:t>
            </w:r>
          </w:p>
          <w:p w:rsidR="00C70197" w:rsidRDefault="00E03EF2" w:rsidP="007750DB">
            <w:r>
              <w:t>This</w:t>
            </w:r>
            <w:r w:rsidR="00C70197">
              <w:t xml:space="preserve"> unit builds upon knowledge from the unit Origins and Meaning </w:t>
            </w:r>
            <w:r w:rsidR="007750DB">
              <w:t>and</w:t>
            </w:r>
            <w:r w:rsidR="00A46BAD">
              <w:t>, specifically,</w:t>
            </w:r>
            <w:r w:rsidR="007750DB">
              <w:t xml:space="preserve"> the concept of Imago Dei, which is used to support student learning on issues surrounding ‘the right to die’.</w:t>
            </w:r>
          </w:p>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6D0C6E" w:rsidP="006D0C6E">
      <w:r>
        <w:t>Year Group 10</w:t>
      </w:r>
    </w:p>
    <w:p w:rsidR="00A83B49" w:rsidRDefault="00A83B49" w:rsidP="00A83B49">
      <w:r>
        <w:t>Half Term 6</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81307">
            <w:r>
              <w:t>Topic</w:t>
            </w:r>
            <w:r w:rsidR="00556F09">
              <w:t xml:space="preserve"> – </w:t>
            </w:r>
            <w:r w:rsidR="00B81307">
              <w:t>Life and Death</w:t>
            </w:r>
          </w:p>
        </w:tc>
      </w:tr>
      <w:tr w:rsidR="00C70197" w:rsidTr="00BB0344">
        <w:tc>
          <w:tcPr>
            <w:tcW w:w="1980" w:type="dxa"/>
          </w:tcPr>
          <w:p w:rsidR="00C70197" w:rsidRDefault="00C70197" w:rsidP="00C70197">
            <w:r>
              <w:t>2</w:t>
            </w:r>
          </w:p>
        </w:tc>
        <w:tc>
          <w:tcPr>
            <w:tcW w:w="11968" w:type="dxa"/>
          </w:tcPr>
          <w:p w:rsidR="00C70197" w:rsidRDefault="001F3318" w:rsidP="00C70197">
            <w:r>
              <w:t>The Four Marks of the Church</w:t>
            </w:r>
          </w:p>
        </w:tc>
      </w:tr>
      <w:tr w:rsidR="00C70197" w:rsidTr="00BB0344">
        <w:tc>
          <w:tcPr>
            <w:tcW w:w="1980" w:type="dxa"/>
          </w:tcPr>
          <w:p w:rsidR="00C70197" w:rsidRDefault="00C70197" w:rsidP="00C70197">
            <w:r>
              <w:t>2</w:t>
            </w:r>
          </w:p>
        </w:tc>
        <w:tc>
          <w:tcPr>
            <w:tcW w:w="11968" w:type="dxa"/>
          </w:tcPr>
          <w:p w:rsidR="00C70197" w:rsidRDefault="001F3318" w:rsidP="00C70197">
            <w:r>
              <w:t>The Church as the Body of Christ</w:t>
            </w:r>
          </w:p>
        </w:tc>
      </w:tr>
      <w:tr w:rsidR="001F3318" w:rsidTr="00BB0344">
        <w:tc>
          <w:tcPr>
            <w:tcW w:w="1980" w:type="dxa"/>
          </w:tcPr>
          <w:p w:rsidR="001F3318" w:rsidRDefault="001F3318" w:rsidP="001F3318">
            <w:r>
              <w:t>2</w:t>
            </w:r>
          </w:p>
        </w:tc>
        <w:tc>
          <w:tcPr>
            <w:tcW w:w="11968" w:type="dxa"/>
          </w:tcPr>
          <w:p w:rsidR="001F3318" w:rsidRDefault="001F3318" w:rsidP="001F3318">
            <w:r>
              <w:t>Magisterium</w:t>
            </w:r>
          </w:p>
        </w:tc>
      </w:tr>
      <w:tr w:rsidR="001F3318" w:rsidTr="00BB0344">
        <w:tc>
          <w:tcPr>
            <w:tcW w:w="1980" w:type="dxa"/>
          </w:tcPr>
          <w:p w:rsidR="001F3318" w:rsidRDefault="001F3318" w:rsidP="001F3318">
            <w:r>
              <w:t>2</w:t>
            </w:r>
          </w:p>
        </w:tc>
        <w:tc>
          <w:tcPr>
            <w:tcW w:w="11968" w:type="dxa"/>
          </w:tcPr>
          <w:p w:rsidR="001F3318" w:rsidRDefault="001F3318" w:rsidP="001F3318">
            <w:r>
              <w:t>The Pope</w:t>
            </w:r>
          </w:p>
        </w:tc>
      </w:tr>
      <w:tr w:rsidR="001F3318" w:rsidTr="00BB0344">
        <w:tc>
          <w:tcPr>
            <w:tcW w:w="1980" w:type="dxa"/>
          </w:tcPr>
          <w:p w:rsidR="001F3318" w:rsidRDefault="001F3318" w:rsidP="001F3318">
            <w:r>
              <w:t>2</w:t>
            </w:r>
          </w:p>
        </w:tc>
        <w:tc>
          <w:tcPr>
            <w:tcW w:w="11968" w:type="dxa"/>
          </w:tcPr>
          <w:p w:rsidR="001F3318" w:rsidRDefault="001F3318" w:rsidP="001F3318">
            <w:r>
              <w:t>Artefacts</w:t>
            </w:r>
          </w:p>
        </w:tc>
      </w:tr>
      <w:tr w:rsidR="001F3318" w:rsidTr="00BB0344">
        <w:tc>
          <w:tcPr>
            <w:tcW w:w="1980" w:type="dxa"/>
          </w:tcPr>
          <w:p w:rsidR="001F3318" w:rsidRDefault="001F3318" w:rsidP="001F3318">
            <w:r>
              <w:t>2</w:t>
            </w:r>
          </w:p>
        </w:tc>
        <w:tc>
          <w:tcPr>
            <w:tcW w:w="11968" w:type="dxa"/>
          </w:tcPr>
          <w:p w:rsidR="001F3318" w:rsidRDefault="001F3318" w:rsidP="001F3318">
            <w:r>
              <w:t>Exam skills week</w:t>
            </w:r>
          </w:p>
        </w:tc>
      </w:tr>
      <w:tr w:rsidR="001F3318" w:rsidTr="00BB0344">
        <w:tc>
          <w:tcPr>
            <w:tcW w:w="13948" w:type="dxa"/>
            <w:gridSpan w:val="2"/>
          </w:tcPr>
          <w:p w:rsidR="001F3318" w:rsidRDefault="001F3318" w:rsidP="001F3318">
            <w:r>
              <w:t>Reasons behind order of topic in this half term</w:t>
            </w:r>
          </w:p>
        </w:tc>
      </w:tr>
      <w:tr w:rsidR="001F3318" w:rsidTr="00BB0344">
        <w:tc>
          <w:tcPr>
            <w:tcW w:w="13948" w:type="dxa"/>
            <w:gridSpan w:val="2"/>
          </w:tcPr>
          <w:p w:rsidR="001F3318" w:rsidRDefault="00077BCC" w:rsidP="001F3318">
            <w:bookmarkStart w:id="0" w:name="_GoBack"/>
            <w:r>
              <w:t xml:space="preserve">After exploring Church teaching on topics surrounding death, sin and eschatology, students explore how those messages are transmitted to the world i.e. through the Pope and Magisterium. Students are able to make links between Biblical teachings, Church Tradition and the role the Church plays in todays world, whilst building on what they know about God’s nature (as focused on in </w:t>
            </w:r>
            <w:r w:rsidR="00B53F16">
              <w:t>Year 8</w:t>
            </w:r>
            <w:r>
              <w:t xml:space="preserve"> and in Unit 1 of their GCSE).</w:t>
            </w:r>
            <w:bookmarkEnd w:id="0"/>
          </w:p>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1224A"/>
    <w:rsid w:val="00073FCD"/>
    <w:rsid w:val="000777F6"/>
    <w:rsid w:val="00077BCC"/>
    <w:rsid w:val="00091824"/>
    <w:rsid w:val="00097361"/>
    <w:rsid w:val="000C60C1"/>
    <w:rsid w:val="000E4335"/>
    <w:rsid w:val="00101B2D"/>
    <w:rsid w:val="00103C0C"/>
    <w:rsid w:val="001604F3"/>
    <w:rsid w:val="00161EDF"/>
    <w:rsid w:val="00173A28"/>
    <w:rsid w:val="001B7208"/>
    <w:rsid w:val="001D51A9"/>
    <w:rsid w:val="001E74A0"/>
    <w:rsid w:val="001F3318"/>
    <w:rsid w:val="00215417"/>
    <w:rsid w:val="002413C4"/>
    <w:rsid w:val="00245A26"/>
    <w:rsid w:val="002919C0"/>
    <w:rsid w:val="00291C19"/>
    <w:rsid w:val="002D62B1"/>
    <w:rsid w:val="00314608"/>
    <w:rsid w:val="003E37C3"/>
    <w:rsid w:val="003F6F01"/>
    <w:rsid w:val="00495ACA"/>
    <w:rsid w:val="00505864"/>
    <w:rsid w:val="00550147"/>
    <w:rsid w:val="00556F09"/>
    <w:rsid w:val="0058147C"/>
    <w:rsid w:val="005B0770"/>
    <w:rsid w:val="005E676C"/>
    <w:rsid w:val="00647DFA"/>
    <w:rsid w:val="006A118B"/>
    <w:rsid w:val="006D0C6E"/>
    <w:rsid w:val="006D2A35"/>
    <w:rsid w:val="006E5DA5"/>
    <w:rsid w:val="00732CE1"/>
    <w:rsid w:val="007750DB"/>
    <w:rsid w:val="00782A01"/>
    <w:rsid w:val="007950EF"/>
    <w:rsid w:val="007F5EAB"/>
    <w:rsid w:val="00845483"/>
    <w:rsid w:val="00882E84"/>
    <w:rsid w:val="00964D49"/>
    <w:rsid w:val="00983919"/>
    <w:rsid w:val="009F1826"/>
    <w:rsid w:val="009F5A62"/>
    <w:rsid w:val="009F7D8F"/>
    <w:rsid w:val="00A46BAD"/>
    <w:rsid w:val="00A47CE9"/>
    <w:rsid w:val="00A83B49"/>
    <w:rsid w:val="00AC2501"/>
    <w:rsid w:val="00AD7E8E"/>
    <w:rsid w:val="00AF25C1"/>
    <w:rsid w:val="00B17FB7"/>
    <w:rsid w:val="00B4752A"/>
    <w:rsid w:val="00B53F16"/>
    <w:rsid w:val="00B56D61"/>
    <w:rsid w:val="00B61B41"/>
    <w:rsid w:val="00B6390E"/>
    <w:rsid w:val="00B81307"/>
    <w:rsid w:val="00BC2BD7"/>
    <w:rsid w:val="00BC53BA"/>
    <w:rsid w:val="00BF5AF3"/>
    <w:rsid w:val="00C112EB"/>
    <w:rsid w:val="00C14EA7"/>
    <w:rsid w:val="00C1607A"/>
    <w:rsid w:val="00C70197"/>
    <w:rsid w:val="00C83DDB"/>
    <w:rsid w:val="00CC4C92"/>
    <w:rsid w:val="00CE5136"/>
    <w:rsid w:val="00D34CEB"/>
    <w:rsid w:val="00D674C4"/>
    <w:rsid w:val="00DD5BF2"/>
    <w:rsid w:val="00E03EF2"/>
    <w:rsid w:val="00E06ADF"/>
    <w:rsid w:val="00E406BE"/>
    <w:rsid w:val="00E70523"/>
    <w:rsid w:val="00E74907"/>
    <w:rsid w:val="00EA28A6"/>
    <w:rsid w:val="00EE25FC"/>
    <w:rsid w:val="00F0746A"/>
    <w:rsid w:val="00F90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5370"/>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66</cp:revision>
  <dcterms:created xsi:type="dcterms:W3CDTF">2019-12-11T08:11:00Z</dcterms:created>
  <dcterms:modified xsi:type="dcterms:W3CDTF">2021-11-09T14:33:00Z</dcterms:modified>
</cp:coreProperties>
</file>