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C6C18" w14:textId="77777777" w:rsidR="00647B05" w:rsidRPr="00B3425B" w:rsidRDefault="00647B05" w:rsidP="00B3425B">
      <w:pPr>
        <w:jc w:val="center"/>
        <w:rPr>
          <w:rFonts w:ascii="Times New Roman" w:hAnsi="Times New Roman" w:cs="Times New Roman"/>
          <w:sz w:val="40"/>
          <w:szCs w:val="40"/>
        </w:rPr>
      </w:pPr>
      <w:r w:rsidRPr="00B3425B">
        <w:rPr>
          <w:rFonts w:ascii="Times New Roman" w:hAnsi="Times New Roman" w:cs="Times New Roman"/>
          <w:sz w:val="40"/>
          <w:szCs w:val="40"/>
        </w:rPr>
        <w:t>Religious Education at St Augustine’s Catholic Primary School</w:t>
      </w:r>
    </w:p>
    <w:p w14:paraId="5D48D0C7" w14:textId="03C9E293" w:rsidR="00647B05" w:rsidRPr="00B3425B" w:rsidRDefault="00647B05" w:rsidP="00647B05">
      <w:pPr>
        <w:jc w:val="center"/>
        <w:rPr>
          <w:rFonts w:ascii="Times New Roman" w:hAnsi="Times New Roman" w:cs="Times New Roman"/>
          <w:sz w:val="40"/>
          <w:szCs w:val="40"/>
        </w:rPr>
      </w:pPr>
      <w:r w:rsidRPr="00B3425B">
        <w:rPr>
          <w:rFonts w:ascii="Times New Roman" w:hAnsi="Times New Roman" w:cs="Times New Roman"/>
          <w:noProof/>
          <w:sz w:val="40"/>
          <w:szCs w:val="40"/>
        </w:rPr>
        <w:drawing>
          <wp:inline distT="0" distB="0" distL="0" distR="0" wp14:anchorId="7305CE0F" wp14:editId="3A9377ED">
            <wp:extent cx="1692248" cy="1692248"/>
            <wp:effectExtent l="0" t="0" r="3810" b="3810"/>
            <wp:docPr id="1870768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768162" name="Picture 187076816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97797" cy="1697797"/>
                    </a:xfrm>
                    <a:prstGeom prst="rect">
                      <a:avLst/>
                    </a:prstGeom>
                  </pic:spPr>
                </pic:pic>
              </a:graphicData>
            </a:graphic>
          </wp:inline>
        </w:drawing>
      </w:r>
    </w:p>
    <w:p w14:paraId="64209BB6" w14:textId="4583BADA" w:rsidR="00647B05" w:rsidRPr="00B3425B" w:rsidRDefault="00647B05" w:rsidP="00647B05">
      <w:pPr>
        <w:jc w:val="center"/>
        <w:rPr>
          <w:rFonts w:ascii="Times New Roman" w:hAnsi="Times New Roman" w:cs="Times New Roman"/>
          <w:b/>
          <w:bCs/>
          <w:color w:val="196B24" w:themeColor="accent3"/>
          <w:sz w:val="32"/>
          <w:szCs w:val="32"/>
        </w:rPr>
      </w:pPr>
      <w:r w:rsidRPr="00B3425B">
        <w:rPr>
          <w:rFonts w:ascii="Times New Roman" w:hAnsi="Times New Roman" w:cs="Times New Roman"/>
          <w:b/>
          <w:bCs/>
          <w:color w:val="196B24" w:themeColor="accent3"/>
          <w:sz w:val="32"/>
          <w:szCs w:val="32"/>
        </w:rPr>
        <w:t>“No colour, no religion, no nationality should come between us, we are all children of God.”</w:t>
      </w:r>
    </w:p>
    <w:p w14:paraId="01FA91D1" w14:textId="69A41FF3" w:rsidR="00647B05" w:rsidRPr="00B3425B" w:rsidRDefault="00647B05" w:rsidP="00647B05">
      <w:pPr>
        <w:jc w:val="center"/>
        <w:rPr>
          <w:rFonts w:ascii="Times New Roman" w:hAnsi="Times New Roman" w:cs="Times New Roman"/>
          <w:b/>
          <w:bCs/>
          <w:color w:val="196B24" w:themeColor="accent3"/>
          <w:sz w:val="32"/>
          <w:szCs w:val="32"/>
        </w:rPr>
      </w:pPr>
      <w:r w:rsidRPr="00B3425B">
        <w:rPr>
          <w:rFonts w:ascii="Times New Roman" w:hAnsi="Times New Roman" w:cs="Times New Roman"/>
          <w:b/>
          <w:bCs/>
          <w:color w:val="196B24" w:themeColor="accent3"/>
          <w:sz w:val="32"/>
          <w:szCs w:val="32"/>
        </w:rPr>
        <w:t>Mother Teresa</w:t>
      </w:r>
    </w:p>
    <w:p w14:paraId="3C1CB10B" w14:textId="77777777" w:rsidR="00647B05" w:rsidRDefault="00647B05"/>
    <w:p w14:paraId="16C67B67" w14:textId="77777777" w:rsidR="00647B05" w:rsidRPr="00B3425B" w:rsidRDefault="00647B05" w:rsidP="00647B05">
      <w:pPr>
        <w:pStyle w:val="NormalWeb"/>
        <w:shd w:val="clear" w:color="auto" w:fill="FFFFFF"/>
        <w:spacing w:before="120" w:beforeAutospacing="0" w:after="60" w:afterAutospacing="0"/>
        <w:rPr>
          <w:color w:val="242424"/>
        </w:rPr>
      </w:pPr>
      <w:r w:rsidRPr="00B3425B">
        <w:t>Our mission statement is to ‘live life to the full’ and in living out our mission throughout the curriculum we provide children with opportunities to promote their individual talents and abilities and enable everyone at St Augustine’s the opportunity to fulfil their full potential.</w:t>
      </w:r>
      <w:r w:rsidRPr="00B3425B">
        <w:rPr>
          <w:color w:val="242424"/>
        </w:rPr>
        <w:t xml:space="preserve"> </w:t>
      </w:r>
      <w:r w:rsidRPr="00B3425B">
        <w:rPr>
          <w:color w:val="242424"/>
        </w:rPr>
        <w:t xml:space="preserve">At </w:t>
      </w:r>
    </w:p>
    <w:p w14:paraId="525DF840" w14:textId="77777777" w:rsidR="00647B05" w:rsidRPr="00B3425B" w:rsidRDefault="00647B05" w:rsidP="00647B05">
      <w:pPr>
        <w:pStyle w:val="NormalWeb"/>
        <w:shd w:val="clear" w:color="auto" w:fill="FFFFFF"/>
        <w:spacing w:before="120" w:beforeAutospacing="0" w:after="60" w:afterAutospacing="0"/>
        <w:rPr>
          <w:color w:val="242424"/>
        </w:rPr>
      </w:pPr>
    </w:p>
    <w:p w14:paraId="034F4EAB" w14:textId="08EC1DA1" w:rsidR="00647B05" w:rsidRPr="00B3425B" w:rsidRDefault="00B3425B" w:rsidP="00B3425B">
      <w:pPr>
        <w:pStyle w:val="NormalWeb"/>
        <w:shd w:val="clear" w:color="auto" w:fill="FFFFFF"/>
        <w:spacing w:before="120" w:beforeAutospacing="0" w:after="60" w:afterAutospacing="0"/>
        <w:jc w:val="center"/>
        <w:rPr>
          <w:b/>
          <w:bCs/>
          <w:color w:val="242424"/>
          <w:u w:val="single"/>
        </w:rPr>
      </w:pPr>
      <w:r w:rsidRPr="00B3425B">
        <w:rPr>
          <w:b/>
          <w:bCs/>
          <w:color w:val="242424"/>
          <w:u w:val="single"/>
        </w:rPr>
        <w:t>Intent</w:t>
      </w:r>
    </w:p>
    <w:p w14:paraId="52AF1F84" w14:textId="3CB83ED5" w:rsidR="00647B05" w:rsidRPr="00B3425B" w:rsidRDefault="00647B05" w:rsidP="00647B05">
      <w:pPr>
        <w:pStyle w:val="NormalWeb"/>
        <w:shd w:val="clear" w:color="auto" w:fill="FFFFFF"/>
        <w:spacing w:before="120" w:beforeAutospacing="0" w:after="60" w:afterAutospacing="0"/>
        <w:rPr>
          <w:color w:val="242424"/>
        </w:rPr>
      </w:pPr>
      <w:r w:rsidRPr="00B3425B">
        <w:rPr>
          <w:color w:val="242424"/>
        </w:rPr>
        <w:t>St Augustine's, we nurture our children's faith and develop a deeper understanding of Catholic beliefs, Scripture and the sacraments. We promote respect for religious and moral values, as well as understanding and tolerance of the beliefs and traditions of others.</w:t>
      </w:r>
    </w:p>
    <w:p w14:paraId="2A21B20A" w14:textId="77777777" w:rsidR="00647B05" w:rsidRPr="00B3425B" w:rsidRDefault="00647B05" w:rsidP="00647B05">
      <w:pPr>
        <w:pStyle w:val="NormalWeb"/>
        <w:shd w:val="clear" w:color="auto" w:fill="FFFFFF"/>
        <w:spacing w:before="120" w:beforeAutospacing="0" w:after="60" w:afterAutospacing="0"/>
        <w:rPr>
          <w:color w:val="242424"/>
        </w:rPr>
      </w:pPr>
    </w:p>
    <w:p w14:paraId="6BB845EA" w14:textId="514A4ABA" w:rsidR="00647B05" w:rsidRPr="00B3425B" w:rsidRDefault="00647B05" w:rsidP="00647B05">
      <w:pPr>
        <w:pStyle w:val="NormalWeb"/>
        <w:shd w:val="clear" w:color="auto" w:fill="FFFFFF"/>
        <w:spacing w:before="120" w:beforeAutospacing="0" w:after="60" w:afterAutospacing="0"/>
        <w:rPr>
          <w:color w:val="242424"/>
        </w:rPr>
      </w:pPr>
      <w:r w:rsidRPr="00B3425B">
        <w:rPr>
          <w:color w:val="242424"/>
        </w:rPr>
        <w:t>We foster the growth of every child, encouraging them to recognise their God-given dignity and potential, whilst developing respect for themselves and others. We promote stewardship of God's creation and an understanding of each person's responsibility to care for the world around them.</w:t>
      </w:r>
    </w:p>
    <w:p w14:paraId="3DAE5D57" w14:textId="77777777" w:rsidR="00647B05" w:rsidRPr="00B3425B" w:rsidRDefault="00647B05" w:rsidP="00647B05">
      <w:pPr>
        <w:pStyle w:val="NormalWeb"/>
        <w:shd w:val="clear" w:color="auto" w:fill="FFFFFF"/>
        <w:spacing w:before="120" w:beforeAutospacing="0" w:after="60" w:afterAutospacing="0"/>
        <w:rPr>
          <w:color w:val="242424"/>
        </w:rPr>
      </w:pPr>
      <w:r w:rsidRPr="00B3425B">
        <w:rPr>
          <w:color w:val="242424"/>
        </w:rPr>
        <w:t>Through strong and collaborative relationships between home, parish and school, we support our children in becoming confident, compassionate and faithful individuals who live out Gospel values in their daily lives.</w:t>
      </w:r>
    </w:p>
    <w:p w14:paraId="72CB7F9F" w14:textId="77777777" w:rsidR="00B3425B" w:rsidRDefault="00B3425B" w:rsidP="00647B05">
      <w:pPr>
        <w:shd w:val="clear" w:color="auto" w:fill="FFFFFF"/>
        <w:spacing w:before="120" w:after="60" w:line="240" w:lineRule="auto"/>
        <w:rPr>
          <w:rFonts w:ascii="Times New Roman" w:eastAsia="Times New Roman" w:hAnsi="Times New Roman" w:cs="Times New Roman"/>
          <w:color w:val="242424"/>
          <w:kern w:val="0"/>
          <w:lang w:eastAsia="en-GB"/>
          <w14:ligatures w14:val="none"/>
        </w:rPr>
      </w:pPr>
    </w:p>
    <w:p w14:paraId="092AEB38" w14:textId="08D1C6FD" w:rsidR="00647B05" w:rsidRPr="00B3425B" w:rsidRDefault="00647B05" w:rsidP="00647B05">
      <w:pPr>
        <w:shd w:val="clear" w:color="auto" w:fill="FFFFFF"/>
        <w:spacing w:before="120" w:after="60"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At St Augustine's, through The Way, we aim to:</w:t>
      </w:r>
    </w:p>
    <w:p w14:paraId="4E8E7997"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Deepen children's knowledge and understanding of Scripture, Catholic beliefs and traditions.</w:t>
      </w:r>
    </w:p>
    <w:p w14:paraId="4ADB832D"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Develop theological literacy and the ability to think religiously and reflectively.</w:t>
      </w:r>
    </w:p>
    <w:p w14:paraId="62442FB6"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Foster a personal relationship with God through prayer, worship and reflection.</w:t>
      </w:r>
    </w:p>
    <w:p w14:paraId="6CE73534"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Enable children to understand and celebrate the sacraments as encounters with Christ.</w:t>
      </w:r>
    </w:p>
    <w:p w14:paraId="7CF0EECB"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lastRenderedPageBreak/>
        <w:t>Promote respect for the dignity of every person as created in the image and likeness of God.</w:t>
      </w:r>
    </w:p>
    <w:p w14:paraId="4205D8F5"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Develop children's understanding of Catholic Social Teaching and their responsibility to serve others.</w:t>
      </w:r>
    </w:p>
    <w:p w14:paraId="7561088A"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Encourage stewardship of God's creation and care for the environment.</w:t>
      </w:r>
    </w:p>
    <w:p w14:paraId="269198A9"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Strengthen the partnership between home, parish and school in nurturing faith.</w:t>
      </w:r>
    </w:p>
    <w:p w14:paraId="3A9A4F0E"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Help children recognise Gospel values and apply them to everyday life.</w:t>
      </w:r>
    </w:p>
    <w:p w14:paraId="4CD7A6C0"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Develop confidence in discussing matters of faith, morality and belief.</w:t>
      </w:r>
    </w:p>
    <w:p w14:paraId="0824E55A"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Foster understanding and respect for other faiths and worldviews.</w:t>
      </w:r>
    </w:p>
    <w:p w14:paraId="0A7F59C2" w14:textId="77777777" w:rsidR="00647B05" w:rsidRPr="00B3425B" w:rsidRDefault="00647B05" w:rsidP="00647B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42424"/>
          <w:kern w:val="0"/>
          <w:lang w:eastAsia="en-GB"/>
          <w14:ligatures w14:val="none"/>
        </w:rPr>
      </w:pPr>
      <w:r w:rsidRPr="00B3425B">
        <w:rPr>
          <w:rFonts w:ascii="Times New Roman" w:eastAsia="Times New Roman" w:hAnsi="Times New Roman" w:cs="Times New Roman"/>
          <w:color w:val="242424"/>
          <w:kern w:val="0"/>
          <w:lang w:eastAsia="en-GB"/>
          <w14:ligatures w14:val="none"/>
        </w:rPr>
        <w:t>Inspire children to become active disciples who contribute positively to their communities.</w:t>
      </w:r>
    </w:p>
    <w:p w14:paraId="512D39F3" w14:textId="2358F08F" w:rsidR="00647B05" w:rsidRPr="00B3425B" w:rsidRDefault="00647B05">
      <w:pPr>
        <w:rPr>
          <w:rFonts w:ascii="Times New Roman" w:hAnsi="Times New Roman" w:cs="Times New Roman"/>
        </w:rPr>
      </w:pPr>
    </w:p>
    <w:p w14:paraId="11637E47" w14:textId="1BF876D0" w:rsidR="00647B05" w:rsidRPr="00B3425B" w:rsidRDefault="00647B05" w:rsidP="00B3425B">
      <w:pPr>
        <w:jc w:val="center"/>
        <w:rPr>
          <w:rFonts w:ascii="Times New Roman" w:hAnsi="Times New Roman" w:cs="Times New Roman"/>
          <w:b/>
          <w:bCs/>
          <w:u w:val="single"/>
        </w:rPr>
      </w:pPr>
      <w:r w:rsidRPr="00B3425B">
        <w:rPr>
          <w:rFonts w:ascii="Times New Roman" w:hAnsi="Times New Roman" w:cs="Times New Roman"/>
          <w:b/>
          <w:bCs/>
          <w:u w:val="single"/>
        </w:rPr>
        <w:t>Implementation</w:t>
      </w:r>
    </w:p>
    <w:p w14:paraId="25B9BC95" w14:textId="77777777" w:rsidR="00B3425B" w:rsidRPr="00B3425B" w:rsidRDefault="00B3425B" w:rsidP="00B3425B">
      <w:pPr>
        <w:pStyle w:val="NormalWeb"/>
        <w:shd w:val="clear" w:color="auto" w:fill="FFFFFF"/>
        <w:spacing w:before="120" w:beforeAutospacing="0" w:after="60" w:afterAutospacing="0"/>
        <w:rPr>
          <w:color w:val="242424"/>
        </w:rPr>
      </w:pPr>
      <w:r w:rsidRPr="00B3425B">
        <w:rPr>
          <w:color w:val="242424"/>
        </w:rPr>
        <w:t>The curriculum hours in RE are non-negotiable and will be followed by all staff in the school. Fixed timetables will be set every term and monitored by the Senior Leadership Team. The RE Leader and RE team will work with the Senior Leadership Team to evaluate provision and ensure that teaching and learning in RE are consistently good or better. Where necessary, staff will receive coaching, support and professional development in Religious Education.</w:t>
      </w:r>
    </w:p>
    <w:p w14:paraId="039FB7EB" w14:textId="77777777" w:rsidR="00B3425B" w:rsidRPr="00B3425B" w:rsidRDefault="00B3425B" w:rsidP="00B3425B">
      <w:pPr>
        <w:pStyle w:val="NormalWeb"/>
        <w:shd w:val="clear" w:color="auto" w:fill="FFFFFF"/>
        <w:spacing w:before="120" w:beforeAutospacing="0" w:after="60" w:afterAutospacing="0"/>
        <w:rPr>
          <w:color w:val="242424"/>
        </w:rPr>
      </w:pPr>
      <w:r w:rsidRPr="00B3425B">
        <w:rPr>
          <w:color w:val="242424"/>
        </w:rPr>
        <w:t xml:space="preserve">Our pupils are inspired by exceptional teaching and consistently high expectations through </w:t>
      </w:r>
      <w:r w:rsidRPr="00B3425B">
        <w:rPr>
          <w:rStyle w:val="Strong"/>
          <w:color w:val="242424"/>
        </w:rPr>
        <w:t>The Way</w:t>
      </w:r>
      <w:r w:rsidRPr="00B3425B">
        <w:rPr>
          <w:color w:val="242424"/>
        </w:rPr>
        <w:t>, the Diocese of Hexham and Newcastle's Religious Education Directory curriculum. Each year group studies a range of units throughout the year. The units are developmental, building on previous knowledge and experience whilst taking account of the children's age, stage of development and understanding.</w:t>
      </w:r>
    </w:p>
    <w:p w14:paraId="4CB6848D" w14:textId="77777777" w:rsidR="00B3425B" w:rsidRPr="00B3425B" w:rsidRDefault="00B3425B" w:rsidP="00B3425B">
      <w:pPr>
        <w:pStyle w:val="NormalWeb"/>
        <w:shd w:val="clear" w:color="auto" w:fill="FFFFFF"/>
        <w:spacing w:before="120" w:beforeAutospacing="0" w:after="60" w:afterAutospacing="0"/>
        <w:rPr>
          <w:color w:val="242424"/>
        </w:rPr>
      </w:pPr>
      <w:r w:rsidRPr="00B3425B">
        <w:rPr>
          <w:color w:val="242424"/>
        </w:rPr>
        <w:t xml:space="preserve">Children are highly engaged in RE lessons </w:t>
      </w:r>
      <w:proofErr w:type="gramStart"/>
      <w:r w:rsidRPr="00B3425B">
        <w:rPr>
          <w:color w:val="242424"/>
        </w:rPr>
        <w:t>through the use of</w:t>
      </w:r>
      <w:proofErr w:type="gramEnd"/>
      <w:r w:rsidRPr="00B3425B">
        <w:rPr>
          <w:color w:val="242424"/>
        </w:rPr>
        <w:t xml:space="preserve"> a variety of sources, including religious stories, Scripture, religious artwork, music, drama and religious signs and symbols. The life and work of key figures in the history of the People of God, including the saints, are studied and celebrated. Approaches include whole-class teaching, group activities and individual work. Children have opportunities to work independently, cooperatively and collaboratively, developing their own knowledge and understanding whilst learning from the experiences of others.</w:t>
      </w:r>
    </w:p>
    <w:p w14:paraId="3AB5F57C" w14:textId="77777777" w:rsidR="00B3425B" w:rsidRPr="00B3425B" w:rsidRDefault="00B3425B" w:rsidP="00B3425B">
      <w:pPr>
        <w:pStyle w:val="NormalWeb"/>
        <w:shd w:val="clear" w:color="auto" w:fill="FFFFFF"/>
        <w:spacing w:before="120" w:beforeAutospacing="0" w:after="60" w:afterAutospacing="0"/>
        <w:rPr>
          <w:color w:val="242424"/>
        </w:rPr>
      </w:pPr>
      <w:r w:rsidRPr="00B3425B">
        <w:rPr>
          <w:color w:val="242424"/>
        </w:rPr>
        <w:t>Pupils participate in Mass, feast days, Celebration of the Word and other liturgical celebrations, including opportunities to encounter and learn about the sacraments. Visits and visitors, where possible, further enrich and enhance the Religious Education curriculum. Through strong links between Religious Education, Catholic Life, Prayer and Liturgy, and Catholic Social Teaching, children are encouraged to live out their faith in their daily lives.</w:t>
      </w:r>
    </w:p>
    <w:p w14:paraId="0A3B23D9" w14:textId="77777777" w:rsidR="00B3425B" w:rsidRDefault="00B3425B" w:rsidP="00B3425B">
      <w:pPr>
        <w:pStyle w:val="NormalWeb"/>
        <w:shd w:val="clear" w:color="auto" w:fill="FFFFFF"/>
        <w:spacing w:before="120" w:beforeAutospacing="0" w:after="60" w:afterAutospacing="0"/>
        <w:rPr>
          <w:color w:val="242424"/>
        </w:rPr>
      </w:pPr>
    </w:p>
    <w:p w14:paraId="5230B296" w14:textId="03EBDAF2" w:rsidR="00B3425B" w:rsidRPr="00B3425B" w:rsidRDefault="00B3425B" w:rsidP="00B3425B">
      <w:pPr>
        <w:pStyle w:val="NormalWeb"/>
        <w:shd w:val="clear" w:color="auto" w:fill="FFFFFF"/>
        <w:spacing w:before="120" w:beforeAutospacing="0" w:after="60" w:afterAutospacing="0"/>
        <w:jc w:val="center"/>
        <w:rPr>
          <w:b/>
          <w:bCs/>
          <w:color w:val="242424"/>
          <w:u w:val="single"/>
        </w:rPr>
      </w:pPr>
      <w:r w:rsidRPr="00B3425B">
        <w:rPr>
          <w:b/>
          <w:bCs/>
          <w:color w:val="242424"/>
          <w:u w:val="single"/>
        </w:rPr>
        <w:t>Impact</w:t>
      </w:r>
    </w:p>
    <w:p w14:paraId="1218053B"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The school environment reflects and celebrates our Catholic faith and provides opportunities for pupils to encounter Christ through Religious Education, Prayer and Liturgy, and the wider Catholic Life of the school.</w:t>
      </w:r>
    </w:p>
    <w:p w14:paraId="3E8D619B"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experience a wide range of engaging learning opportunities in Religious Education which enable them to flourish academically, spiritually and personally, appreciating what it means to live life to the full.</w:t>
      </w:r>
    </w:p>
    <w:p w14:paraId="50E6417D"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lastRenderedPageBreak/>
        <w:t>Through Religious Education, children deepen their knowledge and understanding of Catholic beliefs, Scripture, prayer, liturgy and the sacraments, whilst developing a deeper relationship with God.</w:t>
      </w:r>
    </w:p>
    <w:p w14:paraId="2C6B2B82"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of all abilities and backgrounds achieve well in Religious Education, reflected in strong progress over time and clear development in knowledge, understanding and theological literacy. Children talk enthusiastically about their learning and are eager to build upon it as they move through the school.</w:t>
      </w:r>
    </w:p>
    <w:p w14:paraId="2670DE90"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Clear outcomes inform Religious Education development planning and drive continual improvement in teaching, learning and pupil achievement.</w:t>
      </w:r>
    </w:p>
    <w:p w14:paraId="531706F7"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produce high-quality work which demonstrates pride, effort and a growing ability to think, reflect and communicate as religious learners.</w:t>
      </w:r>
    </w:p>
    <w:p w14:paraId="3573049A"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grow to know and love God, develop their moral and spiritual understanding, and deepen their faith through meaningful experiences of prayer, worship and learning.</w:t>
      </w:r>
    </w:p>
    <w:p w14:paraId="18845DBE"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are encouraged to live out their faith in an active and positive way, recognising the presence of Christ in their lives and responding to the Gospel call to serve others.</w:t>
      </w:r>
    </w:p>
    <w:p w14:paraId="290CF4AD"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Through participation in Mass, Celebration of the Word, liturgical celebrations and the traditions of the Church, children develop a rich understanding of prayer and worship.</w:t>
      </w:r>
    </w:p>
    <w:p w14:paraId="71136297"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demonstrate compassion, justice, respect, forgiveness and love in their relationships with others. They are confident, resilient individuals who contribute positively to the school, parish and wider community.</w:t>
      </w:r>
    </w:p>
    <w:p w14:paraId="0FBA4194"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can confidently define, describe, discuss and reflect upon key areas of Religious Education. They use religious vocabulary accurately and can explain beliefs, teachings and practices, make connections, compare ideas, give reasons for viewpoints and consider the impact of faith on people's lives.</w:t>
      </w:r>
    </w:p>
    <w:p w14:paraId="77729504"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 xml:space="preserve">Through wider reading and learning, children develop knowledge of the lives of saints, significant religious figures and key events in salvation history. They </w:t>
      </w:r>
      <w:proofErr w:type="gramStart"/>
      <w:r w:rsidRPr="00B3425B">
        <w:rPr>
          <w:color w:val="242424"/>
        </w:rPr>
        <w:t>are able to</w:t>
      </w:r>
      <w:proofErr w:type="gramEnd"/>
      <w:r w:rsidRPr="00B3425B">
        <w:rPr>
          <w:color w:val="242424"/>
        </w:rPr>
        <w:t xml:space="preserve"> make meaningful links between the life and teachings of Jesus and their own lives, recognising how faith is expressed through prayer, service and charitable action.</w:t>
      </w:r>
    </w:p>
    <w:p w14:paraId="01CBBAE2"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r w:rsidRPr="00B3425B">
        <w:rPr>
          <w:color w:val="242424"/>
        </w:rPr>
        <w:t>Children develop an understanding of Catholic Social Teaching and recognise their responsibility to care for others, uphold human dignity and act as stewards of God's creation.</w:t>
      </w:r>
    </w:p>
    <w:p w14:paraId="7FCD3076" w14:textId="77777777" w:rsidR="00B3425B" w:rsidRPr="00B3425B" w:rsidRDefault="00B3425B" w:rsidP="00B3425B">
      <w:pPr>
        <w:pStyle w:val="NormalWeb"/>
        <w:numPr>
          <w:ilvl w:val="0"/>
          <w:numId w:val="2"/>
        </w:numPr>
        <w:shd w:val="clear" w:color="auto" w:fill="FFFFFF"/>
        <w:spacing w:before="0" w:beforeAutospacing="0" w:after="120" w:afterAutospacing="0"/>
        <w:rPr>
          <w:color w:val="242424"/>
        </w:rPr>
      </w:pPr>
      <w:proofErr w:type="gramStart"/>
      <w:r w:rsidRPr="00B3425B">
        <w:rPr>
          <w:color w:val="242424"/>
        </w:rPr>
        <w:t>The majority of</w:t>
      </w:r>
      <w:proofErr w:type="gramEnd"/>
      <w:r w:rsidRPr="00B3425B">
        <w:rPr>
          <w:color w:val="242424"/>
        </w:rPr>
        <w:t xml:space="preserve"> children achieve age-related expectations by the end of EYFS, Key Stage 1 and Key Stage 2 and are well prepared for the next stage of their religious education and faith journey.</w:t>
      </w:r>
    </w:p>
    <w:p w14:paraId="6C003DAA" w14:textId="77777777" w:rsidR="00647B05" w:rsidRPr="00B3425B" w:rsidRDefault="00647B05">
      <w:pPr>
        <w:rPr>
          <w:rFonts w:ascii="Times New Roman" w:hAnsi="Times New Roman" w:cs="Times New Roman"/>
        </w:rPr>
      </w:pPr>
    </w:p>
    <w:sectPr w:rsidR="00647B05" w:rsidRPr="00B342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A278E"/>
    <w:multiLevelType w:val="multilevel"/>
    <w:tmpl w:val="52EA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074978"/>
    <w:multiLevelType w:val="multilevel"/>
    <w:tmpl w:val="89B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1941417">
    <w:abstractNumId w:val="1"/>
  </w:num>
  <w:num w:numId="2" w16cid:durableId="678240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B05"/>
    <w:rsid w:val="005C7241"/>
    <w:rsid w:val="00647B05"/>
    <w:rsid w:val="00B342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EC814"/>
  <w15:chartTrackingRefBased/>
  <w15:docId w15:val="{C5D9C7E1-8782-4EEF-8C4B-2F22062CB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7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7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B05"/>
    <w:rPr>
      <w:rFonts w:eastAsiaTheme="majorEastAsia" w:cstheme="majorBidi"/>
      <w:color w:val="272727" w:themeColor="text1" w:themeTint="D8"/>
    </w:rPr>
  </w:style>
  <w:style w:type="paragraph" w:styleId="Title">
    <w:name w:val="Title"/>
    <w:basedOn w:val="Normal"/>
    <w:next w:val="Normal"/>
    <w:link w:val="TitleChar"/>
    <w:uiPriority w:val="10"/>
    <w:qFormat/>
    <w:rsid w:val="00647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B05"/>
    <w:pPr>
      <w:spacing w:before="160"/>
      <w:jc w:val="center"/>
    </w:pPr>
    <w:rPr>
      <w:i/>
      <w:iCs/>
      <w:color w:val="404040" w:themeColor="text1" w:themeTint="BF"/>
    </w:rPr>
  </w:style>
  <w:style w:type="character" w:customStyle="1" w:styleId="QuoteChar">
    <w:name w:val="Quote Char"/>
    <w:basedOn w:val="DefaultParagraphFont"/>
    <w:link w:val="Quote"/>
    <w:uiPriority w:val="29"/>
    <w:rsid w:val="00647B05"/>
    <w:rPr>
      <w:i/>
      <w:iCs/>
      <w:color w:val="404040" w:themeColor="text1" w:themeTint="BF"/>
    </w:rPr>
  </w:style>
  <w:style w:type="paragraph" w:styleId="ListParagraph">
    <w:name w:val="List Paragraph"/>
    <w:basedOn w:val="Normal"/>
    <w:uiPriority w:val="34"/>
    <w:qFormat/>
    <w:rsid w:val="00647B05"/>
    <w:pPr>
      <w:ind w:left="720"/>
      <w:contextualSpacing/>
    </w:pPr>
  </w:style>
  <w:style w:type="character" w:styleId="IntenseEmphasis">
    <w:name w:val="Intense Emphasis"/>
    <w:basedOn w:val="DefaultParagraphFont"/>
    <w:uiPriority w:val="21"/>
    <w:qFormat/>
    <w:rsid w:val="00647B05"/>
    <w:rPr>
      <w:i/>
      <w:iCs/>
      <w:color w:val="0F4761" w:themeColor="accent1" w:themeShade="BF"/>
    </w:rPr>
  </w:style>
  <w:style w:type="paragraph" w:styleId="IntenseQuote">
    <w:name w:val="Intense Quote"/>
    <w:basedOn w:val="Normal"/>
    <w:next w:val="Normal"/>
    <w:link w:val="IntenseQuoteChar"/>
    <w:uiPriority w:val="30"/>
    <w:qFormat/>
    <w:rsid w:val="00647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B05"/>
    <w:rPr>
      <w:i/>
      <w:iCs/>
      <w:color w:val="0F4761" w:themeColor="accent1" w:themeShade="BF"/>
    </w:rPr>
  </w:style>
  <w:style w:type="character" w:styleId="IntenseReference">
    <w:name w:val="Intense Reference"/>
    <w:basedOn w:val="DefaultParagraphFont"/>
    <w:uiPriority w:val="32"/>
    <w:qFormat/>
    <w:rsid w:val="00647B05"/>
    <w:rPr>
      <w:b/>
      <w:bCs/>
      <w:smallCaps/>
      <w:color w:val="0F4761" w:themeColor="accent1" w:themeShade="BF"/>
      <w:spacing w:val="5"/>
    </w:rPr>
  </w:style>
  <w:style w:type="paragraph" w:styleId="NormalWeb">
    <w:name w:val="Normal (Web)"/>
    <w:basedOn w:val="Normal"/>
    <w:uiPriority w:val="99"/>
    <w:semiHidden/>
    <w:unhideWhenUsed/>
    <w:rsid w:val="00647B0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47B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Barr</dc:creator>
  <cp:keywords/>
  <dc:description/>
  <cp:lastModifiedBy>Sarah Barr</cp:lastModifiedBy>
  <cp:revision>1</cp:revision>
  <dcterms:created xsi:type="dcterms:W3CDTF">2026-09-24T18:17:00Z</dcterms:created>
  <dcterms:modified xsi:type="dcterms:W3CDTF">2026-09-24T18:31:00Z</dcterms:modified>
</cp:coreProperties>
</file>