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8237" w14:textId="77777777" w:rsidR="00D93D69" w:rsidRDefault="00E26AE3" w:rsidP="001C1EBF">
      <w:pPr>
        <w:jc w:val="center"/>
        <w:rPr>
          <w:rFonts w:ascii="Twinkl Thin" w:hAnsi="Twinkl Thin"/>
          <w:b/>
          <w:sz w:val="24"/>
          <w:szCs w:val="24"/>
          <w:u w:val="single"/>
        </w:rPr>
      </w:pPr>
      <w:r w:rsidRPr="00E452CB">
        <w:rPr>
          <w:rFonts w:ascii="Twinkl Thin" w:hAnsi="Twinkl Thin"/>
          <w:b/>
          <w:noProof/>
          <w:color w:val="C00000"/>
          <w:sz w:val="24"/>
          <w:szCs w:val="24"/>
          <w:lang w:eastAsia="en-GB"/>
        </w:rPr>
        <w:drawing>
          <wp:anchor distT="0" distB="0" distL="114300" distR="114300" simplePos="0" relativeHeight="251661312" behindDoc="1" locked="0" layoutInCell="1" allowOverlap="1" wp14:anchorId="003FC123" wp14:editId="28E0FEC8">
            <wp:simplePos x="0" y="0"/>
            <wp:positionH relativeFrom="margin">
              <wp:align>left</wp:align>
            </wp:positionH>
            <wp:positionV relativeFrom="page">
              <wp:posOffset>391160</wp:posOffset>
            </wp:positionV>
            <wp:extent cx="1052195" cy="1153160"/>
            <wp:effectExtent l="0" t="0" r="0" b="8890"/>
            <wp:wrapTight wrapText="bothSides">
              <wp:wrapPolygon edited="0">
                <wp:start x="0" y="0"/>
                <wp:lineTo x="0" y="21410"/>
                <wp:lineTo x="21118" y="21410"/>
                <wp:lineTo x="21118" y="0"/>
                <wp:lineTo x="0" y="0"/>
              </wp:wrapPolygon>
            </wp:wrapTight>
            <wp:docPr id="1" name="Picture 1"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19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EBF" w:rsidRPr="00E452CB">
        <w:rPr>
          <w:rFonts w:ascii="Twinkl Thin" w:hAnsi="Twinkl Thin"/>
          <w:b/>
          <w:noProof/>
          <w:color w:val="C00000"/>
          <w:sz w:val="24"/>
          <w:szCs w:val="24"/>
          <w:lang w:eastAsia="en-GB"/>
        </w:rPr>
        <w:drawing>
          <wp:anchor distT="0" distB="0" distL="114300" distR="114300" simplePos="0" relativeHeight="251659264" behindDoc="1" locked="0" layoutInCell="1" allowOverlap="1" wp14:anchorId="5A9B18CC" wp14:editId="0B131FAE">
            <wp:simplePos x="0" y="0"/>
            <wp:positionH relativeFrom="margin">
              <wp:align>right</wp:align>
            </wp:positionH>
            <wp:positionV relativeFrom="page">
              <wp:posOffset>408940</wp:posOffset>
            </wp:positionV>
            <wp:extent cx="1018540" cy="1116330"/>
            <wp:effectExtent l="0" t="0" r="0" b="7620"/>
            <wp:wrapTight wrapText="bothSides">
              <wp:wrapPolygon edited="0">
                <wp:start x="0" y="0"/>
                <wp:lineTo x="0" y="21379"/>
                <wp:lineTo x="21007" y="21379"/>
                <wp:lineTo x="21007" y="0"/>
                <wp:lineTo x="0" y="0"/>
              </wp:wrapPolygon>
            </wp:wrapTight>
            <wp:docPr id="6" name="Picture 6" descr="\\server2012\ssmith$\My Pictures\ST BRIDG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ssmith$\My Pictures\ST BRIDG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5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0B" w:rsidRPr="00E452CB">
        <w:rPr>
          <w:rFonts w:ascii="Twinkl Thin" w:hAnsi="Twinkl Thin"/>
          <w:b/>
          <w:sz w:val="24"/>
          <w:szCs w:val="24"/>
          <w:u w:val="single"/>
        </w:rPr>
        <w:t xml:space="preserve">St. Bridget’s Catholic Primary School </w:t>
      </w:r>
    </w:p>
    <w:p w14:paraId="2092689A" w14:textId="177CCF25" w:rsidR="008C150B" w:rsidRPr="00E452CB" w:rsidRDefault="00B32595" w:rsidP="001C1EBF">
      <w:pPr>
        <w:jc w:val="center"/>
        <w:rPr>
          <w:rFonts w:ascii="Twinkl Thin" w:hAnsi="Twinkl Thin"/>
          <w:b/>
          <w:sz w:val="24"/>
          <w:szCs w:val="24"/>
          <w:u w:val="single"/>
        </w:rPr>
      </w:pPr>
      <w:r w:rsidRPr="00E452CB">
        <w:rPr>
          <w:rFonts w:ascii="Twinkl Thin" w:hAnsi="Twinkl Thin" w:cstheme="minorHAnsi"/>
          <w:b/>
          <w:sz w:val="24"/>
          <w:szCs w:val="24"/>
        </w:rPr>
        <w:t>H</w:t>
      </w:r>
      <w:r w:rsidR="00CE666C" w:rsidRPr="00E452CB">
        <w:rPr>
          <w:rFonts w:ascii="Twinkl Thin" w:hAnsi="Twinkl Thin" w:cstheme="minorHAnsi"/>
          <w:b/>
          <w:sz w:val="24"/>
          <w:szCs w:val="24"/>
        </w:rPr>
        <w:t>RSE</w:t>
      </w:r>
      <w:r w:rsidRPr="00E452CB">
        <w:rPr>
          <w:rFonts w:ascii="Twinkl Thin" w:hAnsi="Twinkl Thin" w:cstheme="minorHAnsi"/>
          <w:b/>
          <w:sz w:val="24"/>
          <w:szCs w:val="24"/>
        </w:rPr>
        <w:t xml:space="preserve"> (Health, Relationships and Sexual Education)</w:t>
      </w:r>
      <w:r w:rsidR="008C150B" w:rsidRPr="00E452CB">
        <w:rPr>
          <w:rFonts w:ascii="Twinkl Thin" w:hAnsi="Twinkl Thin" w:cstheme="minorHAnsi"/>
          <w:b/>
          <w:sz w:val="24"/>
          <w:szCs w:val="24"/>
        </w:rPr>
        <w:t xml:space="preserve"> Policy</w:t>
      </w:r>
    </w:p>
    <w:p w14:paraId="2BC38FA6" w14:textId="77777777" w:rsidR="008C150B" w:rsidRPr="00E452CB" w:rsidRDefault="008C150B" w:rsidP="008C150B">
      <w:pPr>
        <w:jc w:val="center"/>
        <w:rPr>
          <w:rFonts w:ascii="Twinkl Thin" w:hAnsi="Twinkl Thin"/>
          <w:b/>
          <w:sz w:val="24"/>
          <w:szCs w:val="24"/>
          <w:u w:val="single"/>
        </w:rPr>
      </w:pPr>
    </w:p>
    <w:p w14:paraId="086A9386" w14:textId="77777777" w:rsidR="008C150B" w:rsidRPr="00E452CB" w:rsidRDefault="008C150B" w:rsidP="008C150B">
      <w:pPr>
        <w:shd w:val="clear" w:color="auto" w:fill="FFFFFF"/>
        <w:spacing w:before="150" w:after="150" w:line="288" w:lineRule="atLeast"/>
        <w:jc w:val="center"/>
        <w:outlineLvl w:val="3"/>
        <w:rPr>
          <w:rFonts w:ascii="Twinkl Thin" w:hAnsi="Twinkl Thin" w:cs="Arial"/>
          <w:i/>
          <w:color w:val="FF0000"/>
          <w:sz w:val="24"/>
          <w:szCs w:val="24"/>
          <w:lang w:eastAsia="en-GB"/>
        </w:rPr>
      </w:pPr>
      <w:r w:rsidRPr="00E452CB">
        <w:rPr>
          <w:rFonts w:ascii="Twinkl Thin" w:hAnsi="Twinkl Thin" w:cs="Arial"/>
          <w:i/>
          <w:color w:val="FF0000"/>
          <w:sz w:val="24"/>
          <w:szCs w:val="24"/>
          <w:lang w:eastAsia="en-GB"/>
        </w:rPr>
        <w:t>Learning to Love, Pray and Grow Together as a Community in the Light of Jesus Christ.</w:t>
      </w:r>
    </w:p>
    <w:p w14:paraId="7BAA2257" w14:textId="77777777" w:rsidR="001C1EBF" w:rsidRPr="00E452CB" w:rsidRDefault="001C1EBF" w:rsidP="001C1EBF">
      <w:pPr>
        <w:tabs>
          <w:tab w:val="left" w:pos="7030"/>
        </w:tabs>
        <w:spacing w:before="167" w:line="368" w:lineRule="exact"/>
        <w:jc w:val="center"/>
        <w:rPr>
          <w:rFonts w:ascii="Twinkl Thin" w:hAnsi="Twinkl Thin" w:cstheme="minorHAnsi"/>
          <w:color w:val="000000"/>
          <w:w w:val="79"/>
          <w:sz w:val="24"/>
          <w:szCs w:val="24"/>
        </w:rPr>
      </w:pPr>
      <w:r w:rsidRPr="00E452CB">
        <w:rPr>
          <w:rFonts w:ascii="Twinkl Thin" w:hAnsi="Twinkl Thin" w:cstheme="minorHAnsi"/>
          <w:color w:val="000000"/>
          <w:w w:val="79"/>
          <w:sz w:val="24"/>
          <w:szCs w:val="24"/>
        </w:rPr>
        <w:t>Written by Jane Summerson</w:t>
      </w:r>
    </w:p>
    <w:p w14:paraId="48F45951" w14:textId="77777777" w:rsidR="001C1EBF" w:rsidRPr="00E452CB" w:rsidRDefault="001C1EBF" w:rsidP="001C1EBF">
      <w:pPr>
        <w:tabs>
          <w:tab w:val="left" w:pos="7030"/>
        </w:tabs>
        <w:spacing w:before="167" w:line="368" w:lineRule="exact"/>
        <w:rPr>
          <w:rFonts w:ascii="Twinkl Thin" w:hAnsi="Twinkl Thin" w:cstheme="minorHAnsi"/>
          <w:sz w:val="24"/>
          <w:szCs w:val="24"/>
        </w:rPr>
      </w:pPr>
      <w:r w:rsidRPr="00E452CB">
        <w:rPr>
          <w:rFonts w:ascii="Twinkl Thin" w:hAnsi="Twinkl Thin" w:cstheme="minorHAnsi"/>
          <w:color w:val="000000"/>
          <w:w w:val="79"/>
          <w:sz w:val="24"/>
          <w:szCs w:val="24"/>
        </w:rPr>
        <w:t xml:space="preserve">Approved by Governors:                        </w:t>
      </w:r>
      <w:r w:rsidR="00E26AE3" w:rsidRPr="00E452CB">
        <w:rPr>
          <w:rFonts w:ascii="Twinkl Thin" w:hAnsi="Twinkl Thin" w:cstheme="minorHAnsi"/>
          <w:color w:val="000000"/>
          <w:w w:val="79"/>
          <w:sz w:val="24"/>
          <w:szCs w:val="24"/>
        </w:rPr>
        <w:t xml:space="preserve">                                       </w:t>
      </w:r>
      <w:r w:rsidR="00D93D69">
        <w:rPr>
          <w:rFonts w:ascii="Twinkl Thin" w:hAnsi="Twinkl Thin" w:cstheme="minorHAnsi"/>
          <w:color w:val="000000"/>
          <w:w w:val="79"/>
          <w:sz w:val="24"/>
          <w:szCs w:val="24"/>
        </w:rPr>
        <w:t xml:space="preserve">                            </w:t>
      </w:r>
      <w:r w:rsidR="00A51B2A" w:rsidRPr="00E452CB">
        <w:rPr>
          <w:rFonts w:ascii="Twinkl Thin" w:hAnsi="Twinkl Thin" w:cstheme="minorHAnsi"/>
          <w:color w:val="000000"/>
          <w:w w:val="79"/>
          <w:sz w:val="24"/>
          <w:szCs w:val="24"/>
        </w:rPr>
        <w:t>Review date: September</w:t>
      </w:r>
      <w:r w:rsidR="00F77BC2">
        <w:rPr>
          <w:rFonts w:ascii="Twinkl Thin" w:hAnsi="Twinkl Thin" w:cstheme="minorHAnsi"/>
          <w:color w:val="000000"/>
          <w:w w:val="79"/>
          <w:sz w:val="24"/>
          <w:szCs w:val="24"/>
        </w:rPr>
        <w:t xml:space="preserve"> 2025</w:t>
      </w:r>
    </w:p>
    <w:p w14:paraId="6113600D" w14:textId="77777777" w:rsidR="008C150B" w:rsidRPr="00E452CB" w:rsidRDefault="008C150B" w:rsidP="008C150B">
      <w:pPr>
        <w:jc w:val="center"/>
        <w:rPr>
          <w:rFonts w:ascii="Twinkl Thin" w:hAnsi="Twinkl Thin" w:cstheme="minorHAnsi"/>
          <w:b/>
          <w:sz w:val="24"/>
          <w:szCs w:val="24"/>
          <w:u w:val="single"/>
        </w:rPr>
      </w:pPr>
    </w:p>
    <w:p w14:paraId="3F58B494" w14:textId="77777777" w:rsidR="00DA68CD" w:rsidRPr="00E452CB" w:rsidRDefault="00DA68CD" w:rsidP="00DA68CD">
      <w:pPr>
        <w:spacing w:before="1" w:line="305" w:lineRule="exact"/>
        <w:rPr>
          <w:rFonts w:ascii="Twinkl Thin" w:hAnsi="Twinkl Thin" w:cstheme="minorHAnsi"/>
          <w:color w:val="000000"/>
          <w:spacing w:val="-7"/>
          <w:w w:val="77"/>
          <w:sz w:val="24"/>
          <w:szCs w:val="24"/>
        </w:rPr>
      </w:pPr>
      <w:r w:rsidRPr="00E452CB">
        <w:rPr>
          <w:rFonts w:ascii="Twinkl Thin" w:hAnsi="Twinkl Thin" w:cstheme="minorHAnsi"/>
          <w:color w:val="000000"/>
          <w:spacing w:val="-7"/>
          <w:w w:val="77"/>
          <w:sz w:val="24"/>
          <w:szCs w:val="24"/>
        </w:rPr>
        <w:t>Mission Statement:</w:t>
      </w:r>
    </w:p>
    <w:p w14:paraId="49147425" w14:textId="77777777" w:rsidR="00DA68CD" w:rsidRPr="00E452CB" w:rsidRDefault="00DA68CD" w:rsidP="00DA68CD">
      <w:pPr>
        <w:shd w:val="clear" w:color="auto" w:fill="FFFFFF"/>
        <w:spacing w:before="150" w:after="150" w:line="288" w:lineRule="atLeast"/>
        <w:jc w:val="center"/>
        <w:outlineLvl w:val="3"/>
        <w:rPr>
          <w:rFonts w:ascii="Twinkl Thin" w:hAnsi="Twinkl Thin" w:cstheme="minorHAnsi"/>
          <w:i/>
          <w:color w:val="FF0000"/>
          <w:sz w:val="24"/>
          <w:szCs w:val="24"/>
          <w:lang w:eastAsia="en-GB"/>
        </w:rPr>
      </w:pPr>
      <w:r w:rsidRPr="00E452CB">
        <w:rPr>
          <w:rFonts w:ascii="Twinkl Thin" w:hAnsi="Twinkl Thin" w:cstheme="minorHAnsi"/>
          <w:i/>
          <w:color w:val="FF0000"/>
          <w:sz w:val="24"/>
          <w:szCs w:val="24"/>
          <w:lang w:eastAsia="en-GB"/>
        </w:rPr>
        <w:t>Learning to Love, Pray and Grow Together as a Community in the Light of Jesus Christ.</w:t>
      </w:r>
    </w:p>
    <w:p w14:paraId="30B89C3D" w14:textId="77777777" w:rsidR="006F1DA3" w:rsidRPr="00E452CB" w:rsidRDefault="006F1DA3" w:rsidP="006F1DA3">
      <w:pPr>
        <w:pStyle w:val="Default"/>
        <w:rPr>
          <w:rFonts w:ascii="Twinkl Thin" w:hAnsi="Twinkl Thin"/>
          <w:b/>
          <w:u w:val="single"/>
        </w:rPr>
      </w:pPr>
      <w:r w:rsidRPr="00E452CB">
        <w:rPr>
          <w:rFonts w:ascii="Twinkl Thin" w:hAnsi="Twinkl Thin"/>
          <w:b/>
          <w:u w:val="single"/>
        </w:rPr>
        <w:t>Intention of HRSE:</w:t>
      </w:r>
    </w:p>
    <w:p w14:paraId="354EA01C" w14:textId="77777777" w:rsidR="006F1DA3" w:rsidRPr="00E452CB" w:rsidRDefault="006F1DA3" w:rsidP="006F1DA3">
      <w:pPr>
        <w:pStyle w:val="Default"/>
        <w:rPr>
          <w:rFonts w:ascii="Twinkl Thin" w:hAnsi="Twinkl Thin"/>
        </w:rPr>
      </w:pPr>
      <w:r w:rsidRPr="00E452CB">
        <w:rPr>
          <w:rFonts w:ascii="Twinkl Thin" w:hAnsi="Twinkl Thin"/>
        </w:rPr>
        <w:t xml:space="preserve">‘I HAVE COME THAT YOU MIGHT HAVE LIFE AND HAVE IT TO THE FULL’ (Jn.10.10) </w:t>
      </w:r>
    </w:p>
    <w:p w14:paraId="246124BF" w14:textId="77777777" w:rsidR="006F1DA3" w:rsidRPr="00E452CB" w:rsidRDefault="006F1DA3" w:rsidP="006F1DA3">
      <w:pPr>
        <w:pStyle w:val="Default"/>
        <w:rPr>
          <w:rFonts w:ascii="Twinkl Thin" w:hAnsi="Twinkl Thin"/>
        </w:rPr>
      </w:pPr>
      <w:r w:rsidRPr="00E452CB">
        <w:rPr>
          <w:rFonts w:ascii="Twinkl Thin" w:hAnsi="Twinkl Thin"/>
        </w:rPr>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HRSE therefore, is rooted in the Catholic Church’s teaching of the human person and presented in a positive framework of Christian ideals. 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HRSE, therefore, will be placed firmly within the context of relationship as it is there that sexuality grows and develops. Following the guidance of the Bishops of England and Wales and as advocated by the DFE (and the Welsh Assembly Government) HRSE will be firmly embedded in the PSHE framework as it is concerned with nurturing human wholeness and integral to the physical, spiritual, emotional, moral, social and intellectual development of pupils. At St. Bridget’s, it is centred on Christ’s vision of being human as good news and will be positive and prudent, showing the potential for development, while enabling the dangers and risks involved to be understood and appreciated. All HRSE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3DCB6D4F" w14:textId="77777777" w:rsidR="006F1DA3" w:rsidRPr="00E452CB" w:rsidRDefault="006F1DA3" w:rsidP="0046593E">
      <w:pPr>
        <w:pStyle w:val="Default"/>
        <w:rPr>
          <w:rFonts w:ascii="Twinkl Thin" w:hAnsi="Twinkl Thin" w:cs="SassoonPrimaryInfant"/>
          <w:b/>
          <w:bCs/>
          <w:u w:val="single"/>
        </w:rPr>
      </w:pPr>
    </w:p>
    <w:p w14:paraId="402D32D6" w14:textId="77777777" w:rsidR="0046593E" w:rsidRPr="00E452CB" w:rsidRDefault="0046593E" w:rsidP="0046593E">
      <w:pPr>
        <w:pStyle w:val="Default"/>
        <w:rPr>
          <w:rFonts w:ascii="Twinkl Thin" w:hAnsi="Twinkl Thin" w:cs="SassoonPrimaryInfant"/>
          <w:b/>
          <w:bCs/>
          <w:u w:val="single"/>
        </w:rPr>
      </w:pPr>
      <w:r w:rsidRPr="00E452CB">
        <w:rPr>
          <w:rFonts w:ascii="Twinkl Thin" w:hAnsi="Twinkl Thin" w:cs="SassoonPrimaryInfant"/>
          <w:b/>
          <w:bCs/>
          <w:u w:val="single"/>
        </w:rPr>
        <w:t>Process</w:t>
      </w:r>
      <w:r w:rsidR="00632D65" w:rsidRPr="00E452CB">
        <w:rPr>
          <w:rFonts w:ascii="Twinkl Thin" w:hAnsi="Twinkl Thin" w:cs="SassoonPrimaryInfant"/>
          <w:b/>
          <w:bCs/>
          <w:u w:val="single"/>
        </w:rPr>
        <w:t>:</w:t>
      </w:r>
      <w:r w:rsidRPr="00E452CB">
        <w:rPr>
          <w:rFonts w:ascii="Twinkl Thin" w:hAnsi="Twinkl Thin" w:cs="SassoonPrimaryInfant"/>
          <w:b/>
          <w:bCs/>
          <w:u w:val="single"/>
        </w:rPr>
        <w:t xml:space="preserve"> </w:t>
      </w:r>
    </w:p>
    <w:p w14:paraId="21040BFE" w14:textId="77777777" w:rsidR="000A75D5" w:rsidRPr="00E452CB" w:rsidRDefault="00B32595" w:rsidP="0046593E">
      <w:pPr>
        <w:pStyle w:val="Default"/>
        <w:rPr>
          <w:rFonts w:ascii="Twinkl Thin" w:hAnsi="Twinkl Thin"/>
        </w:rPr>
      </w:pPr>
      <w:r w:rsidRPr="00E452CB">
        <w:rPr>
          <w:rFonts w:ascii="Twinkl Thin" w:hAnsi="Twinkl Thin"/>
        </w:rPr>
        <w:t>The DfE guidance states that</w:t>
      </w:r>
    </w:p>
    <w:p w14:paraId="334CD75B" w14:textId="77777777" w:rsidR="000A75D5" w:rsidRPr="00E452CB" w:rsidRDefault="000A75D5" w:rsidP="0046593E">
      <w:pPr>
        <w:pStyle w:val="Default"/>
        <w:rPr>
          <w:rFonts w:ascii="Twinkl Thin" w:hAnsi="Twinkl Thin"/>
          <w:b/>
        </w:rPr>
      </w:pPr>
      <w:r w:rsidRPr="00E452CB">
        <w:rPr>
          <w:rFonts w:ascii="Twinkl Thin" w:hAnsi="Twinkl Thin"/>
        </w:rPr>
        <w:t xml:space="preserve"> “C</w:t>
      </w:r>
      <w:r w:rsidR="00B32595" w:rsidRPr="00E452CB">
        <w:rPr>
          <w:rFonts w:ascii="Twinkl Thin" w:hAnsi="Twinkl Thin"/>
        </w:rPr>
        <w:t xml:space="preserve">hildren and young people need to know how to be safe and healthy, and how to manage their academic, personal and </w:t>
      </w:r>
      <w:r w:rsidR="009066A7" w:rsidRPr="00E452CB">
        <w:rPr>
          <w:rFonts w:ascii="Twinkl Thin" w:hAnsi="Twinkl Thin"/>
        </w:rPr>
        <w:t>social lives in a positive way”. We promote this fully at St. Bridget’s:</w:t>
      </w:r>
    </w:p>
    <w:p w14:paraId="25EE8DDC" w14:textId="77777777" w:rsidR="000A75D5" w:rsidRPr="00E452CB" w:rsidRDefault="00632D65" w:rsidP="000A75D5">
      <w:pPr>
        <w:pStyle w:val="Default"/>
        <w:numPr>
          <w:ilvl w:val="0"/>
          <w:numId w:val="14"/>
        </w:numPr>
        <w:rPr>
          <w:rFonts w:ascii="Twinkl Thin" w:hAnsi="Twinkl Thin"/>
        </w:rPr>
      </w:pPr>
      <w:r w:rsidRPr="00E452CB">
        <w:rPr>
          <w:rFonts w:ascii="Twinkl Thin" w:hAnsi="Twinkl Thin"/>
        </w:rPr>
        <w:t>Our f</w:t>
      </w:r>
      <w:r w:rsidR="00B32595" w:rsidRPr="00E452CB">
        <w:rPr>
          <w:rFonts w:ascii="Twinkl Thin" w:hAnsi="Twinkl Thin"/>
        </w:rPr>
        <w:t xml:space="preserve">ocus </w:t>
      </w:r>
      <w:r w:rsidRPr="00E452CB">
        <w:rPr>
          <w:rFonts w:ascii="Twinkl Thin" w:hAnsi="Twinkl Thin"/>
        </w:rPr>
        <w:t>at St. Bridget’s Catholic Primary School is</w:t>
      </w:r>
      <w:r w:rsidR="00B32595" w:rsidRPr="00E452CB">
        <w:rPr>
          <w:rFonts w:ascii="Twinkl Thin" w:hAnsi="Twinkl Thin"/>
        </w:rPr>
        <w:t xml:space="preserve"> on “teaching the fundamental building blocks and characteristics of positive relationships, with particular reference to friendships, family relationships, and relationships with other children and</w:t>
      </w:r>
      <w:r w:rsidR="0066754E" w:rsidRPr="00E452CB">
        <w:rPr>
          <w:rFonts w:ascii="Twinkl Thin" w:hAnsi="Twinkl Thin"/>
        </w:rPr>
        <w:t xml:space="preserve"> with adults.” </w:t>
      </w:r>
    </w:p>
    <w:p w14:paraId="4BC4F58E" w14:textId="77777777" w:rsidR="00B32595" w:rsidRPr="00E452CB" w:rsidRDefault="0066754E" w:rsidP="000A75D5">
      <w:pPr>
        <w:pStyle w:val="Default"/>
        <w:numPr>
          <w:ilvl w:val="0"/>
          <w:numId w:val="14"/>
        </w:numPr>
        <w:rPr>
          <w:rFonts w:ascii="Twinkl Thin" w:hAnsi="Twinkl Thin"/>
        </w:rPr>
      </w:pPr>
      <w:r w:rsidRPr="00E452CB">
        <w:rPr>
          <w:rFonts w:ascii="Twinkl Thin" w:hAnsi="Twinkl Thin"/>
        </w:rPr>
        <w:t>This would include the topics of families and the people of who</w:t>
      </w:r>
      <w:r w:rsidR="000A75D5" w:rsidRPr="00E452CB">
        <w:rPr>
          <w:rFonts w:ascii="Twinkl Thin" w:hAnsi="Twinkl Thin"/>
        </w:rPr>
        <w:t>m</w:t>
      </w:r>
      <w:r w:rsidRPr="00E452CB">
        <w:rPr>
          <w:rFonts w:ascii="Twinkl Thin" w:hAnsi="Twinkl Thin"/>
        </w:rPr>
        <w:t xml:space="preserve"> care for me, caring friendships, respectful relationships, online relationships and being safe.</w:t>
      </w:r>
    </w:p>
    <w:p w14:paraId="5E0D311C" w14:textId="77777777" w:rsidR="000A75D5" w:rsidRPr="00E452CB" w:rsidRDefault="000A75D5" w:rsidP="0046593E">
      <w:pPr>
        <w:pStyle w:val="Default"/>
        <w:rPr>
          <w:rFonts w:ascii="Twinkl Thin" w:hAnsi="Twinkl Thin"/>
        </w:rPr>
      </w:pPr>
    </w:p>
    <w:p w14:paraId="3B21E7EC" w14:textId="77777777" w:rsidR="000A75D5" w:rsidRPr="00E452CB" w:rsidRDefault="0066754E" w:rsidP="0046593E">
      <w:pPr>
        <w:pStyle w:val="Default"/>
        <w:rPr>
          <w:rFonts w:ascii="Twinkl Thin" w:hAnsi="Twinkl Thin"/>
        </w:rPr>
      </w:pPr>
      <w:r w:rsidRPr="00E452CB">
        <w:rPr>
          <w:rFonts w:ascii="Twinkl Thin" w:hAnsi="Twinkl Thin"/>
        </w:rPr>
        <w:t xml:space="preserve">We are legally required to teach those aspects of </w:t>
      </w:r>
      <w:r w:rsidR="00CE666C" w:rsidRPr="00E452CB">
        <w:rPr>
          <w:rFonts w:ascii="Twinkl Thin" w:hAnsi="Twinkl Thin"/>
        </w:rPr>
        <w:t>HRSE</w:t>
      </w:r>
      <w:r w:rsidRPr="00E452CB">
        <w:rPr>
          <w:rFonts w:ascii="Twinkl Thin" w:hAnsi="Twinkl Thin"/>
        </w:rPr>
        <w:t xml:space="preserve"> which are statutory parts of National Curriculum Science. However, the reasons for our inclusion of </w:t>
      </w:r>
      <w:r w:rsidR="00CE666C" w:rsidRPr="00E452CB">
        <w:rPr>
          <w:rFonts w:ascii="Twinkl Thin" w:hAnsi="Twinkl Thin"/>
        </w:rPr>
        <w:t>HRSE</w:t>
      </w:r>
      <w:r w:rsidRPr="00E452CB">
        <w:rPr>
          <w:rFonts w:ascii="Twinkl Thin" w:hAnsi="Twinkl Thin"/>
        </w:rPr>
        <w:t xml:space="preserve"> go further. </w:t>
      </w:r>
    </w:p>
    <w:p w14:paraId="1ECB2007" w14:textId="77777777" w:rsidR="000A75D5" w:rsidRPr="00E452CB" w:rsidRDefault="000A75D5" w:rsidP="0046593E">
      <w:pPr>
        <w:pStyle w:val="Default"/>
        <w:rPr>
          <w:rFonts w:ascii="Twinkl Thin" w:hAnsi="Twinkl Thin"/>
        </w:rPr>
      </w:pPr>
    </w:p>
    <w:p w14:paraId="71987778" w14:textId="77777777" w:rsidR="000A75D5" w:rsidRPr="00E452CB" w:rsidRDefault="00CE666C" w:rsidP="0046593E">
      <w:pPr>
        <w:pStyle w:val="Default"/>
        <w:rPr>
          <w:rFonts w:ascii="Twinkl Thin" w:hAnsi="Twinkl Thin"/>
        </w:rPr>
      </w:pPr>
      <w:r w:rsidRPr="00E452CB">
        <w:rPr>
          <w:rFonts w:ascii="Twinkl Thin" w:hAnsi="Twinkl Thin"/>
          <w:b/>
          <w:u w:val="single"/>
        </w:rPr>
        <w:t>Implementation of v</w:t>
      </w:r>
      <w:r w:rsidR="000A75D5" w:rsidRPr="00E452CB">
        <w:rPr>
          <w:rFonts w:ascii="Twinkl Thin" w:hAnsi="Twinkl Thin"/>
          <w:b/>
          <w:u w:val="single"/>
        </w:rPr>
        <w:t>alues and virtues</w:t>
      </w:r>
      <w:r w:rsidR="00632D65" w:rsidRPr="00E452CB">
        <w:rPr>
          <w:rFonts w:ascii="Twinkl Thin" w:hAnsi="Twinkl Thin"/>
          <w:b/>
          <w:u w:val="single"/>
        </w:rPr>
        <w:t>:</w:t>
      </w:r>
      <w:r w:rsidR="000A75D5" w:rsidRPr="00E452CB">
        <w:rPr>
          <w:rFonts w:ascii="Twinkl Thin" w:hAnsi="Twinkl Thin"/>
        </w:rPr>
        <w:t xml:space="preserve"> </w:t>
      </w:r>
    </w:p>
    <w:p w14:paraId="012C2903" w14:textId="77777777" w:rsidR="007768D3" w:rsidRPr="00E452CB" w:rsidRDefault="000A75D5" w:rsidP="007768D3">
      <w:pPr>
        <w:autoSpaceDE w:val="0"/>
        <w:autoSpaceDN w:val="0"/>
        <w:adjustRightInd w:val="0"/>
        <w:rPr>
          <w:rFonts w:ascii="Twinkl Thin" w:hAnsi="Twinkl Thin"/>
          <w:sz w:val="24"/>
          <w:szCs w:val="24"/>
          <w:lang w:eastAsia="en-GB"/>
        </w:rPr>
      </w:pPr>
      <w:r w:rsidRPr="00E452CB">
        <w:rPr>
          <w:rFonts w:ascii="Twinkl Thin" w:hAnsi="Twinkl Thin"/>
          <w:sz w:val="24"/>
          <w:szCs w:val="24"/>
        </w:rPr>
        <w:t>The</w:t>
      </w:r>
      <w:r w:rsidR="0066754E" w:rsidRPr="00E452CB">
        <w:rPr>
          <w:rFonts w:ascii="Twinkl Thin" w:hAnsi="Twinkl Thin"/>
          <w:sz w:val="24"/>
          <w:szCs w:val="24"/>
        </w:rPr>
        <w:t xml:space="preserve"> </w:t>
      </w:r>
      <w:r w:rsidRPr="00E452CB">
        <w:rPr>
          <w:rFonts w:ascii="Twinkl Thin" w:hAnsi="Twinkl Thin"/>
          <w:sz w:val="24"/>
          <w:szCs w:val="24"/>
        </w:rPr>
        <w:t xml:space="preserve">Life to the Full </w:t>
      </w:r>
      <w:r w:rsidR="0066754E" w:rsidRPr="00E452CB">
        <w:rPr>
          <w:rFonts w:ascii="Twinkl Thin" w:hAnsi="Twinkl Thin"/>
          <w:sz w:val="24"/>
          <w:szCs w:val="24"/>
        </w:rPr>
        <w:t>programme e</w:t>
      </w:r>
      <w:r w:rsidRPr="00E452CB">
        <w:rPr>
          <w:rFonts w:ascii="Twinkl Thin" w:hAnsi="Twinkl Thin"/>
          <w:sz w:val="24"/>
          <w:szCs w:val="24"/>
        </w:rPr>
        <w:t>mbodi</w:t>
      </w:r>
      <w:r w:rsidR="0066754E" w:rsidRPr="00E452CB">
        <w:rPr>
          <w:rFonts w:ascii="Twinkl Thin" w:hAnsi="Twinkl Thin"/>
          <w:sz w:val="24"/>
          <w:szCs w:val="24"/>
        </w:rPr>
        <w:t xml:space="preserve">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w:t>
      </w:r>
      <w:r w:rsidR="0066754E" w:rsidRPr="00E452CB">
        <w:rPr>
          <w:rFonts w:ascii="Twinkl Thin" w:hAnsi="Twinkl Thin"/>
          <w:sz w:val="24"/>
          <w:szCs w:val="24"/>
        </w:rPr>
        <w:lastRenderedPageBreak/>
        <w:t xml:space="preserve">mercy and compassion. </w:t>
      </w:r>
      <w:r w:rsidR="007768D3" w:rsidRPr="00E452CB">
        <w:rPr>
          <w:rFonts w:ascii="Twinkl Thin" w:hAnsi="Twinkl Thin"/>
          <w:sz w:val="24"/>
          <w:szCs w:val="24"/>
          <w:lang w:eastAsia="en-GB"/>
        </w:rPr>
        <w:t xml:space="preserve">The School uses a powerful combination of the </w:t>
      </w:r>
      <w:proofErr w:type="spellStart"/>
      <w:proofErr w:type="gramStart"/>
      <w:r w:rsidR="007768D3" w:rsidRPr="00E452CB">
        <w:rPr>
          <w:rFonts w:ascii="Twinkl Thin" w:hAnsi="Twinkl Thin"/>
          <w:sz w:val="24"/>
          <w:szCs w:val="24"/>
          <w:lang w:eastAsia="en-GB"/>
        </w:rPr>
        <w:t>TenTen</w:t>
      </w:r>
      <w:proofErr w:type="spellEnd"/>
      <w:r w:rsidR="007768D3" w:rsidRPr="00E452CB">
        <w:rPr>
          <w:rFonts w:ascii="Twinkl Thin" w:hAnsi="Twinkl Thin"/>
          <w:sz w:val="24"/>
          <w:szCs w:val="24"/>
          <w:lang w:eastAsia="en-GB"/>
        </w:rPr>
        <w:t xml:space="preserve">  (</w:t>
      </w:r>
      <w:proofErr w:type="gramEnd"/>
      <w:r w:rsidR="007768D3" w:rsidRPr="00E452CB">
        <w:rPr>
          <w:rFonts w:ascii="Twinkl Thin" w:hAnsi="Twinkl Thin"/>
          <w:sz w:val="24"/>
          <w:szCs w:val="24"/>
          <w:lang w:eastAsia="en-GB"/>
        </w:rPr>
        <w:t>Life to the Full) resources, along with Picture News and resources produced by the PSHE Alliance, regular Circle times, Fitter Futures, Project Evolve and the daily advocation of Catholic values, to promote holistic children throughout their time at St Bridget’s.</w:t>
      </w:r>
    </w:p>
    <w:p w14:paraId="019AF30A" w14:textId="77777777" w:rsidR="003E00AD" w:rsidRPr="00E452CB" w:rsidRDefault="003E00AD" w:rsidP="0046593E">
      <w:pPr>
        <w:pStyle w:val="Default"/>
        <w:rPr>
          <w:rFonts w:ascii="Twinkl Thin" w:hAnsi="Twinkl Thin"/>
        </w:rPr>
      </w:pPr>
    </w:p>
    <w:p w14:paraId="306A7DAB" w14:textId="77777777" w:rsidR="000A75D5" w:rsidRPr="00E452CB" w:rsidRDefault="003E00AD" w:rsidP="0046593E">
      <w:pPr>
        <w:pStyle w:val="Default"/>
        <w:rPr>
          <w:rFonts w:ascii="Twinkl Thin" w:hAnsi="Twinkl Thin"/>
          <w:b/>
          <w:u w:val="single"/>
        </w:rPr>
      </w:pPr>
      <w:r w:rsidRPr="00E452CB">
        <w:rPr>
          <w:rFonts w:ascii="Twinkl Thin" w:hAnsi="Twinkl Thin"/>
          <w:b/>
          <w:u w:val="single"/>
        </w:rPr>
        <w:t>Aim of HR</w:t>
      </w:r>
      <w:r w:rsidR="00557CA7">
        <w:rPr>
          <w:rFonts w:ascii="Twinkl Thin" w:hAnsi="Twinkl Thin"/>
          <w:b/>
          <w:u w:val="single"/>
        </w:rPr>
        <w:t>S</w:t>
      </w:r>
      <w:r w:rsidR="000A75D5" w:rsidRPr="00E452CB">
        <w:rPr>
          <w:rFonts w:ascii="Twinkl Thin" w:hAnsi="Twinkl Thin"/>
          <w:b/>
          <w:u w:val="single"/>
        </w:rPr>
        <w:t>E and the mission statement:</w:t>
      </w:r>
    </w:p>
    <w:p w14:paraId="0063DFB5" w14:textId="77777777" w:rsidR="003E00AD" w:rsidRPr="00E452CB" w:rsidRDefault="0066754E" w:rsidP="0046593E">
      <w:pPr>
        <w:pStyle w:val="Default"/>
        <w:rPr>
          <w:rFonts w:ascii="Twinkl Thin" w:hAnsi="Twinkl Thin"/>
        </w:rPr>
      </w:pPr>
      <w:r w:rsidRPr="00E452CB">
        <w:rPr>
          <w:rFonts w:ascii="Twinkl Thin" w:hAnsi="Twinkl Thin"/>
        </w:rPr>
        <w:t xml:space="preserve">Our Mission Statement commits us to the education of the whole child (spiritual, physical, intellectual, moral, social, cultural, emotional) and we believe that </w:t>
      </w:r>
      <w:r w:rsidR="00CE666C" w:rsidRPr="00E452CB">
        <w:rPr>
          <w:rFonts w:ascii="Twinkl Thin" w:hAnsi="Twinkl Thin"/>
        </w:rPr>
        <w:t>HRSE</w:t>
      </w:r>
      <w:r w:rsidRPr="00E452CB">
        <w:rPr>
          <w:rFonts w:ascii="Twinkl Thin" w:hAnsi="Twinkl Thin"/>
        </w:rPr>
        <w:t xml:space="preserv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w:t>
      </w:r>
      <w:r w:rsidR="009066A7" w:rsidRPr="00E452CB">
        <w:rPr>
          <w:rFonts w:ascii="Twinkl Thin" w:hAnsi="Twinkl Thin"/>
        </w:rPr>
        <w:t>rselves; i</w:t>
      </w:r>
      <w:r w:rsidRPr="00E452CB">
        <w:rPr>
          <w:rFonts w:ascii="Twinkl Thin" w:hAnsi="Twinkl Thin"/>
        </w:rPr>
        <w:t>n partnership with parents, to provide children and young people with a “positive and pruden</w:t>
      </w:r>
      <w:r w:rsidR="003E00AD" w:rsidRPr="00E452CB">
        <w:rPr>
          <w:rFonts w:ascii="Twinkl Thin" w:hAnsi="Twinkl Thin"/>
        </w:rPr>
        <w:t>t sexual education”</w:t>
      </w:r>
      <w:r w:rsidRPr="00E452CB">
        <w:rPr>
          <w:rFonts w:ascii="Twinkl Thin" w:hAnsi="Twinkl Thin"/>
        </w:rPr>
        <w:t xml:space="preserve"> which is compatible with their physical, cognitive, psychological, and spiritual maturity, and rooted in a Catholic vision of education and the human person. </w:t>
      </w:r>
    </w:p>
    <w:p w14:paraId="1289CA2B" w14:textId="77777777" w:rsidR="003E00AD" w:rsidRPr="00E452CB" w:rsidRDefault="003E00AD" w:rsidP="0046593E">
      <w:pPr>
        <w:pStyle w:val="Default"/>
        <w:rPr>
          <w:rFonts w:ascii="Twinkl Thin" w:hAnsi="Twinkl Thin"/>
        </w:rPr>
      </w:pPr>
    </w:p>
    <w:p w14:paraId="4B1D9BEE" w14:textId="77777777" w:rsidR="003E00AD" w:rsidRPr="00E452CB" w:rsidRDefault="003E00AD" w:rsidP="0046593E">
      <w:pPr>
        <w:pStyle w:val="Default"/>
        <w:rPr>
          <w:rFonts w:ascii="Twinkl Thin" w:hAnsi="Twinkl Thin"/>
        </w:rPr>
      </w:pPr>
      <w:r w:rsidRPr="00E452CB">
        <w:rPr>
          <w:rFonts w:ascii="Twinkl Thin" w:hAnsi="Twinkl Thin"/>
          <w:b/>
          <w:u w:val="single"/>
        </w:rPr>
        <w:t>HR</w:t>
      </w:r>
      <w:r w:rsidR="009066A7" w:rsidRPr="00E452CB">
        <w:rPr>
          <w:rFonts w:ascii="Twinkl Thin" w:hAnsi="Twinkl Thin"/>
          <w:b/>
          <w:u w:val="single"/>
        </w:rPr>
        <w:t>S</w:t>
      </w:r>
      <w:r w:rsidRPr="00E452CB">
        <w:rPr>
          <w:rFonts w:ascii="Twinkl Thin" w:hAnsi="Twinkl Thin"/>
          <w:b/>
          <w:u w:val="single"/>
        </w:rPr>
        <w:t xml:space="preserve">E </w:t>
      </w:r>
      <w:r w:rsidR="0066754E" w:rsidRPr="00E452CB">
        <w:rPr>
          <w:rFonts w:ascii="Twinkl Thin" w:hAnsi="Twinkl Thin"/>
          <w:b/>
          <w:u w:val="single"/>
        </w:rPr>
        <w:t>Objectives</w:t>
      </w:r>
      <w:r w:rsidRPr="00E452CB">
        <w:rPr>
          <w:rFonts w:ascii="Twinkl Thin" w:hAnsi="Twinkl Thin"/>
        </w:rPr>
        <w:t>:</w:t>
      </w:r>
      <w:r w:rsidR="0066754E" w:rsidRPr="00E452CB">
        <w:rPr>
          <w:rFonts w:ascii="Twinkl Thin" w:hAnsi="Twinkl Thin"/>
        </w:rPr>
        <w:t xml:space="preserve"> </w:t>
      </w:r>
    </w:p>
    <w:p w14:paraId="49F3C62B" w14:textId="77777777" w:rsidR="003E00AD" w:rsidRPr="00E452CB" w:rsidRDefault="0066754E" w:rsidP="0046593E">
      <w:pPr>
        <w:pStyle w:val="Default"/>
        <w:rPr>
          <w:rFonts w:ascii="Twinkl Thin" w:hAnsi="Twinkl Thin"/>
        </w:rPr>
      </w:pPr>
      <w:r w:rsidRPr="00E452CB">
        <w:rPr>
          <w:rFonts w:ascii="Twinkl Thin" w:hAnsi="Twinkl Thin"/>
        </w:rPr>
        <w:t xml:space="preserve">To develop the following attitudes and virtues: </w:t>
      </w:r>
    </w:p>
    <w:p w14:paraId="28064154" w14:textId="77777777" w:rsidR="003E00AD" w:rsidRPr="00E452CB" w:rsidRDefault="0066754E" w:rsidP="0046593E">
      <w:pPr>
        <w:pStyle w:val="Default"/>
        <w:rPr>
          <w:rFonts w:ascii="Twinkl Thin" w:hAnsi="Twinkl Thin"/>
        </w:rPr>
      </w:pPr>
      <w:r w:rsidRPr="00E452CB">
        <w:rPr>
          <w:rFonts w:ascii="Twinkl Thin" w:hAnsi="Twinkl Thin"/>
        </w:rPr>
        <w:t xml:space="preserve">• reverence for the gift of human sexuality and fertility; </w:t>
      </w:r>
    </w:p>
    <w:p w14:paraId="130507F6" w14:textId="77777777" w:rsidR="003E00AD" w:rsidRPr="00E452CB" w:rsidRDefault="0066754E" w:rsidP="0046593E">
      <w:pPr>
        <w:pStyle w:val="Default"/>
        <w:rPr>
          <w:rFonts w:ascii="Twinkl Thin" w:hAnsi="Twinkl Thin"/>
        </w:rPr>
      </w:pPr>
      <w:r w:rsidRPr="00E452CB">
        <w:rPr>
          <w:rFonts w:ascii="Twinkl Thin" w:hAnsi="Twinkl Thin"/>
        </w:rPr>
        <w:t xml:space="preserve">• respect for the dignity of every human being – in their own person and in the person of others; </w:t>
      </w:r>
    </w:p>
    <w:p w14:paraId="430F370B" w14:textId="77777777" w:rsidR="003E00AD" w:rsidRPr="00E452CB" w:rsidRDefault="0066754E" w:rsidP="0046593E">
      <w:pPr>
        <w:pStyle w:val="Default"/>
        <w:rPr>
          <w:rFonts w:ascii="Twinkl Thin" w:hAnsi="Twinkl Thin"/>
        </w:rPr>
      </w:pPr>
      <w:r w:rsidRPr="00E452CB">
        <w:rPr>
          <w:rFonts w:ascii="Twinkl Thin" w:hAnsi="Twinkl Thin"/>
        </w:rPr>
        <w:t xml:space="preserve">• joy in the goodness of the created world and their own bodily natures; </w:t>
      </w:r>
    </w:p>
    <w:p w14:paraId="39BF7032" w14:textId="77777777" w:rsidR="003E00AD" w:rsidRPr="00E452CB" w:rsidRDefault="0066754E" w:rsidP="0046593E">
      <w:pPr>
        <w:pStyle w:val="Default"/>
        <w:rPr>
          <w:rFonts w:ascii="Twinkl Thin" w:hAnsi="Twinkl Thin"/>
        </w:rPr>
      </w:pPr>
      <w:r w:rsidRPr="00E452CB">
        <w:rPr>
          <w:rFonts w:ascii="Twinkl Thin" w:hAnsi="Twinkl Thin"/>
        </w:rPr>
        <w:t>• responsibility for their own actions and a recognition of the impact of these on others;</w:t>
      </w:r>
    </w:p>
    <w:p w14:paraId="004007C8" w14:textId="77777777" w:rsidR="003E00AD" w:rsidRPr="00E452CB" w:rsidRDefault="0066754E" w:rsidP="0046593E">
      <w:pPr>
        <w:pStyle w:val="Default"/>
        <w:rPr>
          <w:rFonts w:ascii="Twinkl Thin" w:hAnsi="Twinkl Thin"/>
        </w:rPr>
      </w:pPr>
      <w:r w:rsidRPr="00E452CB">
        <w:rPr>
          <w:rFonts w:ascii="Twinkl Thin" w:hAnsi="Twinkl Thin"/>
        </w:rPr>
        <w:t xml:space="preserve">• recognising and valuing their own sexual identity and that of others; </w:t>
      </w:r>
    </w:p>
    <w:p w14:paraId="3377406D" w14:textId="77777777" w:rsidR="003E00AD" w:rsidRPr="00E452CB" w:rsidRDefault="0066754E" w:rsidP="0046593E">
      <w:pPr>
        <w:pStyle w:val="Default"/>
        <w:rPr>
          <w:rFonts w:ascii="Twinkl Thin" w:hAnsi="Twinkl Thin"/>
        </w:rPr>
      </w:pPr>
      <w:r w:rsidRPr="00E452CB">
        <w:rPr>
          <w:rFonts w:ascii="Twinkl Thin" w:hAnsi="Twinkl Thin"/>
        </w:rPr>
        <w:t xml:space="preserve">• celebrating the gift of life-long, self-giving love; </w:t>
      </w:r>
    </w:p>
    <w:p w14:paraId="00EF54FE" w14:textId="77777777" w:rsidR="003E00AD" w:rsidRPr="00E452CB" w:rsidRDefault="0066754E" w:rsidP="0046593E">
      <w:pPr>
        <w:pStyle w:val="Default"/>
        <w:rPr>
          <w:rFonts w:ascii="Twinkl Thin" w:hAnsi="Twinkl Thin"/>
        </w:rPr>
      </w:pPr>
      <w:r w:rsidRPr="00E452CB">
        <w:rPr>
          <w:rFonts w:ascii="Twinkl Thin" w:hAnsi="Twinkl Thin"/>
        </w:rPr>
        <w:t xml:space="preserve">• recognising the importance of marriage and family life; </w:t>
      </w:r>
    </w:p>
    <w:p w14:paraId="789C4965" w14:textId="77777777" w:rsidR="003E00AD" w:rsidRPr="00E452CB" w:rsidRDefault="0066754E" w:rsidP="0046593E">
      <w:pPr>
        <w:pStyle w:val="Default"/>
        <w:rPr>
          <w:rFonts w:ascii="Twinkl Thin" w:hAnsi="Twinkl Thin"/>
        </w:rPr>
      </w:pPr>
      <w:r w:rsidRPr="00E452CB">
        <w:rPr>
          <w:rFonts w:ascii="Twinkl Thin" w:hAnsi="Twinkl Thin"/>
        </w:rPr>
        <w:t xml:space="preserve">• fidelity in relationships. To develop the following personal and social skills: </w:t>
      </w:r>
    </w:p>
    <w:p w14:paraId="1EB89F95" w14:textId="77777777" w:rsidR="003E00AD" w:rsidRPr="00E452CB" w:rsidRDefault="0066754E" w:rsidP="0046593E">
      <w:pPr>
        <w:pStyle w:val="Default"/>
        <w:rPr>
          <w:rFonts w:ascii="Twinkl Thin" w:hAnsi="Twinkl Thin"/>
        </w:rPr>
      </w:pPr>
      <w:r w:rsidRPr="00E452CB">
        <w:rPr>
          <w:rFonts w:ascii="Twinkl Thin" w:hAnsi="Twinkl Thin"/>
        </w:rPr>
        <w:t xml:space="preserve">• making sound judgements and good choices which have integrity, and which are respectful of the individual’s commitments; </w:t>
      </w:r>
    </w:p>
    <w:p w14:paraId="2BCEC7C2" w14:textId="77777777" w:rsidR="003E00AD" w:rsidRPr="00E452CB" w:rsidRDefault="0066754E" w:rsidP="0046593E">
      <w:pPr>
        <w:pStyle w:val="Default"/>
        <w:rPr>
          <w:rFonts w:ascii="Twinkl Thin" w:hAnsi="Twinkl Thin"/>
        </w:rPr>
      </w:pPr>
      <w:r w:rsidRPr="00E452CB">
        <w:rPr>
          <w:rFonts w:ascii="Twinkl Thin" w:hAnsi="Twinkl Thin"/>
        </w:rPr>
        <w:t xml:space="preserve">• loving and being loved, and the ability to form friendships and loving, stable relationships free from exploitation, abuse and bullying; </w:t>
      </w:r>
    </w:p>
    <w:p w14:paraId="36D232E5" w14:textId="77777777" w:rsidR="003E00AD" w:rsidRPr="00E452CB" w:rsidRDefault="0066754E" w:rsidP="0046593E">
      <w:pPr>
        <w:pStyle w:val="Default"/>
        <w:rPr>
          <w:rFonts w:ascii="Twinkl Thin" w:hAnsi="Twinkl Thin"/>
        </w:rPr>
      </w:pPr>
      <w:r w:rsidRPr="00E452CB">
        <w:rPr>
          <w:rFonts w:ascii="Twinkl Thin" w:hAnsi="Twinkl Thin"/>
        </w:rPr>
        <w:t xml:space="preserve">• managing emotions within relationships, and when relationships break down, with confidence, sensitivity and dignity; </w:t>
      </w:r>
    </w:p>
    <w:p w14:paraId="38F757BB" w14:textId="77777777" w:rsidR="003E00AD" w:rsidRPr="00E452CB" w:rsidRDefault="0066754E" w:rsidP="0046593E">
      <w:pPr>
        <w:pStyle w:val="Default"/>
        <w:rPr>
          <w:rFonts w:ascii="Twinkl Thin" w:hAnsi="Twinkl Thin"/>
        </w:rPr>
      </w:pPr>
      <w:r w:rsidRPr="00E452CB">
        <w:rPr>
          <w:rFonts w:ascii="Twinkl Thin" w:hAnsi="Twinkl Thin"/>
        </w:rPr>
        <w:t xml:space="preserve">• managing conflict positively, recognising the value of difference; </w:t>
      </w:r>
    </w:p>
    <w:p w14:paraId="03ED60ED" w14:textId="77777777" w:rsidR="003E00AD" w:rsidRPr="00E452CB" w:rsidRDefault="0066754E" w:rsidP="0046593E">
      <w:pPr>
        <w:pStyle w:val="Default"/>
        <w:rPr>
          <w:rFonts w:ascii="Twinkl Thin" w:hAnsi="Twinkl Thin"/>
        </w:rPr>
      </w:pPr>
      <w:r w:rsidRPr="00E452CB">
        <w:rPr>
          <w:rFonts w:ascii="Twinkl Thin" w:hAnsi="Twinkl Thin"/>
        </w:rPr>
        <w:t xml:space="preserve">• cultivating humility, mercy and compassion, learning to forgive and be forgiven; </w:t>
      </w:r>
    </w:p>
    <w:p w14:paraId="44AC1C38" w14:textId="77777777" w:rsidR="003E00AD" w:rsidRPr="00E452CB" w:rsidRDefault="0066754E" w:rsidP="0046593E">
      <w:pPr>
        <w:pStyle w:val="Default"/>
        <w:rPr>
          <w:rFonts w:ascii="Twinkl Thin" w:hAnsi="Twinkl Thin"/>
        </w:rPr>
      </w:pPr>
      <w:r w:rsidRPr="00E452CB">
        <w:rPr>
          <w:rFonts w:ascii="Twinkl Thin" w:hAnsi="Twinkl Thin"/>
        </w:rPr>
        <w:t xml:space="preserve">• developing self-esteem and confidence, demonstrating self-respect and empathy for others; </w:t>
      </w:r>
    </w:p>
    <w:p w14:paraId="19C36C0F" w14:textId="77777777" w:rsidR="0066754E" w:rsidRPr="00E452CB" w:rsidRDefault="0066754E" w:rsidP="0046593E">
      <w:pPr>
        <w:pStyle w:val="Default"/>
        <w:rPr>
          <w:rFonts w:ascii="Twinkl Thin" w:hAnsi="Twinkl Thin"/>
        </w:rPr>
      </w:pPr>
      <w:r w:rsidRPr="00E452CB">
        <w:rPr>
          <w:rFonts w:ascii="Twinkl Thin" w:hAnsi="Twinkl Thin"/>
        </w:rPr>
        <w:t>• building resilience and the ability to resist unwanted pressures, recognising the influence and impact of the media, internet and peer groups and so developing the ability to assess pressures and respond appropriately.</w:t>
      </w:r>
    </w:p>
    <w:p w14:paraId="79153B82" w14:textId="77777777" w:rsidR="003E00AD" w:rsidRPr="00E452CB" w:rsidRDefault="0066754E" w:rsidP="0046593E">
      <w:pPr>
        <w:pStyle w:val="Default"/>
        <w:rPr>
          <w:rFonts w:ascii="Twinkl Thin" w:hAnsi="Twinkl Thin"/>
        </w:rPr>
      </w:pPr>
      <w:r w:rsidRPr="00E452CB">
        <w:rPr>
          <w:rFonts w:ascii="Twinkl Thin" w:hAnsi="Twinkl Thin"/>
        </w:rPr>
        <w:t xml:space="preserve">• being patient, delaying gratification and learning to recognise the appropriate stages in the development of relationships, and how to love chastely; </w:t>
      </w:r>
    </w:p>
    <w:p w14:paraId="3E98F60B" w14:textId="77777777" w:rsidR="003E00AD" w:rsidRPr="00E452CB" w:rsidRDefault="0066754E" w:rsidP="0046593E">
      <w:pPr>
        <w:pStyle w:val="Default"/>
        <w:rPr>
          <w:rFonts w:ascii="Twinkl Thin" w:hAnsi="Twinkl Thin"/>
        </w:rPr>
      </w:pPr>
      <w:r w:rsidRPr="00E452CB">
        <w:rPr>
          <w:rFonts w:ascii="Twinkl Thin" w:hAnsi="Twinkl Thin"/>
        </w:rPr>
        <w:t xml:space="preserve">• assessing risks and managing behaviours in order to minimise the risk to health and personal integrity. </w:t>
      </w:r>
    </w:p>
    <w:p w14:paraId="0D23DBBE" w14:textId="77777777" w:rsidR="003E00AD" w:rsidRPr="00E452CB" w:rsidRDefault="003E00AD" w:rsidP="0046593E">
      <w:pPr>
        <w:pStyle w:val="Default"/>
        <w:rPr>
          <w:rFonts w:ascii="Twinkl Thin" w:hAnsi="Twinkl Thin"/>
          <w:b/>
          <w:u w:val="single"/>
        </w:rPr>
      </w:pPr>
    </w:p>
    <w:p w14:paraId="33B1B009" w14:textId="77777777" w:rsidR="003E00AD" w:rsidRPr="00E452CB" w:rsidRDefault="00632D65" w:rsidP="0046593E">
      <w:pPr>
        <w:pStyle w:val="Default"/>
        <w:rPr>
          <w:rFonts w:ascii="Twinkl Thin" w:hAnsi="Twinkl Thin"/>
        </w:rPr>
      </w:pPr>
      <w:r w:rsidRPr="00E452CB">
        <w:rPr>
          <w:rFonts w:ascii="Twinkl Thin" w:hAnsi="Twinkl Thin"/>
          <w:b/>
          <w:u w:val="single"/>
        </w:rPr>
        <w:t>Impact on pupils is t</w:t>
      </w:r>
      <w:r w:rsidR="0066754E" w:rsidRPr="00E452CB">
        <w:rPr>
          <w:rFonts w:ascii="Twinkl Thin" w:hAnsi="Twinkl Thin"/>
          <w:b/>
          <w:u w:val="single"/>
        </w:rPr>
        <w:t>o know and understand:</w:t>
      </w:r>
      <w:r w:rsidR="0066754E" w:rsidRPr="00E452CB">
        <w:rPr>
          <w:rFonts w:ascii="Twinkl Thin" w:hAnsi="Twinkl Thin"/>
        </w:rPr>
        <w:t xml:space="preserve"> </w:t>
      </w:r>
    </w:p>
    <w:p w14:paraId="42BB22F5" w14:textId="77777777" w:rsidR="003E00AD" w:rsidRPr="00E452CB" w:rsidRDefault="0066754E" w:rsidP="0046593E">
      <w:pPr>
        <w:pStyle w:val="Default"/>
        <w:rPr>
          <w:rFonts w:ascii="Twinkl Thin" w:hAnsi="Twinkl Thin"/>
        </w:rPr>
      </w:pPr>
      <w:r w:rsidRPr="00E452CB">
        <w:rPr>
          <w:rFonts w:ascii="Twinkl Thin" w:hAnsi="Twinkl Thin"/>
        </w:rPr>
        <w:t xml:space="preserve">• the Church’s teaching on relationships and the nature and meaning of sexual love; </w:t>
      </w:r>
    </w:p>
    <w:p w14:paraId="2038FB1B" w14:textId="77777777" w:rsidR="003E00AD" w:rsidRPr="00E452CB" w:rsidRDefault="0066754E" w:rsidP="0046593E">
      <w:pPr>
        <w:pStyle w:val="Default"/>
        <w:rPr>
          <w:rFonts w:ascii="Twinkl Thin" w:hAnsi="Twinkl Thin"/>
        </w:rPr>
      </w:pPr>
      <w:r w:rsidRPr="00E452CB">
        <w:rPr>
          <w:rFonts w:ascii="Twinkl Thin" w:hAnsi="Twinkl Thin"/>
        </w:rPr>
        <w:t xml:space="preserve">• the Church’s teaching on marriage and the importance of marriage and family life; </w:t>
      </w:r>
    </w:p>
    <w:p w14:paraId="4505F614" w14:textId="77777777" w:rsidR="003E00AD" w:rsidRPr="00E452CB" w:rsidRDefault="0066754E" w:rsidP="0046593E">
      <w:pPr>
        <w:pStyle w:val="Default"/>
        <w:rPr>
          <w:rFonts w:ascii="Twinkl Thin" w:hAnsi="Twinkl Thin"/>
        </w:rPr>
      </w:pPr>
      <w:r w:rsidRPr="00E452CB">
        <w:rPr>
          <w:rFonts w:ascii="Twinkl Thin" w:hAnsi="Twinkl Thin"/>
        </w:rPr>
        <w:t xml:space="preserve">• the centrality and importance of virtue in guiding human living and loving; </w:t>
      </w:r>
    </w:p>
    <w:p w14:paraId="10BE2ABF" w14:textId="77777777" w:rsidR="00D93D69" w:rsidRDefault="0066754E" w:rsidP="0046593E">
      <w:pPr>
        <w:pStyle w:val="Default"/>
        <w:rPr>
          <w:rFonts w:ascii="Twinkl Thin" w:hAnsi="Twinkl Thin"/>
        </w:rPr>
      </w:pPr>
      <w:r w:rsidRPr="00E452CB">
        <w:rPr>
          <w:rFonts w:ascii="Twinkl Thin" w:hAnsi="Twinkl Thin"/>
        </w:rPr>
        <w:t xml:space="preserve">• the physical and psychological changes that accompany puberty; </w:t>
      </w:r>
    </w:p>
    <w:p w14:paraId="6A7A8DD1" w14:textId="77777777" w:rsidR="003E00AD" w:rsidRPr="00E452CB" w:rsidRDefault="0066754E" w:rsidP="0046593E">
      <w:pPr>
        <w:pStyle w:val="Default"/>
        <w:rPr>
          <w:rFonts w:ascii="Twinkl Thin" w:hAnsi="Twinkl Thin"/>
        </w:rPr>
      </w:pPr>
      <w:r w:rsidRPr="00E452CB">
        <w:rPr>
          <w:rFonts w:ascii="Twinkl Thin" w:hAnsi="Twinkl Thin"/>
        </w:rPr>
        <w:t xml:space="preserve">• the facts about human reproduction, how love is expressed sexually and how sexual love plays an essential and sacred role in procreation; </w:t>
      </w:r>
    </w:p>
    <w:p w14:paraId="7A9F801C" w14:textId="77777777" w:rsidR="007768D3" w:rsidRPr="00E452CB" w:rsidRDefault="007768D3" w:rsidP="0046593E">
      <w:pPr>
        <w:pStyle w:val="Default"/>
        <w:rPr>
          <w:rFonts w:ascii="Twinkl Thin" w:hAnsi="Twinkl Thin"/>
        </w:rPr>
      </w:pPr>
    </w:p>
    <w:p w14:paraId="5402B5AC" w14:textId="77777777" w:rsidR="003E00AD" w:rsidRPr="00E452CB" w:rsidRDefault="003E00AD" w:rsidP="0046593E">
      <w:pPr>
        <w:pStyle w:val="Default"/>
        <w:rPr>
          <w:rFonts w:ascii="Twinkl Thin" w:hAnsi="Twinkl Thin"/>
        </w:rPr>
      </w:pPr>
      <w:r w:rsidRPr="00E452CB">
        <w:rPr>
          <w:rFonts w:ascii="Twinkl Thin" w:hAnsi="Twinkl Thin"/>
          <w:b/>
          <w:u w:val="single"/>
        </w:rPr>
        <w:t>Inclusion</w:t>
      </w:r>
      <w:r w:rsidR="009066A7" w:rsidRPr="00E452CB">
        <w:rPr>
          <w:rFonts w:ascii="Twinkl Thin" w:hAnsi="Twinkl Thin"/>
          <w:b/>
          <w:u w:val="single"/>
        </w:rPr>
        <w:t>, implementation</w:t>
      </w:r>
      <w:r w:rsidRPr="00E452CB">
        <w:rPr>
          <w:rFonts w:ascii="Twinkl Thin" w:hAnsi="Twinkl Thin"/>
          <w:b/>
          <w:u w:val="single"/>
        </w:rPr>
        <w:t xml:space="preserve"> and differentiated learning</w:t>
      </w:r>
      <w:r w:rsidR="00632D65" w:rsidRPr="00E452CB">
        <w:rPr>
          <w:rFonts w:ascii="Twinkl Thin" w:hAnsi="Twinkl Thin"/>
          <w:b/>
          <w:u w:val="single"/>
        </w:rPr>
        <w:t>:</w:t>
      </w:r>
      <w:r w:rsidRPr="00E452CB">
        <w:rPr>
          <w:rFonts w:ascii="Twinkl Thin" w:hAnsi="Twinkl Thin"/>
        </w:rPr>
        <w:t xml:space="preserve"> </w:t>
      </w:r>
    </w:p>
    <w:p w14:paraId="070058EF" w14:textId="77777777" w:rsidR="003E00AD" w:rsidRPr="00E452CB" w:rsidRDefault="0066754E" w:rsidP="0046593E">
      <w:pPr>
        <w:pStyle w:val="Default"/>
        <w:rPr>
          <w:rFonts w:ascii="Twinkl Thin" w:hAnsi="Twinkl Thin"/>
        </w:rPr>
      </w:pPr>
      <w:r w:rsidRPr="00E452CB">
        <w:rPr>
          <w:rFonts w:ascii="Twinkl Thin" w:hAnsi="Twinkl Thin"/>
        </w:rPr>
        <w:t xml:space="preserve">We will ensure </w:t>
      </w:r>
      <w:r w:rsidR="00CE666C" w:rsidRPr="00E452CB">
        <w:rPr>
          <w:rFonts w:ascii="Twinkl Thin" w:hAnsi="Twinkl Thin"/>
        </w:rPr>
        <w:t>HRSE</w:t>
      </w:r>
      <w:r w:rsidRPr="00E452CB">
        <w:rPr>
          <w:rFonts w:ascii="Twinkl Thin" w:hAnsi="Twinkl Thin"/>
        </w:rPr>
        <w:t xml:space="preserve"> is sensitive to the different needs of individual pupils in respect to pupils’ different abilities, levels of maturity and personal circumstances; for example, their own sexual orientation, faith or </w:t>
      </w:r>
      <w:r w:rsidRPr="00E452CB">
        <w:rPr>
          <w:rFonts w:ascii="Twinkl Thin" w:hAnsi="Twinkl Thin"/>
        </w:rPr>
        <w:lastRenderedPageBreak/>
        <w:t>culture and is taught in a way that does not subject pupils to discrimination. Lessons will also help children to realise the nature and consequences of discrimination, teasing, bullying and aggressive behav</w:t>
      </w:r>
      <w:r w:rsidR="003E00AD" w:rsidRPr="00E452CB">
        <w:rPr>
          <w:rFonts w:ascii="Twinkl Thin" w:hAnsi="Twinkl Thin"/>
        </w:rPr>
        <w:t>iours</w:t>
      </w:r>
      <w:r w:rsidRPr="00E452CB">
        <w:rPr>
          <w:rFonts w:ascii="Twinkl Thin" w:hAnsi="Twinkl Thin"/>
        </w:rPr>
        <w:t>, use of prejudice-based language and how to respond and ask for help. (</w:t>
      </w:r>
      <w:r w:rsidR="003E00AD" w:rsidRPr="00E452CB">
        <w:rPr>
          <w:rFonts w:ascii="Twinkl Thin" w:hAnsi="Twinkl Thin"/>
        </w:rPr>
        <w:t>See our</w:t>
      </w:r>
      <w:r w:rsidRPr="00E452CB">
        <w:rPr>
          <w:rFonts w:ascii="Twinkl Thin" w:hAnsi="Twinkl Thin"/>
        </w:rPr>
        <w:t xml:space="preserve"> inclusion policy). </w:t>
      </w:r>
    </w:p>
    <w:p w14:paraId="33608D4F" w14:textId="77777777" w:rsidR="007768D3" w:rsidRPr="00E452CB" w:rsidRDefault="007768D3" w:rsidP="0046593E">
      <w:pPr>
        <w:pStyle w:val="Default"/>
        <w:rPr>
          <w:rFonts w:ascii="Twinkl Thin" w:hAnsi="Twinkl Thin"/>
        </w:rPr>
      </w:pPr>
    </w:p>
    <w:p w14:paraId="1A19EA4A" w14:textId="77777777" w:rsidR="003E00AD" w:rsidRPr="00E452CB" w:rsidRDefault="003E00AD" w:rsidP="0046593E">
      <w:pPr>
        <w:pStyle w:val="Default"/>
        <w:rPr>
          <w:rFonts w:ascii="Twinkl Thin" w:hAnsi="Twinkl Thin"/>
        </w:rPr>
      </w:pPr>
      <w:r w:rsidRPr="00E452CB">
        <w:rPr>
          <w:rFonts w:ascii="Twinkl Thin" w:hAnsi="Twinkl Thin"/>
          <w:b/>
          <w:u w:val="single"/>
        </w:rPr>
        <w:t>Parents and carers</w:t>
      </w:r>
      <w:r w:rsidR="00632D65" w:rsidRPr="00E452CB">
        <w:rPr>
          <w:rFonts w:ascii="Twinkl Thin" w:hAnsi="Twinkl Thin"/>
          <w:b/>
          <w:u w:val="single"/>
        </w:rPr>
        <w:t>:</w:t>
      </w:r>
      <w:r w:rsidRPr="00E452CB">
        <w:rPr>
          <w:rFonts w:ascii="Twinkl Thin" w:hAnsi="Twinkl Thin"/>
        </w:rPr>
        <w:t xml:space="preserve"> </w:t>
      </w:r>
    </w:p>
    <w:p w14:paraId="6F3DE382" w14:textId="77777777" w:rsidR="0066754E" w:rsidRPr="00E452CB" w:rsidRDefault="0066754E" w:rsidP="0046593E">
      <w:pPr>
        <w:pStyle w:val="Default"/>
        <w:rPr>
          <w:rFonts w:ascii="Twinkl Thin" w:hAnsi="Twinkl Thin"/>
        </w:rPr>
      </w:pPr>
      <w:r w:rsidRPr="00E452CB">
        <w:rPr>
          <w:rFonts w:ascii="Twinkl Thin" w:hAnsi="Twinkl Thin"/>
        </w:rPr>
        <w:t>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w:t>
      </w:r>
      <w:r w:rsidR="003E00AD" w:rsidRPr="00E452CB">
        <w:rPr>
          <w:rFonts w:ascii="Twinkl Thin" w:hAnsi="Twinkl Thin"/>
        </w:rPr>
        <w:t xml:space="preserve">. </w:t>
      </w:r>
      <w:r w:rsidRPr="00E452CB">
        <w:rPr>
          <w:rFonts w:ascii="Twinkl Thin" w:hAnsi="Twinkl Thin"/>
        </w:rPr>
        <w:t>Pare</w:t>
      </w:r>
      <w:r w:rsidR="003E00AD" w:rsidRPr="00E452CB">
        <w:rPr>
          <w:rFonts w:ascii="Twinkl Thin" w:hAnsi="Twinkl Thin"/>
        </w:rPr>
        <w:t>nts/carers will be informed by parent mail / dojo</w:t>
      </w:r>
      <w:r w:rsidRPr="00E452CB">
        <w:rPr>
          <w:rFonts w:ascii="Twinkl Thin" w:hAnsi="Twinkl Thin"/>
        </w:rPr>
        <w:t xml:space="preserve"> when the more sensitive aspects of </w:t>
      </w:r>
      <w:r w:rsidR="00CE666C" w:rsidRPr="00E452CB">
        <w:rPr>
          <w:rFonts w:ascii="Twinkl Thin" w:hAnsi="Twinkl Thin"/>
        </w:rPr>
        <w:t>HRSE</w:t>
      </w:r>
      <w:r w:rsidRPr="00E452CB">
        <w:rPr>
          <w:rFonts w:ascii="Twinkl Thin" w:hAnsi="Twinkl Thin"/>
        </w:rPr>
        <w:t xml:space="preserve"> will be covered in order that they can be prepared to talk and answer questions about their children’s learning. Our aim is that, at the end of the consultation process, every parent and carer will have full confidence in the school’s </w:t>
      </w:r>
      <w:r w:rsidR="00CE666C" w:rsidRPr="00E452CB">
        <w:rPr>
          <w:rFonts w:ascii="Twinkl Thin" w:hAnsi="Twinkl Thin"/>
        </w:rPr>
        <w:t>HRSE</w:t>
      </w:r>
      <w:r w:rsidRPr="00E452CB">
        <w:rPr>
          <w:rFonts w:ascii="Twinkl Thin" w:hAnsi="Twinkl Thin"/>
        </w:rPr>
        <w:t xml:space="preserve"> programme to meet their child’s needs. Parents continue to have the right to withdraw their children from Sex Education except in those elements which are required by the National Curriculum science orders. Should parents wish to withdraw their children they are asked to notif</w:t>
      </w:r>
      <w:r w:rsidR="00CE666C" w:rsidRPr="00E452CB">
        <w:rPr>
          <w:rFonts w:ascii="Twinkl Thin" w:hAnsi="Twinkl Thin"/>
        </w:rPr>
        <w:t xml:space="preserve">y the school by contacting the </w:t>
      </w:r>
      <w:r w:rsidR="00632D65" w:rsidRPr="00E452CB">
        <w:rPr>
          <w:rFonts w:ascii="Twinkl Thin" w:hAnsi="Twinkl Thin"/>
        </w:rPr>
        <w:t>Mrs Smith</w:t>
      </w:r>
      <w:r w:rsidRPr="00E452CB">
        <w:rPr>
          <w:rFonts w:ascii="Twinkl Thin" w:hAnsi="Twinkl Thin"/>
        </w:rPr>
        <w:t xml:space="preserve">. The school will provide support by providing material for parents to help the children with their learning. We believe that the controlled environment of the classroom is the safest place for this curriculum to be followed. </w:t>
      </w:r>
    </w:p>
    <w:p w14:paraId="344DEF22" w14:textId="77777777" w:rsidR="003E00AD" w:rsidRPr="00E452CB" w:rsidRDefault="003E00AD" w:rsidP="0046593E">
      <w:pPr>
        <w:pStyle w:val="Default"/>
        <w:rPr>
          <w:rFonts w:ascii="Twinkl Thin" w:hAnsi="Twinkl Thin"/>
        </w:rPr>
      </w:pPr>
    </w:p>
    <w:p w14:paraId="2CDBBD66" w14:textId="77777777" w:rsidR="009B0966" w:rsidRPr="00E452CB" w:rsidRDefault="00A21D83" w:rsidP="0046593E">
      <w:pPr>
        <w:pStyle w:val="Default"/>
        <w:rPr>
          <w:rFonts w:ascii="Twinkl Thin" w:hAnsi="Twinkl Thin"/>
          <w:b/>
          <w:u w:val="single"/>
        </w:rPr>
      </w:pPr>
      <w:r w:rsidRPr="00E452CB">
        <w:rPr>
          <w:rFonts w:ascii="Twinkl Thin" w:hAnsi="Twinkl Thin"/>
          <w:b/>
          <w:u w:val="single"/>
        </w:rPr>
        <w:t>Responsibility for teaching the programme</w:t>
      </w:r>
      <w:r w:rsidR="00632D65" w:rsidRPr="00E452CB">
        <w:rPr>
          <w:rFonts w:ascii="Twinkl Thin" w:hAnsi="Twinkl Thin"/>
          <w:b/>
          <w:u w:val="single"/>
        </w:rPr>
        <w:t>:</w:t>
      </w:r>
      <w:r w:rsidR="009B0966" w:rsidRPr="00E452CB">
        <w:rPr>
          <w:rFonts w:ascii="Twinkl Thin" w:hAnsi="Twinkl Thin"/>
          <w:b/>
          <w:u w:val="single"/>
        </w:rPr>
        <w:t xml:space="preserve"> </w:t>
      </w:r>
    </w:p>
    <w:p w14:paraId="04FDC7ED" w14:textId="77777777" w:rsidR="00A21D83" w:rsidRPr="00E452CB" w:rsidRDefault="009B0966" w:rsidP="0046593E">
      <w:pPr>
        <w:pStyle w:val="Default"/>
        <w:rPr>
          <w:rFonts w:ascii="Twinkl Thin" w:hAnsi="Twinkl Thin"/>
        </w:rPr>
      </w:pPr>
      <w:r w:rsidRPr="00E452CB">
        <w:rPr>
          <w:rFonts w:ascii="Twinkl Thin" w:hAnsi="Twinkl Thin"/>
        </w:rPr>
        <w:t>Responsibility for the specific relationships and sex education programme lays with</w:t>
      </w:r>
      <w:r w:rsidR="00A21D83" w:rsidRPr="00E452CB">
        <w:rPr>
          <w:rFonts w:ascii="Twinkl Thin" w:hAnsi="Twinkl Thin"/>
        </w:rPr>
        <w:t xml:space="preserve"> all class teachers who</w:t>
      </w:r>
      <w:r w:rsidRPr="00E452CB">
        <w:rPr>
          <w:rFonts w:ascii="Twinkl Thin" w:hAnsi="Twinkl Thin"/>
        </w:rPr>
        <w:t xml:space="preserve"> will be involved in developing the attitudes and values aspect of the </w:t>
      </w:r>
      <w:r w:rsidR="00CE666C" w:rsidRPr="00E452CB">
        <w:rPr>
          <w:rFonts w:ascii="Twinkl Thin" w:hAnsi="Twinkl Thin"/>
        </w:rPr>
        <w:t>HRSE</w:t>
      </w:r>
      <w:r w:rsidRPr="00E452CB">
        <w:rPr>
          <w:rFonts w:ascii="Twinkl Thin" w:hAnsi="Twinkl Thin"/>
        </w:rPr>
        <w:t xml:space="preserve"> programme. They will be role models for pupils of good, healthy, wholesome relationships as between staff, other adults and pupils. They will also be contributing to the development of pupils’ personal and social skills. </w:t>
      </w:r>
    </w:p>
    <w:p w14:paraId="16EB88B8" w14:textId="77777777" w:rsidR="00A21D83" w:rsidRPr="00E452CB" w:rsidRDefault="00A21D83" w:rsidP="0046593E">
      <w:pPr>
        <w:pStyle w:val="Default"/>
        <w:rPr>
          <w:rFonts w:ascii="Twinkl Thin" w:hAnsi="Twinkl Thin"/>
        </w:rPr>
      </w:pPr>
    </w:p>
    <w:p w14:paraId="64E8C878" w14:textId="77777777" w:rsidR="00A21D83" w:rsidRPr="00E452CB" w:rsidRDefault="00A21D83" w:rsidP="0046593E">
      <w:pPr>
        <w:pStyle w:val="Default"/>
        <w:rPr>
          <w:rFonts w:ascii="Twinkl Thin" w:hAnsi="Twinkl Thin"/>
          <w:b/>
          <w:u w:val="single"/>
        </w:rPr>
      </w:pPr>
      <w:r w:rsidRPr="00E452CB">
        <w:rPr>
          <w:rFonts w:ascii="Twinkl Thin" w:hAnsi="Twinkl Thin"/>
          <w:b/>
          <w:u w:val="single"/>
        </w:rPr>
        <w:t>Enrichment:</w:t>
      </w:r>
    </w:p>
    <w:p w14:paraId="515F8453" w14:textId="77777777" w:rsidR="009B0966" w:rsidRPr="00E452CB" w:rsidRDefault="009B0966" w:rsidP="0046593E">
      <w:pPr>
        <w:pStyle w:val="Default"/>
        <w:rPr>
          <w:rFonts w:ascii="Twinkl Thin" w:hAnsi="Twinkl Thin"/>
        </w:rPr>
      </w:pPr>
      <w:r w:rsidRPr="00E452CB">
        <w:rPr>
          <w:rFonts w:ascii="Twinkl Thin" w:hAnsi="Twinkl Thin"/>
        </w:rPr>
        <w:t xml:space="preserve">Our school will often call upon help and guidance from outside agencies and health specialists to deliver aspects of </w:t>
      </w:r>
      <w:r w:rsidR="00CE666C" w:rsidRPr="00E452CB">
        <w:rPr>
          <w:rFonts w:ascii="Twinkl Thin" w:hAnsi="Twinkl Thin"/>
        </w:rPr>
        <w:t>HRSE</w:t>
      </w:r>
      <w:r w:rsidRPr="00E452CB">
        <w:rPr>
          <w:rFonts w:ascii="Twinkl Thin" w:hAnsi="Twinkl Thin"/>
        </w:rPr>
        <w:t>.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w:t>
      </w:r>
      <w:r w:rsidR="00632D65" w:rsidRPr="00E452CB">
        <w:rPr>
          <w:rFonts w:ascii="Twinkl Thin" w:hAnsi="Twinkl Thin"/>
        </w:rPr>
        <w:t xml:space="preserve"> External Speakers to Schools”</w:t>
      </w:r>
      <w:r w:rsidRPr="00E452CB">
        <w:rPr>
          <w:rFonts w:ascii="Twinkl Thin" w:hAnsi="Twinkl Thin"/>
        </w:rPr>
        <w:t xml:space="preserve">. Health </w:t>
      </w:r>
      <w:r w:rsidR="00A21D83" w:rsidRPr="00E452CB">
        <w:rPr>
          <w:rFonts w:ascii="Twinkl Thin" w:hAnsi="Twinkl Thin"/>
        </w:rPr>
        <w:t xml:space="preserve">professionals should follow our </w:t>
      </w:r>
      <w:r w:rsidRPr="00E452CB">
        <w:rPr>
          <w:rFonts w:ascii="Twinkl Thin" w:hAnsi="Twinkl Thin"/>
        </w:rPr>
        <w:t xml:space="preserve">school’s policies, minimising the potential for disclosures or inappropriate comments using negotiated ground rules and distancing techniques as other teachers would. They will ensure that all teaching is rooted in Catholic principles and practice. </w:t>
      </w:r>
    </w:p>
    <w:p w14:paraId="58645119" w14:textId="77777777" w:rsidR="00A21D83" w:rsidRPr="00E452CB" w:rsidRDefault="00A21D83" w:rsidP="0046593E">
      <w:pPr>
        <w:pStyle w:val="Default"/>
        <w:rPr>
          <w:rFonts w:ascii="Twinkl Thin" w:hAnsi="Twinkl Thin"/>
        </w:rPr>
      </w:pPr>
    </w:p>
    <w:p w14:paraId="1B8809F8" w14:textId="77777777" w:rsidR="009B0966" w:rsidRPr="00E452CB" w:rsidRDefault="009B0966" w:rsidP="0046593E">
      <w:pPr>
        <w:pStyle w:val="Default"/>
        <w:rPr>
          <w:rFonts w:ascii="Twinkl Thin" w:hAnsi="Twinkl Thin"/>
        </w:rPr>
      </w:pPr>
      <w:r w:rsidRPr="00E452CB">
        <w:rPr>
          <w:rFonts w:ascii="Twinkl Thin" w:hAnsi="Twinkl Thin"/>
        </w:rPr>
        <w:t>The Head teacher</w:t>
      </w:r>
      <w:r w:rsidR="00A21D83" w:rsidRPr="00E452CB">
        <w:rPr>
          <w:rFonts w:ascii="Twinkl Thin" w:hAnsi="Twinkl Thin"/>
        </w:rPr>
        <w:t>, Mrs Smith,</w:t>
      </w:r>
      <w:r w:rsidRPr="00E452CB">
        <w:rPr>
          <w:rFonts w:ascii="Twinkl Thin" w:hAnsi="Twinkl Thin"/>
        </w:rPr>
        <w:t xml:space="preserve"> takes overall delegated responsibility for the implementation of this policy and for liaison with the Governing Body, parents, the Diocesan Schools’ Service and the Local Education Authority, also </w:t>
      </w:r>
      <w:r w:rsidR="00CE666C" w:rsidRPr="00E452CB">
        <w:rPr>
          <w:rFonts w:ascii="Twinkl Thin" w:hAnsi="Twinkl Thin"/>
        </w:rPr>
        <w:t>HRSE</w:t>
      </w:r>
      <w:r w:rsidRPr="00E452CB">
        <w:rPr>
          <w:rFonts w:ascii="Twinkl Thin" w:hAnsi="Twinkl Thin"/>
        </w:rPr>
        <w:t xml:space="preserve"> Co-Ordinator</w:t>
      </w:r>
      <w:r w:rsidR="00A21D83" w:rsidRPr="00E452CB">
        <w:rPr>
          <w:rFonts w:ascii="Twinkl Thin" w:hAnsi="Twinkl Thin"/>
        </w:rPr>
        <w:t>, Mrs Summerson.</w:t>
      </w:r>
      <w:r w:rsidRPr="00E452CB">
        <w:rPr>
          <w:rFonts w:ascii="Twinkl Thin" w:hAnsi="Twinkl Thin"/>
        </w:rPr>
        <w:t xml:space="preserve"> </w:t>
      </w:r>
      <w:r w:rsidR="00A21D83" w:rsidRPr="00E452CB">
        <w:rPr>
          <w:rFonts w:ascii="Twinkl Thin" w:hAnsi="Twinkl Thin"/>
        </w:rPr>
        <w:t>Mrs Summerson has</w:t>
      </w:r>
      <w:r w:rsidRPr="00E452CB">
        <w:rPr>
          <w:rFonts w:ascii="Twinkl Thin" w:hAnsi="Twinkl Thin"/>
        </w:rPr>
        <w:t xml:space="preserve"> a general responsibility for supporting other members of staff in the implementation of this policy and will provide a lead</w:t>
      </w:r>
      <w:r w:rsidR="00A21D83" w:rsidRPr="00E452CB">
        <w:rPr>
          <w:rFonts w:ascii="Twinkl Thin" w:hAnsi="Twinkl Thin"/>
        </w:rPr>
        <w:t xml:space="preserve"> for </w:t>
      </w:r>
      <w:r w:rsidR="00CE666C" w:rsidRPr="00E452CB">
        <w:rPr>
          <w:rFonts w:ascii="Twinkl Thin" w:hAnsi="Twinkl Thin"/>
        </w:rPr>
        <w:t>HRSE</w:t>
      </w:r>
      <w:r w:rsidRPr="00E452CB">
        <w:rPr>
          <w:rFonts w:ascii="Twinkl Thin" w:hAnsi="Twinkl Thin"/>
        </w:rPr>
        <w:t xml:space="preserve"> and the provision of in-service training. (They may be supported by the curriculum deputy and the member of staff with responsibility for child protection). All Staff </w:t>
      </w:r>
      <w:r w:rsidR="00CE666C" w:rsidRPr="00E452CB">
        <w:rPr>
          <w:rFonts w:ascii="Twinkl Thin" w:hAnsi="Twinkl Thin"/>
        </w:rPr>
        <w:t>HRSE</w:t>
      </w:r>
      <w:r w:rsidRPr="00E452CB">
        <w:rPr>
          <w:rFonts w:ascii="Twinkl Thin" w:hAnsi="Twinkl Thin"/>
        </w:rPr>
        <w:t xml:space="preserve"> is a whole school issue. All teachers have a responsibility of care; as well as fostering academic progress they should actively contribute to the guardianship and guidance of the physical, moral and spiritual well-being of their pupils. Teachers will be expected to teach </w:t>
      </w:r>
      <w:r w:rsidR="00CE666C" w:rsidRPr="00E452CB">
        <w:rPr>
          <w:rFonts w:ascii="Twinkl Thin" w:hAnsi="Twinkl Thin"/>
        </w:rPr>
        <w:t>HRSE</w:t>
      </w:r>
      <w:r w:rsidRPr="00E452CB">
        <w:rPr>
          <w:rFonts w:ascii="Twinkl Thin" w:hAnsi="Twinkl Thin"/>
        </w:rPr>
        <w:t xml:space="preserve"> in accordance with the Catholic Ethos of the school. Appropriate training will be made available for all staff teaching </w:t>
      </w:r>
      <w:r w:rsidR="00CE666C" w:rsidRPr="00E452CB">
        <w:rPr>
          <w:rFonts w:ascii="Twinkl Thin" w:hAnsi="Twinkl Thin"/>
        </w:rPr>
        <w:t>HRSE</w:t>
      </w:r>
      <w:r w:rsidRPr="00E452CB">
        <w:rPr>
          <w:rFonts w:ascii="Twinkl Thin" w:hAnsi="Twinkl Thin"/>
        </w:rPr>
        <w:t>. All staff have been included in the development of this policy a</w:t>
      </w:r>
      <w:r w:rsidR="00A21D83" w:rsidRPr="00E452CB">
        <w:rPr>
          <w:rFonts w:ascii="Twinkl Thin" w:hAnsi="Twinkl Thin"/>
        </w:rPr>
        <w:t>nd</w:t>
      </w:r>
      <w:r w:rsidRPr="00E452CB">
        <w:rPr>
          <w:rFonts w:ascii="Twinkl Thin" w:hAnsi="Twinkl Thin"/>
        </w:rPr>
        <w:t xml:space="preserve"> how it relates to them. </w:t>
      </w:r>
    </w:p>
    <w:p w14:paraId="4CF3396C" w14:textId="77777777" w:rsidR="00A21D83" w:rsidRPr="00E452CB" w:rsidRDefault="00A21D83" w:rsidP="0046593E">
      <w:pPr>
        <w:pStyle w:val="Default"/>
        <w:rPr>
          <w:rFonts w:ascii="Twinkl Thin" w:hAnsi="Twinkl Thin"/>
        </w:rPr>
      </w:pPr>
    </w:p>
    <w:p w14:paraId="29EEC545" w14:textId="77777777" w:rsidR="00A21D83" w:rsidRPr="00E452CB" w:rsidRDefault="00A21D83" w:rsidP="0046593E">
      <w:pPr>
        <w:pStyle w:val="Default"/>
        <w:rPr>
          <w:rFonts w:ascii="Twinkl Thin" w:hAnsi="Twinkl Thin"/>
        </w:rPr>
      </w:pPr>
      <w:r w:rsidRPr="00E452CB">
        <w:rPr>
          <w:rFonts w:ascii="Twinkl Thin" w:hAnsi="Twinkl Thin"/>
          <w:b/>
          <w:u w:val="single"/>
        </w:rPr>
        <w:t>Relationship to other policies and curriculum subjects</w:t>
      </w:r>
      <w:r w:rsidR="00632D65" w:rsidRPr="00E452CB">
        <w:rPr>
          <w:rFonts w:ascii="Twinkl Thin" w:hAnsi="Twinkl Thin"/>
          <w:b/>
          <w:u w:val="single"/>
        </w:rPr>
        <w:t>:</w:t>
      </w:r>
      <w:r w:rsidR="009B0966" w:rsidRPr="00E452CB">
        <w:rPr>
          <w:rFonts w:ascii="Twinkl Thin" w:hAnsi="Twinkl Thin"/>
        </w:rPr>
        <w:t xml:space="preserve"> </w:t>
      </w:r>
    </w:p>
    <w:p w14:paraId="4812A429" w14:textId="77777777" w:rsidR="0080518B" w:rsidRPr="00E452CB" w:rsidRDefault="009B0966" w:rsidP="0046593E">
      <w:pPr>
        <w:pStyle w:val="Default"/>
        <w:rPr>
          <w:rFonts w:ascii="Twinkl Thin" w:hAnsi="Twinkl Thin"/>
        </w:rPr>
      </w:pPr>
      <w:r w:rsidRPr="00E452CB">
        <w:rPr>
          <w:rFonts w:ascii="Twinkl Thin" w:hAnsi="Twinkl Thin"/>
        </w:rPr>
        <w:t xml:space="preserve">This </w:t>
      </w:r>
      <w:r w:rsidR="00CE666C" w:rsidRPr="00E452CB">
        <w:rPr>
          <w:rFonts w:ascii="Twinkl Thin" w:hAnsi="Twinkl Thin"/>
        </w:rPr>
        <w:t>HRSE</w:t>
      </w:r>
      <w:r w:rsidRPr="00E452CB">
        <w:rPr>
          <w:rFonts w:ascii="Twinkl Thin" w:hAnsi="Twinkl Thin"/>
        </w:rPr>
        <w:t xml:space="preserve"> policy is to be delivered as part of the PSHE framework. It includes guidelines about pupil safety and is compatible with the school's other policy documents (</w:t>
      </w:r>
      <w:r w:rsidR="0080518B" w:rsidRPr="00E452CB">
        <w:rPr>
          <w:rFonts w:ascii="Twinkl Thin" w:hAnsi="Twinkl Thin"/>
        </w:rPr>
        <w:t>such as</w:t>
      </w:r>
      <w:r w:rsidRPr="00E452CB">
        <w:rPr>
          <w:rFonts w:ascii="Twinkl Thin" w:hAnsi="Twinkl Thin"/>
        </w:rPr>
        <w:t xml:space="preserve">, Bullying policy, Safeguarding Policy etc) Pupils with particular difficulties whether of a physical or intellectual nature will receive appropriately differentiated support in order to enable them to achieve mature knowledge, understanding and skills. </w:t>
      </w:r>
      <w:r w:rsidRPr="00E452CB">
        <w:rPr>
          <w:rFonts w:ascii="Twinkl Thin" w:hAnsi="Twinkl Thin"/>
        </w:rPr>
        <w:lastRenderedPageBreak/>
        <w:t xml:space="preserve">Teaching methods will be adapted to meet the varying needs of this group of pupils. Learning about </w:t>
      </w:r>
      <w:r w:rsidR="00CE666C" w:rsidRPr="00E452CB">
        <w:rPr>
          <w:rFonts w:ascii="Twinkl Thin" w:hAnsi="Twinkl Thin"/>
        </w:rPr>
        <w:t>HRSE</w:t>
      </w:r>
      <w:r w:rsidRPr="00E452CB">
        <w:rPr>
          <w:rFonts w:ascii="Twinkl Thin" w:hAnsi="Twinkl Thin"/>
        </w:rPr>
        <w:t xml:space="preserve"> in PSHE classes will link to/complement learning in those areas identified in the </w:t>
      </w:r>
      <w:r w:rsidR="00CE666C" w:rsidRPr="00E452CB">
        <w:rPr>
          <w:rFonts w:ascii="Twinkl Thin" w:hAnsi="Twinkl Thin"/>
        </w:rPr>
        <w:t>HRSE</w:t>
      </w:r>
      <w:r w:rsidR="009066A7" w:rsidRPr="00E452CB">
        <w:rPr>
          <w:rFonts w:ascii="Twinkl Thin" w:hAnsi="Twinkl Thin"/>
        </w:rPr>
        <w:t xml:space="preserve"> action plan</w:t>
      </w:r>
      <w:r w:rsidRPr="00E452CB">
        <w:rPr>
          <w:rFonts w:ascii="Twinkl Thin" w:hAnsi="Twinkl Thin"/>
        </w:rPr>
        <w:t xml:space="preserve">. </w:t>
      </w:r>
    </w:p>
    <w:p w14:paraId="0E30864C" w14:textId="77777777" w:rsidR="0080518B" w:rsidRPr="00E452CB" w:rsidRDefault="0080518B" w:rsidP="0046593E">
      <w:pPr>
        <w:pStyle w:val="Default"/>
        <w:rPr>
          <w:rFonts w:ascii="Twinkl Thin" w:hAnsi="Twinkl Thin"/>
        </w:rPr>
      </w:pPr>
    </w:p>
    <w:p w14:paraId="769CDD6F" w14:textId="77777777" w:rsidR="0080518B" w:rsidRPr="00E452CB" w:rsidRDefault="0080518B" w:rsidP="0046593E">
      <w:pPr>
        <w:pStyle w:val="Default"/>
        <w:rPr>
          <w:rFonts w:ascii="Twinkl Thin" w:hAnsi="Twinkl Thin"/>
        </w:rPr>
      </w:pPr>
      <w:r w:rsidRPr="00E452CB">
        <w:rPr>
          <w:rFonts w:ascii="Twinkl Thin" w:hAnsi="Twinkl Thin"/>
          <w:b/>
          <w:u w:val="single"/>
        </w:rPr>
        <w:t>Children’s questions</w:t>
      </w:r>
      <w:r w:rsidR="00632D65" w:rsidRPr="00E452CB">
        <w:rPr>
          <w:rFonts w:ascii="Twinkl Thin" w:hAnsi="Twinkl Thin"/>
          <w:b/>
          <w:u w:val="single"/>
        </w:rPr>
        <w:t>:</w:t>
      </w:r>
      <w:r w:rsidRPr="00E452CB">
        <w:rPr>
          <w:rFonts w:ascii="Twinkl Thin" w:hAnsi="Twinkl Thin"/>
        </w:rPr>
        <w:t xml:space="preserve"> </w:t>
      </w:r>
    </w:p>
    <w:p w14:paraId="7AE7E4A1" w14:textId="77777777" w:rsidR="0080518B" w:rsidRPr="00E452CB" w:rsidRDefault="009B0966" w:rsidP="0046593E">
      <w:pPr>
        <w:pStyle w:val="Default"/>
        <w:rPr>
          <w:rFonts w:ascii="Twinkl Thin" w:hAnsi="Twinkl Thin"/>
        </w:rPr>
      </w:pPr>
      <w:r w:rsidRPr="00E452CB">
        <w:rPr>
          <w:rFonts w:ascii="Twinkl Thin" w:hAnsi="Twinkl Thin"/>
        </w:rPr>
        <w:t xml:space="preserve">The governors want to promote a healthy, positive atmosphere in which </w:t>
      </w:r>
      <w:r w:rsidR="00CE666C" w:rsidRPr="00E452CB">
        <w:rPr>
          <w:rFonts w:ascii="Twinkl Thin" w:hAnsi="Twinkl Thin"/>
        </w:rPr>
        <w:t>HRSE</w:t>
      </w:r>
      <w:r w:rsidRPr="00E452CB">
        <w:rPr>
          <w:rFonts w:ascii="Twinkl Thin" w:hAnsi="Twinkl Thin"/>
        </w:rPr>
        <w:t xml:space="preserve"> can take place. They want to ensure that pupils can ask questions freely, be confident that their questions will be answered, and be sure that they will be free from bullying or harassment from other children and young people. </w:t>
      </w:r>
      <w:r w:rsidR="0080518B" w:rsidRPr="00E452CB">
        <w:rPr>
          <w:rFonts w:ascii="Twinkl Thin" w:hAnsi="Twinkl Thin"/>
        </w:rPr>
        <w:t xml:space="preserve">Our School Council system supports this. </w:t>
      </w:r>
    </w:p>
    <w:p w14:paraId="2D3AF7B0" w14:textId="77777777" w:rsidR="00A7463C" w:rsidRPr="00E452CB" w:rsidRDefault="00A7463C" w:rsidP="0046593E">
      <w:pPr>
        <w:pStyle w:val="Default"/>
        <w:rPr>
          <w:rFonts w:ascii="Twinkl Thin" w:hAnsi="Twinkl Thin"/>
        </w:rPr>
      </w:pPr>
    </w:p>
    <w:p w14:paraId="4A3CF6E0" w14:textId="77777777" w:rsidR="0080518B" w:rsidRPr="00E452CB" w:rsidRDefault="009B0966" w:rsidP="0046593E">
      <w:pPr>
        <w:pStyle w:val="Default"/>
        <w:rPr>
          <w:rFonts w:ascii="Twinkl Thin" w:hAnsi="Twinkl Thin"/>
        </w:rPr>
      </w:pPr>
      <w:r w:rsidRPr="00E452CB">
        <w:rPr>
          <w:rFonts w:ascii="Twinkl Thin" w:hAnsi="Twinkl Thin"/>
          <w:b/>
          <w:u w:val="single"/>
        </w:rPr>
        <w:t>C</w:t>
      </w:r>
      <w:r w:rsidR="00632D65" w:rsidRPr="00E452CB">
        <w:rPr>
          <w:rFonts w:ascii="Twinkl Thin" w:hAnsi="Twinkl Thin"/>
          <w:b/>
          <w:u w:val="single"/>
        </w:rPr>
        <w:t>ontroversial or Sensitive issues:</w:t>
      </w:r>
    </w:p>
    <w:p w14:paraId="1FD7C459" w14:textId="77777777" w:rsidR="009B0966" w:rsidRPr="00E452CB" w:rsidRDefault="009B0966" w:rsidP="0046593E">
      <w:pPr>
        <w:pStyle w:val="Default"/>
        <w:rPr>
          <w:rFonts w:ascii="Twinkl Thin" w:hAnsi="Twinkl Thin"/>
        </w:rPr>
      </w:pPr>
      <w:r w:rsidRPr="00E452CB">
        <w:rPr>
          <w:rFonts w:ascii="Twinkl Thin" w:hAnsi="Twinkl Thin"/>
        </w:rPr>
        <w:t xml:space="preserve">There will always be sensitive or controversial issues in the field of </w:t>
      </w:r>
      <w:r w:rsidR="00CE666C" w:rsidRPr="00E452CB">
        <w:rPr>
          <w:rFonts w:ascii="Twinkl Thin" w:hAnsi="Twinkl Thin"/>
        </w:rPr>
        <w:t>HRSE</w:t>
      </w:r>
      <w:r w:rsidRPr="00E452CB">
        <w:rPr>
          <w:rFonts w:ascii="Twinkl Thin" w:hAnsi="Twinkl Thin"/>
        </w:rPr>
        <w:t xml:space="preserv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w:t>
      </w:r>
      <w:r w:rsidR="00CE666C" w:rsidRPr="00E452CB">
        <w:rPr>
          <w:rFonts w:ascii="Twinkl Thin" w:hAnsi="Twinkl Thin"/>
        </w:rPr>
        <w:t>HRSE</w:t>
      </w:r>
      <w:r w:rsidRPr="00E452CB">
        <w:rPr>
          <w:rFonts w:ascii="Twinkl Thin" w:hAnsi="Twinkl Thin"/>
        </w:rPr>
        <w:t xml:space="preserve"> programme. The use of ground rules, negotiated b</w:t>
      </w:r>
      <w:r w:rsidR="0080518B" w:rsidRPr="00E452CB">
        <w:rPr>
          <w:rFonts w:ascii="Twinkl Thin" w:hAnsi="Twinkl Thin"/>
        </w:rPr>
        <w:t>etween teachers and pupils,</w:t>
      </w:r>
      <w:r w:rsidRPr="00E452CB">
        <w:rPr>
          <w:rFonts w:ascii="Twinkl Thin" w:hAnsi="Twinkl Thin"/>
        </w:rPr>
        <w:t xml:space="preserve"> help to create a supportive climate for discussion. Some questions may raise issues which it would not be appropriate for teachers to answer during ordinary class time, e.g., where a child or young person’s questions hints at abuse, is deliberately tendentious or is of a personal nature. </w:t>
      </w:r>
    </w:p>
    <w:p w14:paraId="33943D0F" w14:textId="77777777" w:rsidR="0080518B" w:rsidRPr="00E452CB" w:rsidRDefault="0080518B" w:rsidP="0046593E">
      <w:pPr>
        <w:pStyle w:val="Default"/>
        <w:rPr>
          <w:rFonts w:ascii="Twinkl Thin" w:hAnsi="Twinkl Thin"/>
        </w:rPr>
      </w:pPr>
    </w:p>
    <w:p w14:paraId="58F7412A" w14:textId="77777777" w:rsidR="009B0966" w:rsidRPr="00E452CB" w:rsidRDefault="0080518B" w:rsidP="0046593E">
      <w:pPr>
        <w:pStyle w:val="Default"/>
        <w:rPr>
          <w:rFonts w:ascii="Twinkl Thin" w:hAnsi="Twinkl Thin"/>
          <w:b/>
          <w:u w:val="single"/>
        </w:rPr>
      </w:pPr>
      <w:r w:rsidRPr="00E452CB">
        <w:rPr>
          <w:rFonts w:ascii="Twinkl Thin" w:hAnsi="Twinkl Thin"/>
          <w:b/>
          <w:u w:val="single"/>
        </w:rPr>
        <w:t>Supporting children and young people who are at risk:</w:t>
      </w:r>
    </w:p>
    <w:p w14:paraId="208BC47F" w14:textId="77777777" w:rsidR="00CE666C" w:rsidRPr="00E452CB" w:rsidRDefault="009B0966" w:rsidP="0046593E">
      <w:pPr>
        <w:pStyle w:val="Default"/>
        <w:rPr>
          <w:rFonts w:ascii="Twinkl Thin" w:hAnsi="Twinkl Thin"/>
        </w:rPr>
      </w:pPr>
      <w:r w:rsidRPr="00E452CB">
        <w:rPr>
          <w:rFonts w:ascii="Twinkl Thin" w:hAnsi="Twinkl Thin"/>
        </w:rPr>
        <w:t xml:space="preserve">Children will also need to feel safe and secure in the environment in which </w:t>
      </w:r>
      <w:r w:rsidR="00CE666C" w:rsidRPr="00E452CB">
        <w:rPr>
          <w:rFonts w:ascii="Twinkl Thin" w:hAnsi="Twinkl Thin"/>
        </w:rPr>
        <w:t>HRSE</w:t>
      </w:r>
      <w:r w:rsidRPr="00E452CB">
        <w:rPr>
          <w:rFonts w:ascii="Twinkl Thin" w:hAnsi="Twinkl Thin"/>
        </w:rPr>
        <w:t xml:space="preserve"> takes place. Effective </w:t>
      </w:r>
      <w:r w:rsidR="00CE666C" w:rsidRPr="00E452CB">
        <w:rPr>
          <w:rFonts w:ascii="Twinkl Thin" w:hAnsi="Twinkl Thin"/>
        </w:rPr>
        <w:t>HRSE</w:t>
      </w:r>
      <w:r w:rsidRPr="00E452CB">
        <w:rPr>
          <w:rFonts w:ascii="Twinkl Thin" w:hAnsi="Twinkl Thin"/>
        </w:rPr>
        <w:t xml:space="preserv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w:t>
      </w:r>
      <w:r w:rsidR="00CE666C" w:rsidRPr="00E452CB">
        <w:rPr>
          <w:rFonts w:ascii="Twinkl Thin" w:hAnsi="Twinkl Thin"/>
        </w:rPr>
        <w:t>, Mrs Smith / Mrs Taylor</w:t>
      </w:r>
      <w:r w:rsidRPr="00E452CB">
        <w:rPr>
          <w:rFonts w:ascii="Twinkl Thin" w:hAnsi="Twinkl Thin"/>
        </w:rPr>
        <w:t>.</w:t>
      </w:r>
    </w:p>
    <w:p w14:paraId="2CFE069E" w14:textId="77777777" w:rsidR="009B0966" w:rsidRPr="00E452CB" w:rsidRDefault="009B0966" w:rsidP="0046593E">
      <w:pPr>
        <w:pStyle w:val="Default"/>
        <w:rPr>
          <w:rFonts w:ascii="Twinkl Thin" w:hAnsi="Twinkl Thin"/>
        </w:rPr>
      </w:pPr>
      <w:r w:rsidRPr="00E452CB">
        <w:rPr>
          <w:rFonts w:ascii="Twinkl Thin" w:hAnsi="Twinkl Thin"/>
        </w:rPr>
        <w:t xml:space="preserve"> </w:t>
      </w:r>
    </w:p>
    <w:p w14:paraId="2850A401" w14:textId="77777777" w:rsidR="009B0966" w:rsidRPr="00E452CB" w:rsidRDefault="00CE666C" w:rsidP="0046593E">
      <w:pPr>
        <w:pStyle w:val="Default"/>
        <w:rPr>
          <w:rFonts w:ascii="Twinkl Thin" w:hAnsi="Twinkl Thin"/>
          <w:b/>
          <w:u w:val="single"/>
        </w:rPr>
      </w:pPr>
      <w:r w:rsidRPr="00E452CB">
        <w:rPr>
          <w:rFonts w:ascii="Twinkl Thin" w:hAnsi="Twinkl Thin"/>
          <w:b/>
          <w:u w:val="single"/>
        </w:rPr>
        <w:t xml:space="preserve">Confidentiality and advice </w:t>
      </w:r>
    </w:p>
    <w:p w14:paraId="38B09494" w14:textId="7D0DF729" w:rsidR="009B0966" w:rsidRDefault="009B0966" w:rsidP="0046593E">
      <w:pPr>
        <w:pStyle w:val="Default"/>
        <w:rPr>
          <w:rFonts w:ascii="Twinkl Thin" w:hAnsi="Twinkl Thin"/>
        </w:rPr>
      </w:pPr>
      <w:r w:rsidRPr="00E452CB">
        <w:rPr>
          <w:rFonts w:ascii="Twinkl Thin" w:hAnsi="Twinkl Thin"/>
        </w:rPr>
        <w:t xml:space="preserve">All lessons, especially those in the </w:t>
      </w:r>
      <w:r w:rsidR="00CE666C" w:rsidRPr="00E452CB">
        <w:rPr>
          <w:rFonts w:ascii="Twinkl Thin" w:hAnsi="Twinkl Thin"/>
        </w:rPr>
        <w:t>HRSE</w:t>
      </w:r>
      <w:r w:rsidRPr="00E452CB">
        <w:rPr>
          <w:rFonts w:ascii="Twinkl Thin" w:hAnsi="Twinkl Thin"/>
        </w:rPr>
        <w:t xml:space="preserv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w:t>
      </w:r>
      <w:r w:rsidR="00CE666C" w:rsidRPr="00E452CB">
        <w:rPr>
          <w:rFonts w:ascii="Twinkl Thin" w:hAnsi="Twinkl Thin"/>
        </w:rPr>
        <w:t>h action was going to be taken.</w:t>
      </w:r>
    </w:p>
    <w:p w14:paraId="1BCFE3B2" w14:textId="77777777" w:rsidR="00E10786" w:rsidRPr="00E452CB" w:rsidRDefault="00E10786" w:rsidP="0046593E">
      <w:pPr>
        <w:pStyle w:val="Default"/>
        <w:rPr>
          <w:rFonts w:ascii="Twinkl Thin" w:hAnsi="Twinkl Thin"/>
        </w:rPr>
      </w:pPr>
    </w:p>
    <w:p w14:paraId="6940BFEA" w14:textId="77777777" w:rsidR="00CE666C" w:rsidRPr="00E452CB" w:rsidRDefault="00CE666C" w:rsidP="0046593E">
      <w:pPr>
        <w:pStyle w:val="Default"/>
        <w:rPr>
          <w:rFonts w:ascii="Twinkl Thin" w:hAnsi="Twinkl Thin"/>
        </w:rPr>
      </w:pPr>
      <w:r w:rsidRPr="00E452CB">
        <w:rPr>
          <w:rFonts w:ascii="Twinkl Thin" w:hAnsi="Twinkl Thin"/>
          <w:b/>
          <w:u w:val="single"/>
        </w:rPr>
        <w:t>Monitoring and evaluation</w:t>
      </w:r>
      <w:r w:rsidR="009B0966" w:rsidRPr="00E452CB">
        <w:rPr>
          <w:rFonts w:ascii="Twinkl Thin" w:hAnsi="Twinkl Thin"/>
        </w:rPr>
        <w:t xml:space="preserve"> </w:t>
      </w:r>
    </w:p>
    <w:p w14:paraId="740F5F27" w14:textId="77777777" w:rsidR="00B32595" w:rsidRPr="00E452CB" w:rsidRDefault="00CE666C" w:rsidP="0046593E">
      <w:pPr>
        <w:pStyle w:val="Default"/>
        <w:rPr>
          <w:rFonts w:ascii="Twinkl Thin" w:hAnsi="Twinkl Thin" w:cs="SassoonPrimaryInfant"/>
        </w:rPr>
      </w:pPr>
      <w:r w:rsidRPr="00E452CB">
        <w:rPr>
          <w:rFonts w:ascii="Twinkl Thin" w:hAnsi="Twinkl Thin"/>
        </w:rPr>
        <w:t>The HRS</w:t>
      </w:r>
      <w:r w:rsidR="009B0966" w:rsidRPr="00E452CB">
        <w:rPr>
          <w:rFonts w:ascii="Twinkl Thin" w:hAnsi="Twinkl Thin"/>
        </w:rPr>
        <w:t>E Co-ordinator</w:t>
      </w:r>
      <w:r w:rsidRPr="00E452CB">
        <w:rPr>
          <w:rFonts w:ascii="Twinkl Thin" w:hAnsi="Twinkl Thin"/>
        </w:rPr>
        <w:t xml:space="preserve">, </w:t>
      </w:r>
      <w:r w:rsidR="009B0966" w:rsidRPr="00E452CB">
        <w:rPr>
          <w:rFonts w:ascii="Twinkl Thin" w:hAnsi="Twinkl Thin"/>
        </w:rPr>
        <w:t xml:space="preserve"> </w:t>
      </w:r>
      <w:r w:rsidRPr="00E452CB">
        <w:rPr>
          <w:rFonts w:ascii="Twinkl Thin" w:hAnsi="Twinkl Thin"/>
        </w:rPr>
        <w:t xml:space="preserve">Mrs Summerson, </w:t>
      </w:r>
      <w:r w:rsidR="009B0966" w:rsidRPr="00E452CB">
        <w:rPr>
          <w:rFonts w:ascii="Twinkl Thin" w:hAnsi="Twinkl Thin"/>
        </w:rPr>
        <w:t>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w:t>
      </w:r>
      <w:r w:rsidRPr="00E452CB">
        <w:rPr>
          <w:rFonts w:ascii="Twinkl Thin" w:hAnsi="Twinkl Thin"/>
        </w:rPr>
        <w:t xml:space="preserve">s </w:t>
      </w:r>
      <w:r w:rsidR="009B0966" w:rsidRPr="00E452CB">
        <w:rPr>
          <w:rFonts w:ascii="Twinkl Thin" w:hAnsi="Twinkl Thin"/>
        </w:rPr>
        <w:t xml:space="preserve">before amending the policy. </w:t>
      </w:r>
    </w:p>
    <w:p w14:paraId="0CC251A2" w14:textId="77777777" w:rsidR="00B32595" w:rsidRPr="00E452CB" w:rsidRDefault="00B32595" w:rsidP="0046593E">
      <w:pPr>
        <w:pStyle w:val="Default"/>
        <w:rPr>
          <w:rFonts w:ascii="Twinkl Thin" w:hAnsi="Twinkl Thin" w:cs="SassoonPrimaryInfant"/>
        </w:rPr>
      </w:pPr>
    </w:p>
    <w:p w14:paraId="15C26E13" w14:textId="77777777" w:rsidR="00054CB7" w:rsidRPr="00E452CB" w:rsidRDefault="00054CB7" w:rsidP="00AA52E9">
      <w:pPr>
        <w:pStyle w:val="Default"/>
        <w:rPr>
          <w:rFonts w:ascii="Twinkl Thin" w:hAnsi="Twinkl Thin" w:cs="SassoonPrimaryInfant"/>
        </w:rPr>
      </w:pPr>
    </w:p>
    <w:p w14:paraId="5F05878C" w14:textId="77777777" w:rsidR="00074C99" w:rsidRPr="00E452CB" w:rsidRDefault="009066A7" w:rsidP="00AA52E9">
      <w:pPr>
        <w:autoSpaceDE w:val="0"/>
        <w:autoSpaceDN w:val="0"/>
        <w:adjustRightInd w:val="0"/>
        <w:rPr>
          <w:rFonts w:ascii="Twinkl Thin" w:eastAsiaTheme="minorHAnsi" w:hAnsi="Twinkl Thin" w:cs="SassoonPrimaryInfant"/>
          <w:color w:val="000000"/>
          <w:sz w:val="24"/>
          <w:szCs w:val="24"/>
        </w:rPr>
      </w:pPr>
      <w:r w:rsidRPr="00E452CB">
        <w:rPr>
          <w:rFonts w:ascii="Twinkl Thin" w:eastAsiaTheme="minorHAnsi" w:hAnsi="Twinkl Thin" w:cs="SassoonPrimaryInfant"/>
          <w:color w:val="000000"/>
          <w:sz w:val="24"/>
          <w:szCs w:val="24"/>
        </w:rPr>
        <w:t>Created</w:t>
      </w:r>
      <w:r w:rsidR="004C45F6" w:rsidRPr="00E452CB">
        <w:rPr>
          <w:rFonts w:ascii="Twinkl Thin" w:eastAsiaTheme="minorHAnsi" w:hAnsi="Twinkl Thin" w:cs="SassoonPrimaryInfant"/>
          <w:color w:val="000000"/>
          <w:sz w:val="24"/>
          <w:szCs w:val="24"/>
        </w:rPr>
        <w:t xml:space="preserve"> on </w:t>
      </w:r>
      <w:r w:rsidR="00A422FF">
        <w:rPr>
          <w:rFonts w:ascii="Twinkl Thin" w:eastAsiaTheme="minorHAnsi" w:hAnsi="Twinkl Thin" w:cs="SassoonPrimaryInfant"/>
          <w:color w:val="000000"/>
          <w:sz w:val="24"/>
          <w:szCs w:val="24"/>
        </w:rPr>
        <w:t>0</w:t>
      </w:r>
      <w:r w:rsidR="00644CAE">
        <w:rPr>
          <w:rFonts w:ascii="Twinkl Thin" w:eastAsiaTheme="minorHAnsi" w:hAnsi="Twinkl Thin" w:cs="SassoonPrimaryInfant"/>
          <w:color w:val="000000"/>
          <w:sz w:val="24"/>
          <w:szCs w:val="24"/>
        </w:rPr>
        <w:t>1</w:t>
      </w:r>
      <w:r w:rsidR="00D17503" w:rsidRPr="00E452CB">
        <w:rPr>
          <w:rFonts w:ascii="Twinkl Thin" w:eastAsiaTheme="minorHAnsi" w:hAnsi="Twinkl Thin" w:cs="SassoonPrimaryInfant"/>
          <w:color w:val="000000"/>
          <w:sz w:val="24"/>
          <w:szCs w:val="24"/>
        </w:rPr>
        <w:t>/</w:t>
      </w:r>
      <w:r w:rsidR="00F77BC2">
        <w:rPr>
          <w:rFonts w:ascii="Twinkl Thin" w:eastAsiaTheme="minorHAnsi" w:hAnsi="Twinkl Thin" w:cs="SassoonPrimaryInfant"/>
          <w:color w:val="000000"/>
          <w:sz w:val="24"/>
          <w:szCs w:val="24"/>
        </w:rPr>
        <w:t>09/24</w:t>
      </w:r>
    </w:p>
    <w:p w14:paraId="722DEBFC" w14:textId="77777777" w:rsidR="004C45F6" w:rsidRPr="00E452CB" w:rsidRDefault="00074C99" w:rsidP="00AA52E9">
      <w:pPr>
        <w:autoSpaceDE w:val="0"/>
        <w:autoSpaceDN w:val="0"/>
        <w:adjustRightInd w:val="0"/>
        <w:rPr>
          <w:rFonts w:ascii="Twinkl Thin" w:eastAsiaTheme="minorHAnsi" w:hAnsi="Twinkl Thin" w:cs="SassoonPrimaryInfant"/>
          <w:color w:val="000000"/>
          <w:sz w:val="24"/>
          <w:szCs w:val="24"/>
        </w:rPr>
      </w:pPr>
      <w:r w:rsidRPr="00E452CB">
        <w:rPr>
          <w:rFonts w:ascii="Twinkl Thin" w:eastAsiaTheme="minorHAnsi" w:hAnsi="Twinkl Thin" w:cs="SassoonPrimaryInfant"/>
          <w:color w:val="000000"/>
          <w:sz w:val="24"/>
          <w:szCs w:val="24"/>
        </w:rPr>
        <w:t>by Mrs Jane Summerson</w:t>
      </w:r>
    </w:p>
    <w:p w14:paraId="66C3127D" w14:textId="77777777" w:rsidR="00074C99" w:rsidRPr="00E452CB" w:rsidRDefault="00074C99" w:rsidP="00AA52E9">
      <w:pPr>
        <w:autoSpaceDE w:val="0"/>
        <w:autoSpaceDN w:val="0"/>
        <w:adjustRightInd w:val="0"/>
        <w:rPr>
          <w:rFonts w:ascii="Twinkl Thin" w:eastAsiaTheme="minorHAnsi" w:hAnsi="Twinkl Thin" w:cs="SassoonPrimaryInfant"/>
          <w:color w:val="000000"/>
          <w:sz w:val="24"/>
          <w:szCs w:val="24"/>
        </w:rPr>
      </w:pPr>
    </w:p>
    <w:p w14:paraId="49489317" w14:textId="115EF62A" w:rsidR="00AC58CA" w:rsidRPr="00E452CB" w:rsidRDefault="00074C99" w:rsidP="00AA52E9">
      <w:pPr>
        <w:autoSpaceDE w:val="0"/>
        <w:autoSpaceDN w:val="0"/>
        <w:adjustRightInd w:val="0"/>
        <w:rPr>
          <w:rFonts w:ascii="Twinkl Thin" w:eastAsiaTheme="minorHAnsi" w:hAnsi="Twinkl Thin" w:cs="SassoonPrimaryInfant"/>
          <w:color w:val="000000"/>
          <w:sz w:val="24"/>
          <w:szCs w:val="24"/>
        </w:rPr>
      </w:pPr>
      <w:r w:rsidRPr="00E452CB">
        <w:rPr>
          <w:rFonts w:ascii="Twinkl Thin" w:eastAsiaTheme="minorHAnsi" w:hAnsi="Twinkl Thin" w:cs="SassoonPrimaryInfant"/>
          <w:color w:val="000000"/>
          <w:sz w:val="24"/>
          <w:szCs w:val="24"/>
        </w:rPr>
        <w:t xml:space="preserve">To be </w:t>
      </w:r>
      <w:r w:rsidR="00F77BC2">
        <w:rPr>
          <w:rFonts w:ascii="Twinkl Thin" w:eastAsiaTheme="minorHAnsi" w:hAnsi="Twinkl Thin" w:cs="SassoonPrimaryInfant"/>
          <w:color w:val="000000"/>
          <w:sz w:val="24"/>
          <w:szCs w:val="24"/>
        </w:rPr>
        <w:t>reviewed again in September 2025</w:t>
      </w:r>
    </w:p>
    <w:sectPr w:rsidR="00AC58CA" w:rsidRPr="00E452CB" w:rsidSect="00E26AE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Thin">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7E5"/>
    <w:multiLevelType w:val="hybridMultilevel"/>
    <w:tmpl w:val="2F6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 w15:restartNumberingAfterBreak="0">
    <w:nsid w:val="10AD01CA"/>
    <w:multiLevelType w:val="hybridMultilevel"/>
    <w:tmpl w:val="B07E4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95B0C"/>
    <w:multiLevelType w:val="hybridMultilevel"/>
    <w:tmpl w:val="1F567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B93534"/>
    <w:multiLevelType w:val="hybridMultilevel"/>
    <w:tmpl w:val="373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113BC"/>
    <w:multiLevelType w:val="hybridMultilevel"/>
    <w:tmpl w:val="ED463480"/>
    <w:lvl w:ilvl="0" w:tplc="7098141C">
      <w:numFmt w:val="bullet"/>
      <w:lvlText w:val=""/>
      <w:lvlJc w:val="left"/>
      <w:pPr>
        <w:ind w:left="1507" w:hanging="360"/>
      </w:pPr>
      <w:rPr>
        <w:rFonts w:ascii="Calibri" w:eastAsia="Times New Roman" w:hAnsi="Calibri" w:cs="Calibri" w:hint="default"/>
        <w:color w:val="000000"/>
        <w:w w:val="64"/>
        <w:sz w:val="24"/>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5" w15:restartNumberingAfterBreak="0">
    <w:nsid w:val="37AC10CE"/>
    <w:multiLevelType w:val="hybridMultilevel"/>
    <w:tmpl w:val="3B34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071E2"/>
    <w:multiLevelType w:val="hybridMultilevel"/>
    <w:tmpl w:val="FE48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35037E"/>
    <w:multiLevelType w:val="hybridMultilevel"/>
    <w:tmpl w:val="B338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635D363F"/>
    <w:multiLevelType w:val="hybridMultilevel"/>
    <w:tmpl w:val="D4B4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446FD"/>
    <w:multiLevelType w:val="hybridMultilevel"/>
    <w:tmpl w:val="1B5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650DC"/>
    <w:multiLevelType w:val="hybridMultilevel"/>
    <w:tmpl w:val="8DF2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86EC1"/>
    <w:multiLevelType w:val="hybridMultilevel"/>
    <w:tmpl w:val="3F54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D6E79"/>
    <w:multiLevelType w:val="hybridMultilevel"/>
    <w:tmpl w:val="CB68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B63983"/>
    <w:multiLevelType w:val="hybridMultilevel"/>
    <w:tmpl w:val="2AAE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4"/>
  </w:num>
  <w:num w:numId="5">
    <w:abstractNumId w:val="0"/>
  </w:num>
  <w:num w:numId="6">
    <w:abstractNumId w:val="12"/>
  </w:num>
  <w:num w:numId="7">
    <w:abstractNumId w:val="2"/>
  </w:num>
  <w:num w:numId="8">
    <w:abstractNumId w:val="13"/>
  </w:num>
  <w:num w:numId="9">
    <w:abstractNumId w:val="8"/>
  </w:num>
  <w:num w:numId="10">
    <w:abstractNumId w:val="10"/>
  </w:num>
  <w:num w:numId="11">
    <w:abstractNumId w:val="3"/>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0B"/>
    <w:rsid w:val="00054CB7"/>
    <w:rsid w:val="00074C99"/>
    <w:rsid w:val="00086AF0"/>
    <w:rsid w:val="000A75D5"/>
    <w:rsid w:val="00135B1B"/>
    <w:rsid w:val="00182BC6"/>
    <w:rsid w:val="001C0771"/>
    <w:rsid w:val="001C1EBF"/>
    <w:rsid w:val="00323FF4"/>
    <w:rsid w:val="00360EE8"/>
    <w:rsid w:val="003E00AD"/>
    <w:rsid w:val="00407624"/>
    <w:rsid w:val="0046593E"/>
    <w:rsid w:val="004C45F6"/>
    <w:rsid w:val="004F5388"/>
    <w:rsid w:val="00524089"/>
    <w:rsid w:val="00547602"/>
    <w:rsid w:val="00557CA7"/>
    <w:rsid w:val="00632D65"/>
    <w:rsid w:val="00644CAE"/>
    <w:rsid w:val="006551A7"/>
    <w:rsid w:val="0066754E"/>
    <w:rsid w:val="006B6A01"/>
    <w:rsid w:val="006F1DA3"/>
    <w:rsid w:val="007768D3"/>
    <w:rsid w:val="0080518B"/>
    <w:rsid w:val="0081069C"/>
    <w:rsid w:val="00850F25"/>
    <w:rsid w:val="008A298D"/>
    <w:rsid w:val="008C150B"/>
    <w:rsid w:val="009066A7"/>
    <w:rsid w:val="00915548"/>
    <w:rsid w:val="009B0966"/>
    <w:rsid w:val="00A21D83"/>
    <w:rsid w:val="00A422FF"/>
    <w:rsid w:val="00A51B2A"/>
    <w:rsid w:val="00A7463C"/>
    <w:rsid w:val="00AA52E9"/>
    <w:rsid w:val="00AA695E"/>
    <w:rsid w:val="00AB5132"/>
    <w:rsid w:val="00AB6EFC"/>
    <w:rsid w:val="00AC58CA"/>
    <w:rsid w:val="00AD4CA1"/>
    <w:rsid w:val="00B32595"/>
    <w:rsid w:val="00B36D5F"/>
    <w:rsid w:val="00B5481D"/>
    <w:rsid w:val="00C60ED6"/>
    <w:rsid w:val="00CE666C"/>
    <w:rsid w:val="00D000D3"/>
    <w:rsid w:val="00D17503"/>
    <w:rsid w:val="00D17D23"/>
    <w:rsid w:val="00D639D8"/>
    <w:rsid w:val="00D759F6"/>
    <w:rsid w:val="00D93D69"/>
    <w:rsid w:val="00DA68CD"/>
    <w:rsid w:val="00DD4C59"/>
    <w:rsid w:val="00E10786"/>
    <w:rsid w:val="00E26AE3"/>
    <w:rsid w:val="00E452CB"/>
    <w:rsid w:val="00ED51BE"/>
    <w:rsid w:val="00F2411F"/>
    <w:rsid w:val="00F77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99E7"/>
  <w15:chartTrackingRefBased/>
  <w15:docId w15:val="{8CC8717D-D9BE-41D0-8003-2788666B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5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5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59F6"/>
    <w:pPr>
      <w:ind w:left="720"/>
      <w:contextualSpacing/>
    </w:pPr>
  </w:style>
  <w:style w:type="character" w:styleId="CommentReference">
    <w:name w:val="annotation reference"/>
    <w:basedOn w:val="DefaultParagraphFont"/>
    <w:uiPriority w:val="99"/>
    <w:semiHidden/>
    <w:unhideWhenUsed/>
    <w:rsid w:val="00D639D8"/>
    <w:rPr>
      <w:sz w:val="16"/>
      <w:szCs w:val="16"/>
    </w:rPr>
  </w:style>
  <w:style w:type="paragraph" w:styleId="CommentText">
    <w:name w:val="annotation text"/>
    <w:basedOn w:val="Normal"/>
    <w:link w:val="CommentTextChar"/>
    <w:uiPriority w:val="99"/>
    <w:semiHidden/>
    <w:unhideWhenUsed/>
    <w:rsid w:val="00D639D8"/>
  </w:style>
  <w:style w:type="character" w:customStyle="1" w:styleId="CommentTextChar">
    <w:name w:val="Comment Text Char"/>
    <w:basedOn w:val="DefaultParagraphFont"/>
    <w:link w:val="CommentText"/>
    <w:uiPriority w:val="99"/>
    <w:semiHidden/>
    <w:rsid w:val="00D639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9D8"/>
    <w:rPr>
      <w:b/>
      <w:bCs/>
    </w:rPr>
  </w:style>
  <w:style w:type="character" w:customStyle="1" w:styleId="CommentSubjectChar">
    <w:name w:val="Comment Subject Char"/>
    <w:basedOn w:val="CommentTextChar"/>
    <w:link w:val="CommentSubject"/>
    <w:uiPriority w:val="99"/>
    <w:semiHidden/>
    <w:rsid w:val="00D639D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Atkinson</dc:creator>
  <cp:keywords/>
  <dc:description/>
  <cp:lastModifiedBy>Jane Summerson</cp:lastModifiedBy>
  <cp:revision>7</cp:revision>
  <cp:lastPrinted>2024-11-11T16:10:00Z</cp:lastPrinted>
  <dcterms:created xsi:type="dcterms:W3CDTF">2024-11-01T21:34:00Z</dcterms:created>
  <dcterms:modified xsi:type="dcterms:W3CDTF">2025-03-10T16:17:00Z</dcterms:modified>
</cp:coreProperties>
</file>