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850B39" w:rsidRDefault="002573F1" w:rsidP="002573F1">
      <w:pPr>
        <w:spacing w:after="0" w:line="276" w:lineRule="auto"/>
        <w:jc w:val="center"/>
        <w:rPr>
          <w:rFonts w:ascii="Sassoon Primary" w:hAnsi="Sassoon Primary"/>
          <w:b/>
          <w:sz w:val="28"/>
          <w:u w:val="single"/>
          <w:lang w:val="en-US"/>
        </w:rPr>
      </w:pPr>
      <w:r>
        <w:rPr>
          <w:rFonts w:ascii="Sassoon Primary" w:hAnsi="Sassoon Primary"/>
          <w:b/>
          <w:sz w:val="28"/>
          <w:u w:val="single"/>
          <w:lang w:val="en-US"/>
        </w:rPr>
        <w:t>Evolution and Inheritanc</w:t>
      </w:r>
      <w:bookmarkStart w:id="0" w:name="_GoBack"/>
      <w:bookmarkEnd w:id="0"/>
      <w:r>
        <w:rPr>
          <w:rFonts w:ascii="Sassoon Primary" w:hAnsi="Sassoon Primary"/>
          <w:b/>
          <w:sz w:val="28"/>
          <w:u w:val="single"/>
          <w:lang w:val="en-US"/>
        </w:rPr>
        <w:t xml:space="preserve">e </w:t>
      </w:r>
    </w:p>
    <w:p w:rsidR="001932DE" w:rsidRPr="002573F1" w:rsidRDefault="001932DE" w:rsidP="002573F1">
      <w:pPr>
        <w:spacing w:after="0" w:line="276" w:lineRule="auto"/>
        <w:rPr>
          <w:rFonts w:ascii="Sassoon Primary" w:hAnsi="Sassoon Primary" w:cs="Arial"/>
          <w:b/>
          <w:u w:val="single"/>
        </w:rPr>
      </w:pPr>
      <w:r w:rsidRPr="002573F1">
        <w:rPr>
          <w:rFonts w:ascii="Sassoon Primary" w:hAnsi="Sassoon Primary" w:cs="Arial"/>
          <w:b/>
          <w:u w:val="single"/>
        </w:rPr>
        <w:t xml:space="preserve">NC </w:t>
      </w:r>
      <w:r w:rsidR="00E23AC3" w:rsidRPr="002573F1">
        <w:rPr>
          <w:rFonts w:ascii="Sassoon Primary" w:hAnsi="Sassoon Primary" w:cs="Arial"/>
          <w:b/>
          <w:u w:val="single"/>
        </w:rPr>
        <w:t>Statutory Guidance</w:t>
      </w:r>
    </w:p>
    <w:p w:rsidR="00E23AC3" w:rsidRPr="002573F1" w:rsidRDefault="00E23AC3" w:rsidP="002573F1">
      <w:pPr>
        <w:shd w:val="clear" w:color="auto" w:fill="FFFFFF"/>
        <w:spacing w:after="0" w:line="276" w:lineRule="auto"/>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Pupils should be taught to:</w:t>
      </w:r>
    </w:p>
    <w:p w:rsidR="002573F1" w:rsidRPr="002573F1" w:rsidRDefault="002573F1" w:rsidP="002573F1">
      <w:pPr>
        <w:numPr>
          <w:ilvl w:val="0"/>
          <w:numId w:val="9"/>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recognise that living things have changed over time and that fossils provide information about living things that inhabited the Earth millions of years ago</w:t>
      </w:r>
    </w:p>
    <w:p w:rsidR="002573F1" w:rsidRPr="002573F1" w:rsidRDefault="002573F1" w:rsidP="002573F1">
      <w:pPr>
        <w:numPr>
          <w:ilvl w:val="0"/>
          <w:numId w:val="9"/>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recognise that living things produce offspring of the same kind, but normally offspring vary and are not identical to their parents</w:t>
      </w:r>
    </w:p>
    <w:p w:rsidR="002573F1" w:rsidRDefault="002573F1" w:rsidP="002573F1">
      <w:pPr>
        <w:numPr>
          <w:ilvl w:val="0"/>
          <w:numId w:val="9"/>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 how animals and plants are adapted to suit their environment in different ways and that adaptation may lead to evolution</w:t>
      </w:r>
    </w:p>
    <w:p w:rsidR="002573F1" w:rsidRPr="002573F1" w:rsidRDefault="002573F1" w:rsidP="002573F1">
      <w:pPr>
        <w:shd w:val="clear" w:color="auto" w:fill="FFFFFF"/>
        <w:spacing w:after="0" w:line="276" w:lineRule="auto"/>
        <w:ind w:left="300"/>
        <w:rPr>
          <w:rFonts w:ascii="Sassoon Primary" w:eastAsia="Times New Roman" w:hAnsi="Sassoon Primary" w:cs="Arial"/>
          <w:color w:val="0B0C0C"/>
          <w:lang w:eastAsia="en-GB"/>
        </w:rPr>
      </w:pPr>
    </w:p>
    <w:p w:rsid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b/>
          <w:color w:val="0B0C0C"/>
          <w:u w:val="single"/>
          <w:lang w:eastAsia="en-GB"/>
        </w:rPr>
        <w:t>Working Scientifically</w:t>
      </w:r>
    </w:p>
    <w:p w:rsidR="002573F1" w:rsidRP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color w:val="0B0C0C"/>
          <w:lang w:eastAsia="en-GB"/>
        </w:rPr>
        <w:t>During years 5 and 6, pupils should be taught to use the following practical scientific methods, processes and skills through the teaching of the programme of study content:</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planning different types of scientific enquiries to answer questions, including recognising and controlling variables where necessary</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taking measurements, using a range of scientific equipment, with increasing accuracy and precision, taking repeat readings when appropriate</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recording data and results of increasing complexity using scientific diagrams and labels, classification keys, tables, scatter graphs, bar and line graphs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using test results to make predictions to set up further comparative and fair tests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identifying scientific evidence that has been used to support or refute ideas or arguments</w:t>
      </w:r>
    </w:p>
    <w:p w:rsidR="00E23AC3" w:rsidRPr="002573F1" w:rsidRDefault="00E23AC3" w:rsidP="002573F1">
      <w:pPr>
        <w:spacing w:after="0" w:line="276" w:lineRule="auto"/>
        <w:rPr>
          <w:rFonts w:ascii="Sassoon Primary" w:hAnsi="Sassoon Primary" w:cs="Arial"/>
        </w:rPr>
      </w:pPr>
    </w:p>
    <w:p w:rsidR="001932DE" w:rsidRPr="002573F1" w:rsidRDefault="001932DE" w:rsidP="002573F1">
      <w:pPr>
        <w:spacing w:after="0" w:line="276" w:lineRule="auto"/>
        <w:rPr>
          <w:rFonts w:ascii="Sassoon Primary" w:hAnsi="Sassoon Primary" w:cs="Arial"/>
          <w:b/>
          <w:u w:val="single"/>
        </w:rPr>
      </w:pPr>
      <w:r w:rsidRPr="002573F1">
        <w:rPr>
          <w:rFonts w:ascii="Sassoon Primary" w:hAnsi="Sassoon Primary" w:cs="Arial"/>
          <w:b/>
          <w:u w:val="single"/>
        </w:rPr>
        <w:t>Resources</w:t>
      </w:r>
    </w:p>
    <w:p w:rsidR="001932DE" w:rsidRPr="002573F1" w:rsidRDefault="001932DE" w:rsidP="002573F1">
      <w:pPr>
        <w:spacing w:after="0" w:line="276" w:lineRule="auto"/>
        <w:rPr>
          <w:rFonts w:ascii="Sassoon Primary" w:hAnsi="Sassoon Primary" w:cs="Arial"/>
        </w:rPr>
      </w:pPr>
      <w:r w:rsidRPr="002573F1">
        <w:rPr>
          <w:rFonts w:ascii="Sassoon Primary" w:hAnsi="Sassoon Primary" w:cs="Arial"/>
        </w:rPr>
        <w:t>Twinkl</w:t>
      </w:r>
      <w:r w:rsidR="00E23AC3" w:rsidRPr="002573F1">
        <w:rPr>
          <w:rFonts w:ascii="Sassoon Primary" w:hAnsi="Sassoon Primary" w:cs="Arial"/>
        </w:rPr>
        <w:t xml:space="preserve"> </w:t>
      </w:r>
      <w:proofErr w:type="spellStart"/>
      <w:r w:rsidR="00E23AC3" w:rsidRPr="002573F1">
        <w:rPr>
          <w:rFonts w:ascii="Sassoon Primary" w:hAnsi="Sassoon Primary" w:cs="Arial"/>
        </w:rPr>
        <w:t>PlanIt</w:t>
      </w:r>
      <w:proofErr w:type="spellEnd"/>
      <w:r w:rsidRPr="002573F1">
        <w:rPr>
          <w:rFonts w:ascii="Sassoon Primary" w:hAnsi="Sassoon Primary" w:cs="Arial"/>
        </w:rPr>
        <w:t xml:space="preserve"> </w:t>
      </w:r>
      <w:r w:rsidR="00E23AC3" w:rsidRPr="002573F1">
        <w:rPr>
          <w:rFonts w:ascii="Sassoon Primary" w:hAnsi="Sassoon Primary" w:cs="Arial"/>
        </w:rPr>
        <w:t>to be adapted</w:t>
      </w:r>
      <w:r w:rsidRPr="002573F1">
        <w:rPr>
          <w:rFonts w:ascii="Sassoon Primary" w:hAnsi="Sassoon Primary" w:cs="Arial"/>
        </w:rPr>
        <w:t>.</w:t>
      </w:r>
      <w:r w:rsidR="004F3752" w:rsidRPr="002573F1">
        <w:rPr>
          <w:rFonts w:ascii="Sassoon Primary" w:hAnsi="Sassoon Primary" w:cs="Arial"/>
        </w:rPr>
        <w:t xml:space="preserve"> </w:t>
      </w:r>
    </w:p>
    <w:p w:rsidR="003523AC" w:rsidRPr="002573F1" w:rsidRDefault="003523AC" w:rsidP="002573F1">
      <w:pPr>
        <w:spacing w:after="0" w:line="276" w:lineRule="auto"/>
        <w:rPr>
          <w:rFonts w:ascii="Sassoon Primary" w:hAnsi="Sassoon Primary" w:cs="Arial"/>
          <w:u w:val="single"/>
        </w:rPr>
      </w:pPr>
    </w:p>
    <w:p w:rsidR="00780634" w:rsidRPr="002573F1" w:rsidRDefault="00780634" w:rsidP="002573F1">
      <w:pPr>
        <w:spacing w:after="0" w:line="276" w:lineRule="auto"/>
        <w:rPr>
          <w:rFonts w:ascii="Sassoon Primary" w:hAnsi="Sassoon Primary"/>
          <w:b/>
          <w:lang w:val="en-US"/>
        </w:rPr>
      </w:pPr>
      <w:r w:rsidRPr="002573F1">
        <w:rPr>
          <w:rFonts w:ascii="Sassoon Primary" w:hAnsi="Sassoon Primary"/>
          <w:b/>
          <w:u w:val="single"/>
          <w:lang w:val="en-US"/>
        </w:rPr>
        <w:t xml:space="preserve">Lesson </w:t>
      </w:r>
      <w:proofErr w:type="gramStart"/>
      <w:r w:rsidRPr="002573F1">
        <w:rPr>
          <w:rFonts w:ascii="Sassoon Primary" w:hAnsi="Sassoon Primary"/>
          <w:b/>
          <w:u w:val="single"/>
          <w:lang w:val="en-US"/>
        </w:rPr>
        <w:t>Overview</w:t>
      </w:r>
      <w:r w:rsidR="00E60CBC" w:rsidRPr="002573F1">
        <w:rPr>
          <w:rFonts w:ascii="Sassoon Primary" w:hAnsi="Sassoon Primary"/>
          <w:b/>
          <w:u w:val="single"/>
          <w:lang w:val="en-US"/>
        </w:rPr>
        <w:t xml:space="preserve">  </w:t>
      </w:r>
      <w:r w:rsidR="00E60CBC" w:rsidRPr="002573F1">
        <w:rPr>
          <w:rFonts w:ascii="Sassoon Primary" w:hAnsi="Sassoon Primary"/>
          <w:b/>
          <w:highlight w:val="lightGray"/>
          <w:lang w:val="en-US"/>
        </w:rPr>
        <w:t>(</w:t>
      </w:r>
      <w:proofErr w:type="gramEnd"/>
      <w:r w:rsidR="00E60CBC" w:rsidRPr="002573F1">
        <w:rPr>
          <w:rFonts w:ascii="Sassoon Primary" w:hAnsi="Sassoon Primary"/>
          <w:b/>
          <w:highlight w:val="lightGray"/>
          <w:lang w:val="en-US"/>
        </w:rPr>
        <w:t>Statutory in B</w:t>
      </w:r>
      <w:r w:rsidR="00EF451D" w:rsidRPr="002573F1">
        <w:rPr>
          <w:rFonts w:ascii="Sassoon Primary" w:hAnsi="Sassoon Primary"/>
          <w:b/>
          <w:highlight w:val="lightGray"/>
          <w:lang w:val="en-US"/>
        </w:rPr>
        <w:t>o</w:t>
      </w:r>
      <w:r w:rsidR="00E60CBC" w:rsidRPr="002573F1">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2573F1" w:rsidTr="00850B39">
        <w:tc>
          <w:tcPr>
            <w:tcW w:w="2658" w:type="dxa"/>
            <w:shd w:val="clear" w:color="auto" w:fill="C5E0B3" w:themeFill="accent6" w:themeFillTint="66"/>
          </w:tcPr>
          <w:p w:rsidR="00850B39" w:rsidRPr="002573F1" w:rsidRDefault="00850B39" w:rsidP="002573F1">
            <w:pPr>
              <w:spacing w:line="276" w:lineRule="auto"/>
              <w:rPr>
                <w:rFonts w:ascii="Sassoon Primary" w:hAnsi="Sassoon Primary"/>
                <w:lang w:val="en-US"/>
              </w:rPr>
            </w:pPr>
            <w:r w:rsidRPr="002573F1">
              <w:rPr>
                <w:rFonts w:ascii="Sassoon Primary" w:hAnsi="Sassoon Primary"/>
                <w:lang w:val="en-US"/>
              </w:rPr>
              <w:t>WALT</w:t>
            </w:r>
          </w:p>
        </w:tc>
        <w:tc>
          <w:tcPr>
            <w:tcW w:w="2658" w:type="dxa"/>
            <w:shd w:val="clear" w:color="auto" w:fill="C5E0B3" w:themeFill="accent6" w:themeFillTint="66"/>
          </w:tcPr>
          <w:p w:rsidR="00850B39" w:rsidRPr="002573F1" w:rsidRDefault="00850B39" w:rsidP="002573F1">
            <w:pPr>
              <w:spacing w:line="276" w:lineRule="auto"/>
              <w:rPr>
                <w:rFonts w:ascii="Sassoon Primary" w:hAnsi="Sassoon Primary"/>
                <w:lang w:val="en-US"/>
              </w:rPr>
            </w:pPr>
            <w:r w:rsidRPr="002573F1">
              <w:rPr>
                <w:rFonts w:ascii="Sassoon Primary" w:hAnsi="Sassoon Primary"/>
                <w:lang w:val="en-US"/>
              </w:rPr>
              <w:t>Knowledge to be Taught</w:t>
            </w:r>
          </w:p>
          <w:p w:rsidR="00850B39" w:rsidRPr="002573F1" w:rsidRDefault="00850B39" w:rsidP="002573F1">
            <w:pPr>
              <w:spacing w:line="276" w:lineRule="auto"/>
              <w:rPr>
                <w:rFonts w:ascii="Sassoon Primary" w:hAnsi="Sassoon Primary"/>
                <w:b/>
                <w:lang w:val="en-US"/>
              </w:rPr>
            </w:pPr>
          </w:p>
        </w:tc>
        <w:tc>
          <w:tcPr>
            <w:tcW w:w="2658" w:type="dxa"/>
            <w:shd w:val="clear" w:color="auto" w:fill="C5E0B3" w:themeFill="accent6" w:themeFillTint="66"/>
          </w:tcPr>
          <w:p w:rsidR="00850B39" w:rsidRPr="002573F1" w:rsidRDefault="00850B39" w:rsidP="002573F1">
            <w:pPr>
              <w:spacing w:line="276" w:lineRule="auto"/>
              <w:rPr>
                <w:rFonts w:ascii="Sassoon Primary" w:hAnsi="Sassoon Primary"/>
                <w:lang w:val="en-US"/>
              </w:rPr>
            </w:pPr>
            <w:r w:rsidRPr="002573F1">
              <w:rPr>
                <w:rFonts w:ascii="Sassoon Primary" w:hAnsi="Sassoon Primary"/>
                <w:lang w:val="en-US"/>
              </w:rPr>
              <w:t xml:space="preserve">Skills to be Taught and </w:t>
            </w:r>
            <w:r w:rsidRPr="002573F1">
              <w:rPr>
                <w:rFonts w:ascii="Sassoon Primary" w:hAnsi="Sassoon Primary"/>
                <w:highlight w:val="yellow"/>
                <w:lang w:val="en-US"/>
              </w:rPr>
              <w:t>Investigations</w:t>
            </w:r>
          </w:p>
        </w:tc>
        <w:tc>
          <w:tcPr>
            <w:tcW w:w="2658" w:type="dxa"/>
            <w:shd w:val="clear" w:color="auto" w:fill="C5E0B3" w:themeFill="accent6" w:themeFillTint="66"/>
          </w:tcPr>
          <w:p w:rsidR="00850B39" w:rsidRPr="002573F1" w:rsidRDefault="00850B39" w:rsidP="002573F1">
            <w:pPr>
              <w:spacing w:line="276" w:lineRule="auto"/>
              <w:rPr>
                <w:rFonts w:ascii="Sassoon Primary" w:hAnsi="Sassoon Primary"/>
                <w:lang w:val="en-US"/>
              </w:rPr>
            </w:pPr>
            <w:r w:rsidRPr="002573F1">
              <w:rPr>
                <w:rFonts w:ascii="Sassoon Primary" w:hAnsi="Sassoon Primary"/>
                <w:lang w:val="en-US"/>
              </w:rPr>
              <w:t>Vocabulary</w:t>
            </w:r>
          </w:p>
        </w:tc>
      </w:tr>
      <w:tr w:rsidR="00850B39" w:rsidRPr="002573F1" w:rsidTr="00850B39">
        <w:tc>
          <w:tcPr>
            <w:tcW w:w="2658" w:type="dxa"/>
          </w:tcPr>
          <w:p w:rsidR="00850B39" w:rsidRPr="002573F1" w:rsidRDefault="002573F1" w:rsidP="002573F1">
            <w:pPr>
              <w:spacing w:line="276" w:lineRule="auto"/>
              <w:rPr>
                <w:rFonts w:ascii="Sassoon Primary" w:hAnsi="Sassoon Primary"/>
                <w:lang w:val="en-US"/>
              </w:rPr>
            </w:pPr>
            <w:r>
              <w:rPr>
                <w:rFonts w:ascii="Sassoon Primary" w:hAnsi="Sassoon Primary"/>
                <w:lang w:val="en-US"/>
              </w:rPr>
              <w:t>Explain scientific concept of inheritance</w:t>
            </w:r>
            <w:r w:rsidR="00D779FF" w:rsidRPr="002573F1">
              <w:rPr>
                <w:rFonts w:ascii="Sassoon Primary" w:hAnsi="Sassoon Primary"/>
                <w:lang w:val="en-US"/>
              </w:rPr>
              <w:t>.</w:t>
            </w:r>
          </w:p>
        </w:tc>
        <w:tc>
          <w:tcPr>
            <w:tcW w:w="2658" w:type="dxa"/>
          </w:tcPr>
          <w:p w:rsidR="00865962" w:rsidRDefault="00865962" w:rsidP="00865962">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eastAsia="en-GB"/>
              </w:rPr>
              <w:t xml:space="preserve">Cells are the building blocks of all living things. All living things are made up of cells. </w:t>
            </w:r>
          </w:p>
          <w:p w:rsidR="00865962" w:rsidRPr="00865962" w:rsidRDefault="00865962" w:rsidP="00865962">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eastAsia="en-GB"/>
              </w:rPr>
              <w:t xml:space="preserve">Cells contain DNA, which carries the characteristics that we inherit. </w:t>
            </w:r>
          </w:p>
          <w:p w:rsidR="00865962" w:rsidRPr="00865962" w:rsidRDefault="00865962" w:rsidP="00865962">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val="en-US" w:eastAsia="en-GB"/>
              </w:rPr>
              <w:t>Different species have different characteristics from each other.</w:t>
            </w:r>
          </w:p>
          <w:p w:rsidR="00865962" w:rsidRPr="00865962" w:rsidRDefault="00865962" w:rsidP="00865962">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val="en-US" w:eastAsia="en-GB"/>
              </w:rPr>
              <w:lastRenderedPageBreak/>
              <w:t>The differences between the individuals in a species is called variation.</w:t>
            </w:r>
          </w:p>
          <w:p w:rsidR="00865962" w:rsidRPr="00865962" w:rsidRDefault="00865962" w:rsidP="00865962">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val="en-US" w:eastAsia="en-GB"/>
              </w:rPr>
              <w:t>Variation helps a species to survive, by causing individuals of a species to be genetically and physically different.</w:t>
            </w:r>
          </w:p>
          <w:p w:rsidR="004F3752" w:rsidRPr="002573F1" w:rsidRDefault="00865962" w:rsidP="002573F1">
            <w:pPr>
              <w:shd w:val="clear" w:color="auto" w:fill="FFFFFF"/>
              <w:spacing w:line="276" w:lineRule="auto"/>
              <w:rPr>
                <w:rFonts w:ascii="Sassoon Primary" w:eastAsia="Times New Roman" w:hAnsi="Sassoon Primary" w:cs="Arial"/>
                <w:color w:val="0B0C0C"/>
                <w:lang w:eastAsia="en-GB"/>
              </w:rPr>
            </w:pPr>
            <w:r w:rsidRPr="00865962">
              <w:rPr>
                <w:rFonts w:ascii="Sassoon Primary" w:eastAsia="Times New Roman" w:hAnsi="Sassoon Primary" w:cs="Arial"/>
                <w:color w:val="0B0C0C"/>
                <w:lang w:eastAsia="en-GB"/>
              </w:rPr>
              <w:t xml:space="preserve">In science, inheritance refers to </w:t>
            </w:r>
            <w:r w:rsidRPr="00865962">
              <w:rPr>
                <w:rFonts w:ascii="Sassoon Primary" w:eastAsia="Times New Roman" w:hAnsi="Sassoon Primary" w:cs="Arial"/>
                <w:bCs/>
                <w:color w:val="0B0C0C"/>
                <w:lang w:eastAsia="en-GB"/>
              </w:rPr>
              <w:t>the genes that are passed on from parents to offspring</w:t>
            </w:r>
            <w:r w:rsidRPr="00865962">
              <w:rPr>
                <w:rFonts w:ascii="Sassoon Primary" w:eastAsia="Times New Roman" w:hAnsi="Sassoon Primary" w:cs="Arial"/>
                <w:color w:val="0B0C0C"/>
                <w:lang w:eastAsia="en-GB"/>
              </w:rPr>
              <w:t>.</w:t>
            </w:r>
          </w:p>
        </w:tc>
        <w:tc>
          <w:tcPr>
            <w:tcW w:w="2658" w:type="dxa"/>
          </w:tcPr>
          <w:p w:rsidR="00FD3302" w:rsidRPr="002573F1" w:rsidRDefault="002573F1" w:rsidP="002573F1">
            <w:pPr>
              <w:spacing w:line="276" w:lineRule="auto"/>
              <w:rPr>
                <w:rFonts w:ascii="Sassoon Primary" w:hAnsi="Sassoon Primary" w:cs="BPreplay"/>
                <w:b/>
                <w:color w:val="000000"/>
                <w:highlight w:val="yellow"/>
              </w:rPr>
            </w:pPr>
            <w:r w:rsidRPr="002573F1">
              <w:rPr>
                <w:rFonts w:ascii="Sassoon Primary" w:hAnsi="Sassoon Primary"/>
                <w:b/>
                <w:highlight w:val="lightGray"/>
              </w:rPr>
              <w:lastRenderedPageBreak/>
              <w:t>Recognise that living things produce offspring of the same kind, but normally offspring vary and are not identical to their parents</w:t>
            </w:r>
            <w:r>
              <w:rPr>
                <w:rFonts w:ascii="Sassoon Primary" w:hAnsi="Sassoon Primary"/>
                <w:b/>
                <w:highlight w:val="lightGray"/>
              </w:rPr>
              <w:t>.</w:t>
            </w:r>
          </w:p>
        </w:tc>
        <w:tc>
          <w:tcPr>
            <w:tcW w:w="2658" w:type="dxa"/>
          </w:tcPr>
          <w:p w:rsidR="00865962" w:rsidRDefault="00865962" w:rsidP="002573F1">
            <w:pPr>
              <w:spacing w:line="276" w:lineRule="auto"/>
              <w:rPr>
                <w:rFonts w:ascii="Sassoon Primary" w:hAnsi="Sassoon Primary" w:cstheme="minorHAnsi"/>
              </w:rPr>
            </w:pPr>
            <w:r>
              <w:rPr>
                <w:rFonts w:ascii="Sassoon Primary" w:hAnsi="Sassoon Primary" w:cstheme="minorHAnsi"/>
              </w:rPr>
              <w:t>Cells</w:t>
            </w:r>
          </w:p>
          <w:p w:rsidR="00865962" w:rsidRDefault="00865962" w:rsidP="002573F1">
            <w:pPr>
              <w:spacing w:line="276" w:lineRule="auto"/>
              <w:rPr>
                <w:rFonts w:ascii="Sassoon Primary" w:hAnsi="Sassoon Primary" w:cstheme="minorHAnsi"/>
              </w:rPr>
            </w:pPr>
            <w:r>
              <w:rPr>
                <w:rFonts w:ascii="Sassoon Primary" w:hAnsi="Sassoon Primary" w:cstheme="minorHAnsi"/>
              </w:rPr>
              <w:t>DNA</w:t>
            </w:r>
          </w:p>
          <w:p w:rsidR="00865962" w:rsidRDefault="00865962" w:rsidP="002573F1">
            <w:pPr>
              <w:spacing w:line="276" w:lineRule="auto"/>
              <w:rPr>
                <w:rFonts w:ascii="Sassoon Primary" w:hAnsi="Sassoon Primary" w:cstheme="minorHAnsi"/>
              </w:rPr>
            </w:pPr>
            <w:r>
              <w:rPr>
                <w:rFonts w:ascii="Sassoon Primary" w:hAnsi="Sassoon Primary" w:cstheme="minorHAnsi"/>
              </w:rPr>
              <w:t>Genes</w:t>
            </w:r>
          </w:p>
          <w:p w:rsidR="004F3752" w:rsidRDefault="00865962" w:rsidP="002573F1">
            <w:pPr>
              <w:spacing w:line="276" w:lineRule="auto"/>
              <w:rPr>
                <w:rFonts w:ascii="Sassoon Primary" w:hAnsi="Sassoon Primary" w:cstheme="minorHAnsi"/>
              </w:rPr>
            </w:pPr>
            <w:r>
              <w:rPr>
                <w:rFonts w:ascii="Sassoon Primary" w:hAnsi="Sassoon Primary" w:cstheme="minorHAnsi"/>
              </w:rPr>
              <w:t>Inheritance</w:t>
            </w:r>
          </w:p>
          <w:p w:rsidR="00865962" w:rsidRDefault="00865962" w:rsidP="002573F1">
            <w:pPr>
              <w:spacing w:line="276" w:lineRule="auto"/>
              <w:rPr>
                <w:rFonts w:ascii="Sassoon Primary" w:hAnsi="Sassoon Primary" w:cstheme="minorHAnsi"/>
              </w:rPr>
            </w:pPr>
            <w:r>
              <w:rPr>
                <w:rFonts w:ascii="Sassoon Primary" w:hAnsi="Sassoon Primary" w:cstheme="minorHAnsi"/>
              </w:rPr>
              <w:t>Evolution</w:t>
            </w:r>
          </w:p>
          <w:p w:rsidR="00865962" w:rsidRDefault="00865962" w:rsidP="002573F1">
            <w:pPr>
              <w:spacing w:line="276" w:lineRule="auto"/>
              <w:rPr>
                <w:rFonts w:ascii="Sassoon Primary" w:hAnsi="Sassoon Primary" w:cstheme="minorHAnsi"/>
              </w:rPr>
            </w:pPr>
            <w:r>
              <w:rPr>
                <w:rFonts w:ascii="Sassoon Primary" w:hAnsi="Sassoon Primary" w:cstheme="minorHAnsi"/>
              </w:rPr>
              <w:t>Variation</w:t>
            </w:r>
          </w:p>
          <w:p w:rsidR="00865962" w:rsidRDefault="00865962" w:rsidP="002573F1">
            <w:pPr>
              <w:spacing w:line="276" w:lineRule="auto"/>
              <w:rPr>
                <w:rFonts w:ascii="Sassoon Primary" w:hAnsi="Sassoon Primary" w:cstheme="minorHAnsi"/>
              </w:rPr>
            </w:pPr>
            <w:r>
              <w:rPr>
                <w:rFonts w:ascii="Sassoon Primary" w:hAnsi="Sassoon Primary" w:cstheme="minorHAnsi"/>
              </w:rPr>
              <w:t>Species</w:t>
            </w:r>
          </w:p>
          <w:p w:rsidR="00865962" w:rsidRDefault="00865962" w:rsidP="002573F1">
            <w:pPr>
              <w:spacing w:line="276" w:lineRule="auto"/>
              <w:rPr>
                <w:rFonts w:ascii="Sassoon Primary" w:hAnsi="Sassoon Primary" w:cstheme="minorHAnsi"/>
              </w:rPr>
            </w:pPr>
            <w:r>
              <w:rPr>
                <w:rFonts w:ascii="Sassoon Primary" w:hAnsi="Sassoon Primary" w:cstheme="minorHAnsi"/>
              </w:rPr>
              <w:t>Inherited trait</w:t>
            </w:r>
          </w:p>
          <w:p w:rsidR="00865962" w:rsidRDefault="00865962" w:rsidP="002573F1">
            <w:pPr>
              <w:spacing w:line="276" w:lineRule="auto"/>
              <w:rPr>
                <w:rFonts w:ascii="Sassoon Primary" w:hAnsi="Sassoon Primary" w:cstheme="minorHAnsi"/>
              </w:rPr>
            </w:pPr>
            <w:r>
              <w:rPr>
                <w:rFonts w:ascii="Sassoon Primary" w:hAnsi="Sassoon Primary" w:cstheme="minorHAnsi"/>
              </w:rPr>
              <w:t>Acquired trait</w:t>
            </w:r>
          </w:p>
          <w:p w:rsidR="00865962" w:rsidRDefault="00865962" w:rsidP="002573F1">
            <w:pPr>
              <w:spacing w:line="276" w:lineRule="auto"/>
              <w:rPr>
                <w:rFonts w:ascii="Sassoon Primary" w:hAnsi="Sassoon Primary" w:cstheme="minorHAnsi"/>
              </w:rPr>
            </w:pPr>
            <w:r>
              <w:rPr>
                <w:rFonts w:ascii="Sassoon Primary" w:hAnsi="Sassoon Primary" w:cstheme="minorHAnsi"/>
              </w:rPr>
              <w:t>Characteristic</w:t>
            </w:r>
          </w:p>
          <w:p w:rsidR="00865962" w:rsidRPr="002573F1" w:rsidRDefault="00865962" w:rsidP="002573F1">
            <w:pPr>
              <w:spacing w:line="276" w:lineRule="auto"/>
              <w:rPr>
                <w:rFonts w:ascii="Sassoon Primary" w:hAnsi="Sassoon Primary" w:cstheme="minorHAnsi"/>
              </w:rPr>
            </w:pPr>
            <w:r>
              <w:rPr>
                <w:rFonts w:ascii="Sassoon Primary" w:hAnsi="Sassoon Primary" w:cstheme="minorHAnsi"/>
              </w:rPr>
              <w:t>Offspring</w:t>
            </w:r>
          </w:p>
        </w:tc>
      </w:tr>
      <w:tr w:rsidR="004F3752" w:rsidRPr="002573F1" w:rsidTr="00850B39">
        <w:tc>
          <w:tcPr>
            <w:tcW w:w="2658" w:type="dxa"/>
          </w:tcPr>
          <w:p w:rsidR="004F3752" w:rsidRPr="002573F1" w:rsidRDefault="002573F1" w:rsidP="002573F1">
            <w:pPr>
              <w:spacing w:line="276" w:lineRule="auto"/>
              <w:rPr>
                <w:rFonts w:ascii="Sassoon Primary" w:hAnsi="Sassoon Primary"/>
                <w:lang w:val="en-US"/>
              </w:rPr>
            </w:pPr>
            <w:r>
              <w:rPr>
                <w:rFonts w:ascii="Sassoon Primary" w:hAnsi="Sassoon Primary"/>
                <w:lang w:val="en-US"/>
              </w:rPr>
              <w:t>Demonstrate understanding of scientific meaning of adaptation.</w:t>
            </w:r>
          </w:p>
        </w:tc>
        <w:tc>
          <w:tcPr>
            <w:tcW w:w="2658" w:type="dxa"/>
          </w:tcPr>
          <w:p w:rsidR="00963FA4" w:rsidRPr="00963FA4" w:rsidRDefault="00963FA4" w:rsidP="00963FA4">
            <w:pPr>
              <w:spacing w:line="276" w:lineRule="auto"/>
              <w:rPr>
                <w:rFonts w:ascii="Sassoon Primary" w:hAnsi="Sassoon Primary"/>
              </w:rPr>
            </w:pPr>
            <w:r w:rsidRPr="00963FA4">
              <w:rPr>
                <w:rFonts w:ascii="Sassoon Primary" w:hAnsi="Sassoon Primary"/>
              </w:rPr>
              <w:t>A habitat refers to a specific area or place in which animals and plants can live.</w:t>
            </w:r>
          </w:p>
          <w:p w:rsidR="00963FA4" w:rsidRPr="00963FA4" w:rsidRDefault="00963FA4" w:rsidP="00963FA4">
            <w:pPr>
              <w:spacing w:line="276" w:lineRule="auto"/>
              <w:rPr>
                <w:rFonts w:ascii="Sassoon Primary" w:hAnsi="Sassoon Primary"/>
              </w:rPr>
            </w:pPr>
            <w:r w:rsidRPr="00963FA4">
              <w:rPr>
                <w:rFonts w:ascii="Sassoon Primary" w:hAnsi="Sassoon Primary"/>
              </w:rPr>
              <w:t xml:space="preserve">An environment contains many habitats and includes areas where there are both living and non-living things. </w:t>
            </w:r>
          </w:p>
          <w:p w:rsidR="00F5550C" w:rsidRDefault="00963FA4" w:rsidP="002573F1">
            <w:pPr>
              <w:spacing w:line="276" w:lineRule="auto"/>
              <w:rPr>
                <w:rFonts w:ascii="Sassoon Primary" w:hAnsi="Sassoon Primary"/>
              </w:rPr>
            </w:pPr>
            <w:r>
              <w:rPr>
                <w:rFonts w:ascii="Sassoon Primary" w:hAnsi="Sassoon Primary"/>
              </w:rPr>
              <w:t>Variation does not happen on purpose, it is accidental.</w:t>
            </w:r>
          </w:p>
          <w:p w:rsidR="00963FA4" w:rsidRPr="002573F1" w:rsidRDefault="00963FA4" w:rsidP="002573F1">
            <w:pPr>
              <w:spacing w:line="276" w:lineRule="auto"/>
              <w:rPr>
                <w:rFonts w:ascii="Sassoon Primary" w:hAnsi="Sassoon Primary"/>
              </w:rPr>
            </w:pPr>
            <w:r>
              <w:rPr>
                <w:rFonts w:ascii="Sassoon Primary" w:hAnsi="Sassoon Primary"/>
              </w:rPr>
              <w:t>Successful variations make it easier for a species to survive in their habitat.</w:t>
            </w:r>
          </w:p>
        </w:tc>
        <w:tc>
          <w:tcPr>
            <w:tcW w:w="2658" w:type="dxa"/>
          </w:tcPr>
          <w:p w:rsidR="004F3752" w:rsidRPr="002573F1" w:rsidRDefault="002573F1" w:rsidP="002573F1">
            <w:pPr>
              <w:shd w:val="clear" w:color="auto" w:fill="FFFFFF"/>
              <w:spacing w:line="276" w:lineRule="auto"/>
              <w:rPr>
                <w:rFonts w:ascii="Sassoon Primary" w:eastAsia="Times New Roman" w:hAnsi="Sassoon Primary" w:cs="Arial"/>
                <w:b/>
                <w:color w:val="0B0C0C"/>
                <w:lang w:eastAsia="en-GB"/>
              </w:rPr>
            </w:pPr>
            <w:r w:rsidRPr="002573F1">
              <w:rPr>
                <w:rFonts w:ascii="Sassoon Primary" w:hAnsi="Sassoon Primary"/>
                <w:b/>
                <w:highlight w:val="lightGray"/>
              </w:rPr>
              <w:t>Identify how animals and plants are adapted to suit their environment in different ways.</w:t>
            </w:r>
            <w:r w:rsidR="004F3752" w:rsidRPr="002573F1">
              <w:rPr>
                <w:rFonts w:ascii="Sassoon Primary" w:eastAsia="Times New Roman" w:hAnsi="Sassoon Primary" w:cs="Arial"/>
                <w:b/>
                <w:color w:val="0B0C0C"/>
                <w:lang w:eastAsia="en-GB"/>
              </w:rPr>
              <w:t xml:space="preserve"> </w:t>
            </w:r>
          </w:p>
        </w:tc>
        <w:tc>
          <w:tcPr>
            <w:tcW w:w="2658" w:type="dxa"/>
          </w:tcPr>
          <w:p w:rsidR="00F5550C" w:rsidRDefault="00865962" w:rsidP="002573F1">
            <w:pPr>
              <w:spacing w:line="276" w:lineRule="auto"/>
              <w:rPr>
                <w:rFonts w:ascii="Sassoon Primary" w:hAnsi="Sassoon Primary"/>
                <w:lang w:val="en-US"/>
              </w:rPr>
            </w:pPr>
            <w:r>
              <w:rPr>
                <w:rFonts w:ascii="Sassoon Primary" w:hAnsi="Sassoon Primary"/>
                <w:lang w:val="en-US"/>
              </w:rPr>
              <w:t>Environment</w:t>
            </w:r>
          </w:p>
          <w:p w:rsidR="00865962" w:rsidRDefault="00865962" w:rsidP="002573F1">
            <w:pPr>
              <w:spacing w:line="276" w:lineRule="auto"/>
              <w:rPr>
                <w:rFonts w:ascii="Sassoon Primary" w:hAnsi="Sassoon Primary"/>
                <w:lang w:val="en-US"/>
              </w:rPr>
            </w:pPr>
            <w:r>
              <w:rPr>
                <w:rFonts w:ascii="Sassoon Primary" w:hAnsi="Sassoon Primary"/>
                <w:lang w:val="en-US"/>
              </w:rPr>
              <w:t>Habitat</w:t>
            </w:r>
          </w:p>
          <w:p w:rsidR="00865962" w:rsidRDefault="00963FA4" w:rsidP="002573F1">
            <w:pPr>
              <w:spacing w:line="276" w:lineRule="auto"/>
              <w:rPr>
                <w:rFonts w:ascii="Sassoon Primary" w:hAnsi="Sassoon Primary"/>
                <w:lang w:val="en-US"/>
              </w:rPr>
            </w:pPr>
            <w:r>
              <w:rPr>
                <w:rFonts w:ascii="Sassoon Primary" w:hAnsi="Sassoon Primary"/>
                <w:lang w:val="en-US"/>
              </w:rPr>
              <w:t>Variation</w:t>
            </w:r>
          </w:p>
          <w:p w:rsidR="00963FA4" w:rsidRDefault="00963FA4" w:rsidP="002573F1">
            <w:pPr>
              <w:spacing w:line="276" w:lineRule="auto"/>
              <w:rPr>
                <w:rFonts w:ascii="Sassoon Primary" w:hAnsi="Sassoon Primary"/>
                <w:lang w:val="en-US"/>
              </w:rPr>
            </w:pPr>
            <w:r>
              <w:rPr>
                <w:rFonts w:ascii="Sassoon Primary" w:hAnsi="Sassoon Primary"/>
                <w:lang w:val="en-US"/>
              </w:rPr>
              <w:t>Characteristics</w:t>
            </w:r>
          </w:p>
          <w:p w:rsidR="00963FA4" w:rsidRPr="002573F1" w:rsidRDefault="00963FA4" w:rsidP="002573F1">
            <w:pPr>
              <w:spacing w:line="276" w:lineRule="auto"/>
              <w:rPr>
                <w:rFonts w:ascii="Sassoon Primary" w:hAnsi="Sassoon Primary"/>
                <w:lang w:val="en-US"/>
              </w:rPr>
            </w:pPr>
          </w:p>
        </w:tc>
      </w:tr>
      <w:tr w:rsidR="004F3752" w:rsidRPr="002573F1" w:rsidTr="00850B39">
        <w:tc>
          <w:tcPr>
            <w:tcW w:w="2658" w:type="dxa"/>
          </w:tcPr>
          <w:p w:rsidR="004F3752" w:rsidRPr="002573F1" w:rsidRDefault="002573F1" w:rsidP="002573F1">
            <w:pPr>
              <w:spacing w:line="276" w:lineRule="auto"/>
              <w:rPr>
                <w:rFonts w:ascii="Sassoon Primary" w:hAnsi="Sassoon Primary"/>
                <w:lang w:val="en-US"/>
              </w:rPr>
            </w:pPr>
            <w:r>
              <w:rPr>
                <w:rFonts w:ascii="Sassoon Primary" w:hAnsi="Sassoon Primary"/>
                <w:lang w:val="en-US"/>
              </w:rPr>
              <w:t>Identify key ideas of theory of evolution.</w:t>
            </w:r>
          </w:p>
        </w:tc>
        <w:tc>
          <w:tcPr>
            <w:tcW w:w="2658" w:type="dxa"/>
          </w:tcPr>
          <w:p w:rsidR="00963FA4" w:rsidRPr="00963FA4" w:rsidRDefault="00963FA4" w:rsidP="00963FA4">
            <w:pPr>
              <w:shd w:val="clear" w:color="auto" w:fill="FFFFFF"/>
              <w:spacing w:line="276" w:lineRule="auto"/>
              <w:rPr>
                <w:rFonts w:ascii="Sassoon Primary" w:eastAsia="Times New Roman" w:hAnsi="Sassoon Primary" w:cs="Arial"/>
                <w:color w:val="0B0C0C"/>
                <w:lang w:eastAsia="en-GB"/>
              </w:rPr>
            </w:pPr>
            <w:r w:rsidRPr="00963FA4">
              <w:rPr>
                <w:rFonts w:ascii="Sassoon Primary" w:eastAsia="Times New Roman" w:hAnsi="Sassoon Primary" w:cs="Arial"/>
                <w:color w:val="0B0C0C"/>
                <w:lang w:val="en-US" w:eastAsia="en-GB"/>
              </w:rPr>
              <w:t>Charles Darwin was an English naturalist who is famous for his work on evolution. He is often considered to have made the most significant contributions to the theory of evolution.</w:t>
            </w:r>
          </w:p>
          <w:p w:rsidR="00FC48C7" w:rsidRPr="002573F1" w:rsidRDefault="00963FA4"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Information about Darwin’s study of the Galapagos finches and their impact on the theory of evolution.</w:t>
            </w:r>
          </w:p>
        </w:tc>
        <w:tc>
          <w:tcPr>
            <w:tcW w:w="2658" w:type="dxa"/>
          </w:tcPr>
          <w:p w:rsidR="004F3752" w:rsidRDefault="00865962" w:rsidP="002573F1">
            <w:pPr>
              <w:shd w:val="clear" w:color="auto" w:fill="FFFFFF"/>
              <w:spacing w:line="276" w:lineRule="auto"/>
              <w:rPr>
                <w:rFonts w:ascii="Sassoon Primary" w:eastAsia="Times New Roman" w:hAnsi="Sassoon Primary" w:cs="Arial"/>
                <w:color w:val="0B0C0C"/>
                <w:highlight w:val="yellow"/>
                <w:lang w:eastAsia="en-GB"/>
              </w:rPr>
            </w:pPr>
            <w:r w:rsidRPr="00865962">
              <w:rPr>
                <w:rFonts w:ascii="Sassoon Primary" w:eastAsia="Times New Roman" w:hAnsi="Sassoon Primary" w:cs="Arial"/>
                <w:color w:val="0B0C0C"/>
                <w:highlight w:val="yellow"/>
                <w:lang w:eastAsia="en-GB"/>
              </w:rPr>
              <w:t>Investigate Galapagos finch beak sizes.</w:t>
            </w:r>
            <w:r>
              <w:rPr>
                <w:rFonts w:ascii="Sassoon Primary" w:eastAsia="Times New Roman" w:hAnsi="Sassoon Primary" w:cs="Arial"/>
                <w:color w:val="0B0C0C"/>
                <w:highlight w:val="yellow"/>
                <w:lang w:eastAsia="en-GB"/>
              </w:rPr>
              <w:t xml:space="preserve"> Use different apparatus to pick up different object and see how some are better for different shapes, relate to Darwin’s findings.</w:t>
            </w:r>
          </w:p>
          <w:p w:rsidR="00865962" w:rsidRPr="00865962" w:rsidRDefault="00865962" w:rsidP="002573F1">
            <w:pPr>
              <w:shd w:val="clear" w:color="auto" w:fill="FFFFFF"/>
              <w:spacing w:line="276" w:lineRule="auto"/>
              <w:rPr>
                <w:rFonts w:ascii="Sassoon Primary" w:eastAsia="Times New Roman" w:hAnsi="Sassoon Primary" w:cs="Arial"/>
                <w:b/>
                <w:color w:val="0B0C0C"/>
                <w:lang w:eastAsia="en-GB"/>
              </w:rPr>
            </w:pPr>
          </w:p>
          <w:p w:rsidR="00865962" w:rsidRPr="002573F1" w:rsidRDefault="00865962" w:rsidP="002573F1">
            <w:pPr>
              <w:shd w:val="clear" w:color="auto" w:fill="FFFFFF"/>
              <w:spacing w:line="276" w:lineRule="auto"/>
              <w:rPr>
                <w:rFonts w:ascii="Sassoon Primary" w:eastAsia="Times New Roman" w:hAnsi="Sassoon Primary" w:cs="Arial"/>
                <w:color w:val="0B0C0C"/>
                <w:lang w:eastAsia="en-GB"/>
              </w:rPr>
            </w:pPr>
            <w:r w:rsidRPr="00865962">
              <w:rPr>
                <w:rFonts w:ascii="Sassoon Primary" w:hAnsi="Sassoon Primary"/>
                <w:b/>
                <w:highlight w:val="lightGray"/>
              </w:rPr>
              <w:t xml:space="preserve">Identifying scientific evidence that has been used to support or refute ideas or arguments; Identify </w:t>
            </w:r>
            <w:r w:rsidRPr="00865962">
              <w:rPr>
                <w:rFonts w:ascii="Sassoon Primary" w:hAnsi="Sassoon Primary"/>
                <w:b/>
                <w:highlight w:val="lightGray"/>
              </w:rPr>
              <w:lastRenderedPageBreak/>
              <w:t>how adaptation may lead to evolution</w:t>
            </w:r>
          </w:p>
        </w:tc>
        <w:tc>
          <w:tcPr>
            <w:tcW w:w="2658" w:type="dxa"/>
          </w:tcPr>
          <w:p w:rsidR="00FC48C7" w:rsidRDefault="00963FA4" w:rsidP="002573F1">
            <w:pPr>
              <w:spacing w:line="276" w:lineRule="auto"/>
              <w:rPr>
                <w:rFonts w:ascii="Sassoon Primary" w:hAnsi="Sassoon Primary" w:cstheme="minorHAnsi"/>
              </w:rPr>
            </w:pPr>
            <w:r>
              <w:rPr>
                <w:rFonts w:ascii="Sassoon Primary" w:hAnsi="Sassoon Primary" w:cstheme="minorHAnsi"/>
              </w:rPr>
              <w:lastRenderedPageBreak/>
              <w:t>Naturalist</w:t>
            </w:r>
          </w:p>
          <w:p w:rsidR="00963FA4" w:rsidRDefault="00963FA4" w:rsidP="002573F1">
            <w:pPr>
              <w:spacing w:line="276" w:lineRule="auto"/>
              <w:rPr>
                <w:rFonts w:ascii="Sassoon Primary" w:hAnsi="Sassoon Primary" w:cstheme="minorHAnsi"/>
              </w:rPr>
            </w:pPr>
            <w:r>
              <w:rPr>
                <w:rFonts w:ascii="Sassoon Primary" w:hAnsi="Sassoon Primary" w:cstheme="minorHAnsi"/>
              </w:rPr>
              <w:t>Galapagos Islands</w:t>
            </w:r>
          </w:p>
          <w:p w:rsidR="00963FA4" w:rsidRDefault="00963FA4" w:rsidP="002573F1">
            <w:pPr>
              <w:spacing w:line="276" w:lineRule="auto"/>
              <w:rPr>
                <w:rFonts w:ascii="Sassoon Primary" w:hAnsi="Sassoon Primary" w:cstheme="minorHAnsi"/>
              </w:rPr>
            </w:pPr>
            <w:r>
              <w:rPr>
                <w:rFonts w:ascii="Sassoon Primary" w:hAnsi="Sassoon Primary" w:cstheme="minorHAnsi"/>
              </w:rPr>
              <w:t>Adaptation</w:t>
            </w:r>
          </w:p>
          <w:p w:rsidR="00963FA4" w:rsidRDefault="00963FA4" w:rsidP="002573F1">
            <w:pPr>
              <w:spacing w:line="276" w:lineRule="auto"/>
              <w:rPr>
                <w:rFonts w:ascii="Sassoon Primary" w:hAnsi="Sassoon Primary" w:cstheme="minorHAnsi"/>
              </w:rPr>
            </w:pPr>
            <w:r>
              <w:rPr>
                <w:rFonts w:ascii="Sassoon Primary" w:hAnsi="Sassoon Primary" w:cstheme="minorHAnsi"/>
              </w:rPr>
              <w:t>Characteristics</w:t>
            </w:r>
          </w:p>
          <w:p w:rsidR="00963FA4" w:rsidRDefault="00963FA4" w:rsidP="002573F1">
            <w:pPr>
              <w:spacing w:line="276" w:lineRule="auto"/>
              <w:rPr>
                <w:rFonts w:ascii="Sassoon Primary" w:hAnsi="Sassoon Primary" w:cstheme="minorHAnsi"/>
              </w:rPr>
            </w:pPr>
            <w:r>
              <w:rPr>
                <w:rFonts w:ascii="Sassoon Primary" w:hAnsi="Sassoon Primary" w:cstheme="minorHAnsi"/>
              </w:rPr>
              <w:t>Variation</w:t>
            </w:r>
          </w:p>
          <w:p w:rsidR="00963FA4" w:rsidRPr="002573F1" w:rsidRDefault="00963FA4" w:rsidP="002573F1">
            <w:pPr>
              <w:spacing w:line="276" w:lineRule="auto"/>
              <w:rPr>
                <w:rFonts w:ascii="Sassoon Primary" w:hAnsi="Sassoon Primary" w:cstheme="minorHAnsi"/>
              </w:rPr>
            </w:pPr>
          </w:p>
        </w:tc>
      </w:tr>
      <w:tr w:rsidR="004F3752" w:rsidRPr="000518C1" w:rsidTr="00850B39">
        <w:tc>
          <w:tcPr>
            <w:tcW w:w="2658" w:type="dxa"/>
          </w:tcPr>
          <w:p w:rsidR="004F3752" w:rsidRPr="000518C1" w:rsidRDefault="002573F1" w:rsidP="002573F1">
            <w:pPr>
              <w:spacing w:line="276" w:lineRule="auto"/>
              <w:rPr>
                <w:rFonts w:ascii="Sassoon Primary" w:hAnsi="Sassoon Primary"/>
                <w:lang w:val="en-US"/>
              </w:rPr>
            </w:pPr>
            <w:r>
              <w:rPr>
                <w:rFonts w:ascii="Sassoon Primary" w:hAnsi="Sassoon Primary"/>
                <w:lang w:val="en-US"/>
              </w:rPr>
              <w:t>Identify evidence for evolution from fossil records</w:t>
            </w:r>
            <w:r w:rsidR="004F3752">
              <w:rPr>
                <w:rFonts w:ascii="Sassoon Primary" w:hAnsi="Sassoon Primary"/>
                <w:lang w:val="en-US"/>
              </w:rPr>
              <w:t>.</w:t>
            </w:r>
          </w:p>
        </w:tc>
        <w:tc>
          <w:tcPr>
            <w:tcW w:w="2658" w:type="dxa"/>
          </w:tcPr>
          <w:p w:rsidR="004F3752" w:rsidRDefault="00963FA4" w:rsidP="002573F1">
            <w:pPr>
              <w:shd w:val="clear" w:color="auto" w:fill="FFFFFF"/>
              <w:spacing w:line="276" w:lineRule="auto"/>
              <w:rPr>
                <w:rFonts w:ascii="Sassoon Primary" w:eastAsia="Times New Roman" w:hAnsi="Sassoon Primary" w:cs="Arial"/>
                <w:color w:val="0B0C0C"/>
                <w:lang w:eastAsia="en-GB"/>
              </w:rPr>
            </w:pPr>
            <w:r w:rsidRPr="00963FA4">
              <w:rPr>
                <w:rFonts w:ascii="Sassoon Primary" w:eastAsia="Times New Roman" w:hAnsi="Sassoon Primary" w:cs="Arial"/>
                <w:color w:val="0B0C0C"/>
                <w:lang w:val="en-US" w:eastAsia="en-GB"/>
              </w:rPr>
              <w:t>Fossils are</w:t>
            </w:r>
            <w:r w:rsidRPr="00963FA4">
              <w:rPr>
                <w:rFonts w:ascii="Calibri" w:eastAsia="Times New Roman" w:hAnsi="Calibri" w:cs="Calibri"/>
                <w:color w:val="0B0C0C"/>
                <w:lang w:val="en-US" w:eastAsia="en-GB"/>
              </w:rPr>
              <w:t> </w:t>
            </w:r>
            <w:r w:rsidRPr="00963FA4">
              <w:rPr>
                <w:rFonts w:ascii="Sassoon Primary" w:eastAsia="Times New Roman" w:hAnsi="Sassoon Primary" w:cs="Arial"/>
                <w:bCs/>
                <w:color w:val="0B0C0C"/>
                <w:lang w:val="en-US" w:eastAsia="en-GB"/>
              </w:rPr>
              <w:t>imprints of long dead plants and animals found in rocks</w:t>
            </w:r>
            <w:r w:rsidRPr="00963FA4">
              <w:rPr>
                <w:rFonts w:ascii="Sassoon Primary" w:eastAsia="Times New Roman" w:hAnsi="Sassoon Primary" w:cs="Arial"/>
                <w:color w:val="0B0C0C"/>
                <w:lang w:val="en-US" w:eastAsia="en-GB"/>
              </w:rPr>
              <w:t xml:space="preserve">. They are important because they were formed many millions of years ago. This means they can </w:t>
            </w:r>
            <w:proofErr w:type="gramStart"/>
            <w:r w:rsidRPr="00963FA4">
              <w:rPr>
                <w:rFonts w:ascii="Sassoon Primary" w:eastAsia="Times New Roman" w:hAnsi="Sassoon Primary" w:cs="Arial"/>
                <w:color w:val="0B0C0C"/>
                <w:lang w:val="en-US" w:eastAsia="en-GB"/>
              </w:rPr>
              <w:t>tells</w:t>
            </w:r>
            <w:proofErr w:type="gramEnd"/>
            <w:r w:rsidRPr="00963FA4">
              <w:rPr>
                <w:rFonts w:ascii="Sassoon Primary" w:eastAsia="Times New Roman" w:hAnsi="Sassoon Primary" w:cs="Arial"/>
                <w:color w:val="0B0C0C"/>
                <w:lang w:val="en-US" w:eastAsia="en-GB"/>
              </w:rPr>
              <w:t xml:space="preserve"> how plants and animals on earth used to look.</w:t>
            </w:r>
          </w:p>
          <w:p w:rsidR="00963FA4" w:rsidRPr="00375A74" w:rsidRDefault="00963FA4"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Information about Mary Anning.</w:t>
            </w:r>
          </w:p>
        </w:tc>
        <w:tc>
          <w:tcPr>
            <w:tcW w:w="2658" w:type="dxa"/>
          </w:tcPr>
          <w:p w:rsidR="004F3752" w:rsidRPr="00865962" w:rsidRDefault="00865962" w:rsidP="002573F1">
            <w:pPr>
              <w:shd w:val="clear" w:color="auto" w:fill="FFFFFF"/>
              <w:spacing w:line="276" w:lineRule="auto"/>
              <w:rPr>
                <w:rFonts w:ascii="Sassoon Primary" w:eastAsia="Times New Roman" w:hAnsi="Sassoon Primary" w:cs="Arial"/>
                <w:b/>
                <w:color w:val="0B0C0C"/>
                <w:lang w:eastAsia="en-GB"/>
              </w:rPr>
            </w:pPr>
            <w:r w:rsidRPr="00865962">
              <w:rPr>
                <w:rFonts w:ascii="Sassoon Primary" w:hAnsi="Sassoon Primary"/>
                <w:b/>
                <w:highlight w:val="lightGray"/>
              </w:rPr>
              <w:t>Identifying scientific evidence that has been used to support or refute ideas or arguments; Recognise that living things have changed over time and that fossils provide information about living things that inhabited the Earth millions of years ago</w:t>
            </w:r>
          </w:p>
        </w:tc>
        <w:tc>
          <w:tcPr>
            <w:tcW w:w="2658" w:type="dxa"/>
          </w:tcPr>
          <w:p w:rsidR="00FC48C7" w:rsidRDefault="00963FA4" w:rsidP="002573F1">
            <w:pPr>
              <w:spacing w:line="276" w:lineRule="auto"/>
              <w:rPr>
                <w:rFonts w:ascii="Sassoon Primary" w:hAnsi="Sassoon Primary" w:cstheme="minorHAnsi"/>
              </w:rPr>
            </w:pPr>
            <w:r>
              <w:rPr>
                <w:rFonts w:ascii="Sassoon Primary" w:hAnsi="Sassoon Primary" w:cstheme="minorHAnsi"/>
              </w:rPr>
              <w:t>Fossil</w:t>
            </w:r>
          </w:p>
          <w:p w:rsidR="00963FA4" w:rsidRDefault="00963FA4" w:rsidP="002573F1">
            <w:pPr>
              <w:spacing w:line="276" w:lineRule="auto"/>
              <w:rPr>
                <w:rFonts w:ascii="Sassoon Primary" w:hAnsi="Sassoon Primary" w:cstheme="minorHAnsi"/>
              </w:rPr>
            </w:pPr>
            <w:r>
              <w:rPr>
                <w:rFonts w:ascii="Sassoon Primary" w:hAnsi="Sassoon Primary" w:cstheme="minorHAnsi"/>
              </w:rPr>
              <w:t>Fossil record</w:t>
            </w:r>
          </w:p>
          <w:p w:rsidR="00963FA4" w:rsidRDefault="00963FA4" w:rsidP="002573F1">
            <w:pPr>
              <w:spacing w:line="276" w:lineRule="auto"/>
              <w:rPr>
                <w:rFonts w:ascii="Sassoon Primary" w:hAnsi="Sassoon Primary" w:cstheme="minorHAnsi"/>
              </w:rPr>
            </w:pPr>
            <w:r>
              <w:rPr>
                <w:rFonts w:ascii="Sassoon Primary" w:hAnsi="Sassoon Primary" w:cstheme="minorHAnsi"/>
              </w:rPr>
              <w:t xml:space="preserve">Palaeontologist </w:t>
            </w:r>
          </w:p>
          <w:p w:rsidR="00963FA4" w:rsidRDefault="00963FA4" w:rsidP="002573F1">
            <w:pPr>
              <w:spacing w:line="276" w:lineRule="auto"/>
              <w:rPr>
                <w:rFonts w:ascii="Sassoon Primary" w:hAnsi="Sassoon Primary" w:cstheme="minorHAnsi"/>
              </w:rPr>
            </w:pPr>
            <w:r>
              <w:rPr>
                <w:rFonts w:ascii="Sassoon Primary" w:hAnsi="Sassoon Primary" w:cstheme="minorHAnsi"/>
              </w:rPr>
              <w:t>Plesiosaur</w:t>
            </w:r>
          </w:p>
          <w:p w:rsidR="00963FA4" w:rsidRPr="000564E4" w:rsidRDefault="00963FA4" w:rsidP="002573F1">
            <w:pPr>
              <w:spacing w:line="276" w:lineRule="auto"/>
              <w:rPr>
                <w:rFonts w:ascii="Sassoon Primary" w:hAnsi="Sassoon Primary" w:cstheme="minorHAnsi"/>
              </w:rPr>
            </w:pPr>
          </w:p>
        </w:tc>
      </w:tr>
      <w:tr w:rsidR="004F3752" w:rsidRPr="000518C1" w:rsidTr="00850B39">
        <w:tc>
          <w:tcPr>
            <w:tcW w:w="2658" w:type="dxa"/>
          </w:tcPr>
          <w:p w:rsidR="004F3752" w:rsidRPr="000518C1" w:rsidRDefault="002573F1" w:rsidP="002573F1">
            <w:pPr>
              <w:spacing w:line="276" w:lineRule="auto"/>
              <w:rPr>
                <w:rFonts w:ascii="Sassoon Primary" w:hAnsi="Sassoon Primary"/>
                <w:lang w:val="en-US"/>
              </w:rPr>
            </w:pPr>
            <w:r>
              <w:rPr>
                <w:rFonts w:ascii="Sassoon Primary" w:hAnsi="Sassoon Primary"/>
                <w:lang w:val="en-US"/>
              </w:rPr>
              <w:t>Understand how human beings have evolved.</w:t>
            </w:r>
          </w:p>
        </w:tc>
        <w:tc>
          <w:tcPr>
            <w:tcW w:w="2658" w:type="dxa"/>
          </w:tcPr>
          <w:p w:rsidR="000D5065" w:rsidRDefault="000D5065" w:rsidP="000D5065">
            <w:pPr>
              <w:pStyle w:val="Pa9"/>
              <w:spacing w:line="276" w:lineRule="auto"/>
              <w:rPr>
                <w:rFonts w:ascii="Sassoon Primary" w:hAnsi="Sassoon Primary" w:cs="BPreplay"/>
                <w:color w:val="000000"/>
                <w:sz w:val="22"/>
                <w:szCs w:val="22"/>
              </w:rPr>
            </w:pPr>
            <w:r>
              <w:rPr>
                <w:rFonts w:ascii="Sassoon Primary" w:hAnsi="Sassoon Primary" w:cs="BPreplay"/>
                <w:color w:val="000000"/>
                <w:sz w:val="22"/>
                <w:szCs w:val="22"/>
              </w:rPr>
              <w:t>People in Darwin’s time did not want to believe that we were closely related to animal species.</w:t>
            </w:r>
          </w:p>
          <w:p w:rsidR="000D5065" w:rsidRPr="000D5065" w:rsidRDefault="000D5065" w:rsidP="000D5065">
            <w:r>
              <w:rPr>
                <w:rFonts w:ascii="Sassoon Primary" w:hAnsi="Sassoon Primary" w:cs="BPreplay"/>
                <w:color w:val="000000"/>
              </w:rPr>
              <w:t>Fossil records and DNA show the similarities between modern humans (homo sapiens) and other species.</w:t>
            </w:r>
          </w:p>
        </w:tc>
        <w:tc>
          <w:tcPr>
            <w:tcW w:w="2658" w:type="dxa"/>
          </w:tcPr>
          <w:p w:rsidR="004F3752" w:rsidRPr="00865962" w:rsidRDefault="00865962" w:rsidP="002573F1">
            <w:pPr>
              <w:spacing w:line="276" w:lineRule="auto"/>
              <w:rPr>
                <w:rFonts w:ascii="Sassoon Primary" w:hAnsi="Sassoon Primary"/>
                <w:lang w:val="en-US"/>
              </w:rPr>
            </w:pPr>
            <w:r w:rsidRPr="00865962">
              <w:rPr>
                <w:rFonts w:ascii="Sassoon Primary" w:hAnsi="Sassoon Primary"/>
              </w:rPr>
              <w:t>Identifying scientific evidence that has been used to support or refute ideas or arguments; Recognise that living things have changed over time and that fossils provide information about living things that inhabited the Earth millions of years ago</w:t>
            </w:r>
          </w:p>
        </w:tc>
        <w:tc>
          <w:tcPr>
            <w:tcW w:w="2658" w:type="dxa"/>
          </w:tcPr>
          <w:p w:rsidR="000D5065" w:rsidRDefault="000D5065" w:rsidP="002573F1">
            <w:pPr>
              <w:spacing w:line="276" w:lineRule="auto"/>
              <w:rPr>
                <w:rFonts w:ascii="Sassoon Primary" w:hAnsi="Sassoon Primary"/>
                <w:lang w:val="en-US"/>
              </w:rPr>
            </w:pPr>
            <w:r>
              <w:rPr>
                <w:rFonts w:ascii="Sassoon Primary" w:hAnsi="Sassoon Primary"/>
                <w:lang w:val="en-US"/>
              </w:rPr>
              <w:t>Controversial</w:t>
            </w:r>
          </w:p>
          <w:p w:rsidR="000D5065" w:rsidRDefault="000D5065" w:rsidP="002573F1">
            <w:pPr>
              <w:spacing w:line="276" w:lineRule="auto"/>
              <w:rPr>
                <w:rFonts w:ascii="Sassoon Primary" w:hAnsi="Sassoon Primary"/>
                <w:lang w:val="en-US"/>
              </w:rPr>
            </w:pPr>
            <w:r>
              <w:rPr>
                <w:rFonts w:ascii="Sassoon Primary" w:hAnsi="Sassoon Primary"/>
                <w:lang w:val="en-US"/>
              </w:rPr>
              <w:t>Common ancestor</w:t>
            </w:r>
          </w:p>
          <w:p w:rsidR="000D5065" w:rsidRDefault="000D5065" w:rsidP="002573F1">
            <w:pPr>
              <w:spacing w:line="276" w:lineRule="auto"/>
              <w:rPr>
                <w:rFonts w:ascii="Sassoon Primary" w:hAnsi="Sassoon Primary"/>
                <w:lang w:val="en-US"/>
              </w:rPr>
            </w:pPr>
            <w:r>
              <w:rPr>
                <w:rFonts w:ascii="Sassoon Primary" w:hAnsi="Sassoon Primary"/>
                <w:lang w:val="en-US"/>
              </w:rPr>
              <w:t>Australopithecus</w:t>
            </w:r>
          </w:p>
          <w:p w:rsidR="000D5065" w:rsidRDefault="000D5065" w:rsidP="002573F1">
            <w:pPr>
              <w:spacing w:line="276" w:lineRule="auto"/>
              <w:rPr>
                <w:rFonts w:ascii="Sassoon Primary" w:hAnsi="Sassoon Primary"/>
                <w:lang w:val="en-US"/>
              </w:rPr>
            </w:pPr>
            <w:r>
              <w:rPr>
                <w:rFonts w:ascii="Sassoon Primary" w:hAnsi="Sassoon Primary"/>
                <w:lang w:val="en-US"/>
              </w:rPr>
              <w:t>Homo neanderthalensis</w:t>
            </w:r>
          </w:p>
          <w:p w:rsidR="000D5065" w:rsidRDefault="000D5065" w:rsidP="002573F1">
            <w:pPr>
              <w:spacing w:line="276" w:lineRule="auto"/>
              <w:rPr>
                <w:rFonts w:ascii="Sassoon Primary" w:hAnsi="Sassoon Primary"/>
                <w:lang w:val="en-US"/>
              </w:rPr>
            </w:pPr>
            <w:r>
              <w:rPr>
                <w:rFonts w:ascii="Sassoon Primary" w:hAnsi="Sassoon Primary"/>
                <w:lang w:val="en-US"/>
              </w:rPr>
              <w:t xml:space="preserve">Homo sapiens </w:t>
            </w:r>
          </w:p>
          <w:p w:rsidR="00FC48C7" w:rsidRDefault="000D5065" w:rsidP="002573F1">
            <w:pPr>
              <w:spacing w:line="276" w:lineRule="auto"/>
              <w:rPr>
                <w:rFonts w:ascii="Sassoon Primary" w:hAnsi="Sassoon Primary"/>
                <w:lang w:val="en-US"/>
              </w:rPr>
            </w:pPr>
            <w:r>
              <w:rPr>
                <w:rFonts w:ascii="Sassoon Primary" w:hAnsi="Sassoon Primary"/>
                <w:lang w:val="en-US"/>
              </w:rPr>
              <w:t>Cladogram</w:t>
            </w:r>
          </w:p>
          <w:p w:rsidR="000D5065" w:rsidRPr="000518C1" w:rsidRDefault="000D5065" w:rsidP="002573F1">
            <w:pPr>
              <w:spacing w:line="276" w:lineRule="auto"/>
              <w:rPr>
                <w:rFonts w:ascii="Sassoon Primary" w:hAnsi="Sassoon Primary"/>
                <w:lang w:val="en-US"/>
              </w:rPr>
            </w:pPr>
          </w:p>
        </w:tc>
      </w:tr>
      <w:tr w:rsidR="004F3752" w:rsidRPr="000518C1" w:rsidTr="00850B39">
        <w:tc>
          <w:tcPr>
            <w:tcW w:w="2658" w:type="dxa"/>
          </w:tcPr>
          <w:p w:rsidR="004F3752" w:rsidRPr="000518C1" w:rsidRDefault="002573F1" w:rsidP="002573F1">
            <w:pPr>
              <w:spacing w:line="276" w:lineRule="auto"/>
              <w:rPr>
                <w:rFonts w:ascii="Sassoon Primary" w:hAnsi="Sassoon Primary"/>
                <w:lang w:val="en-US"/>
              </w:rPr>
            </w:pPr>
            <w:r>
              <w:rPr>
                <w:rFonts w:ascii="Sassoon Primary" w:hAnsi="Sassoon Primary"/>
                <w:lang w:val="en-US"/>
              </w:rPr>
              <w:t>Explain how adaptations can have both advantages and disadvantages.</w:t>
            </w:r>
          </w:p>
        </w:tc>
        <w:tc>
          <w:tcPr>
            <w:tcW w:w="2658" w:type="dxa"/>
          </w:tcPr>
          <w:p w:rsidR="00AF476C" w:rsidRPr="00AF476C" w:rsidRDefault="00AF476C" w:rsidP="00AF476C">
            <w:pPr>
              <w:shd w:val="clear" w:color="auto" w:fill="FFFFFF"/>
              <w:spacing w:line="276" w:lineRule="auto"/>
              <w:rPr>
                <w:rFonts w:ascii="Sassoon Primary" w:eastAsia="Times New Roman" w:hAnsi="Sassoon Primary" w:cs="Arial"/>
                <w:color w:val="0B0C0C"/>
                <w:lang w:eastAsia="en-GB"/>
              </w:rPr>
            </w:pPr>
            <w:r w:rsidRPr="00AF476C">
              <w:rPr>
                <w:rFonts w:ascii="Sassoon Primary" w:eastAsia="Times New Roman" w:hAnsi="Sassoon Primary" w:cs="Arial"/>
                <w:color w:val="0B0C0C"/>
                <w:lang w:eastAsia="en-GB"/>
              </w:rPr>
              <w:t>It is rare that an adaptation will have a completely positive or negative effect on the living thing. Often the adaptive trait confers an advantage but can cause other disadvantages, even if these do not harm the chances of the living thing’s survival.</w:t>
            </w:r>
          </w:p>
          <w:p w:rsidR="004F3752" w:rsidRPr="00234D6C" w:rsidRDefault="004F3752"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4F3752" w:rsidRPr="00865962" w:rsidRDefault="00865962" w:rsidP="002573F1">
            <w:pPr>
              <w:spacing w:line="276" w:lineRule="auto"/>
              <w:rPr>
                <w:rFonts w:ascii="Sassoon Primary" w:hAnsi="Sassoon Primary"/>
                <w:lang w:val="en-US"/>
              </w:rPr>
            </w:pPr>
            <w:r w:rsidRPr="00865962">
              <w:rPr>
                <w:rFonts w:ascii="Sassoon Primary" w:hAnsi="Sassoon Primary"/>
              </w:rPr>
              <w:t>Identify how adaptation may lead to evolution</w:t>
            </w:r>
          </w:p>
        </w:tc>
        <w:tc>
          <w:tcPr>
            <w:tcW w:w="2658" w:type="dxa"/>
          </w:tcPr>
          <w:p w:rsidR="004F3752" w:rsidRDefault="00AF476C" w:rsidP="002573F1">
            <w:pPr>
              <w:spacing w:line="276" w:lineRule="auto"/>
              <w:rPr>
                <w:rFonts w:ascii="Sassoon Primary" w:hAnsi="Sassoon Primary"/>
                <w:lang w:val="en-US"/>
              </w:rPr>
            </w:pPr>
            <w:r>
              <w:rPr>
                <w:rFonts w:ascii="Sassoon Primary" w:hAnsi="Sassoon Primary"/>
                <w:lang w:val="en-US"/>
              </w:rPr>
              <w:t>Adaptation</w:t>
            </w:r>
          </w:p>
          <w:p w:rsidR="00AF476C" w:rsidRDefault="00AF476C" w:rsidP="002573F1">
            <w:pPr>
              <w:spacing w:line="276" w:lineRule="auto"/>
              <w:rPr>
                <w:rFonts w:ascii="Sassoon Primary" w:hAnsi="Sassoon Primary"/>
                <w:lang w:val="en-US"/>
              </w:rPr>
            </w:pPr>
            <w:r>
              <w:rPr>
                <w:rFonts w:ascii="Sassoon Primary" w:hAnsi="Sassoon Primary"/>
                <w:lang w:val="en-US"/>
              </w:rPr>
              <w:t>Mutation</w:t>
            </w:r>
          </w:p>
          <w:p w:rsidR="00AF476C" w:rsidRPr="000518C1" w:rsidRDefault="00AF476C" w:rsidP="002573F1">
            <w:pPr>
              <w:spacing w:line="276" w:lineRule="auto"/>
              <w:rPr>
                <w:rFonts w:ascii="Sassoon Primary" w:hAnsi="Sassoon Primary"/>
                <w:lang w:val="en-US"/>
              </w:rPr>
            </w:pPr>
          </w:p>
        </w:tc>
      </w:tr>
    </w:tbl>
    <w:p w:rsidR="00780634" w:rsidRPr="000518C1" w:rsidRDefault="00780634" w:rsidP="002573F1">
      <w:pPr>
        <w:spacing w:after="0" w:line="276" w:lineRule="auto"/>
        <w:rPr>
          <w:rFonts w:ascii="Sassoon Primary" w:hAnsi="Sassoon Primary"/>
          <w:lang w:val="en-US"/>
        </w:rPr>
      </w:pPr>
    </w:p>
    <w:sectPr w:rsidR="00780634" w:rsidRPr="000518C1"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2573F1">
      <w:rPr>
        <w:rFonts w:ascii="Sassoon Primary" w:hAnsi="Sassoon Primary"/>
        <w:lang w:val="en-US"/>
      </w:rPr>
      <w:t>5/6</w:t>
    </w:r>
    <w:r w:rsidRPr="00780634">
      <w:rPr>
        <w:rFonts w:ascii="Sassoon Primary" w:hAnsi="Sassoon Primary"/>
        <w:lang w:val="en-US"/>
      </w:rPr>
      <w:t xml:space="preserve">                    Science                    </w:t>
    </w:r>
    <w:r w:rsidR="008860C6">
      <w:rPr>
        <w:rFonts w:ascii="Sassoon Primary" w:hAnsi="Sassoon Primary"/>
        <w:lang w:val="en-US"/>
      </w:rPr>
      <w:t>Autumn 1</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5217C"/>
    <w:multiLevelType w:val="multilevel"/>
    <w:tmpl w:val="A0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66516"/>
    <w:multiLevelType w:val="multilevel"/>
    <w:tmpl w:val="A6F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
  </w:num>
  <w:num w:numId="5">
    <w:abstractNumId w:val="5"/>
  </w:num>
  <w:num w:numId="6">
    <w:abstractNumId w:val="7"/>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518C1"/>
    <w:rsid w:val="000564E4"/>
    <w:rsid w:val="000A0197"/>
    <w:rsid w:val="000C0A92"/>
    <w:rsid w:val="000D5065"/>
    <w:rsid w:val="001932DE"/>
    <w:rsid w:val="001D7F10"/>
    <w:rsid w:val="00234D6C"/>
    <w:rsid w:val="002573F1"/>
    <w:rsid w:val="002916CA"/>
    <w:rsid w:val="003523AC"/>
    <w:rsid w:val="00375A74"/>
    <w:rsid w:val="003A55AC"/>
    <w:rsid w:val="003F6B29"/>
    <w:rsid w:val="00427D19"/>
    <w:rsid w:val="00474234"/>
    <w:rsid w:val="004807AD"/>
    <w:rsid w:val="004B4A03"/>
    <w:rsid w:val="004C3EDE"/>
    <w:rsid w:val="004C70C8"/>
    <w:rsid w:val="004D05B3"/>
    <w:rsid w:val="004F3752"/>
    <w:rsid w:val="00691190"/>
    <w:rsid w:val="006B6B14"/>
    <w:rsid w:val="006F260A"/>
    <w:rsid w:val="00780634"/>
    <w:rsid w:val="00785061"/>
    <w:rsid w:val="00792E40"/>
    <w:rsid w:val="008113AF"/>
    <w:rsid w:val="00832B3A"/>
    <w:rsid w:val="00850B39"/>
    <w:rsid w:val="00865962"/>
    <w:rsid w:val="008860C6"/>
    <w:rsid w:val="009342DA"/>
    <w:rsid w:val="00963FA4"/>
    <w:rsid w:val="00A310FD"/>
    <w:rsid w:val="00A90839"/>
    <w:rsid w:val="00AD5C19"/>
    <w:rsid w:val="00AF476C"/>
    <w:rsid w:val="00B16139"/>
    <w:rsid w:val="00BF4645"/>
    <w:rsid w:val="00C17056"/>
    <w:rsid w:val="00C205C7"/>
    <w:rsid w:val="00C818D6"/>
    <w:rsid w:val="00C86621"/>
    <w:rsid w:val="00CB4A87"/>
    <w:rsid w:val="00CC2BAC"/>
    <w:rsid w:val="00CF7E2C"/>
    <w:rsid w:val="00D45446"/>
    <w:rsid w:val="00D779FF"/>
    <w:rsid w:val="00DA4D8F"/>
    <w:rsid w:val="00DE6EF4"/>
    <w:rsid w:val="00DF783B"/>
    <w:rsid w:val="00E23AC3"/>
    <w:rsid w:val="00E60CBC"/>
    <w:rsid w:val="00EF451D"/>
    <w:rsid w:val="00F17D42"/>
    <w:rsid w:val="00F30347"/>
    <w:rsid w:val="00F462BA"/>
    <w:rsid w:val="00F5550C"/>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9932"/>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F3"/>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31536528">
      <w:bodyDiv w:val="1"/>
      <w:marLeft w:val="0"/>
      <w:marRight w:val="0"/>
      <w:marTop w:val="0"/>
      <w:marBottom w:val="0"/>
      <w:divBdr>
        <w:top w:val="none" w:sz="0" w:space="0" w:color="auto"/>
        <w:left w:val="none" w:sz="0" w:space="0" w:color="auto"/>
        <w:bottom w:val="none" w:sz="0" w:space="0" w:color="auto"/>
        <w:right w:val="none" w:sz="0" w:space="0" w:color="auto"/>
      </w:divBdr>
    </w:div>
    <w:div w:id="221211512">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445317839">
      <w:bodyDiv w:val="1"/>
      <w:marLeft w:val="0"/>
      <w:marRight w:val="0"/>
      <w:marTop w:val="0"/>
      <w:marBottom w:val="0"/>
      <w:divBdr>
        <w:top w:val="none" w:sz="0" w:space="0" w:color="auto"/>
        <w:left w:val="none" w:sz="0" w:space="0" w:color="auto"/>
        <w:bottom w:val="none" w:sz="0" w:space="0" w:color="auto"/>
        <w:right w:val="none" w:sz="0" w:space="0" w:color="auto"/>
      </w:divBdr>
    </w:div>
    <w:div w:id="478619993">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33952972">
      <w:bodyDiv w:val="1"/>
      <w:marLeft w:val="0"/>
      <w:marRight w:val="0"/>
      <w:marTop w:val="0"/>
      <w:marBottom w:val="0"/>
      <w:divBdr>
        <w:top w:val="none" w:sz="0" w:space="0" w:color="auto"/>
        <w:left w:val="none" w:sz="0" w:space="0" w:color="auto"/>
        <w:bottom w:val="none" w:sz="0" w:space="0" w:color="auto"/>
        <w:right w:val="none" w:sz="0" w:space="0" w:color="auto"/>
      </w:divBdr>
    </w:div>
    <w:div w:id="665941830">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75642191">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55019797">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426998039">
      <w:bodyDiv w:val="1"/>
      <w:marLeft w:val="0"/>
      <w:marRight w:val="0"/>
      <w:marTop w:val="0"/>
      <w:marBottom w:val="0"/>
      <w:divBdr>
        <w:top w:val="none" w:sz="0" w:space="0" w:color="auto"/>
        <w:left w:val="none" w:sz="0" w:space="0" w:color="auto"/>
        <w:bottom w:val="none" w:sz="0" w:space="0" w:color="auto"/>
        <w:right w:val="none" w:sz="0" w:space="0" w:color="auto"/>
      </w:divBdr>
    </w:div>
    <w:div w:id="1464886159">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4</cp:revision>
  <dcterms:created xsi:type="dcterms:W3CDTF">2021-11-02T13:41:00Z</dcterms:created>
  <dcterms:modified xsi:type="dcterms:W3CDTF">2021-11-03T14:04:00Z</dcterms:modified>
</cp:coreProperties>
</file>