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customXML/itemProps1.xml" ContentType="application/vnd.openxmlformats-officedocument.customXml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customXML/item1.xml" ContentType="application/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r w:rsidR="00000000" w:rsidDel="00000000" w:rsidRPr="00000000">
        <w:rPr>
          <w:rtl w:val="0"/>
        </w:rPr>
      </w:r>
    </w:p>
    <w:p w:rsidR="00000000" w:rsidDel="00000000" w:rsidRDefault="00000000" w14:paraId="0000000F" w:rsidP="00000000" w:rsidRPr="00000000">
      <w:pPr/>
      <w:r w:rsidR="00000000" w:rsidDel="00000000" w:rsidRPr="00000000">
        <w:rPr>
          <w:rtl w:val="0"/>
        </w:rPr>
      </w:r>
    </w:p>
    <w:p w:rsidR="00000000" w:rsidDel="00000000" w:rsidRDefault="00000000" w14:paraId="00000010" w:rsidP="00000000" w:rsidRPr="00000000">
      <w:pPr/>
      <w:r w:rsidR="00000000" w:rsidDel="00000000" w:rsidRPr="00000000">
        <w:rPr>
          <w:rtl w:val="0"/>
        </w:rPr>
      </w:r>
    </w:p>
    <w:p w:rsidR="00000000" w:rsidDel="00000000" w:rsidRDefault="00000000" w14:paraId="00000011" w:rsidP="00000000" w:rsidRPr="00000000">
      <w:pPr/>
      <w:r>
        <w:rPr>
          <w:noProof/>
        </w:rPr>
        <w:drawing>
          <wp:inline distB="114300" distL="114300" distR="114300" distT="114300">
            <wp:extent cx="4271645" cy="4330700"/>
            <wp:effectExtent b="0" l="0" r="0" t="0"/>
            <wp:docPr id="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4271963" cy="4331113"/>
                    </a:xfrm>
                    <a:prstGeom prst="rect"/>
                    <a:ln/>
                  </pic:spPr>
                </pic:pic>
              </a:graphicData>
            </a:graphic>
          </wp:inline>
        </w:drawing>
      </w:r>
      <w:r w:rsidR="00000000" w:rsidDel="00000000" w:rsidRPr="00000000">
        <w:rPr>
          <w:rtl w:val="0"/>
        </w:rPr>
      </w:r>
    </w:p>
    <w:p w:rsidR="00000000" w:rsidDel="00000000" w:rsidRDefault="00000000" w14:paraId="00000021" w:rsidP="00000000" w:rsidRPr="00000000">
      <w:pPr>
        <w:rPr>
          <w:rFonts w:ascii="Arial" w:cs="Arial" w:eastAsia="Arial" w:hAnsi="Arial"/>
        </w:rPr>
      </w:pPr>
    </w:p>
    <w:p w:rsidR="00000000" w:rsidDel="00000000" w:rsidRDefault="00000000" w14:paraId="00000022" w:rsidP="00000000" w:rsidRPr="00000000">
      <w:pPr>
        <w:jc w:val="center"/>
      </w:pPr>
      <w:r w:rsidR="00000000" w:rsidDel="00000000" w:rsidRPr="00000000">
        <w:rPr>
          <w:rtl w:val="0"/>
        </w:rPr>
      </w:r>
    </w:p>
    <w:p w:rsidR="00000000" w:rsidDel="00000000" w:rsidRDefault="00000000" w14:paraId="00000023" w:rsidP="00000000" w:rsidRPr="00000000">
      <w:pPr>
        <w:jc w:val="center"/>
      </w:pPr>
      <w:r w:rsidR="00000000" w:rsidDel="00000000" w:rsidRPr="00000000">
        <w:rPr>
          <w:rtl w:val="0"/>
        </w:rPr>
      </w:r>
    </w:p>
    <w:p w:rsidR="00000000" w:rsidDel="00000000" w:rsidRDefault="00000000" w14:paraId="00000024" w:rsidP="00000000" w:rsidRPr="00000000">
      <w:pPr>
        <w:jc w:val="center"/>
      </w:pPr>
      <w:r w:rsidR="00000000" w:rsidDel="00000000" w:rsidRPr="00000000">
        <w:rPr>
          <w:rtl w:val="0"/>
        </w:rPr>
      </w:r>
    </w:p>
    <w:p w:rsidR="00000000" w:rsidDel="00000000" w:rsidRDefault="00000000" w14:paraId="00000025" w:rsidP="00000000" w:rsidRPr="00000000">
      <w:pPr>
        <w:jc w:val="center"/>
        <w:rPr>
          <w:bCs w:val="1"/>
          <w:b/>
          <w:rFonts w:ascii="Calibri" w:cs="Calibri" w:eastAsia="Calibri" w:hAnsi="Calibri"/>
          <w:sz w:val="48"/>
          <w:szCs w:val="48"/>
        </w:rPr>
      </w:pPr>
      <w:r w:rsidR="00000000" w:rsidDel="00000000" w:rsidRPr="00000000">
        <w:rPr>
          <w:bCs w:val="1"/>
          <w:rtl w:val="0"/>
          <w:b/>
          <w:rFonts w:ascii="Calibri" w:cs="Calibri" w:eastAsia="Calibri" w:hAnsi="Calibri"/>
          <w:sz w:val="48"/>
          <w:szCs w:val="48"/>
        </w:rPr>
        <w:t>Additional Behaviour Management Information</w:t>
      </w:r>
    </w:p>
    <w:p w:rsidR="00000000" w:rsidDel="00000000" w:rsidRDefault="00000000" w14:paraId="00000026" w:rsidP="00000000" w:rsidRPr="00000000">
      <w:pPr>
        <w:jc w:val="center"/>
        <w:rPr>
          <w:bCs w:val="1"/>
          <w:b/>
          <w:rFonts w:ascii="Calibri" w:cs="Calibri" w:eastAsia="Calibri" w:hAnsi="Calibri"/>
          <w:sz w:val="40"/>
          <w:szCs w:val="40"/>
        </w:rPr>
      </w:pPr>
      <w:r w:rsidR="00000000" w:rsidDel="00000000" w:rsidRPr="00000000">
        <w:rPr>
          <w:rtl w:val="0"/>
        </w:rPr>
      </w:r>
    </w:p>
    <w:p w:rsidR="00000000" w:rsidDel="00000000" w:rsidRDefault="00000000" w14:paraId="00000027" w:rsidP="00000000" w:rsidRPr="00000000">
      <w:pPr>
        <w:jc w:val="center"/>
        <w:rPr>
          <w:bCs w:val="1"/>
          <w:b/>
          <w:rFonts w:ascii="Calibri" w:cs="Calibri" w:eastAsia="Calibri" w:hAnsi="Calibri"/>
          <w:sz w:val="40"/>
          <w:szCs w:val="40"/>
        </w:rPr>
      </w:pPr>
      <w:r w:rsidR="00000000" w:rsidDel="00000000" w:rsidRPr="00000000">
        <w:rPr>
          <w:rtl w:val="0"/>
        </w:rPr>
      </w:r>
    </w:p>
    <w:p w:rsidR="00000000" w:rsidDel="00000000" w:rsidRDefault="00000000" w14:paraId="00000028" w:rsidP="00000000" w:rsidRPr="00000000">
      <w:pPr/>
      <w:r w:rsidR="00000000" w:rsidDel="00000000" w:rsidRPr="00000000">
        <w:rPr>
          <w:rtl w:val="0"/>
        </w:rPr>
      </w:r>
    </w:p>
    <w:p w:rsidR="00000000" w:rsidDel="00000000" w:rsidRDefault="00000000" w14:paraId="00000029" w:rsidP="00000000" w:rsidRPr="00000000">
      <w:pPr/>
      <w:r w:rsidR="00000000" w:rsidDel="00000000" w:rsidRPr="00000000">
        <w:rPr>
          <w:rtl w:val="0"/>
        </w:rPr>
      </w:r>
    </w:p>
    <w:p w:rsidR="00000000" w:rsidDel="00000000" w:rsidRDefault="00000000" w14:paraId="0000002A" w:rsidP="00000000" w:rsidRPr="00000000">
      <w:pPr/>
      <w:r w:rsidR="00000000" w:rsidDel="00000000" w:rsidRPr="00000000">
        <w:rPr>
          <w:rtl w:val="0"/>
        </w:rPr>
      </w:r>
    </w:p>
    <w:p w:rsidR="00000000" w:rsidDel="00000000" w:rsidRDefault="00000000" w14:paraId="0000002B" w:rsidP="00000000" w:rsidRPr="00000000">
      <w:pPr/>
      <w:r w:rsidR="00000000" w:rsidDel="00000000" w:rsidRPr="00000000">
        <w:rPr>
          <w:rtl w:val="0"/>
        </w:rPr>
      </w:r>
    </w:p>
    <w:p w:rsidR="00000000" w:rsidDel="00000000" w:rsidRDefault="00000000" w14:paraId="0000002C" w:rsidP="00000000" w:rsidRPr="00000000">
      <w:pPr/>
      <w:r w:rsidR="00000000" w:rsidDel="00000000" w:rsidRPr="00000000">
        <w:rPr>
          <w:rtl w:val="0"/>
        </w:rPr>
      </w:r>
    </w:p>
    <w:p w:rsidR="00000000" w:rsidDel="00000000" w:rsidRDefault="00000000" w14:paraId="0000002D" w:rsidP="00000000" w:rsidRPr="00000000">
      <w:pPr/>
      <w:r w:rsidR="00000000" w:rsidDel="00000000" w:rsidRPr="00000000">
        <w:rPr>
          <w:rtl w:val="0"/>
        </w:rPr>
      </w:r>
    </w:p>
    <w:p w:rsidR="00000000" w:rsidDel="00000000" w:rsidRDefault="00000000" w14:paraId="0000002E" w:rsidP="00000000" w:rsidRPr="00000000">
      <w:pPr/>
      <w:r w:rsidR="00000000" w:rsidDel="00000000" w:rsidRPr="00000000">
        <w:rPr>
          <w:rtl w:val="0"/>
        </w:rPr>
      </w:r>
    </w:p>
    <w:p w:rsidR="00000000" w:rsidDel="00000000" w:rsidRDefault="00000000" w14:paraId="0000002F" w:rsidP="00000000" w:rsidRPr="00000000">
      <w:pPr>
        <w:rPr>
          <w:rFonts w:ascii="Calibri" w:cs="Calibri" w:eastAsia="Calibri" w:hAnsi="Calibri"/>
        </w:rPr>
      </w:pPr>
      <w:r w:rsidR="00000000" w:rsidDel="00000000" w:rsidRPr="00000000">
        <w:rPr>
          <w:rtl w:val="0"/>
        </w:rPr>
      </w:r>
    </w:p>
    <w:p w:rsidR="00000000" w:rsidDel="00000000" w:rsidRDefault="00000000" w14:paraId="00000030" w:rsidP="00000000" w:rsidRPr="00000000">
      <w:pPr>
        <w:rPr>
          <w:rFonts w:ascii="Calibri" w:cs="Calibri" w:eastAsia="Calibri" w:hAnsi="Calibri"/>
        </w:rPr>
      </w:pPr>
      <w:r w:rsidR="00000000" w:rsidDel="00000000" w:rsidRPr="00000000">
        <w:rPr>
          <w:rtl w:val="0"/>
          <w:rFonts w:ascii="Calibri" w:cs="Calibri" w:eastAsia="Calibri" w:hAnsi="Calibri"/>
        </w:rPr>
        <w:t>Document Owner: Chloe Brown</w:t>
      </w:r>
    </w:p>
    <w:p w:rsidR="00000000" w:rsidDel="00000000" w:rsidRDefault="00000000" w14:paraId="00000031" w:rsidP="00000000" w:rsidRPr="00000000">
      <w:pPr>
        <w:rPr>
          <w:rFonts w:ascii="Calibri" w:cs="Calibri" w:eastAsia="Calibri" w:hAnsi="Calibri"/>
        </w:rPr>
      </w:pPr>
      <w:r w:rsidR="00000000" w:rsidDel="00000000" w:rsidRPr="00000000">
        <w:rPr>
          <w:rtl w:val="0"/>
          <w:rFonts w:ascii="Calibri" w:cs="Calibri" w:eastAsia="Calibri" w:hAnsi="Calibri"/>
        </w:rPr>
        <w:t>Release Date: September 1st 2026</w:t>
      </w:r>
    </w:p>
    <w:p w:rsidR="00000000" w:rsidDel="00000000" w:rsidRDefault="00000000" w14:paraId="00000032" w:rsidP="00000000" w:rsidRPr="00000000">
      <w:pPr/>
      <w:r w:rsidR="00000000" w:rsidDel="00000000" w:rsidRPr="00000000">
        <w:rPr>
          <w:rtl w:val="0"/>
          <w:rFonts w:ascii="Calibri" w:cs="Calibri" w:eastAsia="Calibri" w:hAnsi="Calibri"/>
        </w:rPr>
        <w:t>Review Date: September 1st 2027</w:t>
      </w:r>
    </w:p>
    <w:p>
      <w:r>
        <w:rPr>
          <w:rFonts w:ascii="Calibri"/>
        </w:rPr>
      </w:r>
    </w:p>
    <w:p w:rsidR="00000000" w:rsidDel="00000000" w:rsidRDefault="00000000" w14:paraId="00000038" w:rsidP="00000000" w:rsidRPr="00000000">
      <w:pPr/>
      <w:r w:rsidR="00000000" w:rsidDel="00000000" w:rsidRPr="00000000">
        <w:rPr>
          <w:rtl w:val="0"/>
        </w:rPr>
      </w:r>
    </w:p>
    <w:p w:rsidR="00000000" w:rsidDel="00000000" w:rsidRDefault="00000000" w14:paraId="00000039" w:rsidP="00000000" w:rsidRPr="00000000">
      <w:pPr>
        <w:rPr>
          <w:rFonts w:ascii="Arial" w:cs="Arial" w:eastAsia="Arial" w:hAnsi="Arial"/>
        </w:rPr>
      </w:pPr>
      <w:r w:rsidR="00000000" w:rsidDel="00000000" w:rsidRPr="00000000">
        <w:rPr>
          <w:rtl w:val="0"/>
          <w:u w:val="single"/>
          <w:color w:val="000000"/>
          <w:rFonts w:ascii="Arial" w:cs="Arial" w:eastAsia="Arial" w:hAnsi="Arial"/>
          <w:sz w:val="32"/>
          <w:szCs w:val="32"/>
        </w:rPr>
        <w:t>Our Christian ethos</w:t>
      </w:r>
      <w:r w:rsidR="00000000" w:rsidDel="00000000" w:rsidRPr="00000000">
        <w:rPr>
          <w:rtl w:val="0"/>
        </w:rPr>
      </w:r>
    </w:p>
    <w:p w:rsidR="00000000" w:rsidDel="00000000" w:rsidRDefault="00000000" w14:paraId="0000003A" w:rsidP="00000000" w:rsidRPr="00000000">
      <w:pPr>
        <w:rPr>
          <w:rFonts w:ascii="Calibri" w:cs="Calibri" w:eastAsia="Calibri" w:hAnsi="Calibri"/>
        </w:rPr>
      </w:pPr>
      <w:r w:rsidR="00000000" w:rsidDel="00000000" w:rsidRPr="00000000">
        <w:rPr>
          <w:rtl w:val="0"/>
        </w:rPr>
      </w:r>
    </w:p>
    <w:p w:rsidR="00000000" w:rsidDel="00000000" w:rsidRDefault="00000000" w14:paraId="0000003B" w:rsidP="00000000" w:rsidRPr="00000000">
      <w:pPr>
        <w:rPr>
          <w:rFonts w:ascii="Arial" w:cs="Arial" w:eastAsia="Arial" w:hAnsi="Arial"/>
        </w:rPr>
      </w:pPr>
      <w:r w:rsidR="00000000" w:rsidDel="00000000" w:rsidRPr="00000000">
        <w:rPr>
          <w:rtl w:val="0"/>
          <w:rFonts w:ascii="Arial" w:cs="Arial" w:eastAsia="Arial" w:hAnsi="Arial"/>
        </w:rPr>
        <w:t>At St Christopher’s CofE Primary School we uphold and nurture our Christian ethos by encouraging:</w:t>
      </w:r>
    </w:p>
    <w:p w:rsidR="00000000" w:rsidDel="00000000" w:rsidRDefault="00000000" w14:paraId="0000003C" w:rsidP="00000000" w:rsidRPr="00000000">
      <w:pPr>
        <w:rPr>
          <w:rFonts w:ascii="Calibri" w:cs="Calibri" w:eastAsia="Calibri" w:hAnsi="Calibri"/>
        </w:rPr>
      </w:pPr>
      <w:r w:rsidR="00000000" w:rsidDel="00000000" w:rsidRPr="00000000">
        <w:rPr>
          <w:rtl w:val="0"/>
        </w:rPr>
      </w:r>
    </w:p>
    <w:p w:rsidR="00000000" w:rsidDel="00000000" w:rsidRDefault="00000000" w14:paraId="0000003D" w:rsidP="00000000" w:rsidRPr="00000000">
      <w:pPr>
        <w:rPr>
          <w:iCs w:val="1"/>
          <w:i/>
          <w:rFonts w:ascii="Arial" w:cs="Arial" w:eastAsia="Arial" w:hAnsi="Arial"/>
        </w:rPr>
      </w:pPr>
      <w:r w:rsidR="00000000" w:rsidDel="00000000" w:rsidRPr="00000000">
        <w:rPr>
          <w:bCs w:val="1"/>
          <w:rtl w:val="0"/>
          <w:b/>
          <w:rFonts w:ascii="Arial" w:cs="Arial" w:eastAsia="Arial" w:hAnsi="Arial"/>
        </w:rPr>
        <w:t>Positivity:</w:t>
      </w:r>
      <w:r w:rsidR="00000000" w:rsidDel="00000000" w:rsidRPr="00000000">
        <w:rPr>
          <w:rtl w:val="0"/>
          <w:rFonts w:ascii="Arial" w:cs="Arial" w:eastAsia="Arial" w:hAnsi="Arial"/>
        </w:rPr>
        <w:t xml:space="preserve"> “</w:t>
      </w:r>
      <w:r w:rsidR="00000000" w:rsidDel="00000000" w:rsidRPr="00000000">
        <w:rPr>
          <w:iCs w:val="1"/>
          <w:rtl w:val="0"/>
          <w:i/>
          <w:rFonts w:ascii="Arial" w:cs="Arial" w:eastAsia="Arial" w:hAnsi="Arial"/>
        </w:rPr>
        <w:t xml:space="preserve">Always be joyful.” 1 Thessalonians 5:16.             </w:t>
      </w:r>
    </w:p>
    <w:p w:rsidR="00000000" w:rsidDel="00000000" w:rsidRDefault="00000000" w14:paraId="0000003E" w:rsidP="00000000" w:rsidRPr="00000000">
      <w:pPr>
        <w:rPr>
          <w:iCs w:val="1"/>
          <w:i/>
          <w:rFonts w:ascii="Arial" w:cs="Arial" w:eastAsia="Arial" w:hAnsi="Arial"/>
        </w:rPr>
      </w:pPr>
      <w:r w:rsidR="00000000" w:rsidDel="00000000" w:rsidRPr="00000000">
        <w:rPr>
          <w:bCs w:val="1"/>
          <w:rtl w:val="0"/>
          <w:b/>
          <w:rFonts w:ascii="Arial" w:cs="Arial" w:eastAsia="Arial" w:hAnsi="Arial"/>
        </w:rPr>
        <w:t>Respect:</w:t>
      </w:r>
      <w:r w:rsidR="00000000" w:rsidDel="00000000" w:rsidRPr="00000000">
        <w:rPr>
          <w:iCs w:val="1"/>
          <w:rtl w:val="0"/>
          <w:i/>
          <w:rFonts w:ascii="Arial" w:cs="Arial" w:eastAsia="Arial" w:hAnsi="Arial"/>
        </w:rPr>
        <w:t xml:space="preserve"> “Treat others as you want them to treat you.” Matthew 7:12</w:t>
      </w:r>
    </w:p>
    <w:p w:rsidR="00000000" w:rsidDel="00000000" w:rsidRDefault="00000000" w14:paraId="0000003F" w:rsidP="00000000" w:rsidRPr="00000000">
      <w:pPr>
        <w:rPr>
          <w:iCs w:val="1"/>
          <w:i/>
          <w:rFonts w:ascii="Arial" w:cs="Arial" w:eastAsia="Arial" w:hAnsi="Arial"/>
        </w:rPr>
      </w:pPr>
      <w:r w:rsidR="00000000" w:rsidDel="00000000" w:rsidRPr="00000000">
        <w:rPr>
          <w:bCs w:val="1"/>
          <w:rtl w:val="0"/>
          <w:b/>
          <w:rFonts w:ascii="Arial" w:cs="Arial" w:eastAsia="Arial" w:hAnsi="Arial"/>
        </w:rPr>
        <w:t>Independence:</w:t>
      </w:r>
      <w:r w:rsidR="00000000" w:rsidDel="00000000" w:rsidRPr="00000000">
        <w:rPr>
          <w:iCs w:val="1"/>
          <w:rtl w:val="0"/>
          <w:i/>
          <w:rFonts w:ascii="Arial" w:cs="Arial" w:eastAsia="Arial" w:hAnsi="Arial"/>
        </w:rPr>
        <w:t xml:space="preserve"> “I can do all things through him who strengthens me. Philippians 4:13</w:t>
      </w:r>
    </w:p>
    <w:p w:rsidR="00000000" w:rsidDel="00000000" w:rsidRDefault="00000000" w14:paraId="00000040" w:rsidP="00000000" w:rsidRPr="00000000">
      <w:pPr>
        <w:rPr>
          <w:rFonts w:ascii="Arial" w:cs="Arial" w:eastAsia="Arial" w:hAnsi="Arial"/>
        </w:rPr>
      </w:pPr>
      <w:r w:rsidR="00000000" w:rsidDel="00000000" w:rsidRPr="00000000">
        <w:rPr>
          <w:bCs w:val="1"/>
          <w:rtl w:val="0"/>
          <w:b/>
          <w:rFonts w:ascii="Arial" w:cs="Arial" w:eastAsia="Arial" w:hAnsi="Arial"/>
        </w:rPr>
        <w:t>Determination:</w:t>
      </w:r>
      <w:r w:rsidR="00000000" w:rsidDel="00000000" w:rsidRPr="00000000">
        <w:rPr>
          <w:rtl w:val="0"/>
          <w:rFonts w:ascii="Arial" w:cs="Arial" w:eastAsia="Arial" w:hAnsi="Arial"/>
        </w:rPr>
        <w:t xml:space="preserve"> </w:t>
      </w:r>
      <w:r w:rsidR="00000000" w:rsidDel="00000000" w:rsidRPr="00000000">
        <w:rPr>
          <w:iCs w:val="1"/>
          <w:rtl w:val="0"/>
          <w:i/>
          <w:rFonts w:ascii="Arial" w:cs="Arial" w:eastAsia="Arial" w:hAnsi="Arial"/>
        </w:rPr>
        <w:t>“And let us not grow weary of doing good, for due season we will reap, if we do not give up.” Galatians 6:9</w:t>
      </w:r>
      <w:r w:rsidR="00000000" w:rsidDel="00000000" w:rsidRPr="00000000">
        <w:rPr>
          <w:rtl w:val="0"/>
        </w:rPr>
      </w:r>
    </w:p>
    <w:p w:rsidR="00000000" w:rsidDel="00000000" w:rsidRDefault="00000000" w14:paraId="00000041" w:rsidP="00000000" w:rsidRPr="00000000">
      <w:pPr>
        <w:rPr>
          <w:iCs w:val="1"/>
          <w:i/>
          <w:rFonts w:ascii="Arial" w:cs="Arial" w:eastAsia="Arial" w:hAnsi="Arial"/>
        </w:rPr>
      </w:pPr>
      <w:r w:rsidR="00000000" w:rsidDel="00000000" w:rsidRPr="00000000">
        <w:rPr>
          <w:bCs w:val="1"/>
          <w:rtl w:val="0"/>
          <w:b/>
          <w:rFonts w:ascii="Arial" w:cs="Arial" w:eastAsia="Arial" w:hAnsi="Arial"/>
        </w:rPr>
        <w:t>Equity:</w:t>
      </w:r>
      <w:r w:rsidR="00000000" w:rsidDel="00000000" w:rsidRPr="00000000">
        <w:rPr>
          <w:rtl w:val="0"/>
          <w:rFonts w:ascii="Arial" w:cs="Arial" w:eastAsia="Arial" w:hAnsi="Arial"/>
        </w:rPr>
        <w:t xml:space="preserve"> </w:t>
      </w:r>
      <w:r w:rsidR="00000000" w:rsidDel="00000000" w:rsidRPr="00000000">
        <w:rPr>
          <w:iCs w:val="1"/>
          <w:rtl w:val="0"/>
          <w:i/>
          <w:rFonts w:ascii="Arial" w:cs="Arial" w:eastAsia="Arial" w:hAnsi="Arial"/>
        </w:rPr>
        <w:t>“God doesn’t have any favourites.” Romans 2:11</w:t>
      </w:r>
    </w:p>
    <w:p w:rsidR="00000000" w:rsidDel="00000000" w:rsidRDefault="00000000" w14:paraId="00000042"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School and classroom rules</w:t>
      </w:r>
    </w:p>
    <w:p w:rsidR="00000000" w:rsidDel="00000000" w:rsidRDefault="00000000" w14:paraId="00000043" w:rsidP="00000000" w:rsidRPr="00000000">
      <w:pPr/>
      <w:r w:rsidR="00000000" w:rsidDel="00000000" w:rsidRPr="00000000">
        <w:rPr>
          <w:rtl w:val="0"/>
        </w:rPr>
      </w:r>
    </w:p>
    <w:p w:rsidR="00000000" w:rsidDel="00000000" w:rsidRDefault="00000000" w14:paraId="00000044" w:rsidP="00000000" w:rsidRPr="00000000">
      <w:pPr>
        <w:rPr>
          <w:rFonts w:ascii="Arial" w:cs="Arial" w:eastAsia="Arial" w:hAnsi="Arial"/>
        </w:rPr>
      </w:pPr>
      <w:r w:rsidR="00000000" w:rsidDel="00000000" w:rsidRPr="00000000">
        <w:rPr>
          <w:rtl w:val="0"/>
          <w:color w:val="000000"/>
          <w:rFonts w:ascii="Arial" w:cs="Arial" w:eastAsia="Arial" w:hAnsi="Arial"/>
        </w:rPr>
        <w:t>The behaviour curriculum is codified and taught explicitly, with consistent expectations, to ensure that all children receive their entitlement to the education they deserve.</w:t>
      </w:r>
      <w:r w:rsidR="00000000" w:rsidDel="00000000" w:rsidRPr="00000000">
        <w:rPr>
          <w:rtl w:val="0"/>
        </w:rPr>
      </w:r>
    </w:p>
    <w:p w:rsidR="00000000" w:rsidDel="00000000" w:rsidRDefault="00000000" w14:paraId="00000045" w:rsidP="00000000" w:rsidRPr="00000000">
      <w:pPr/>
      <w:r w:rsidR="00000000" w:rsidDel="00000000" w:rsidRPr="00000000">
        <w:rPr>
          <w:rtl w:val="0"/>
        </w:rPr>
      </w:r>
    </w:p>
    <w:p w:rsidR="00000000" w:rsidDel="00000000" w:rsidRDefault="00000000" w14:paraId="00000046" w:rsidP="00000000" w:rsidRPr="00000000">
      <w:pPr>
        <w:rPr>
          <w:rFonts w:ascii="Arial" w:cs="Arial" w:eastAsia="Arial" w:hAnsi="Arial"/>
        </w:rPr>
      </w:pPr>
      <w:r w:rsidR="00000000" w:rsidDel="00000000" w:rsidRPr="00000000">
        <w:rPr>
          <w:rtl w:val="0"/>
          <w:rFonts w:ascii="Arial" w:cs="Arial" w:eastAsia="Arial" w:hAnsi="Arial"/>
        </w:rPr>
        <w:t>We have high behavioural expectations across the school that are consistently promoted and reinforced throughout all aspects of school life by all members of staff. Our behaviour curriculum- known throughout the school as ‘STAR Behaviour’, has been developed by our staff, SLT and governors and is specified for our pupils. Our ‘STAR Behaviour’ curriculum is outlined within our St Christopher’s Playbook and outlines our shared commitment to the Principles of the Classroom.</w:t>
      </w:r>
    </w:p>
    <w:p w:rsidR="00000000" w:rsidDel="00000000" w:rsidRDefault="00000000" w14:paraId="00000047" w:rsidP="00000000" w:rsidRPr="00000000">
      <w:pPr>
        <w:rPr>
          <w:rFonts w:ascii="Arial" w:cs="Arial" w:eastAsia="Arial" w:hAnsi="Arial"/>
        </w:rPr>
      </w:pPr>
      <w:r w:rsidR="00000000" w:rsidDel="00000000" w:rsidRPr="00000000">
        <w:rPr>
          <w:rtl w:val="0"/>
          <w:rFonts w:ascii="Arial" w:cs="Arial" w:eastAsia="Arial" w:hAnsi="Arial"/>
        </w:rPr>
        <w:t xml:space="preserve"> </w:t>
      </w:r>
    </w:p>
    <w:p w:rsidR="00000000" w:rsidDel="00000000" w:rsidRDefault="00000000" w14:paraId="00000048" w:rsidP="00000000" w:rsidRPr="00000000">
      <w:pPr>
        <w:rPr>
          <w:bCs w:val="1"/>
          <w:b/>
          <w:rFonts w:ascii="Arial" w:cs="Arial" w:eastAsia="Arial" w:hAnsi="Arial"/>
        </w:rPr>
      </w:pPr>
      <w:r w:rsidR="00000000" w:rsidDel="00000000" w:rsidRPr="00000000">
        <w:rPr>
          <w:bCs w:val="1"/>
          <w:rtl w:val="0"/>
          <w:b/>
          <w:rFonts w:ascii="Arial" w:cs="Arial" w:eastAsia="Arial" w:hAnsi="Arial"/>
        </w:rPr>
        <w:t>Principles of the Classroom</w:t>
      </w:r>
    </w:p>
    <w:p w:rsidR="00000000" w:rsidDel="00000000" w:rsidRDefault="00000000" w14:paraId="00000049" w:rsidP="00000000" w:rsidRPr="00000000">
      <w:pPr>
        <w:rPr>
          <w:rFonts w:ascii="Arial" w:cs="Arial" w:eastAsia="Arial" w:hAnsi="Arial"/>
        </w:rPr>
      </w:pPr>
      <w:r w:rsidR="00000000" w:rsidDel="00000000" w:rsidRPr="00000000">
        <w:rPr>
          <w:rtl w:val="0"/>
          <w:rFonts w:ascii="Arial" w:cs="Arial" w:eastAsia="Arial" w:hAnsi="Arial"/>
        </w:rPr>
        <w:t>1. Behaviour is a curriculum.</w:t>
      </w:r>
    </w:p>
    <w:p w:rsidR="00000000" w:rsidDel="00000000" w:rsidRDefault="00000000" w14:paraId="0000004A" w:rsidP="00000000" w:rsidRPr="00000000">
      <w:pPr>
        <w:rPr>
          <w:rFonts w:ascii="Arial" w:cs="Arial" w:eastAsia="Arial" w:hAnsi="Arial"/>
        </w:rPr>
      </w:pPr>
      <w:r w:rsidR="00000000" w:rsidDel="00000000" w:rsidRPr="00000000">
        <w:rPr>
          <w:rtl w:val="0"/>
          <w:rFonts w:ascii="Arial" w:cs="Arial" w:eastAsia="Arial" w:hAnsi="Arial"/>
        </w:rPr>
        <w:t>2. Children must be taught how to behave.</w:t>
      </w:r>
    </w:p>
    <w:p w:rsidR="00000000" w:rsidDel="00000000" w:rsidRDefault="00000000" w14:paraId="0000004B" w:rsidP="00000000" w:rsidRPr="00000000">
      <w:pPr>
        <w:rPr>
          <w:rFonts w:ascii="Arial" w:cs="Arial" w:eastAsia="Arial" w:hAnsi="Arial"/>
        </w:rPr>
      </w:pPr>
      <w:r w:rsidR="00000000" w:rsidDel="00000000" w:rsidRPr="00000000">
        <w:rPr>
          <w:rtl w:val="0"/>
          <w:rFonts w:ascii="Arial" w:cs="Arial" w:eastAsia="Arial" w:hAnsi="Arial"/>
        </w:rPr>
        <w:t>3. Teach, don’t tell, behaviour.</w:t>
      </w:r>
    </w:p>
    <w:p w:rsidR="00000000" w:rsidDel="00000000" w:rsidRDefault="00000000" w14:paraId="0000004C" w:rsidP="00000000" w:rsidRPr="00000000">
      <w:pPr>
        <w:rPr>
          <w:rFonts w:ascii="Arial" w:cs="Arial" w:eastAsia="Arial" w:hAnsi="Arial"/>
        </w:rPr>
      </w:pPr>
      <w:r w:rsidR="00000000" w:rsidDel="00000000" w:rsidRPr="00000000">
        <w:rPr>
          <w:rtl w:val="0"/>
          <w:rFonts w:ascii="Arial" w:cs="Arial" w:eastAsia="Arial" w:hAnsi="Arial"/>
        </w:rPr>
        <w:t>4. Make it easy to behave and hard not to.</w:t>
      </w:r>
    </w:p>
    <w:p w:rsidR="00000000" w:rsidDel="00000000" w:rsidRDefault="00000000" w14:paraId="0000004D" w:rsidP="00000000" w:rsidRPr="00000000">
      <w:pPr>
        <w:rPr>
          <w:rFonts w:ascii="Arial" w:cs="Arial" w:eastAsia="Arial" w:hAnsi="Arial"/>
        </w:rPr>
      </w:pPr>
      <w:r w:rsidR="00000000" w:rsidDel="00000000" w:rsidRPr="00000000">
        <w:rPr>
          <w:rtl w:val="0"/>
          <w:rFonts w:ascii="Arial" w:cs="Arial" w:eastAsia="Arial" w:hAnsi="Arial"/>
        </w:rPr>
        <w:t>5. No one behaviour strategy will work with all students.</w:t>
      </w:r>
    </w:p>
    <w:p w:rsidR="00000000" w:rsidDel="00000000" w:rsidRDefault="00000000" w14:paraId="0000004E" w:rsidP="00000000" w:rsidRPr="00000000">
      <w:pPr>
        <w:rPr>
          <w:rFonts w:ascii="Arial" w:cs="Arial" w:eastAsia="Arial" w:hAnsi="Arial"/>
        </w:rPr>
      </w:pPr>
      <w:r w:rsidR="00000000" w:rsidDel="00000000" w:rsidRPr="00000000">
        <w:rPr>
          <w:rtl w:val="0"/>
          <w:rFonts w:ascii="Arial" w:cs="Arial" w:eastAsia="Arial" w:hAnsi="Arial"/>
        </w:rPr>
        <w:t>6. Good relationships are built out of structures and high expectations.</w:t>
      </w:r>
    </w:p>
    <w:p w:rsidR="00000000" w:rsidDel="00000000" w:rsidRDefault="00000000" w14:paraId="0000004F" w:rsidP="00000000" w:rsidRPr="00000000">
      <w:pPr>
        <w:rPr>
          <w:rFonts w:ascii="Arial" w:cs="Arial" w:eastAsia="Arial" w:hAnsi="Arial"/>
        </w:rPr>
      </w:pPr>
      <w:r w:rsidR="00000000" w:rsidDel="00000000" w:rsidRPr="00000000">
        <w:rPr>
          <w:rtl w:val="0"/>
          <w:rFonts w:ascii="Arial" w:cs="Arial" w:eastAsia="Arial" w:hAnsi="Arial"/>
        </w:rPr>
        <w:t>7. Students are social beings.</w:t>
      </w:r>
    </w:p>
    <w:p w:rsidR="00000000" w:rsidDel="00000000" w:rsidRDefault="00000000" w14:paraId="00000050" w:rsidP="00000000" w:rsidRPr="00000000">
      <w:pPr>
        <w:rPr>
          <w:rFonts w:ascii="Arial" w:cs="Arial" w:eastAsia="Arial" w:hAnsi="Arial"/>
        </w:rPr>
      </w:pPr>
      <w:r w:rsidR="00000000" w:rsidDel="00000000" w:rsidRPr="00000000">
        <w:rPr>
          <w:rtl w:val="0"/>
          <w:rFonts w:ascii="Arial" w:cs="Arial" w:eastAsia="Arial" w:hAnsi="Arial"/>
        </w:rPr>
        <w:t>8. Consistency is the foundation of all good habits.</w:t>
      </w:r>
    </w:p>
    <w:p w:rsidR="00000000" w:rsidDel="00000000" w:rsidRDefault="00000000" w14:paraId="00000051" w:rsidP="00000000" w:rsidRPr="00000000">
      <w:pPr>
        <w:rPr>
          <w:rFonts w:ascii="Arial" w:cs="Arial" w:eastAsia="Arial" w:hAnsi="Arial"/>
        </w:rPr>
      </w:pPr>
      <w:r w:rsidR="00000000" w:rsidDel="00000000" w:rsidRPr="00000000">
        <w:rPr>
          <w:rtl w:val="0"/>
          <w:rFonts w:ascii="Arial" w:cs="Arial" w:eastAsia="Arial" w:hAnsi="Arial"/>
        </w:rPr>
        <w:t>9. Everyone wants to matter.</w:t>
      </w:r>
    </w:p>
    <w:p w:rsidR="00000000" w:rsidDel="00000000" w:rsidRDefault="00000000" w14:paraId="00000052" w:rsidP="00000000" w:rsidRPr="00000000">
      <w:pPr>
        <w:rPr>
          <w:rFonts w:ascii="Calibri" w:cs="Calibri" w:eastAsia="Calibri" w:hAnsi="Calibri"/>
        </w:rPr>
      </w:pPr>
      <w:r w:rsidR="00000000" w:rsidDel="00000000" w:rsidRPr="00000000">
        <w:rPr>
          <w:rtl w:val="0"/>
        </w:rPr>
      </w:r>
    </w:p>
    <w:p w:rsidR="00000000" w:rsidDel="00000000" w:rsidRDefault="00000000" w14:paraId="00000053" w:rsidP="00000000" w:rsidRPr="00000000">
      <w:pPr>
        <w:rPr>
          <w:rFonts w:ascii="Arial" w:cs="Arial" w:eastAsia="Arial" w:hAnsi="Arial"/>
        </w:rPr>
      </w:pPr>
      <w:r w:rsidR="00000000" w:rsidDel="00000000" w:rsidRPr="00000000">
        <w:rPr>
          <w:rtl w:val="0"/>
          <w:rFonts w:ascii="Arial" w:cs="Arial" w:eastAsia="Arial" w:hAnsi="Arial"/>
        </w:rPr>
        <w:t xml:space="preserve">There is an expectation in our school that children will: </w:t>
      </w:r>
    </w:p>
    <w:p w:rsidR="00000000" w:rsidDel="00000000" w:rsidRDefault="00000000" w14:paraId="00000054" w:rsidP="00000000" w:rsidRPr="00000000">
      <w:pPr>
        <w:numPr>
          <w:ilvl w:val="0"/>
          <w:numId w:val="3"/>
        </w:numPr>
        <w:ind w:left="720"/>
        <w:ind w:hanging="360"/>
      </w:pPr>
      <w:r w:rsidR="00000000" w:rsidDel="00000000" w:rsidRPr="00000000">
        <w:rPr>
          <w:rtl w:val="0"/>
          <w:rFonts w:ascii="Arial" w:cs="Arial" w:eastAsia="Arial" w:hAnsi="Arial"/>
        </w:rPr>
        <w:t>Track the adult when they use the instruction “T on me.”</w:t>
      </w:r>
    </w:p>
    <w:p w:rsidR="00000000" w:rsidDel="00000000" w:rsidRDefault="00000000" w14:paraId="00000055" w:rsidP="00000000" w:rsidRPr="00000000">
      <w:pPr>
        <w:numPr>
          <w:ilvl w:val="0"/>
          <w:numId w:val="3"/>
        </w:numPr>
        <w:ind w:left="720"/>
        <w:ind w:hanging="360"/>
      </w:pPr>
      <w:r w:rsidR="00000000" w:rsidDel="00000000" w:rsidRPr="00000000">
        <w:rPr>
          <w:rtl w:val="0"/>
          <w:rFonts w:ascii="Arial" w:cs="Arial" w:eastAsia="Arial" w:hAnsi="Arial"/>
        </w:rPr>
        <w:t>Listen carefully and concentrate when other people are speaking.</w:t>
      </w:r>
    </w:p>
    <w:p w:rsidR="00000000" w:rsidDel="00000000" w:rsidRDefault="00000000" w14:paraId="00000056" w:rsidP="00000000" w:rsidRPr="00000000">
      <w:pPr>
        <w:numPr>
          <w:ilvl w:val="0"/>
          <w:numId w:val="3"/>
        </w:numPr>
        <w:ind w:left="720"/>
        <w:ind w:hanging="360"/>
      </w:pPr>
      <w:r w:rsidR="00000000" w:rsidDel="00000000" w:rsidRPr="00000000">
        <w:rPr>
          <w:rtl w:val="0"/>
          <w:rFonts w:ascii="Arial" w:cs="Arial" w:eastAsia="Arial" w:hAnsi="Arial"/>
        </w:rPr>
        <w:t>Speak politely to children and adults.</w:t>
      </w:r>
    </w:p>
    <w:p w:rsidR="00000000" w:rsidDel="00000000" w:rsidRDefault="00000000" w14:paraId="00000057" w:rsidP="00000000" w:rsidRPr="00000000">
      <w:pPr>
        <w:numPr>
          <w:ilvl w:val="0"/>
          <w:numId w:val="3"/>
        </w:numPr>
        <w:ind w:left="720"/>
        <w:ind w:hanging="360"/>
      </w:pPr>
      <w:r w:rsidR="00000000" w:rsidDel="00000000" w:rsidRPr="00000000">
        <w:rPr>
          <w:rtl w:val="0"/>
          <w:rFonts w:ascii="Arial" w:cs="Arial" w:eastAsia="Arial" w:hAnsi="Arial"/>
        </w:rPr>
        <w:t>Follow instructions the first time that they are asked.</w:t>
      </w:r>
    </w:p>
    <w:p w:rsidR="00000000" w:rsidDel="00000000" w:rsidRDefault="00000000" w14:paraId="00000058" w:rsidP="00000000" w:rsidRPr="00000000">
      <w:pPr>
        <w:numPr>
          <w:ilvl w:val="0"/>
          <w:numId w:val="3"/>
        </w:numPr>
        <w:ind w:left="720"/>
        <w:ind w:hanging="360"/>
      </w:pPr>
      <w:r w:rsidR="00000000" w:rsidDel="00000000" w:rsidRPr="00000000">
        <w:rPr>
          <w:rtl w:val="0"/>
          <w:rFonts w:ascii="Arial" w:cs="Arial" w:eastAsia="Arial" w:hAnsi="Arial"/>
        </w:rPr>
        <w:t>Be kind and helpful to others.</w:t>
      </w:r>
    </w:p>
    <w:p w:rsidR="00000000" w:rsidDel="00000000" w:rsidRDefault="00000000" w14:paraId="00000059" w:rsidP="00000000" w:rsidRPr="00000000">
      <w:pPr>
        <w:numPr>
          <w:ilvl w:val="0"/>
          <w:numId w:val="3"/>
        </w:numPr>
        <w:ind w:left="720"/>
        <w:ind w:hanging="360"/>
      </w:pPr>
      <w:r w:rsidR="00000000" w:rsidDel="00000000" w:rsidRPr="00000000">
        <w:rPr>
          <w:rtl w:val="0"/>
          <w:rFonts w:ascii="Arial" w:cs="Arial" w:eastAsia="Arial" w:hAnsi="Arial"/>
        </w:rPr>
        <w:t>Move quietly and sensibly around the school showing ‘STAR walking’.</w:t>
      </w:r>
    </w:p>
    <w:p w:rsidR="00000000" w:rsidDel="00000000" w:rsidRDefault="00000000" w14:paraId="0000005A" w:rsidP="00000000" w:rsidRPr="00000000">
      <w:pPr>
        <w:numPr>
          <w:ilvl w:val="0"/>
          <w:numId w:val="3"/>
        </w:numPr>
        <w:ind w:left="720"/>
        <w:ind w:hanging="360"/>
      </w:pPr>
      <w:r w:rsidR="00000000" w:rsidDel="00000000" w:rsidRPr="00000000">
        <w:rPr>
          <w:rtl w:val="0"/>
          <w:rFonts w:ascii="Arial" w:cs="Arial" w:eastAsia="Arial" w:hAnsi="Arial"/>
        </w:rPr>
        <w:t>Give their very best at all times.</w:t>
      </w:r>
    </w:p>
    <w:p w:rsidR="00000000" w:rsidDel="00000000" w:rsidRDefault="00000000" w14:paraId="0000005B" w:rsidP="00000000" w:rsidRPr="00000000">
      <w:pPr>
        <w:numPr>
          <w:ilvl w:val="0"/>
          <w:numId w:val="3"/>
        </w:numPr>
        <w:ind w:left="720"/>
        <w:ind w:hanging="360"/>
      </w:pPr>
      <w:r w:rsidR="00000000" w:rsidDel="00000000" w:rsidRPr="00000000">
        <w:rPr>
          <w:rtl w:val="0"/>
          <w:rFonts w:ascii="Arial" w:cs="Arial" w:eastAsia="Arial" w:hAnsi="Arial"/>
        </w:rPr>
        <w:t>Maintain focus in class. We expect this from 100% of children, 100% of the time.</w:t>
      </w:r>
    </w:p>
    <w:p w:rsidR="00000000" w:rsidDel="00000000" w:rsidRDefault="00000000" w14:paraId="0000005C" w:rsidP="00000000" w:rsidRPr="00000000">
      <w:pPr>
        <w:numPr>
          <w:ilvl w:val="0"/>
          <w:numId w:val="3"/>
        </w:numPr>
        <w:ind w:left="720"/>
        <w:ind w:hanging="360"/>
      </w:pPr>
      <w:r w:rsidR="00000000" w:rsidDel="00000000" w:rsidRPr="00000000">
        <w:rPr>
          <w:rtl w:val="0"/>
          <w:rFonts w:ascii="Arial" w:cs="Arial" w:eastAsia="Arial" w:hAnsi="Arial"/>
        </w:rPr>
        <w:t>Enter the classroom sensibly and settle quickly.</w:t>
      </w:r>
    </w:p>
    <w:p w:rsidR="00000000" w:rsidDel="00000000" w:rsidRDefault="00000000" w14:paraId="0000005D" w:rsidP="00000000" w:rsidRPr="00000000">
      <w:pPr>
        <w:numPr>
          <w:ilvl w:val="0"/>
          <w:numId w:val="3"/>
        </w:numPr>
        <w:ind w:left="720"/>
        <w:ind w:hanging="360"/>
      </w:pPr>
      <w:r w:rsidR="00000000" w:rsidDel="00000000" w:rsidRPr="00000000">
        <w:rPr>
          <w:rtl w:val="0"/>
          <w:rFonts w:ascii="Arial" w:cs="Arial" w:eastAsia="Arial" w:hAnsi="Arial"/>
        </w:rPr>
        <w:t>Put their hand up to answer or ask a question, and not ‘call-out’.</w:t>
      </w:r>
    </w:p>
    <w:p w:rsidR="00000000" w:rsidDel="00000000" w:rsidRDefault="00000000" w14:paraId="0000005E" w:rsidP="00000000" w:rsidRPr="00000000">
      <w:pPr>
        <w:numPr>
          <w:ilvl w:val="0"/>
          <w:numId w:val="3"/>
        </w:numPr>
        <w:ind w:left="720"/>
        <w:ind w:hanging="360"/>
      </w:pPr>
      <w:r w:rsidR="00000000" w:rsidDel="00000000" w:rsidRPr="00000000">
        <w:rPr>
          <w:rtl w:val="0"/>
          <w:rFonts w:ascii="Arial" w:cs="Arial" w:eastAsia="Arial" w:hAnsi="Arial"/>
        </w:rPr>
        <w:t>Ask for permission from a member of staff before leaving the classroom.</w:t>
      </w:r>
    </w:p>
    <w:p w:rsidR="00000000" w:rsidDel="00000000" w:rsidRDefault="00000000" w14:paraId="0000005F" w:rsidP="00000000" w:rsidRPr="00000000">
      <w:pPr>
        <w:rPr>
          <w:rFonts w:ascii="Calibri" w:cs="Calibri" w:eastAsia="Calibri" w:hAnsi="Calibri"/>
        </w:rPr>
      </w:pPr>
      <w:r w:rsidR="00000000" w:rsidDel="00000000" w:rsidRPr="00000000">
        <w:rPr>
          <w:rtl w:val="0"/>
        </w:rPr>
      </w:r>
    </w:p>
    <w:p w:rsidR="00000000" w:rsidDel="00000000" w:rsidRDefault="00000000" w14:paraId="00000060" w:rsidP="00000000" w:rsidRPr="00000000">
      <w:pPr>
        <w:rPr>
          <w:rFonts w:ascii="Arial" w:cs="Arial" w:eastAsia="Arial" w:hAnsi="Arial"/>
        </w:rPr>
      </w:pPr>
      <w:r w:rsidR="00000000" w:rsidDel="00000000" w:rsidRPr="00000000">
        <w:rPr>
          <w:rtl w:val="0"/>
          <w:rFonts w:ascii="Arial" w:cs="Arial" w:eastAsia="Arial" w:hAnsi="Arial"/>
        </w:rPr>
        <w:t>These expectations will be consistently reinforced by staff at all times. At no time should children be allowed to fall short of these expectations without there being an appropriate consequence as outlined within this policy.</w:t>
      </w:r>
    </w:p>
    <w:p w:rsidR="00000000" w:rsidDel="00000000" w:rsidRDefault="00000000" w14:paraId="00000061" w:rsidP="00000000" w:rsidRPr="00000000">
      <w:pPr>
        <w:rPr>
          <w:rFonts w:ascii="Calibri" w:cs="Calibri" w:eastAsia="Calibri" w:hAnsi="Calibri"/>
        </w:rPr>
      </w:pPr>
      <w:r w:rsidR="00000000" w:rsidDel="00000000" w:rsidRPr="00000000">
        <w:rPr>
          <w:rtl w:val="0"/>
        </w:rPr>
      </w:r>
    </w:p>
    <w:p w:rsidR="00000000" w:rsidDel="00000000" w:rsidRDefault="00000000" w14:paraId="00000062"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Strategies for encouraging positive behaviour</w:t>
      </w:r>
    </w:p>
    <w:p w:rsidR="00000000" w:rsidDel="00000000" w:rsidRDefault="00000000" w14:paraId="00000063" w:rsidP="00000000" w:rsidRPr="00000000">
      <w:pPr/>
      <w:r w:rsidR="00000000" w:rsidDel="00000000" w:rsidRPr="00000000">
        <w:rPr>
          <w:rtl w:val="0"/>
        </w:rPr>
      </w:r>
    </w:p>
    <w:p w:rsidR="00000000" w:rsidDel="00000000" w:rsidRDefault="00000000" w14:paraId="00000064" w:rsidP="00000000" w:rsidRPr="00000000">
      <w:pPr>
        <w:rPr>
          <w:rFonts w:ascii="Arial" w:cs="Arial" w:eastAsia="Arial" w:hAnsi="Arial"/>
        </w:rPr>
      </w:pPr>
      <w:r w:rsidR="00000000" w:rsidDel="00000000" w:rsidRPr="00000000">
        <w:rPr>
          <w:rtl w:val="0"/>
          <w:rFonts w:ascii="Arial" w:cs="Arial" w:eastAsia="Arial" w:hAnsi="Arial"/>
        </w:rPr>
        <w:t>To encourage positive behaviour, staff will provide a good role model to children and employ a variety of strategies within the classroom. These will include:</w:t>
      </w:r>
    </w:p>
    <w:p w:rsidR="00000000" w:rsidDel="00000000" w:rsidRDefault="00000000" w14:paraId="00000065" w:rsidP="00000000" w:rsidRPr="00000000">
      <w:pPr>
        <w:rPr>
          <w:rFonts w:ascii="Calibri" w:cs="Calibri" w:eastAsia="Calibri" w:hAnsi="Calibri"/>
        </w:rPr>
      </w:pPr>
      <w:r w:rsidR="00000000" w:rsidDel="00000000" w:rsidRPr="00000000">
        <w:rPr>
          <w:rtl w:val="0"/>
        </w:rPr>
      </w:r>
    </w:p>
    <w:p w:rsidR="00000000" w:rsidDel="00000000" w:rsidRDefault="00000000" w14:paraId="00000066" w:rsidP="00000000" w:rsidRPr="00000000">
      <w:pPr>
        <w:numPr>
          <w:ilvl w:val="0"/>
          <w:numId w:val="4"/>
        </w:numPr>
        <w:ind w:left="720"/>
        <w:ind w:hanging="360"/>
      </w:pPr>
      <w:r w:rsidR="00000000" w:rsidDel="00000000" w:rsidRPr="00000000">
        <w:rPr>
          <w:rtl w:val="0"/>
          <w:rFonts w:ascii="Arial" w:cs="Arial" w:eastAsia="Arial" w:hAnsi="Arial"/>
        </w:rPr>
        <w:t>Consistent implementation of our STAR Behaviour expectations and use of the linked STAR Behaviour verbal instructions and reminders such as “STAR walking”, “STAR sitting”, and “T on me”.</w:t>
      </w:r>
    </w:p>
    <w:p w:rsidR="00000000" w:rsidDel="00000000" w:rsidRDefault="00000000" w14:paraId="00000067" w:rsidP="00000000" w:rsidRPr="00000000">
      <w:pPr>
        <w:numPr>
          <w:ilvl w:val="0"/>
          <w:numId w:val="4"/>
        </w:numPr>
        <w:ind w:left="720"/>
        <w:ind w:hanging="360"/>
      </w:pPr>
      <w:r w:rsidR="00000000" w:rsidDel="00000000" w:rsidRPr="00000000">
        <w:rPr>
          <w:rtl w:val="0"/>
          <w:rFonts w:ascii="Arial" w:cs="Arial" w:eastAsia="Arial" w:hAnsi="Arial"/>
        </w:rPr>
        <w:t>Making the class and school rules and expectations clear to all children.</w:t>
      </w:r>
    </w:p>
    <w:p w:rsidR="00000000" w:rsidDel="00000000" w:rsidRDefault="00000000" w14:paraId="00000068" w:rsidP="00000000" w:rsidRPr="00000000">
      <w:pPr>
        <w:numPr>
          <w:ilvl w:val="0"/>
          <w:numId w:val="4"/>
        </w:numPr>
        <w:ind w:left="720"/>
        <w:ind w:hanging="360"/>
      </w:pPr>
      <w:r w:rsidR="00000000" w:rsidDel="00000000" w:rsidRPr="00000000">
        <w:rPr>
          <w:rtl w:val="0"/>
          <w:rFonts w:ascii="Arial" w:cs="Arial" w:eastAsia="Arial" w:hAnsi="Arial"/>
        </w:rPr>
        <w:t>Using positive and specific verbal praise for appropriate behaviour.</w:t>
      </w:r>
    </w:p>
    <w:p w:rsidR="00000000" w:rsidDel="00000000" w:rsidRDefault="00000000" w14:paraId="00000069" w:rsidP="00000000" w:rsidRPr="00000000">
      <w:pPr>
        <w:numPr>
          <w:ilvl w:val="0"/>
          <w:numId w:val="4"/>
        </w:numPr>
        <w:ind w:left="720"/>
        <w:ind w:hanging="360"/>
      </w:pPr>
      <w:r w:rsidR="00000000" w:rsidDel="00000000" w:rsidRPr="00000000">
        <w:rPr>
          <w:rtl w:val="0"/>
          <w:rFonts w:ascii="Arial" w:cs="Arial" w:eastAsia="Arial" w:hAnsi="Arial"/>
        </w:rPr>
        <w:t>Recognising good social behaviour and rewarding it appropriately such as through the awarding of Class Dojo points or by moving children’s names up the Dojo Ladder.</w:t>
      </w:r>
    </w:p>
    <w:p w:rsidR="00000000" w:rsidDel="00000000" w:rsidRDefault="00000000" w14:paraId="0000006A" w:rsidP="00000000" w:rsidRPr="00000000">
      <w:pPr>
        <w:numPr>
          <w:ilvl w:val="0"/>
          <w:numId w:val="4"/>
        </w:numPr>
        <w:ind w:left="720"/>
        <w:ind w:hanging="360"/>
      </w:pPr>
      <w:r w:rsidR="00000000" w:rsidDel="00000000" w:rsidRPr="00000000">
        <w:rPr>
          <w:rtl w:val="0"/>
          <w:rFonts w:ascii="Arial" w:cs="Arial" w:eastAsia="Arial" w:hAnsi="Arial"/>
        </w:rPr>
        <w:t>Organising the classroom environment to promote effective learning.</w:t>
      </w:r>
    </w:p>
    <w:p w:rsidR="00000000" w:rsidDel="00000000" w:rsidRDefault="00000000" w14:paraId="0000006B" w:rsidP="00000000" w:rsidRPr="00000000">
      <w:pPr>
        <w:numPr>
          <w:ilvl w:val="0"/>
          <w:numId w:val="4"/>
        </w:numPr>
        <w:ind w:left="720"/>
        <w:ind w:hanging="360"/>
      </w:pPr>
      <w:r w:rsidR="00000000" w:rsidDel="00000000" w:rsidRPr="00000000">
        <w:rPr>
          <w:rtl w:val="0"/>
          <w:rFonts w:ascii="Arial" w:cs="Arial" w:eastAsia="Arial" w:hAnsi="Arial"/>
        </w:rPr>
        <w:t>Minimising the potential for disruption including those from visitors to the classroom by employing the “Door ignore” expectation. This is where children are expected to ignore visitors unless spoken to and instead maintain focus on their learning.</w:t>
      </w:r>
    </w:p>
    <w:p w:rsidR="00000000" w:rsidDel="00000000" w:rsidRDefault="00000000" w14:paraId="0000006C" w:rsidP="00000000" w:rsidRPr="00000000">
      <w:pPr>
        <w:numPr>
          <w:ilvl w:val="0"/>
          <w:numId w:val="4"/>
        </w:numPr>
        <w:ind w:left="720"/>
        <w:ind w:hanging="360"/>
      </w:pPr>
      <w:r w:rsidR="00000000" w:rsidDel="00000000" w:rsidRPr="00000000">
        <w:rPr>
          <w:rtl w:val="0"/>
          <w:rFonts w:ascii="Arial" w:cs="Arial" w:eastAsia="Arial" w:hAnsi="Arial"/>
        </w:rPr>
        <w:t>Being aware of race, gender and learning issues in their responses to children’s behaviour, respecting cultural differences, and avoiding stereotypes.</w:t>
      </w:r>
    </w:p>
    <w:p w:rsidR="00000000" w:rsidDel="00000000" w:rsidRDefault="00000000" w14:paraId="0000006D" w:rsidP="00000000" w:rsidRPr="00000000">
      <w:pPr>
        <w:numPr>
          <w:ilvl w:val="0"/>
          <w:numId w:val="4"/>
        </w:numPr>
        <w:ind w:left="720"/>
        <w:ind w:hanging="360"/>
      </w:pPr>
      <w:r w:rsidR="00000000" w:rsidDel="00000000" w:rsidRPr="00000000">
        <w:rPr>
          <w:rtl w:val="0"/>
          <w:rFonts w:ascii="Arial" w:cs="Arial" w:eastAsia="Arial" w:hAnsi="Arial"/>
        </w:rPr>
        <w:t>Being sensitive to children’s individual needs in a learning or social context.</w:t>
      </w:r>
    </w:p>
    <w:p w:rsidR="00000000" w:rsidDel="00000000" w:rsidRDefault="00000000" w14:paraId="0000006E" w:rsidP="00000000" w:rsidRPr="00000000">
      <w:pPr>
        <w:numPr>
          <w:ilvl w:val="0"/>
          <w:numId w:val="4"/>
        </w:numPr>
        <w:ind w:left="720"/>
        <w:ind w:hanging="360"/>
      </w:pPr>
      <w:r w:rsidR="00000000" w:rsidDel="00000000" w:rsidRPr="00000000">
        <w:rPr>
          <w:rtl w:val="0"/>
          <w:rFonts w:ascii="Arial" w:cs="Arial" w:eastAsia="Arial" w:hAnsi="Arial"/>
        </w:rPr>
        <w:t>Being alert to bullying behaviour (see Anti-Bullying Policy).</w:t>
      </w:r>
    </w:p>
    <w:p w:rsidR="00000000" w:rsidDel="00000000" w:rsidRDefault="00000000" w14:paraId="0000006F" w:rsidP="00000000" w:rsidRPr="00000000">
      <w:pPr>
        <w:rPr>
          <w:rFonts w:ascii="Calibri" w:cs="Calibri" w:eastAsia="Calibri" w:hAnsi="Calibri"/>
        </w:rPr>
      </w:pPr>
      <w:r w:rsidR="00000000" w:rsidDel="00000000" w:rsidRPr="00000000">
        <w:rPr>
          <w:rtl w:val="0"/>
        </w:rPr>
      </w:r>
    </w:p>
    <w:p w:rsidR="00000000" w:rsidDel="00000000" w:rsidRDefault="00000000" w14:paraId="00000070"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Whole school reward system</w:t>
      </w:r>
    </w:p>
    <w:p w:rsidR="00000000" w:rsidDel="00000000" w:rsidRDefault="00000000" w14:paraId="00000071" w:rsidP="00000000" w:rsidRPr="00000000">
      <w:pPr/>
      <w:r w:rsidR="00000000" w:rsidDel="00000000" w:rsidRPr="00000000">
        <w:rPr>
          <w:rtl w:val="0"/>
        </w:rPr>
      </w:r>
    </w:p>
    <w:p w:rsidR="00000000" w:rsidDel="00000000" w:rsidRDefault="00000000" w14:paraId="00000072" w:rsidP="00000000" w:rsidRPr="00000000">
      <w:pPr>
        <w:rPr>
          <w:bCs w:val="1"/>
          <w:iCs w:val="1"/>
          <w:b/>
          <w:i/>
          <w:rFonts w:ascii="Arial" w:cs="Arial" w:eastAsia="Arial" w:hAnsi="Arial"/>
        </w:rPr>
      </w:pPr>
      <w:r w:rsidR="00000000" w:rsidDel="00000000" w:rsidRPr="00000000">
        <w:rPr>
          <w:bCs w:val="1"/>
          <w:iCs w:val="1"/>
          <w:rtl w:val="0"/>
          <w:b/>
          <w:i/>
          <w:rFonts w:ascii="Arial" w:cs="Arial" w:eastAsia="Arial" w:hAnsi="Arial"/>
        </w:rPr>
        <w:t>Nursery to Year 3-</w:t>
      </w:r>
    </w:p>
    <w:p w:rsidR="00000000" w:rsidDel="00000000" w:rsidRDefault="00000000" w14:paraId="00000073" w:rsidP="00000000" w:rsidRPr="00000000">
      <w:pPr>
        <w:rPr>
          <w:rFonts w:ascii="Arial" w:cs="Arial" w:eastAsia="Arial" w:hAnsi="Arial"/>
        </w:rPr>
      </w:pPr>
      <w:r w:rsidR="00000000" w:rsidDel="00000000" w:rsidRPr="00000000">
        <w:rPr>
          <w:rtl w:val="0"/>
          <w:rFonts w:ascii="Arial" w:cs="Arial" w:eastAsia="Arial" w:hAnsi="Arial"/>
        </w:rPr>
        <w:t xml:space="preserve">Children are given regular and frequent praise and rewards by staff to acknowledge those that show positive behaviour in line with our behaviour policy and to those that show ‘good’ effort within their work. Additionally, class teachers use a visual ‘Class Dojo Ladder’ in a prominent position within their learning environment which is reset each morning so that children begin on ‘Ready to Learn’. Children’s names can be moved up or down on the ladder as a visual reminder as to how their behaviour has been perceived by the adults in the classroom. Each step on the ladder corresponds to either an appropriate and proportionate consequence (for those children descending the ladder), or a reward (for those children ascending the ladder). The following table outlines the rewards and consequences given to children depending on which ladder rung they finish the day on. </w:t>
      </w:r>
    </w:p>
    <w:p w:rsidR="00000000" w:rsidDel="00000000" w:rsidRDefault="00000000" w14:paraId="00000074" w:rsidP="00000000" w:rsidRPr="00000000">
      <w:pPr>
        <w:rPr>
          <w:rFonts w:ascii="Calibri" w:cs="Calibri" w:eastAsia="Calibri" w:hAnsi="Calibri"/>
        </w:rPr>
      </w:pPr>
      <w:r w:rsidR="00000000" w:rsidDel="00000000" w:rsidRPr="00000000">
        <w:rPr>
          <w:rtl w:val="0"/>
        </w:rPr>
      </w:r>
    </w:p>
    <w:tbl>
      <w:tblPr>
        <w:tblW w:w="9736.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1"/>
        <w:tblLook w:val="400"/>
      </w:tblPr>
      <w:tblGrid>
        <w:gridCol w:w="1213"/>
        <w:gridCol w:w="4435"/>
        <w:gridCol w:w="4088"/>
      </w:tblGrid>
      <w:tblGridChange w:id="0">
        <w:tblGrid>
          <w:gridCol w:w="1213"/>
          <w:gridCol w:w="4435"/>
          <w:gridCol w:w="4088"/>
        </w:tblGrid>
      </w:tblGridChange>
      <w:tr>
        <w:trPr>
          <w:cantSplit w:val="0"/>
          <w:tblHeader w:val="0"/>
        </w:trPr>
        <w:tc>
          <w:tcPr>
            <w:shd w:fill="E7E6E6" w:val="clear"/>
          </w:tcPr>
          <w:p w:rsidR="00000000" w:rsidDel="00000000" w:rsidRDefault="00000000" w14:paraId="00000075" w:rsidP="00000000" w:rsidRPr="00000000">
            <w:pPr>
              <w:jc w:val="center"/>
              <w:rPr>
                <w:bCs w:val="1"/>
                <w:b/>
                <w:rFonts w:ascii="Arial" w:cs="Arial" w:eastAsia="Arial" w:hAnsi="Arial"/>
              </w:rPr>
            </w:pPr>
            <w:r w:rsidR="00000000" w:rsidDel="00000000" w:rsidRPr="00000000">
              <w:rPr>
                <w:bCs w:val="1"/>
                <w:rtl w:val="0"/>
                <w:b/>
                <w:rFonts w:ascii="Arial" w:cs="Arial" w:eastAsia="Arial" w:hAnsi="Arial"/>
              </w:rPr>
              <w:t>Step</w:t>
            </w:r>
          </w:p>
        </w:tc>
        <w:tc>
          <w:tcPr>
            <w:shd w:fill="E7E6E6" w:val="clear"/>
          </w:tcPr>
          <w:p w:rsidR="00000000" w:rsidDel="00000000" w:rsidRDefault="00000000" w14:paraId="00000076" w:rsidP="00000000" w:rsidRPr="00000000">
            <w:pPr>
              <w:jc w:val="center"/>
              <w:rPr>
                <w:bCs w:val="1"/>
                <w:b/>
                <w:rFonts w:ascii="Arial" w:cs="Arial" w:eastAsia="Arial" w:hAnsi="Arial"/>
              </w:rPr>
            </w:pPr>
            <w:r w:rsidR="00000000" w:rsidDel="00000000" w:rsidRPr="00000000">
              <w:rPr>
                <w:bCs w:val="1"/>
                <w:rtl w:val="0"/>
                <w:b/>
                <w:rFonts w:ascii="Arial" w:cs="Arial" w:eastAsia="Arial" w:hAnsi="Arial"/>
              </w:rPr>
              <w:t>Examples of types of behaviour observed (but not limited to)</w:t>
            </w:r>
          </w:p>
        </w:tc>
        <w:tc>
          <w:tcPr>
            <w:shd w:fill="E7E6E6" w:val="clear"/>
          </w:tcPr>
          <w:p w:rsidR="00000000" w:rsidDel="00000000" w:rsidRDefault="00000000" w14:paraId="00000077" w:rsidP="00000000" w:rsidRPr="00000000">
            <w:pPr>
              <w:jc w:val="center"/>
              <w:rPr>
                <w:bCs w:val="1"/>
                <w:b/>
                <w:rFonts w:ascii="Arial" w:cs="Arial" w:eastAsia="Arial" w:hAnsi="Arial"/>
              </w:rPr>
            </w:pPr>
            <w:r w:rsidR="00000000" w:rsidDel="00000000" w:rsidRPr="00000000">
              <w:rPr>
                <w:bCs w:val="1"/>
                <w:rtl w:val="0"/>
                <w:b/>
                <w:rFonts w:ascii="Arial" w:cs="Arial" w:eastAsia="Arial" w:hAnsi="Arial"/>
              </w:rPr>
              <w:t>Reward/ Sanction</w:t>
            </w:r>
          </w:p>
          <w:p w:rsidR="00000000" w:rsidDel="00000000" w:rsidRDefault="00000000" w14:paraId="00000078" w:rsidP="00000000" w:rsidRPr="00000000">
            <w:pPr>
              <w:jc w:val="center"/>
              <w:rPr>
                <w:iCs w:val="1"/>
                <w:i/>
                <w:rFonts w:ascii="Arial" w:cs="Arial" w:eastAsia="Arial" w:hAnsi="Arial"/>
              </w:rPr>
            </w:pPr>
            <w:r w:rsidR="00000000" w:rsidDel="00000000" w:rsidRPr="00000000">
              <w:rPr>
                <w:iCs w:val="1"/>
                <w:rtl w:val="0"/>
                <w:i/>
                <w:rFonts w:ascii="Arial" w:cs="Arial" w:eastAsia="Arial" w:hAnsi="Arial"/>
              </w:rPr>
              <w:t>(communicated to the child briefly so that it does not disrupt the flow of teaching)</w:t>
            </w:r>
          </w:p>
        </w:tc>
      </w:tr>
      <w:tr>
        <w:trPr>
          <w:cantSplit w:val="0"/>
          <w:tblHeader w:val="0"/>
        </w:trPr>
        <w:tc>
          <w:tcPr>
            <w:shd w:fill="009242" w:val="clear"/>
          </w:tcPr>
          <w:p w:rsidR="00000000" w:rsidDel="00000000" w:rsidRDefault="00000000" w14:paraId="00000079" w:rsidP="00000000" w:rsidRPr="00000000">
            <w:pPr>
              <w:rPr>
                <w:rFonts w:ascii="Calibri" w:cs="Calibri" w:eastAsia="Calibri" w:hAnsi="Calibri"/>
              </w:rPr>
            </w:pPr>
            <w:r w:rsidR="00000000" w:rsidDel="00000000" w:rsidRPr="00000000">
              <w:rPr>
                <w:rtl w:val="0"/>
              </w:rPr>
            </w:r>
          </w:p>
        </w:tc>
        <w:tc>
          <w:tcPr>
            <w:shd w:fill="009242" w:val="clear"/>
          </w:tcPr>
          <w:p w:rsidR="00000000" w:rsidDel="00000000" w:rsidRDefault="00000000" w14:paraId="0000007A" w:rsidP="00000000" w:rsidRPr="00000000">
            <w:pPr>
              <w:rPr>
                <w:rFonts w:ascii="Arial" w:cs="Arial" w:eastAsia="Arial" w:hAnsi="Arial"/>
              </w:rPr>
            </w:pPr>
            <w:r w:rsidR="00000000" w:rsidDel="00000000" w:rsidRPr="00000000">
              <w:rPr>
                <w:rtl w:val="0"/>
                <w:rFonts w:ascii="Arial" w:cs="Arial" w:eastAsia="Arial" w:hAnsi="Arial"/>
              </w:rPr>
              <w:t xml:space="preserve">The child shows consistently exceptional behaviour and attitude to their own and others learning. </w:t>
            </w:r>
          </w:p>
        </w:tc>
        <w:tc>
          <w:tcPr>
            <w:shd w:fill="009242" w:val="clear"/>
          </w:tcPr>
          <w:p w:rsidR="00000000" w:rsidDel="00000000" w:rsidRDefault="00000000" w14:paraId="0000007B" w:rsidP="00000000" w:rsidRPr="00000000">
            <w:pPr>
              <w:rPr>
                <w:rFonts w:ascii="Arial" w:cs="Arial" w:eastAsia="Arial" w:hAnsi="Arial"/>
              </w:rPr>
            </w:pPr>
            <w:r w:rsidR="00000000" w:rsidDel="00000000" w:rsidRPr="00000000">
              <w:rPr>
                <w:rtl w:val="0"/>
                <w:rFonts w:ascii="Arial" w:cs="Arial" w:eastAsia="Arial" w:hAnsi="Arial"/>
              </w:rPr>
              <w:t>Children show a member of SLT a piece of work that they are proud and SLT to send a postcard home/ +5 Dojo Points</w:t>
            </w:r>
          </w:p>
        </w:tc>
      </w:tr>
      <w:tr>
        <w:trPr>
          <w:cantSplit w:val="0"/>
          <w:tblHeader w:val="0"/>
        </w:trPr>
        <w:tc>
          <w:tcPr>
            <w:shd w:fill="00B050" w:val="clear"/>
          </w:tcPr>
          <w:p w:rsidR="00000000" w:rsidDel="00000000" w:rsidRDefault="00000000" w14:paraId="0000007C" w:rsidP="00000000" w:rsidRPr="00000000">
            <w:pPr>
              <w:rPr>
                <w:rFonts w:ascii="Calibri" w:cs="Calibri" w:eastAsia="Calibri" w:hAnsi="Calibri"/>
              </w:rPr>
            </w:pPr>
            <w:r w:rsidR="00000000" w:rsidDel="00000000" w:rsidRPr="00000000">
              <w:rPr>
                <w:rtl w:val="0"/>
              </w:rPr>
            </w:r>
          </w:p>
        </w:tc>
        <w:tc>
          <w:tcPr>
            <w:shd w:fill="00B050" w:val="clear"/>
          </w:tcPr>
          <w:p w:rsidR="00000000" w:rsidDel="00000000" w:rsidRDefault="00000000" w14:paraId="0000007D" w:rsidP="00000000" w:rsidRPr="00000000">
            <w:pPr>
              <w:rPr>
                <w:rFonts w:ascii="Arial" w:cs="Arial" w:eastAsia="Arial" w:hAnsi="Arial"/>
              </w:rPr>
            </w:pPr>
            <w:r w:rsidR="00000000" w:rsidDel="00000000" w:rsidRPr="00000000">
              <w:rPr>
                <w:rtl w:val="0"/>
                <w:rFonts w:ascii="Arial" w:cs="Arial" w:eastAsia="Arial" w:hAnsi="Arial"/>
              </w:rPr>
              <w:t>The child shows sustained good behaviour and attitude to their own and others learning.</w:t>
            </w:r>
          </w:p>
        </w:tc>
        <w:tc>
          <w:tcPr>
            <w:shd w:fill="00B050" w:val="clear"/>
          </w:tcPr>
          <w:p w:rsidR="00000000" w:rsidDel="00000000" w:rsidRDefault="00000000" w14:paraId="0000007E" w:rsidP="00000000" w:rsidRPr="00000000">
            <w:pPr>
              <w:rPr>
                <w:rFonts w:ascii="Arial" w:cs="Arial" w:eastAsia="Arial" w:hAnsi="Arial"/>
              </w:rPr>
            </w:pPr>
            <w:r w:rsidR="00000000" w:rsidDel="00000000" w:rsidRPr="00000000">
              <w:rPr>
                <w:rtl w:val="0"/>
                <w:rFonts w:ascii="Arial" w:cs="Arial" w:eastAsia="Arial" w:hAnsi="Arial"/>
              </w:rPr>
              <w:t>Show a partner class teacher a piece of work that they are proud of/ +3 Dojo Points</w:t>
            </w:r>
          </w:p>
        </w:tc>
      </w:tr>
      <w:tr>
        <w:trPr>
          <w:cantSplit w:val="0"/>
          <w:tblHeader w:val="0"/>
        </w:trPr>
        <w:tc>
          <w:tcPr>
            <w:shd w:fill="00D05E" w:val="clear"/>
          </w:tcPr>
          <w:p w:rsidR="00000000" w:rsidDel="00000000" w:rsidRDefault="00000000" w14:paraId="0000007F" w:rsidP="00000000" w:rsidRPr="00000000">
            <w:pPr>
              <w:rPr>
                <w:rFonts w:ascii="Calibri" w:cs="Calibri" w:eastAsia="Calibri" w:hAnsi="Calibri"/>
              </w:rPr>
            </w:pPr>
            <w:r w:rsidR="00000000" w:rsidDel="00000000" w:rsidRPr="00000000">
              <w:rPr>
                <w:rtl w:val="0"/>
              </w:rPr>
            </w:r>
          </w:p>
        </w:tc>
        <w:tc>
          <w:tcPr>
            <w:shd w:fill="00D05E" w:val="clear"/>
          </w:tcPr>
          <w:p w:rsidR="00000000" w:rsidDel="00000000" w:rsidRDefault="00000000" w14:paraId="00000080" w:rsidP="00000000" w:rsidRPr="00000000">
            <w:pPr>
              <w:rPr>
                <w:rFonts w:ascii="Arial" w:cs="Arial" w:eastAsia="Arial" w:hAnsi="Arial"/>
              </w:rPr>
            </w:pPr>
            <w:r w:rsidR="00000000" w:rsidDel="00000000" w:rsidRPr="00000000">
              <w:rPr>
                <w:rtl w:val="0"/>
                <w:rFonts w:ascii="Arial" w:cs="Arial" w:eastAsia="Arial" w:hAnsi="Arial"/>
              </w:rPr>
              <w:t>The child remains on task throughout each session and is respectful of our class and school rules.</w:t>
            </w:r>
          </w:p>
        </w:tc>
        <w:tc>
          <w:tcPr>
            <w:shd w:fill="00D05E" w:val="clear"/>
          </w:tcPr>
          <w:p w:rsidR="00000000" w:rsidDel="00000000" w:rsidRDefault="00000000" w14:paraId="00000081" w:rsidP="00000000" w:rsidRPr="00000000">
            <w:pPr>
              <w:rPr>
                <w:rFonts w:ascii="Arial" w:cs="Arial" w:eastAsia="Arial" w:hAnsi="Arial"/>
              </w:rPr>
            </w:pPr>
            <w:r w:rsidR="00000000" w:rsidDel="00000000" w:rsidRPr="00000000">
              <w:rPr>
                <w:rtl w:val="0"/>
                <w:rFonts w:ascii="Arial" w:cs="Arial" w:eastAsia="Arial" w:hAnsi="Arial"/>
              </w:rPr>
              <w:t>Dojo Sticker/ +2 Dojo Points</w:t>
            </w:r>
          </w:p>
        </w:tc>
      </w:tr>
      <w:tr>
        <w:trPr>
          <w:cantSplit w:val="0"/>
          <w:tblHeader w:val="0"/>
        </w:trPr>
        <w:tc>
          <w:tcPr>
            <w:shd w:fill="92D050" w:val="clear"/>
          </w:tcPr>
          <w:p w:rsidR="00000000" w:rsidDel="00000000" w:rsidRDefault="00000000" w14:paraId="00000082" w:rsidP="00000000" w:rsidRPr="00000000">
            <w:pPr>
              <w:rPr>
                <w:rFonts w:ascii="Arial" w:cs="Arial" w:eastAsia="Arial" w:hAnsi="Arial"/>
              </w:rPr>
            </w:pPr>
            <w:r w:rsidR="00000000" w:rsidDel="00000000" w:rsidRPr="00000000">
              <w:rPr>
                <w:rtl w:val="0"/>
                <w:rFonts w:ascii="Arial" w:cs="Arial" w:eastAsia="Arial" w:hAnsi="Arial"/>
              </w:rPr>
              <w:t>Ready to learn</w:t>
            </w:r>
          </w:p>
        </w:tc>
        <w:tc>
          <w:tcPr>
            <w:shd w:fill="92D050" w:val="clear"/>
          </w:tcPr>
          <w:p w:rsidR="00000000" w:rsidDel="00000000" w:rsidRDefault="00000000" w14:paraId="00000083" w:rsidP="00000000" w:rsidRPr="00000000">
            <w:pPr>
              <w:rPr>
                <w:bCs w:val="1"/>
                <w:b/>
                <w:rFonts w:ascii="Arial" w:cs="Arial" w:eastAsia="Arial" w:hAnsi="Arial"/>
              </w:rPr>
            </w:pPr>
            <w:r w:rsidR="00000000" w:rsidDel="00000000" w:rsidRPr="00000000">
              <w:rPr>
                <w:bCs w:val="1"/>
                <w:rtl w:val="0"/>
                <w:b/>
                <w:rFonts w:ascii="Arial" w:cs="Arial" w:eastAsia="Arial" w:hAnsi="Arial"/>
              </w:rPr>
              <w:t>All children will start each morning on ‘Ready to Learn’.</w:t>
            </w:r>
          </w:p>
          <w:p w:rsidR="00000000" w:rsidDel="00000000" w:rsidRDefault="00000000" w14:paraId="00000084" w:rsidP="00000000" w:rsidRPr="00000000">
            <w:pPr>
              <w:rPr>
                <w:rFonts w:ascii="Calibri" w:cs="Calibri" w:eastAsia="Calibri" w:hAnsi="Calibri"/>
              </w:rPr>
            </w:pPr>
            <w:r w:rsidR="00000000" w:rsidDel="00000000" w:rsidRPr="00000000">
              <w:rPr>
                <w:rtl w:val="0"/>
              </w:rPr>
            </w:r>
          </w:p>
        </w:tc>
        <w:tc>
          <w:tcPr>
            <w:shd w:fill="92D050" w:val="clear"/>
          </w:tcPr>
          <w:p w:rsidR="00000000" w:rsidDel="00000000" w:rsidRDefault="00000000" w14:paraId="00000085" w:rsidP="00000000" w:rsidRPr="00000000">
            <w:pPr>
              <w:rPr>
                <w:rFonts w:ascii="Arial" w:cs="Arial" w:eastAsia="Arial" w:hAnsi="Arial"/>
              </w:rPr>
            </w:pPr>
            <w:r w:rsidR="00000000" w:rsidDel="00000000" w:rsidRPr="00000000">
              <w:rPr>
                <w:rtl w:val="0"/>
                <w:rFonts w:ascii="Arial" w:cs="Arial" w:eastAsia="Arial" w:hAnsi="Arial"/>
              </w:rPr>
              <w:t>+1 Dojo Point</w:t>
            </w:r>
          </w:p>
          <w:p w:rsidR="00000000" w:rsidDel="00000000" w:rsidRDefault="00000000" w14:paraId="00000086" w:rsidP="00000000" w:rsidRPr="00000000">
            <w:pPr>
              <w:rPr>
                <w:iCs w:val="1"/>
                <w:i/>
                <w:rFonts w:ascii="Calibri" w:cs="Calibri" w:eastAsia="Calibri" w:hAnsi="Calibri"/>
              </w:rPr>
            </w:pPr>
            <w:r w:rsidR="00000000" w:rsidDel="00000000" w:rsidRPr="00000000">
              <w:rPr>
                <w:rtl w:val="0"/>
              </w:rPr>
            </w:r>
          </w:p>
        </w:tc>
      </w:tr>
      <w:tr>
        <w:trPr>
          <w:cantSplit w:val="0"/>
          <w:tblHeader w:val="0"/>
        </w:trPr>
        <w:tc>
          <w:tcPr>
            <w:shd w:fill="FFFF00" w:val="clear"/>
          </w:tcPr>
          <w:p w:rsidR="00000000" w:rsidDel="00000000" w:rsidRDefault="00000000" w14:paraId="00000087" w:rsidP="00000000" w:rsidRPr="00000000">
            <w:pPr>
              <w:rPr>
                <w:rFonts w:ascii="Calibri" w:cs="Calibri" w:eastAsia="Calibri" w:hAnsi="Calibri"/>
              </w:rPr>
            </w:pPr>
            <w:r w:rsidR="00000000" w:rsidDel="00000000" w:rsidRPr="00000000">
              <w:rPr>
                <w:rtl w:val="0"/>
              </w:rPr>
            </w:r>
          </w:p>
        </w:tc>
        <w:tc>
          <w:tcPr>
            <w:shd w:fill="FFFF00" w:val="clear"/>
          </w:tcPr>
          <w:p w:rsidR="00000000" w:rsidDel="00000000" w:rsidRDefault="00000000" w14:paraId="00000088" w:rsidP="00000000" w:rsidRPr="00000000">
            <w:pPr>
              <w:rPr>
                <w:rFonts w:ascii="Arial" w:cs="Arial" w:eastAsia="Arial" w:hAnsi="Arial"/>
              </w:rPr>
            </w:pPr>
            <w:r w:rsidR="00000000" w:rsidDel="00000000" w:rsidRPr="00000000">
              <w:rPr>
                <w:rtl w:val="0"/>
                <w:rFonts w:ascii="Arial" w:cs="Arial" w:eastAsia="Arial" w:hAnsi="Arial"/>
              </w:rPr>
              <w:t>The child may have made a significant or constant disruption to class learning.</w:t>
            </w:r>
          </w:p>
        </w:tc>
        <w:tc>
          <w:tcPr>
            <w:shd w:fill="FFFF00" w:val="clear"/>
          </w:tcPr>
          <w:p w:rsidR="00000000" w:rsidDel="00000000" w:rsidRDefault="00000000" w14:paraId="00000089" w:rsidP="00000000" w:rsidRPr="00000000">
            <w:pPr>
              <w:rPr>
                <w:rFonts w:ascii="Arial" w:cs="Arial" w:eastAsia="Arial" w:hAnsi="Arial"/>
              </w:rPr>
            </w:pPr>
            <w:r w:rsidR="00000000" w:rsidDel="00000000" w:rsidRPr="00000000">
              <w:rPr>
                <w:rtl w:val="0"/>
                <w:rFonts w:ascii="Arial" w:cs="Arial" w:eastAsia="Arial" w:hAnsi="Arial"/>
              </w:rPr>
              <w:t>A clear verbal warning starting with the child’s name in a calm voice. Loss of social time.</w:t>
            </w:r>
          </w:p>
        </w:tc>
      </w:tr>
      <w:tr>
        <w:trPr>
          <w:cantSplit w:val="0"/>
          <w:tblHeader w:val="0"/>
        </w:trPr>
        <w:tc>
          <w:tcPr>
            <w:shd w:fill="FFC000" w:val="clear"/>
          </w:tcPr>
          <w:p w:rsidR="00000000" w:rsidDel="00000000" w:rsidRDefault="00000000" w14:paraId="0000008A" w:rsidP="00000000" w:rsidRPr="00000000">
            <w:pPr>
              <w:rPr>
                <w:rFonts w:ascii="Calibri" w:cs="Calibri" w:eastAsia="Calibri" w:hAnsi="Calibri"/>
              </w:rPr>
            </w:pPr>
            <w:r w:rsidR="00000000" w:rsidDel="00000000" w:rsidRPr="00000000">
              <w:rPr>
                <w:rtl w:val="0"/>
              </w:rPr>
            </w:r>
          </w:p>
        </w:tc>
        <w:tc>
          <w:tcPr>
            <w:shd w:fill="FFC000" w:val="clear"/>
          </w:tcPr>
          <w:p w:rsidR="00000000" w:rsidDel="00000000" w:rsidRDefault="00000000" w14:paraId="0000008B" w:rsidP="00000000" w:rsidRPr="00000000">
            <w:pPr>
              <w:rPr>
                <w:rFonts w:ascii="Arial" w:cs="Arial" w:eastAsia="Arial" w:hAnsi="Arial"/>
              </w:rPr>
            </w:pPr>
            <w:r w:rsidR="00000000" w:rsidDel="00000000" w:rsidRPr="00000000">
              <w:rPr>
                <w:rtl w:val="0"/>
                <w:rFonts w:ascii="Arial" w:cs="Arial" w:eastAsia="Arial" w:hAnsi="Arial"/>
              </w:rPr>
              <w:t>The child may have continued to persistently disrupt the class despite reminders and previous sanctions, or refused to follow instructions given to them by staff.</w:t>
            </w:r>
          </w:p>
        </w:tc>
        <w:tc>
          <w:tcPr>
            <w:shd w:fill="FFC000" w:val="clear"/>
          </w:tcPr>
          <w:p w:rsidR="00000000" w:rsidDel="00000000" w:rsidRDefault="00000000" w14:paraId="0000008C" w:rsidP="00000000" w:rsidRPr="00000000">
            <w:pPr>
              <w:rPr>
                <w:rFonts w:ascii="Arial" w:cs="Arial" w:eastAsia="Arial" w:hAnsi="Arial"/>
              </w:rPr>
            </w:pPr>
            <w:r w:rsidR="00000000" w:rsidDel="00000000" w:rsidRPr="00000000">
              <w:rPr>
                <w:rtl w:val="0"/>
                <w:rFonts w:ascii="Arial" w:cs="Arial" w:eastAsia="Arial" w:hAnsi="Arial"/>
              </w:rPr>
              <w:t>Removed to a partner class and parents informed by class teacher on Class Dojo or in person at the end of the day. If the child refuses to leave the classroom, they should be moved further down the ladder and a member of SLT called to collect the child if necessary.</w:t>
            </w:r>
          </w:p>
        </w:tc>
      </w:tr>
      <w:tr>
        <w:trPr>
          <w:cantSplit w:val="0"/>
          <w:tblHeader w:val="0"/>
        </w:trPr>
        <w:tc>
          <w:tcPr>
            <w:shd w:fill="FF0000" w:val="clear"/>
          </w:tcPr>
          <w:p w:rsidR="00000000" w:rsidDel="00000000" w:rsidRDefault="00000000" w14:paraId="0000008D" w:rsidP="00000000" w:rsidRPr="00000000">
            <w:pPr>
              <w:rPr>
                <w:rFonts w:ascii="Calibri" w:cs="Calibri" w:eastAsia="Calibri" w:hAnsi="Calibri"/>
              </w:rPr>
            </w:pPr>
            <w:r w:rsidR="00000000" w:rsidDel="00000000" w:rsidRPr="00000000">
              <w:rPr>
                <w:rtl w:val="0"/>
              </w:rPr>
            </w:r>
          </w:p>
        </w:tc>
        <w:tc>
          <w:tcPr>
            <w:shd w:fill="FF0000" w:val="clear"/>
          </w:tcPr>
          <w:p w:rsidR="00000000" w:rsidDel="00000000" w:rsidRDefault="00000000" w14:paraId="0000008E" w:rsidP="00000000" w:rsidRPr="00000000">
            <w:pPr>
              <w:rPr>
                <w:rFonts w:ascii="Arial" w:cs="Arial" w:eastAsia="Arial" w:hAnsi="Arial"/>
              </w:rPr>
            </w:pPr>
            <w:r w:rsidR="00000000" w:rsidDel="00000000" w:rsidRPr="00000000">
              <w:rPr>
                <w:rtl w:val="0"/>
                <w:rFonts w:ascii="Arial" w:cs="Arial" w:eastAsia="Arial" w:hAnsi="Arial"/>
              </w:rPr>
              <w:t>The child may have left the classroom without permission, or deliberately hurt another child. They may have been removed to their ‘partner class’ and continued to cause a disruption, or they may have persistently refused to follow our school rules despite repeated verbal reminders.</w:t>
            </w:r>
          </w:p>
          <w:p w:rsidR="00000000" w:rsidDel="00000000" w:rsidRDefault="00000000" w14:paraId="0000008F" w:rsidP="00000000" w:rsidRPr="00000000">
            <w:pPr>
              <w:rPr>
                <w:rFonts w:ascii="Calibri" w:cs="Calibri" w:eastAsia="Calibri" w:hAnsi="Calibri"/>
              </w:rPr>
            </w:pPr>
            <w:r w:rsidR="00000000" w:rsidDel="00000000" w:rsidRPr="00000000">
              <w:rPr>
                <w:rtl w:val="0"/>
              </w:rPr>
            </w:r>
          </w:p>
          <w:p w:rsidR="00000000" w:rsidDel="00000000" w:rsidRDefault="00000000" w14:paraId="00000090" w:rsidP="00000000" w:rsidRPr="00000000">
            <w:pPr>
              <w:rPr>
                <w:rFonts w:ascii="Arial" w:cs="Arial" w:eastAsia="Arial" w:hAnsi="Arial"/>
              </w:rPr>
            </w:pPr>
            <w:r w:rsidR="00000000" w:rsidDel="00000000" w:rsidRPr="00000000">
              <w:rPr>
                <w:rtl w:val="0"/>
                <w:rFonts w:ascii="Arial" w:cs="Arial" w:eastAsia="Arial" w:hAnsi="Arial"/>
              </w:rPr>
              <w:t>Serious Misbehaviour- See page 7.</w:t>
            </w:r>
          </w:p>
        </w:tc>
        <w:tc>
          <w:tcPr>
            <w:shd w:fill="FF0000" w:val="clear"/>
          </w:tcPr>
          <w:p w:rsidR="00000000" w:rsidDel="00000000" w:rsidRDefault="00000000" w14:paraId="00000091" w:rsidP="00000000" w:rsidRPr="00000000">
            <w:pPr>
              <w:rPr>
                <w:rFonts w:ascii="Arial" w:cs="Arial" w:eastAsia="Arial" w:hAnsi="Arial"/>
              </w:rPr>
            </w:pPr>
            <w:r w:rsidR="00000000" w:rsidDel="00000000" w:rsidRPr="00000000">
              <w:rPr>
                <w:rtl w:val="0"/>
                <w:rFonts w:ascii="Arial" w:cs="Arial" w:eastAsia="Arial" w:hAnsi="Arial"/>
              </w:rPr>
              <w:t xml:space="preserve">Removed to SLT corridor and SLT phone call home. If child refuses to leave the classroom, the class teacher should phone down to a member of SLT to collect them. </w:t>
            </w:r>
          </w:p>
          <w:p w:rsidR="00000000" w:rsidDel="00000000" w:rsidRDefault="00000000" w14:paraId="00000092" w:rsidP="00000000" w:rsidRPr="00000000">
            <w:pPr>
              <w:rPr>
                <w:rFonts w:ascii="Calibri" w:cs="Calibri" w:eastAsia="Calibri" w:hAnsi="Calibri"/>
              </w:rPr>
            </w:pPr>
            <w:r w:rsidR="00000000" w:rsidDel="00000000" w:rsidRPr="00000000">
              <w:rPr>
                <w:rtl w:val="0"/>
              </w:rPr>
            </w:r>
          </w:p>
          <w:p w:rsidR="00000000" w:rsidDel="00000000" w:rsidRDefault="00000000" w14:paraId="00000093" w:rsidP="00000000" w:rsidRPr="00000000">
            <w:pPr>
              <w:rPr>
                <w:rFonts w:ascii="Calibri" w:cs="Calibri" w:eastAsia="Calibri" w:hAnsi="Calibri"/>
              </w:rPr>
            </w:pPr>
            <w:r w:rsidR="00000000" w:rsidDel="00000000" w:rsidRPr="00000000">
              <w:rPr>
                <w:rtl w:val="0"/>
              </w:rPr>
            </w:r>
          </w:p>
        </w:tc>
      </w:tr>
    </w:tbl>
    <w:p w:rsidR="00000000" w:rsidDel="00000000" w:rsidRDefault="00000000" w14:paraId="00000094" w:rsidP="00000000" w:rsidRPr="00000000">
      <w:pPr>
        <w:rPr>
          <w:rFonts w:ascii="Calibri" w:cs="Calibri" w:eastAsia="Calibri" w:hAnsi="Calibri"/>
        </w:rPr>
      </w:pPr>
      <w:r w:rsidR="00000000" w:rsidDel="00000000" w:rsidRPr="00000000">
        <w:rPr>
          <w:rtl w:val="0"/>
        </w:rPr>
      </w:r>
    </w:p>
    <w:p w:rsidR="00000000" w:rsidDel="00000000" w:rsidRDefault="00000000" w14:paraId="00000095" w:rsidP="00000000" w:rsidRPr="00000000">
      <w:pPr>
        <w:rPr>
          <w:rFonts w:ascii="Calibri" w:cs="Calibri" w:eastAsia="Calibri" w:hAnsi="Calibri"/>
        </w:rPr>
      </w:pPr>
      <w:r w:rsidR="00000000" w:rsidDel="00000000" w:rsidRPr="00000000">
        <w:rPr>
          <w:rtl w:val="0"/>
        </w:rPr>
      </w:r>
    </w:p>
    <w:p w:rsidR="00000000" w:rsidDel="00000000" w:rsidRDefault="00000000" w14:paraId="00000096" w:rsidP="00000000" w:rsidRPr="00000000">
      <w:pPr>
        <w:rPr>
          <w:bCs w:val="1"/>
          <w:iCs w:val="1"/>
          <w:b/>
          <w:i/>
          <w:rFonts w:ascii="Arial" w:cs="Arial" w:eastAsia="Arial" w:hAnsi="Arial"/>
        </w:rPr>
      </w:pPr>
      <w:r w:rsidR="00000000" w:rsidDel="00000000" w:rsidRPr="00000000">
        <w:rPr>
          <w:bCs w:val="1"/>
          <w:iCs w:val="1"/>
          <w:rtl w:val="0"/>
          <w:b/>
          <w:i/>
          <w:rFonts w:ascii="Arial" w:cs="Arial" w:eastAsia="Arial" w:hAnsi="Arial"/>
        </w:rPr>
        <w:t>Year 4 to Year 6-</w:t>
      </w:r>
    </w:p>
    <w:p w:rsidR="00000000" w:rsidDel="00000000" w:rsidRDefault="00000000" w14:paraId="00000097" w:rsidP="00000000" w:rsidRPr="00000000">
      <w:pPr>
        <w:rPr>
          <w:rFonts w:ascii="Arial" w:cs="Arial" w:eastAsia="Arial" w:hAnsi="Arial"/>
        </w:rPr>
      </w:pPr>
      <w:r w:rsidR="00000000" w:rsidDel="00000000" w:rsidRPr="00000000">
        <w:rPr>
          <w:rtl w:val="0"/>
          <w:rFonts w:ascii="Arial" w:cs="Arial" w:eastAsia="Arial" w:hAnsi="Arial"/>
        </w:rPr>
        <w:t>Children are given regular and frequent praise and rewards by staff within their class to acknowledge those that show ‘good’ behaviour in line with our behaviour policy and to those that show ‘good’ effort within their work. Children are awarded additional Dojo points at the end of each school day to reflect their behaviour according to the following criteria.</w:t>
      </w:r>
    </w:p>
    <w:p w:rsidR="00000000" w:rsidDel="00000000" w:rsidRDefault="00000000" w14:paraId="00000098" w:rsidP="00000000" w:rsidRPr="00000000">
      <w:pPr>
        <w:rPr>
          <w:rFonts w:ascii="Calibri" w:cs="Calibri" w:eastAsia="Calibri" w:hAnsi="Calibri"/>
        </w:rPr>
      </w:pPr>
      <w:r w:rsidR="00000000" w:rsidDel="00000000" w:rsidRPr="00000000">
        <w:rPr>
          <w:rtl w:val="0"/>
        </w:rPr>
      </w:r>
    </w:p>
    <w:tbl>
      <w:tblPr>
        <w:tblW w:w="873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2"/>
        <w:tblLook w:val="400"/>
      </w:tblPr>
      <w:tblGrid>
        <w:gridCol w:w="4503"/>
        <w:gridCol w:w="4230"/>
      </w:tblGrid>
      <w:tblGridChange w:id="0">
        <w:tblGrid>
          <w:gridCol w:w="4503"/>
          <w:gridCol w:w="4230"/>
        </w:tblGrid>
      </w:tblGridChange>
      <w:tr>
        <w:trPr>
          <w:cantSplit w:val="0"/>
          <w:tblHeader w:val="0"/>
        </w:trPr>
        <w:tc>
          <w:tcPr>
            <w:shd w:fill="E7E6E6" w:val="clear"/>
          </w:tcPr>
          <w:p w:rsidR="00000000" w:rsidDel="00000000" w:rsidRDefault="00000000" w14:paraId="00000099" w:rsidP="00000000" w:rsidRPr="00000000">
            <w:pPr>
              <w:jc w:val="center"/>
              <w:rPr>
                <w:bCs w:val="1"/>
                <w:b/>
                <w:rFonts w:ascii="Arial" w:cs="Arial" w:eastAsia="Arial" w:hAnsi="Arial"/>
              </w:rPr>
            </w:pPr>
            <w:r w:rsidR="00000000" w:rsidDel="00000000" w:rsidRPr="00000000">
              <w:rPr>
                <w:bCs w:val="1"/>
                <w:rtl w:val="0"/>
                <w:b/>
                <w:rFonts w:ascii="Arial" w:cs="Arial" w:eastAsia="Arial" w:hAnsi="Arial"/>
              </w:rPr>
              <w:t xml:space="preserve">Examples of types of behaviour observed </w:t>
            </w:r>
            <w:r w:rsidR="00000000" w:rsidDel="00000000" w:rsidRPr="00000000">
              <w:rPr>
                <w:rtl w:val="0"/>
                <w:rFonts w:ascii="Arial" w:cs="Arial" w:eastAsia="Arial" w:hAnsi="Arial"/>
              </w:rPr>
              <w:t>(but not limited to)</w:t>
            </w:r>
            <w:r w:rsidR="00000000" w:rsidDel="00000000" w:rsidRPr="00000000">
              <w:rPr>
                <w:rtl w:val="0"/>
              </w:rPr>
            </w:r>
          </w:p>
        </w:tc>
        <w:tc>
          <w:tcPr>
            <w:shd w:fill="E7E6E6" w:val="clear"/>
          </w:tcPr>
          <w:p w:rsidR="00000000" w:rsidDel="00000000" w:rsidRDefault="00000000" w14:paraId="0000009A" w:rsidP="00000000" w:rsidRPr="00000000">
            <w:pPr>
              <w:jc w:val="center"/>
              <w:rPr>
                <w:bCs w:val="1"/>
                <w:b/>
                <w:rFonts w:ascii="Arial" w:cs="Arial" w:eastAsia="Arial" w:hAnsi="Arial"/>
              </w:rPr>
            </w:pPr>
            <w:r w:rsidR="00000000" w:rsidDel="00000000" w:rsidRPr="00000000">
              <w:rPr>
                <w:bCs w:val="1"/>
                <w:rtl w:val="0"/>
                <w:b/>
                <w:rFonts w:ascii="Arial" w:cs="Arial" w:eastAsia="Arial" w:hAnsi="Arial"/>
              </w:rPr>
              <w:t>Dojo Points Awarded/ Reward/ Sanction</w:t>
            </w:r>
          </w:p>
        </w:tc>
      </w:tr>
      <w:tr>
        <w:trPr>
          <w:cantSplit w:val="0"/>
          <w:tblHeader w:val="0"/>
          <w:trHeight w:val="1854" w:hRule="atLeast"/>
        </w:trPr>
        <w:tc>
          <w:tcPr>
            <w:shd w:fill="FFFFFF" w:val="clear"/>
          </w:tcPr>
          <w:p w:rsidR="00000000" w:rsidDel="00000000" w:rsidRDefault="00000000" w14:paraId="0000009B" w:rsidP="00000000" w:rsidRPr="00000000">
            <w:pPr>
              <w:rPr>
                <w:rFonts w:ascii="Arial" w:cs="Arial" w:eastAsia="Arial" w:hAnsi="Arial"/>
              </w:rPr>
            </w:pPr>
            <w:r w:rsidR="00000000" w:rsidDel="00000000" w:rsidRPr="00000000">
              <w:rPr>
                <w:rtl w:val="0"/>
                <w:rFonts w:ascii="Arial" w:cs="Arial" w:eastAsia="Arial" w:hAnsi="Arial"/>
              </w:rPr>
              <w:t xml:space="preserve">The child shows consistently exceptional behaviour and attitude to their own and others learning. </w:t>
            </w:r>
          </w:p>
        </w:tc>
        <w:tc>
          <w:tcPr>
            <w:shd w:fill="FFFFFF" w:val="clear"/>
          </w:tcPr>
          <w:p w:rsidR="00000000" w:rsidDel="00000000" w:rsidRDefault="00000000" w14:paraId="0000009C" w:rsidP="00000000" w:rsidRPr="00000000">
            <w:pPr>
              <w:rPr>
                <w:rFonts w:ascii="Arial" w:cs="Arial" w:eastAsia="Arial" w:hAnsi="Arial"/>
              </w:rPr>
            </w:pPr>
            <w:r w:rsidR="00000000" w:rsidDel="00000000" w:rsidRPr="00000000">
              <w:rPr>
                <w:rtl w:val="0"/>
                <w:rFonts w:ascii="Arial" w:cs="Arial" w:eastAsia="Arial" w:hAnsi="Arial"/>
              </w:rPr>
              <w:t>+5 Dojo Points</w:t>
            </w:r>
          </w:p>
          <w:p w:rsidR="00000000" w:rsidDel="00000000" w:rsidRDefault="00000000" w14:paraId="0000009D" w:rsidP="00000000" w:rsidRPr="00000000">
            <w:pPr>
              <w:rPr>
                <w:rFonts w:ascii="Calibri" w:cs="Calibri" w:eastAsia="Calibri" w:hAnsi="Calibri"/>
              </w:rPr>
            </w:pPr>
            <w:r w:rsidR="00000000" w:rsidDel="00000000" w:rsidRPr="00000000">
              <w:rPr>
                <w:rtl w:val="0"/>
              </w:rPr>
            </w:r>
          </w:p>
          <w:p w:rsidR="00000000" w:rsidDel="00000000" w:rsidRDefault="00000000" w14:paraId="0000009E" w:rsidP="00000000" w:rsidRPr="00000000">
            <w:pPr>
              <w:rPr>
                <w:rFonts w:ascii="Arial" w:cs="Arial" w:eastAsia="Arial" w:hAnsi="Arial"/>
              </w:rPr>
            </w:pPr>
            <w:r w:rsidR="00000000" w:rsidDel="00000000" w:rsidRPr="00000000">
              <w:rPr>
                <w:rtl w:val="0"/>
                <w:rFonts w:ascii="Arial" w:cs="Arial" w:eastAsia="Arial" w:hAnsi="Arial"/>
              </w:rPr>
              <w:t>Children show a member of SLT a piece of work that they are proud of and SLT to send a postcard home.</w:t>
            </w:r>
          </w:p>
        </w:tc>
      </w:tr>
      <w:tr>
        <w:trPr>
          <w:cantSplit w:val="0"/>
          <w:tblHeader w:val="0"/>
        </w:trPr>
        <w:tc>
          <w:tcPr>
            <w:shd w:fill="FFFFFF" w:val="clear"/>
          </w:tcPr>
          <w:p w:rsidR="00000000" w:rsidDel="00000000" w:rsidRDefault="00000000" w14:paraId="0000009F" w:rsidP="00000000" w:rsidRPr="00000000">
            <w:pPr>
              <w:rPr>
                <w:rFonts w:ascii="Arial" w:cs="Arial" w:eastAsia="Arial" w:hAnsi="Arial"/>
              </w:rPr>
            </w:pPr>
            <w:r w:rsidR="00000000" w:rsidDel="00000000" w:rsidRPr="00000000">
              <w:rPr>
                <w:rtl w:val="0"/>
                <w:rFonts w:ascii="Arial" w:cs="Arial" w:eastAsia="Arial" w:hAnsi="Arial"/>
              </w:rPr>
              <w:t>The child shows sustained good behaviour and attitude to their own and others learning.</w:t>
            </w:r>
          </w:p>
        </w:tc>
        <w:tc>
          <w:tcPr>
            <w:shd w:fill="FFFFFF" w:val="clear"/>
          </w:tcPr>
          <w:p w:rsidR="00000000" w:rsidDel="00000000" w:rsidRDefault="00000000" w14:paraId="000000A0" w:rsidP="00000000" w:rsidRPr="00000000">
            <w:pPr>
              <w:rPr>
                <w:rFonts w:ascii="Arial" w:cs="Arial" w:eastAsia="Arial" w:hAnsi="Arial"/>
              </w:rPr>
            </w:pPr>
            <w:r w:rsidR="00000000" w:rsidDel="00000000" w:rsidRPr="00000000">
              <w:rPr>
                <w:rtl w:val="0"/>
                <w:rFonts w:ascii="Arial" w:cs="Arial" w:eastAsia="Arial" w:hAnsi="Arial"/>
              </w:rPr>
              <w:t>+3 Dojo Points</w:t>
            </w:r>
          </w:p>
          <w:p w:rsidR="00000000" w:rsidDel="00000000" w:rsidRDefault="00000000" w14:paraId="000000A1" w:rsidP="00000000" w:rsidRPr="00000000">
            <w:pPr>
              <w:rPr>
                <w:rFonts w:ascii="Calibri" w:cs="Calibri" w:eastAsia="Calibri" w:hAnsi="Calibri"/>
              </w:rPr>
            </w:pPr>
            <w:r w:rsidR="00000000" w:rsidDel="00000000" w:rsidRPr="00000000">
              <w:rPr>
                <w:rtl w:val="0"/>
              </w:rPr>
            </w:r>
          </w:p>
          <w:p w:rsidR="00000000" w:rsidDel="00000000" w:rsidRDefault="00000000" w14:paraId="000000A2" w:rsidP="00000000" w:rsidRPr="00000000">
            <w:pPr>
              <w:rPr>
                <w:rFonts w:ascii="Arial" w:cs="Arial" w:eastAsia="Arial" w:hAnsi="Arial"/>
              </w:rPr>
            </w:pPr>
            <w:r w:rsidR="00000000" w:rsidDel="00000000" w:rsidRPr="00000000">
              <w:rPr>
                <w:rtl w:val="0"/>
                <w:rFonts w:ascii="Arial" w:cs="Arial" w:eastAsia="Arial" w:hAnsi="Arial"/>
              </w:rPr>
              <w:t>Show a partner class teacher a piece of work that they are proud of.</w:t>
            </w:r>
          </w:p>
        </w:tc>
      </w:tr>
      <w:tr>
        <w:trPr>
          <w:cantSplit w:val="0"/>
          <w:tblHeader w:val="0"/>
        </w:trPr>
        <w:tc>
          <w:tcPr>
            <w:shd w:fill="FFFFFF" w:val="clear"/>
          </w:tcPr>
          <w:p w:rsidR="00000000" w:rsidDel="00000000" w:rsidRDefault="00000000" w14:paraId="000000A3" w:rsidP="00000000" w:rsidRPr="00000000">
            <w:pPr>
              <w:rPr>
                <w:rFonts w:ascii="Arial" w:cs="Arial" w:eastAsia="Arial" w:hAnsi="Arial"/>
              </w:rPr>
            </w:pPr>
            <w:r w:rsidR="00000000" w:rsidDel="00000000" w:rsidRPr="00000000">
              <w:rPr>
                <w:rtl w:val="0"/>
                <w:rFonts w:ascii="Arial" w:cs="Arial" w:eastAsia="Arial" w:hAnsi="Arial"/>
              </w:rPr>
              <w:t>The child remains on task throughout each session and is respectful of our class and school rules.</w:t>
            </w:r>
          </w:p>
        </w:tc>
        <w:tc>
          <w:tcPr>
            <w:shd w:fill="FFFFFF" w:val="clear"/>
          </w:tcPr>
          <w:p w:rsidR="00000000" w:rsidDel="00000000" w:rsidRDefault="00000000" w14:paraId="000000A4" w:rsidP="00000000" w:rsidRPr="00000000">
            <w:pPr>
              <w:rPr>
                <w:rFonts w:ascii="Arial" w:cs="Arial" w:eastAsia="Arial" w:hAnsi="Arial"/>
              </w:rPr>
            </w:pPr>
            <w:r w:rsidR="00000000" w:rsidDel="00000000" w:rsidRPr="00000000">
              <w:rPr>
                <w:rtl w:val="0"/>
                <w:rFonts w:ascii="Arial" w:cs="Arial" w:eastAsia="Arial" w:hAnsi="Arial"/>
              </w:rPr>
              <w:t>+2 Dojo Points</w:t>
            </w:r>
          </w:p>
        </w:tc>
      </w:tr>
      <w:tr>
        <w:trPr>
          <w:cantSplit w:val="0"/>
          <w:tblHeader w:val="0"/>
        </w:trPr>
        <w:tc>
          <w:tcPr>
            <w:shd w:fill="FFFFFF" w:val="clear"/>
          </w:tcPr>
          <w:p w:rsidR="00000000" w:rsidDel="00000000" w:rsidRDefault="00000000" w14:paraId="000000A5" w:rsidP="00000000" w:rsidRPr="00000000">
            <w:pPr>
              <w:rPr>
                <w:rFonts w:ascii="Arial" w:cs="Arial" w:eastAsia="Arial" w:hAnsi="Arial"/>
              </w:rPr>
            </w:pPr>
            <w:r w:rsidR="00000000" w:rsidDel="00000000" w:rsidRPr="00000000">
              <w:rPr>
                <w:rtl w:val="0"/>
                <w:rFonts w:ascii="Arial" w:cs="Arial" w:eastAsia="Arial" w:hAnsi="Arial"/>
              </w:rPr>
              <w:t>The child follows our classroom rules causes no disruptions to their own or others learning.</w:t>
            </w:r>
          </w:p>
          <w:p w:rsidR="00000000" w:rsidDel="00000000" w:rsidRDefault="00000000" w14:paraId="000000A6" w:rsidP="00000000" w:rsidRPr="00000000">
            <w:pPr>
              <w:rPr>
                <w:rFonts w:ascii="Calibri" w:cs="Calibri" w:eastAsia="Calibri" w:hAnsi="Calibri"/>
              </w:rPr>
            </w:pPr>
            <w:r w:rsidR="00000000" w:rsidDel="00000000" w:rsidRPr="00000000">
              <w:rPr>
                <w:rtl w:val="0"/>
              </w:rPr>
            </w:r>
          </w:p>
        </w:tc>
        <w:tc>
          <w:tcPr>
            <w:shd w:fill="FFFFFF" w:val="clear"/>
          </w:tcPr>
          <w:p w:rsidR="00000000" w:rsidDel="00000000" w:rsidRDefault="00000000" w14:paraId="000000A7" w:rsidP="00000000" w:rsidRPr="00000000">
            <w:pPr>
              <w:rPr>
                <w:rFonts w:ascii="Arial" w:cs="Arial" w:eastAsia="Arial" w:hAnsi="Arial"/>
              </w:rPr>
            </w:pPr>
            <w:r w:rsidR="00000000" w:rsidDel="00000000" w:rsidRPr="00000000">
              <w:rPr>
                <w:rtl w:val="0"/>
                <w:rFonts w:ascii="Arial" w:cs="Arial" w:eastAsia="Arial" w:hAnsi="Arial"/>
              </w:rPr>
              <w:t>+1 Dojo Point</w:t>
            </w:r>
          </w:p>
          <w:p w:rsidR="00000000" w:rsidDel="00000000" w:rsidRDefault="00000000" w14:paraId="000000A8" w:rsidP="00000000" w:rsidRPr="00000000">
            <w:pPr>
              <w:rPr>
                <w:iCs w:val="1"/>
                <w:i/>
                <w:rFonts w:ascii="Calibri" w:cs="Calibri" w:eastAsia="Calibri" w:hAnsi="Calibri"/>
              </w:rPr>
            </w:pPr>
            <w:r w:rsidR="00000000" w:rsidDel="00000000" w:rsidRPr="00000000">
              <w:rPr>
                <w:rtl w:val="0"/>
              </w:rPr>
            </w:r>
          </w:p>
        </w:tc>
      </w:tr>
      <w:tr>
        <w:trPr>
          <w:cantSplit w:val="0"/>
          <w:tblHeader w:val="0"/>
        </w:trPr>
        <w:tc>
          <w:tcPr>
            <w:shd w:fill="FFFFFF" w:val="clear"/>
          </w:tcPr>
          <w:p w:rsidR="00000000" w:rsidDel="00000000" w:rsidRDefault="00000000" w14:paraId="000000A9" w:rsidP="00000000" w:rsidRPr="00000000">
            <w:pPr>
              <w:rPr>
                <w:rFonts w:ascii="Arial" w:cs="Arial" w:eastAsia="Arial" w:hAnsi="Arial"/>
              </w:rPr>
            </w:pPr>
            <w:r w:rsidR="00000000" w:rsidDel="00000000" w:rsidRPr="00000000">
              <w:rPr>
                <w:rtl w:val="0"/>
                <w:rFonts w:ascii="Arial" w:cs="Arial" w:eastAsia="Arial" w:hAnsi="Arial"/>
              </w:rPr>
              <w:t>The child may have made a significant or constant disruption to class learning.</w:t>
            </w:r>
          </w:p>
        </w:tc>
        <w:tc>
          <w:tcPr>
            <w:shd w:fill="FFFFFF" w:val="clear"/>
          </w:tcPr>
          <w:p w:rsidR="00000000" w:rsidDel="00000000" w:rsidRDefault="00000000" w14:paraId="000000AA" w:rsidP="00000000" w:rsidRPr="00000000">
            <w:pPr>
              <w:rPr>
                <w:rFonts w:ascii="Arial" w:cs="Arial" w:eastAsia="Arial" w:hAnsi="Arial"/>
              </w:rPr>
            </w:pPr>
            <w:r w:rsidR="00000000" w:rsidDel="00000000" w:rsidRPr="00000000">
              <w:rPr>
                <w:rtl w:val="0"/>
                <w:rFonts w:ascii="Arial" w:cs="Arial" w:eastAsia="Arial" w:hAnsi="Arial"/>
              </w:rPr>
              <w:t>-2 Dojo Points</w:t>
            </w:r>
          </w:p>
          <w:p w:rsidR="00000000" w:rsidDel="00000000" w:rsidRDefault="00000000" w14:paraId="000000AB" w:rsidP="00000000" w:rsidRPr="00000000">
            <w:pPr>
              <w:rPr>
                <w:rFonts w:ascii="Calibri" w:cs="Calibri" w:eastAsia="Calibri" w:hAnsi="Calibri"/>
              </w:rPr>
            </w:pPr>
            <w:r w:rsidR="00000000" w:rsidDel="00000000" w:rsidRPr="00000000">
              <w:rPr>
                <w:rtl w:val="0"/>
              </w:rPr>
            </w:r>
          </w:p>
          <w:p w:rsidR="00000000" w:rsidDel="00000000" w:rsidRDefault="00000000" w14:paraId="000000AC" w:rsidP="00000000" w:rsidRPr="00000000">
            <w:pPr>
              <w:rPr>
                <w:rFonts w:ascii="Arial" w:cs="Arial" w:eastAsia="Arial" w:hAnsi="Arial"/>
              </w:rPr>
            </w:pPr>
            <w:r w:rsidR="00000000" w:rsidDel="00000000" w:rsidRPr="00000000">
              <w:rPr>
                <w:rtl w:val="0"/>
                <w:rFonts w:ascii="Arial" w:cs="Arial" w:eastAsia="Arial" w:hAnsi="Arial"/>
              </w:rPr>
              <w:t>Lose social time</w:t>
            </w:r>
          </w:p>
        </w:tc>
      </w:tr>
      <w:tr>
        <w:trPr>
          <w:cantSplit w:val="0"/>
          <w:tblHeader w:val="0"/>
        </w:trPr>
        <w:tc>
          <w:tcPr>
            <w:shd w:fill="FFFFFF" w:val="clear"/>
          </w:tcPr>
          <w:p w:rsidR="00000000" w:rsidDel="00000000" w:rsidRDefault="00000000" w14:paraId="000000AD" w:rsidP="00000000" w:rsidRPr="00000000">
            <w:pPr>
              <w:rPr>
                <w:rFonts w:ascii="Arial" w:cs="Arial" w:eastAsia="Arial" w:hAnsi="Arial"/>
              </w:rPr>
            </w:pPr>
            <w:r w:rsidR="00000000" w:rsidDel="00000000" w:rsidRPr="00000000">
              <w:rPr>
                <w:rtl w:val="0"/>
                <w:rFonts w:ascii="Arial" w:cs="Arial" w:eastAsia="Arial" w:hAnsi="Arial"/>
              </w:rPr>
              <w:t>The child may have continued to persistently disrupt the class despite reminders and previous sanctions, or refused to follow instructions given to them by staff.</w:t>
            </w:r>
          </w:p>
        </w:tc>
        <w:tc>
          <w:tcPr>
            <w:shd w:fill="FFFFFF" w:val="clear"/>
          </w:tcPr>
          <w:p w:rsidR="00000000" w:rsidDel="00000000" w:rsidRDefault="00000000" w14:paraId="000000AE" w:rsidP="00000000" w:rsidRPr="00000000">
            <w:pPr>
              <w:rPr>
                <w:rFonts w:ascii="Arial" w:cs="Arial" w:eastAsia="Arial" w:hAnsi="Arial"/>
              </w:rPr>
            </w:pPr>
            <w:r w:rsidR="00000000" w:rsidDel="00000000" w:rsidRPr="00000000">
              <w:rPr>
                <w:rtl w:val="0"/>
                <w:rFonts w:ascii="Arial" w:cs="Arial" w:eastAsia="Arial" w:hAnsi="Arial"/>
              </w:rPr>
              <w:t>-3 Dojo Points</w:t>
            </w:r>
          </w:p>
          <w:p w:rsidR="00000000" w:rsidDel="00000000" w:rsidRDefault="00000000" w14:paraId="000000AF" w:rsidP="00000000" w:rsidRPr="00000000">
            <w:pPr>
              <w:rPr>
                <w:rFonts w:ascii="Calibri" w:cs="Calibri" w:eastAsia="Calibri" w:hAnsi="Calibri"/>
              </w:rPr>
            </w:pPr>
            <w:r w:rsidR="00000000" w:rsidDel="00000000" w:rsidRPr="00000000">
              <w:rPr>
                <w:rtl w:val="0"/>
              </w:rPr>
            </w:r>
          </w:p>
          <w:p w:rsidR="00000000" w:rsidDel="00000000" w:rsidRDefault="00000000" w14:paraId="000000B0" w:rsidP="00000000" w:rsidRPr="00000000">
            <w:pPr>
              <w:rPr>
                <w:rFonts w:ascii="Arial" w:cs="Arial" w:eastAsia="Arial" w:hAnsi="Arial"/>
              </w:rPr>
            </w:pPr>
            <w:r w:rsidR="00000000" w:rsidDel="00000000" w:rsidRPr="00000000">
              <w:rPr>
                <w:rtl w:val="0"/>
                <w:rFonts w:ascii="Arial" w:cs="Arial" w:eastAsia="Arial" w:hAnsi="Arial"/>
              </w:rPr>
              <w:t>Removed to a partner class and parents informed by class teacher on Class Dojo or in person at the end of the day.</w:t>
            </w:r>
          </w:p>
        </w:tc>
      </w:tr>
      <w:tr>
        <w:trPr>
          <w:cantSplit w:val="0"/>
          <w:tblHeader w:val="0"/>
        </w:trPr>
        <w:tc>
          <w:tcPr>
            <w:shd w:fill="FFFFFF" w:val="clear"/>
          </w:tcPr>
          <w:p w:rsidR="00000000" w:rsidDel="00000000" w:rsidRDefault="00000000" w14:paraId="000000B1" w:rsidP="00000000" w:rsidRPr="00000000">
            <w:pPr>
              <w:rPr>
                <w:rFonts w:ascii="Arial" w:cs="Arial" w:eastAsia="Arial" w:hAnsi="Arial"/>
              </w:rPr>
            </w:pPr>
            <w:r w:rsidR="00000000" w:rsidDel="00000000" w:rsidRPr="00000000">
              <w:rPr>
                <w:rtl w:val="0"/>
                <w:rFonts w:ascii="Arial" w:cs="Arial" w:eastAsia="Arial" w:hAnsi="Arial"/>
              </w:rPr>
              <w:t>The child may have left the classroom without permission, or deliberately hurt another child. They may have been removed to their ‘partner class’ and continued to cause a disruption, or they may have persistently refused to follow our school rules despite repeated verbal reminders.</w:t>
            </w:r>
          </w:p>
        </w:tc>
        <w:tc>
          <w:tcPr>
            <w:shd w:fill="FFFFFF" w:val="clear"/>
          </w:tcPr>
          <w:p w:rsidR="00000000" w:rsidDel="00000000" w:rsidRDefault="00000000" w14:paraId="000000B2" w:rsidP="00000000" w:rsidRPr="00000000">
            <w:pPr>
              <w:rPr>
                <w:rFonts w:ascii="Arial" w:cs="Arial" w:eastAsia="Arial" w:hAnsi="Arial"/>
              </w:rPr>
            </w:pPr>
            <w:r w:rsidR="00000000" w:rsidDel="00000000" w:rsidRPr="00000000">
              <w:rPr>
                <w:rtl w:val="0"/>
                <w:rFonts w:ascii="Arial" w:cs="Arial" w:eastAsia="Arial" w:hAnsi="Arial"/>
              </w:rPr>
              <w:t>-5 Dojo Points</w:t>
            </w:r>
          </w:p>
          <w:p w:rsidR="00000000" w:rsidDel="00000000" w:rsidRDefault="00000000" w14:paraId="000000B3" w:rsidP="00000000" w:rsidRPr="00000000">
            <w:pPr>
              <w:rPr>
                <w:rFonts w:ascii="Calibri" w:cs="Calibri" w:eastAsia="Calibri" w:hAnsi="Calibri"/>
              </w:rPr>
            </w:pPr>
            <w:r w:rsidR="00000000" w:rsidDel="00000000" w:rsidRPr="00000000">
              <w:rPr>
                <w:rtl w:val="0"/>
              </w:rPr>
            </w:r>
          </w:p>
          <w:p w:rsidR="00000000" w:rsidDel="00000000" w:rsidRDefault="00000000" w14:paraId="000000B4" w:rsidP="00000000" w:rsidRPr="00000000">
            <w:pPr>
              <w:rPr>
                <w:rFonts w:ascii="Arial" w:cs="Arial" w:eastAsia="Arial" w:hAnsi="Arial"/>
              </w:rPr>
            </w:pPr>
            <w:r w:rsidR="00000000" w:rsidDel="00000000" w:rsidRPr="00000000">
              <w:rPr>
                <w:rtl w:val="0"/>
                <w:rFonts w:ascii="Arial" w:cs="Arial" w:eastAsia="Arial" w:hAnsi="Arial"/>
              </w:rPr>
              <w:t>Removed to SLT corridor and SLT phone call home</w:t>
            </w:r>
          </w:p>
        </w:tc>
      </w:tr>
    </w:tbl>
    <w:p w:rsidR="00000000" w:rsidDel="00000000" w:rsidRDefault="00000000" w14:paraId="000000B5" w:rsidP="00000000" w:rsidRPr="00000000">
      <w:pPr>
        <w:rPr>
          <w:rFonts w:ascii="Calibri" w:cs="Calibri" w:eastAsia="Calibri" w:hAnsi="Calibri"/>
        </w:rPr>
      </w:pPr>
      <w:r w:rsidR="00000000" w:rsidDel="00000000" w:rsidRPr="00000000">
        <w:rPr>
          <w:rtl w:val="0"/>
        </w:rPr>
      </w:r>
    </w:p>
    <w:p w:rsidR="00000000" w:rsidDel="00000000" w:rsidRDefault="00000000" w14:paraId="000000B6" w:rsidP="00000000" w:rsidRPr="00000000">
      <w:pPr>
        <w:rPr>
          <w:rFonts w:ascii="Calibri" w:cs="Calibri" w:eastAsia="Calibri" w:hAnsi="Calibri"/>
        </w:rPr>
      </w:pPr>
      <w:r w:rsidR="00000000" w:rsidDel="00000000" w:rsidRPr="00000000">
        <w:rPr>
          <w:rtl w:val="0"/>
        </w:rPr>
      </w:r>
    </w:p>
    <w:p w:rsidR="00000000" w:rsidDel="00000000" w:rsidRDefault="00000000" w14:paraId="000000B7" w:rsidP="00000000" w:rsidRPr="00000000">
      <w:pPr/>
      <w:r w:rsidR="00000000" w:rsidDel="00000000" w:rsidRPr="00000000">
        <w:rPr>
          <w:rtl w:val="0"/>
        </w:rPr>
      </w:r>
    </w:p>
    <w:p w:rsidR="00000000" w:rsidDel="00000000" w:rsidRDefault="00000000" w14:paraId="000000B8" w:rsidP="00000000" w:rsidRPr="00000000">
      <w:pPr>
        <w:rPr>
          <w:bCs w:val="1"/>
          <w:iCs w:val="1"/>
          <w:b/>
          <w:i/>
          <w:rFonts w:ascii="Arial" w:cs="Arial" w:eastAsia="Arial" w:hAnsi="Arial"/>
        </w:rPr>
      </w:pPr>
      <w:r w:rsidR="00000000" w:rsidDel="00000000" w:rsidRPr="00000000">
        <w:rPr>
          <w:bCs w:val="1"/>
          <w:iCs w:val="1"/>
          <w:rtl w:val="0"/>
          <w:b/>
          <w:i/>
          <w:rFonts w:ascii="Arial" w:cs="Arial" w:eastAsia="Arial" w:hAnsi="Arial"/>
        </w:rPr>
        <w:t>Whole School-</w:t>
      </w:r>
    </w:p>
    <w:p w:rsidR="00000000" w:rsidDel="00000000" w:rsidRDefault="00000000" w14:paraId="000000B9" w:rsidP="00000000" w:rsidRPr="00000000">
      <w:pPr>
        <w:rPr>
          <w:rFonts w:ascii="Arial" w:cs="Arial" w:eastAsia="Arial" w:hAnsi="Arial"/>
        </w:rPr>
      </w:pPr>
      <w:r w:rsidR="00000000" w:rsidDel="00000000" w:rsidRPr="00000000">
        <w:rPr>
          <w:rtl w:val="0"/>
          <w:rFonts w:ascii="Arial" w:cs="Arial" w:eastAsia="Arial" w:hAnsi="Arial"/>
        </w:rPr>
        <w:t xml:space="preserve">Children accumulate Dojo Points throughout the year with the following awards being given to children in our weekly ‘Celebration Assembly’ once they reach the following targets: </w:t>
      </w:r>
    </w:p>
    <w:p w:rsidR="00000000" w:rsidDel="00000000" w:rsidRDefault="00000000" w14:paraId="000000BA" w:rsidP="00000000" w:rsidRPr="00000000">
      <w:pPr>
        <w:rPr>
          <w:rFonts w:ascii="Calibri" w:cs="Calibri" w:eastAsia="Calibri" w:hAnsi="Calibri"/>
        </w:rPr>
      </w:pPr>
      <w:r w:rsidR="00000000" w:rsidDel="00000000" w:rsidRPr="00000000">
        <w:rPr>
          <w:rtl w:val="0"/>
        </w:rPr>
      </w:r>
    </w:p>
    <w:p w:rsidR="00000000" w:rsidDel="00000000" w:rsidRDefault="00000000" w14:paraId="000000BB" w:rsidP="00000000" w:rsidRPr="00000000">
      <w:pPr>
        <w:rPr>
          <w:rFonts w:ascii="Arial" w:cs="Arial" w:eastAsia="Arial" w:hAnsi="Arial"/>
        </w:rPr>
      </w:pPr>
      <w:r w:rsidR="00000000" w:rsidDel="00000000" w:rsidRPr="00000000">
        <w:rPr>
          <w:rtl w:val="0"/>
          <w:rFonts w:ascii="Arial" w:cs="Arial" w:eastAsia="Arial" w:hAnsi="Arial"/>
        </w:rPr>
        <w:t>Bronze Award- 250 Dojo Points</w:t>
      </w:r>
    </w:p>
    <w:p w:rsidR="00000000" w:rsidDel="00000000" w:rsidRDefault="00000000" w14:paraId="000000BC" w:rsidP="00000000" w:rsidRPr="00000000">
      <w:pPr>
        <w:rPr>
          <w:rFonts w:ascii="Arial" w:cs="Arial" w:eastAsia="Arial" w:hAnsi="Arial"/>
        </w:rPr>
      </w:pPr>
      <w:r w:rsidR="00000000" w:rsidDel="00000000" w:rsidRPr="00000000">
        <w:rPr>
          <w:rtl w:val="0"/>
          <w:rFonts w:ascii="Arial" w:cs="Arial" w:eastAsia="Arial" w:hAnsi="Arial"/>
        </w:rPr>
        <w:t>Silver Award- 500 Dojo Points</w:t>
      </w:r>
    </w:p>
    <w:p w:rsidR="00000000" w:rsidDel="00000000" w:rsidRDefault="00000000" w14:paraId="000000BD" w:rsidP="00000000" w:rsidRPr="00000000">
      <w:pPr>
        <w:rPr>
          <w:rFonts w:ascii="Arial" w:cs="Arial" w:eastAsia="Arial" w:hAnsi="Arial"/>
        </w:rPr>
      </w:pPr>
      <w:r w:rsidR="00000000" w:rsidDel="00000000" w:rsidRPr="00000000">
        <w:rPr>
          <w:rtl w:val="0"/>
          <w:rFonts w:ascii="Arial" w:cs="Arial" w:eastAsia="Arial" w:hAnsi="Arial"/>
        </w:rPr>
        <w:t>Gold Award- 1000 Dojo Points</w:t>
      </w:r>
    </w:p>
    <w:p w:rsidR="00000000" w:rsidDel="00000000" w:rsidRDefault="00000000" w14:paraId="000000BE" w:rsidP="00000000" w:rsidRPr="00000000">
      <w:pPr>
        <w:rPr>
          <w:rFonts w:ascii="Arial" w:cs="Arial" w:eastAsia="Arial" w:hAnsi="Arial"/>
        </w:rPr>
      </w:pPr>
      <w:r w:rsidR="00000000" w:rsidDel="00000000" w:rsidRPr="00000000">
        <w:rPr>
          <w:rtl w:val="0"/>
          <w:rFonts w:ascii="Arial" w:cs="Arial" w:eastAsia="Arial" w:hAnsi="Arial"/>
        </w:rPr>
        <w:t>Platinum Award- 1500 Dojo Points</w:t>
      </w:r>
    </w:p>
    <w:p w:rsidR="00000000" w:rsidDel="00000000" w:rsidRDefault="00000000" w14:paraId="000000BF" w:rsidP="00000000" w:rsidRPr="00000000">
      <w:pPr>
        <w:rPr>
          <w:rFonts w:ascii="Calibri" w:cs="Calibri" w:eastAsia="Calibri" w:hAnsi="Calibri"/>
        </w:rPr>
      </w:pPr>
      <w:r w:rsidR="00000000" w:rsidDel="00000000" w:rsidRPr="00000000">
        <w:rPr>
          <w:rtl w:val="0"/>
        </w:rPr>
      </w:r>
    </w:p>
    <w:p w:rsidR="00000000" w:rsidDel="00000000" w:rsidRDefault="00000000" w14:paraId="000000C0"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Star of the Week</w:t>
      </w:r>
    </w:p>
    <w:p w:rsidR="00000000" w:rsidDel="00000000" w:rsidRDefault="00000000" w14:paraId="000000C1" w:rsidP="00000000" w:rsidRPr="00000000">
      <w:pPr/>
      <w:r w:rsidR="00000000" w:rsidDel="00000000" w:rsidRPr="00000000">
        <w:rPr>
          <w:rtl w:val="0"/>
        </w:rPr>
      </w:r>
    </w:p>
    <w:p w:rsidR="00000000" w:rsidDel="00000000" w:rsidRDefault="00000000" w14:paraId="000000C2" w:rsidP="00000000" w:rsidRPr="00000000">
      <w:pPr>
        <w:rPr>
          <w:rFonts w:ascii="Arial" w:cs="Arial" w:eastAsia="Arial" w:hAnsi="Arial"/>
        </w:rPr>
      </w:pPr>
      <w:r w:rsidR="00000000" w:rsidDel="00000000" w:rsidRPr="00000000">
        <w:rPr>
          <w:rtl w:val="0"/>
          <w:rFonts w:ascii="Arial" w:cs="Arial" w:eastAsia="Arial" w:hAnsi="Arial"/>
        </w:rPr>
        <w:t>Each week, every class teacher will choose a ‘Star of the Week’ from their class who has particularly stood out for their work, effort or behaviour and who has received the most Dojo Points over the course of the preceding week. These children will be awarded the ‘Star of the Week’ award by their class teacher in the weekly Celebration Assembly.</w:t>
      </w:r>
    </w:p>
    <w:p w:rsidR="00000000" w:rsidDel="00000000" w:rsidRDefault="00000000" w14:paraId="000000C3"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PRIDE Hand Award</w:t>
      </w:r>
    </w:p>
    <w:p w:rsidR="00000000" w:rsidDel="00000000" w:rsidRDefault="00000000" w14:paraId="000000C4" w:rsidP="00000000" w:rsidRPr="00000000">
      <w:pPr/>
      <w:r w:rsidR="00000000" w:rsidDel="00000000" w:rsidRPr="00000000">
        <w:rPr>
          <w:rtl w:val="0"/>
        </w:rPr>
      </w:r>
    </w:p>
    <w:p w:rsidR="00000000" w:rsidDel="00000000" w:rsidRDefault="00000000" w14:paraId="000000C5" w:rsidP="00000000" w:rsidRPr="00000000">
      <w:pPr>
        <w:rPr>
          <w:rFonts w:ascii="Arial" w:cs="Arial" w:eastAsia="Arial" w:hAnsi="Arial"/>
        </w:rPr>
      </w:pPr>
      <w:r w:rsidR="00000000" w:rsidDel="00000000" w:rsidRPr="00000000">
        <w:rPr>
          <w:rtl w:val="0"/>
          <w:rFonts w:ascii="Arial" w:cs="Arial" w:eastAsia="Arial" w:hAnsi="Arial"/>
        </w:rPr>
        <w:t>A child will be chosen from each class every week to receive the PRIDE Hand award in our weekly Celebration Assembly. The PRIDE Hand will be awarded to children that have shown a particular aspect or value of PRIDE throughout the week. Teachers will ensure that a range of children receive an award by focussing on a different aspect of PRIDE each week.</w:t>
      </w:r>
    </w:p>
    <w:p w:rsidR="00000000" w:rsidDel="00000000" w:rsidRDefault="00000000" w14:paraId="000000C6" w:rsidP="00000000" w:rsidRPr="00000000">
      <w:pPr/>
      <w:r w:rsidR="00000000" w:rsidDel="00000000" w:rsidRPr="00000000">
        <w:rPr>
          <w:rtl w:val="0"/>
        </w:rPr>
      </w:r>
    </w:p>
    <w:p w:rsidR="00000000" w:rsidDel="00000000" w:rsidRDefault="00000000" w14:paraId="000000C7"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bookmarkStart w:colFirst="0" w:colLast="0" w:name="_heading=h.ixql5iiudyia" w:id="1"/>
      <w:bookmarkEnd w:id="1"/>
      <w:r w:rsidR="00000000" w:rsidDel="00000000" w:rsidRPr="00000000">
        <w:rPr>
          <w:bCs w:val="1"/>
          <w:iCs w:val="0"/>
          <w:rtl w:val="0"/>
          <w:b/>
          <w:i w:val="0"/>
          <w:u w:val="single"/>
          <w:strike w:val="0"/>
          <w:color w:val="000000"/>
          <w:rFonts w:ascii="Arial" w:cs="Arial" w:eastAsia="Arial" w:hAnsi="Arial"/>
          <w:sz w:val="32"/>
          <w:szCs w:val="32"/>
          <w:smallCaps w:val="0"/>
          <w:shd w:fill="auto" w:val="clear"/>
        </w:rPr>
        <w:t>PRIDE ‘Shooting Star’ Award</w:t>
      </w:r>
    </w:p>
    <w:p w:rsidR="00000000" w:rsidDel="00000000" w:rsidRDefault="00000000" w14:paraId="000000C8" w:rsidP="00000000" w:rsidRPr="00000000">
      <w:pPr/>
      <w:r w:rsidR="00000000" w:rsidDel="00000000" w:rsidRPr="00000000">
        <w:rPr>
          <w:rtl w:val="0"/>
        </w:rPr>
      </w:r>
    </w:p>
    <w:p w:rsidR="00000000" w:rsidDel="00000000" w:rsidRDefault="00000000" w14:paraId="000000C9" w:rsidP="00000000" w:rsidRPr="00000000">
      <w:pPr>
        <w:rPr>
          <w:rFonts w:ascii="Arial" w:cs="Arial" w:eastAsia="Arial" w:hAnsi="Arial"/>
        </w:rPr>
      </w:pPr>
      <w:r w:rsidR="00000000" w:rsidDel="00000000" w:rsidRPr="00000000">
        <w:rPr>
          <w:rtl w:val="0"/>
          <w:rFonts w:ascii="Arial" w:cs="Arial" w:eastAsia="Arial" w:hAnsi="Arial"/>
        </w:rPr>
        <w:t>Our PRIDE ‘Shooting Star’ is an award given to one child within the school each week and is chosen by members of SLT to recognise an individual that has demonstrated a particular PRIDE value in a wider-school context. Children may be nominated by class teachers, staff members, visitors to the school, or members of our wider-school community to receive the award, or it may be selected directly by a member of SLT.</w:t>
      </w:r>
    </w:p>
    <w:p w:rsidR="00000000" w:rsidDel="00000000" w:rsidRDefault="00000000" w14:paraId="000000CA" w:rsidP="00000000" w:rsidRPr="00000000">
      <w:pPr/>
      <w:r w:rsidR="00000000" w:rsidDel="00000000" w:rsidRPr="00000000">
        <w:rPr>
          <w:rtl w:val="0"/>
        </w:rPr>
      </w:r>
    </w:p>
    <w:p w:rsidR="00000000" w:rsidDel="00000000" w:rsidRDefault="00000000" w14:paraId="000000CB"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48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Sanctions for discouraging unacceptable behaviour</w:t>
      </w:r>
    </w:p>
    <w:p w:rsidR="00000000" w:rsidDel="00000000" w:rsidRDefault="00000000" w14:paraId="000000CC" w:rsidP="00000000" w:rsidRPr="00000000">
      <w:pPr/>
      <w:r w:rsidR="00000000" w:rsidDel="00000000" w:rsidRPr="00000000">
        <w:rPr>
          <w:rtl w:val="0"/>
        </w:rPr>
      </w:r>
    </w:p>
    <w:p w:rsidR="00000000" w:rsidDel="00000000" w:rsidRDefault="00000000" w14:paraId="000000CD" w:rsidP="00000000" w:rsidRPr="00000000">
      <w:pPr>
        <w:rPr>
          <w:rFonts w:ascii="Arial" w:cs="Arial" w:eastAsia="Arial" w:hAnsi="Arial"/>
        </w:rPr>
      </w:pPr>
      <w:r w:rsidR="00000000" w:rsidDel="00000000" w:rsidRPr="00000000">
        <w:rPr>
          <w:rtl w:val="0"/>
          <w:rFonts w:ascii="Arial" w:cs="Arial" w:eastAsia="Arial" w:hAnsi="Arial"/>
        </w:rPr>
        <w:t>Unacceptable behaviour will lead to the following sequence of consequences. In certain cases, some or all of the steps in the sequence may be bypassed, depending on the severity of the behaviour and/ or the location of the behaviour in question.</w:t>
      </w:r>
    </w:p>
    <w:p w:rsidR="00000000" w:rsidDel="00000000" w:rsidRDefault="00000000" w14:paraId="000000CE" w:rsidP="00000000" w:rsidRPr="00000000">
      <w:pPr/>
      <w:r w:rsidR="00000000" w:rsidDel="00000000" w:rsidRPr="00000000">
        <w:rPr>
          <w:rtl w:val="0"/>
        </w:rPr>
      </w:r>
    </w:p>
    <w:p w:rsidR="00000000" w:rsidDel="00000000" w:rsidRDefault="00000000" w14:paraId="000000CF" w:rsidP="00000000" w:rsidRPr="00000000">
      <w:pPr>
        <w:rPr>
          <w:rFonts w:ascii="Arial" w:cs="Arial" w:eastAsia="Arial" w:hAnsi="Arial"/>
        </w:rPr>
      </w:pPr>
      <w:r w:rsidR="00000000" w:rsidDel="00000000" w:rsidRPr="00000000">
        <w:rPr>
          <w:rtl w:val="0"/>
          <w:rFonts w:ascii="Arial" w:cs="Arial" w:eastAsia="Arial" w:hAnsi="Arial"/>
        </w:rPr>
        <w:t xml:space="preserve">All staff and children need to be aware of the sequence of consequences. Children must be clear that their actions will have consequences for themselves and others and to understand why a sanction is being used. </w:t>
      </w:r>
    </w:p>
    <w:p w:rsidR="00000000" w:rsidDel="00000000" w:rsidRDefault="00000000" w14:paraId="000000D0" w:rsidP="00000000" w:rsidRPr="00000000">
      <w:pPr/>
      <w:r w:rsidR="00000000" w:rsidDel="00000000" w:rsidRPr="00000000">
        <w:rPr>
          <w:rtl w:val="0"/>
        </w:rPr>
      </w:r>
    </w:p>
    <w:p w:rsidR="00000000" w:rsidDel="00000000" w:rsidRDefault="00000000" w14:paraId="000000D1" w:rsidP="00000000" w:rsidRPr="00000000">
      <w:pPr>
        <w:keepNext w:val="1"/>
        <w:keepLines w:val="1"/>
        <w:widowControl w:val="1"/>
        <w:pBdr>
          <w:top w:val="nil" w:sz="0" w:color="auto" w:space="0"/>
          <w:bottom w:val="nil" w:sz="0" w:color="auto" w:space="0"/>
          <w:left w:val="nil" w:sz="0" w:color="auto" w:space="0"/>
          <w:right w:val="nil" w:sz="0" w:color="auto" w:space="0"/>
          <w:between w:val="nil" w:sz="0" w:color="auto" w:space="0"/>
        </w:pBdr>
        <w:shd w:fill="FFFFFF" w:val="clear"/>
        <w:jc w:val="left"/>
        <w:ind w:left="0"/>
        <w:ind w:right="0"/>
        <w:ind w:firstLine="0"/>
        <w:pageBreakBefore w:val="0"/>
        <w:spacing w:before="0" w:after="0" w:line="276" w:lineRule="auto"/>
        <w:rPr>
          <w:bCs w:val="1"/>
          <w:iCs w:val="0"/>
          <w:b/>
          <w:i w:val="0"/>
          <w:u w:val="single"/>
          <w:strike w:val="0"/>
          <w:color w:val="000000"/>
          <w:rFonts w:ascii="Arial" w:cs="Arial" w:eastAsia="Arial" w:hAnsi="Arial"/>
          <w:sz w:val="32"/>
          <w:szCs w:val="32"/>
          <w:smallCaps w:val="0"/>
          <w:shd w:fill="auto" w:val="clear"/>
        </w:rPr>
      </w:pPr>
      <w:r w:rsidR="00000000" w:rsidDel="00000000" w:rsidRPr="00000000">
        <w:rPr>
          <w:bCs w:val="1"/>
          <w:iCs w:val="0"/>
          <w:rtl w:val="0"/>
          <w:b/>
          <w:i w:val="0"/>
          <w:u w:val="single"/>
          <w:strike w:val="0"/>
          <w:color w:val="000000"/>
          <w:rFonts w:ascii="Arial" w:cs="Arial" w:eastAsia="Arial" w:hAnsi="Arial"/>
          <w:sz w:val="32"/>
          <w:szCs w:val="32"/>
          <w:smallCaps w:val="0"/>
          <w:shd w:fill="auto" w:val="clear"/>
        </w:rPr>
        <w:t>Serious Misbehaviour</w:t>
      </w:r>
    </w:p>
    <w:p w:rsidR="00000000" w:rsidDel="00000000" w:rsidRDefault="00000000" w14:paraId="000000D2" w:rsidP="00000000" w:rsidRPr="00000000">
      <w:pPr/>
      <w:r w:rsidR="00000000" w:rsidDel="00000000" w:rsidRPr="00000000">
        <w:rPr>
          <w:rtl w:val="0"/>
        </w:rPr>
      </w:r>
    </w:p>
    <w:p w:rsidR="00000000" w:rsidDel="00000000" w:rsidRDefault="00000000" w14:paraId="000000D3" w:rsidP="00000000" w:rsidRPr="00000000">
      <w:pPr>
        <w:rPr>
          <w:rFonts w:ascii="Arial" w:cs="Arial" w:eastAsia="Arial" w:hAnsi="Arial"/>
        </w:rPr>
      </w:pPr>
      <w:r w:rsidR="00000000" w:rsidDel="00000000" w:rsidRPr="00000000">
        <w:rPr>
          <w:rtl w:val="0"/>
          <w:rFonts w:ascii="Arial" w:cs="Arial" w:eastAsia="Arial" w:hAnsi="Arial"/>
        </w:rPr>
        <w:t>There may be instances where our school behaviour curriculum and behaviour management system does not prove effective and children demonstrate what is deemed as ‘serious misbehaviour’.</w:t>
      </w:r>
    </w:p>
    <w:p w:rsidR="00000000" w:rsidDel="00000000" w:rsidRDefault="00000000" w14:paraId="000000D4" w:rsidP="00000000" w:rsidRPr="00000000">
      <w:pPr>
        <w:shd w:fill="FFFFFF" w:val="clear"/>
        <w:rPr>
          <w:bCs w:val="1"/>
          <w:b/>
          <w:color w:val="000000"/>
          <w:rFonts w:ascii="Aptos" w:cs="Aptos" w:eastAsia="Aptos" w:hAnsi="Aptos"/>
        </w:rPr>
      </w:pPr>
      <w:r w:rsidR="00000000" w:rsidDel="00000000" w:rsidRPr="00000000">
        <w:rPr>
          <w:rtl w:val="0"/>
        </w:rPr>
      </w:r>
    </w:p>
    <w:p w:rsidR="00000000" w:rsidDel="00000000" w:rsidRDefault="00000000" w14:paraId="000000D5"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Serious misbehaviour is defined as:</w:t>
      </w:r>
    </w:p>
    <w:p w:rsidR="00000000" w:rsidDel="00000000" w:rsidRDefault="00000000" w14:paraId="000000D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Repeated breaches of the school rules that lead to unreasonable high level disruption of children’s right to learn.</w:t>
      </w:r>
    </w:p>
    <w:p w:rsidR="00000000" w:rsidDel="00000000" w:rsidRDefault="00000000" w14:paraId="000000D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Any form of bullying, harassment or discrimination such as racist, sexist or homophobic behaviours (please see Anti-bullying Policy).</w:t>
      </w:r>
    </w:p>
    <w:p w:rsidR="00000000" w:rsidDel="00000000" w:rsidRDefault="00000000" w14:paraId="000000D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Physical violence or verbal aggression directed towards an adult or pupil.</w:t>
      </w:r>
    </w:p>
    <w:p w:rsidR="00000000" w:rsidDel="00000000" w:rsidRDefault="00000000" w14:paraId="000000D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Use of object/weapons to hurt others.</w:t>
      </w:r>
    </w:p>
    <w:p w:rsidR="00000000" w:rsidDel="00000000" w:rsidRDefault="00000000" w14:paraId="000000D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Serious/ continued bullying incidents.</w:t>
      </w:r>
    </w:p>
    <w:p w:rsidR="00000000" w:rsidDel="00000000" w:rsidRDefault="00000000" w14:paraId="000000D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Vandalism leading to significant damage of school property and resources.</w:t>
      </w:r>
    </w:p>
    <w:p w:rsidR="00000000" w:rsidDel="00000000" w:rsidRDefault="00000000" w14:paraId="000000D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2"/>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Possession of any article a staff member reasonably suspects has been, or is likely to be, used to commit an offence, or to cause personal injury to, or damage to the property of, any person (including the pupil).</w:t>
      </w:r>
    </w:p>
    <w:p w:rsidR="00000000" w:rsidDel="00000000" w:rsidRDefault="00000000" w14:paraId="000000DD" w:rsidP="00000000" w:rsidRPr="00000000">
      <w:pPr>
        <w:shd w:fill="FFFFFF" w:val="clear"/>
        <w:rPr>
          <w:rFonts w:ascii="Calibri" w:cs="Calibri" w:eastAsia="Calibri" w:hAnsi="Calibri"/>
        </w:rPr>
      </w:pPr>
      <w:r w:rsidR="00000000" w:rsidDel="00000000" w:rsidRPr="00000000">
        <w:rPr>
          <w:rtl w:val="0"/>
        </w:rPr>
      </w:r>
    </w:p>
    <w:p w:rsidR="00000000" w:rsidDel="00000000" w:rsidRDefault="00000000" w14:paraId="000000DE" w:rsidP="00000000" w:rsidRPr="00000000">
      <w:pPr>
        <w:shd w:fill="FFFFFF" w:val="clear"/>
        <w:rPr>
          <w:bCs w:val="1"/>
          <w:b/>
          <w:u w:val="single"/>
          <w:rFonts w:ascii="Arial" w:cs="Arial" w:eastAsia="Arial" w:hAnsi="Arial"/>
          <w:sz w:val="32"/>
          <w:szCs w:val="32"/>
        </w:rPr>
      </w:pPr>
      <w:r w:rsidR="00000000" w:rsidDel="00000000" w:rsidRPr="00000000">
        <w:rPr>
          <w:bCs w:val="1"/>
          <w:rtl w:val="0"/>
          <w:b/>
          <w:u w:val="single"/>
          <w:rFonts w:ascii="Arial" w:cs="Arial" w:eastAsia="Arial" w:hAnsi="Arial"/>
          <w:sz w:val="32"/>
          <w:szCs w:val="32"/>
        </w:rPr>
        <w:t>Steps following serious misbehaviour:</w:t>
      </w:r>
    </w:p>
    <w:p w:rsidR="00000000" w:rsidDel="00000000" w:rsidRDefault="00000000" w14:paraId="000000DF" w:rsidP="00000000" w:rsidRPr="00000000">
      <w:pPr>
        <w:shd w:fill="FFFFFF" w:val="clear"/>
        <w:rPr>
          <w:rFonts w:ascii="Calibri" w:cs="Calibri" w:eastAsia="Calibri" w:hAnsi="Calibri"/>
        </w:rPr>
      </w:pPr>
      <w:r w:rsidR="00000000" w:rsidDel="00000000" w:rsidRPr="00000000">
        <w:rPr>
          <w:rtl w:val="0"/>
        </w:rPr>
      </w:r>
    </w:p>
    <w:p w:rsidR="00000000" w:rsidDel="00000000" w:rsidRDefault="00000000" w14:paraId="000000E0"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Following an investigation, consideration will be given to the context and seriousness of the behaviour when consequences and strategies are decided.  Potential consequences could include the following:</w:t>
      </w:r>
    </w:p>
    <w:p w:rsidR="00000000" w:rsidDel="00000000" w:rsidRDefault="00000000" w14:paraId="000000E1" w:rsidP="00000000" w:rsidRPr="00000000">
      <w:pPr>
        <w:shd w:fill="FFFFFF" w:val="clear"/>
        <w:rPr>
          <w:color w:val="000000"/>
          <w:rFonts w:ascii="Calibri" w:cs="Calibri" w:eastAsia="Calibri" w:hAnsi="Calibri"/>
        </w:rPr>
      </w:pPr>
      <w:r w:rsidR="00000000" w:rsidDel="00000000" w:rsidRPr="00000000">
        <w:rPr>
          <w:rtl w:val="0"/>
        </w:rPr>
      </w:r>
    </w:p>
    <w:p w:rsidR="00000000" w:rsidDel="00000000" w:rsidRDefault="00000000" w14:paraId="000000E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1"/>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Removal</w:t>
      </w:r>
    </w:p>
    <w:p w:rsidR="00000000" w:rsidDel="00000000" w:rsidRDefault="00000000" w14:paraId="000000E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1"/>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Multi-agency involvement</w:t>
      </w:r>
    </w:p>
    <w:p w:rsidR="00000000" w:rsidDel="00000000" w:rsidRDefault="00000000" w14:paraId="000000E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FFFFFF" w:val="clear"/>
        <w:numPr>
          <w:ilvl w:val="0"/>
          <w:numId w:val="1"/>
        </w:numPr>
        <w:jc w:val="left"/>
        <w:ind w:left="720"/>
        <w:ind w:right="0"/>
        <w:ind w:hanging="360"/>
        <w:pageBreakBefore w:val="0"/>
        <w:spacing w:before="0" w:after="0" w:line="240" w:lineRule="auto"/>
        <w:rPr>
          <w:bCs w:val="0"/>
          <w:iCs w:val="0"/>
          <w:b w:val="0"/>
          <w:i w:val="0"/>
          <w:u w:val="none"/>
          <w:strike w:val="0"/>
          <w:color w:val="000000"/>
          <w:sz w:val="24"/>
          <w:szCs w:val="24"/>
          <w:smallCaps w:val="0"/>
          <w:shd w:fill="auto" w:val="clear"/>
        </w:rPr>
      </w:pPr>
      <w:r w:rsidR="00000000" w:rsidDel="00000000" w:rsidRPr="00000000">
        <w:rPr>
          <w:bCs w:val="0"/>
          <w:iCs w:val="0"/>
          <w:rtl w:val="0"/>
          <w:b w:val="0"/>
          <w:i w:val="0"/>
          <w:u w:val="none"/>
          <w:strike w:val="0"/>
          <w:color w:val="000000"/>
          <w:rFonts w:ascii="Arial" w:cs="Arial" w:eastAsia="Arial" w:hAnsi="Arial"/>
          <w:sz w:val="24"/>
          <w:szCs w:val="24"/>
          <w:smallCaps w:val="0"/>
          <w:shd w:fill="auto" w:val="clear"/>
        </w:rPr>
        <w:t>Suspension</w:t>
      </w:r>
    </w:p>
    <w:p w:rsidR="00000000" w:rsidDel="00000000" w:rsidRDefault="00000000" w14:paraId="000000E5"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 xml:space="preserve"> </w:t>
      </w:r>
    </w:p>
    <w:p w:rsidR="00000000" w:rsidDel="00000000" w:rsidRDefault="00000000" w14:paraId="000000E6" w:rsidP="00000000" w:rsidRPr="00000000">
      <w:pPr>
        <w:shd w:fill="FFFFFF" w:val="clear"/>
        <w:rPr>
          <w:bCs w:val="1"/>
          <w:b/>
          <w:u w:val="single"/>
          <w:color w:val="000000"/>
          <w:rFonts w:ascii="Arial" w:cs="Arial" w:eastAsia="Arial" w:hAnsi="Arial"/>
          <w:sz w:val="32"/>
          <w:szCs w:val="32"/>
        </w:rPr>
      </w:pPr>
      <w:r w:rsidR="00000000" w:rsidDel="00000000" w:rsidRPr="00000000">
        <w:rPr>
          <w:bCs w:val="1"/>
          <w:rtl w:val="0"/>
          <w:b/>
          <w:u w:val="single"/>
          <w:color w:val="000000"/>
          <w:rFonts w:ascii="Arial" w:cs="Arial" w:eastAsia="Arial" w:hAnsi="Arial"/>
          <w:sz w:val="32"/>
          <w:szCs w:val="32"/>
        </w:rPr>
        <w:t>Suspension and permanent exclusions</w:t>
      </w:r>
    </w:p>
    <w:p w:rsidR="00000000" w:rsidDel="00000000" w:rsidRDefault="00000000" w14:paraId="000000E7" w:rsidP="00000000" w:rsidRPr="00000000">
      <w:pPr>
        <w:shd w:fill="FFFFFF" w:val="clear"/>
        <w:rPr>
          <w:bCs w:val="1"/>
          <w:b/>
          <w:color w:val="000000"/>
          <w:rFonts w:ascii="Calibri" w:cs="Calibri" w:eastAsia="Calibri" w:hAnsi="Calibri"/>
        </w:rPr>
      </w:pPr>
      <w:r w:rsidR="00000000" w:rsidDel="00000000" w:rsidRPr="00000000">
        <w:rPr>
          <w:rtl w:val="0"/>
        </w:rPr>
      </w:r>
    </w:p>
    <w:p w:rsidR="00000000" w:rsidDel="00000000" w:rsidRDefault="00000000" w14:paraId="000000E8"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Good behaviour at St Christopher’s is essential to ensure that all pupils benefit from the opportunities provided by the school. If our school approaches towards behaviour management have been exhausted, then suspensions and permanent exclusions will sometimes be necessary as a last resort. This is to ensure that other pupils and teaching staff can work in safety and are respected.</w:t>
      </w:r>
    </w:p>
    <w:p w:rsidR="00000000" w:rsidDel="00000000" w:rsidRDefault="00000000" w14:paraId="000000E9" w:rsidP="00000000" w:rsidRPr="00000000">
      <w:pPr>
        <w:shd w:fill="FFFFFF" w:val="clear"/>
        <w:rPr>
          <w:rFonts w:ascii="Calibri" w:cs="Calibri" w:eastAsia="Calibri" w:hAnsi="Calibri"/>
        </w:rPr>
      </w:pPr>
      <w:r w:rsidR="00000000" w:rsidDel="00000000" w:rsidRPr="00000000">
        <w:rPr>
          <w:rtl w:val="0"/>
        </w:rPr>
      </w:r>
    </w:p>
    <w:p w:rsidR="00000000" w:rsidDel="00000000" w:rsidRDefault="00000000" w14:paraId="000000EA"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A suspension may be used to provide a clear signal of what is unacceptable behaviour as part of the school’s behaviour policy and show a pupil that their current behaviour is putting them at risk of permanent exclusion.  A permanent exclusion is when a pupil is no longer allowed to attend a school. The decision to exclude a pupil permanently will only be taken: in response to a serious breach or persistent breaches of the school's behaviour policy; and where allowing the pupil to remain in school would seriously harm the education or welfare of the pupil or others such as staff or pupils in the school.</w:t>
      </w:r>
    </w:p>
    <w:p w:rsidR="00000000" w:rsidDel="00000000" w:rsidRDefault="00000000" w14:paraId="000000EB" w:rsidP="00000000" w:rsidRPr="00000000">
      <w:pPr>
        <w:shd w:fill="FFFFFF" w:val="clear"/>
        <w:rPr>
          <w:color w:val="000000"/>
          <w:rFonts w:ascii="Calibri" w:cs="Calibri" w:eastAsia="Calibri" w:hAnsi="Calibri"/>
        </w:rPr>
      </w:pPr>
      <w:r w:rsidR="00000000" w:rsidDel="00000000" w:rsidRPr="00000000">
        <w:rPr>
          <w:rtl w:val="0"/>
        </w:rPr>
      </w:r>
    </w:p>
    <w:p w:rsidR="00000000" w:rsidDel="00000000" w:rsidRDefault="00000000" w14:paraId="000000EC"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The decision to suspend will be made by the Headteacher (and in her absence the Deputy).</w:t>
      </w:r>
    </w:p>
    <w:p w:rsidR="00000000" w:rsidDel="00000000" w:rsidRDefault="00000000" w14:paraId="000000ED" w:rsidP="00000000" w:rsidRPr="00000000">
      <w:pPr>
        <w:shd w:fill="FFFFFF" w:val="clear"/>
        <w:rPr>
          <w:color w:val="000000"/>
          <w:rFonts w:ascii="Arial" w:cs="Arial" w:eastAsia="Arial" w:hAnsi="Arial"/>
        </w:rPr>
      </w:pPr>
      <w:r w:rsidR="00000000" w:rsidDel="00000000" w:rsidRPr="00000000">
        <w:rPr>
          <w:rtl w:val="0"/>
          <w:color w:val="000000"/>
          <w:rFonts w:ascii="Arial" w:cs="Arial" w:eastAsia="Arial" w:hAnsi="Arial"/>
        </w:rPr>
        <w:t>If the decision is made to suspend, a meeting with the child’s parent/s will be held. This will always be followed by a letter to the parent explaining the reasons for suspension, the length of suspension, the arrangements for accessing school work, and the arrangements for the child’s ‘back to school’ meeting.</w:t>
      </w:r>
    </w:p>
    <w:p w:rsidR="00000000" w:rsidDel="00000000" w:rsidRDefault="00000000" w14:paraId="000000EE" w:rsidP="00000000" w:rsidRPr="00000000">
      <w:pPr>
        <w:shd w:fill="FFFFFF" w:val="clear"/>
        <w:rPr>
          <w:rFonts w:ascii="Calibri" w:cs="Calibri" w:eastAsia="Calibri" w:hAnsi="Calibri"/>
        </w:rPr>
      </w:pPr>
      <w:r w:rsidR="00000000" w:rsidDel="00000000" w:rsidRPr="00000000">
        <w:rPr>
          <w:rtl w:val="0"/>
        </w:rPr>
      </w:r>
    </w:p>
    <w:p w:rsidR="00000000" w:rsidDel="00000000" w:rsidRDefault="00000000" w14:paraId="000000EF" w:rsidP="00000000" w:rsidRPr="00000000">
      <w:pPr>
        <w:shd w:fill="FFFFFF" w:val="clear"/>
        <w:rPr>
          <w:rFonts w:ascii="Calibri" w:cs="Calibri" w:eastAsia="Calibri" w:hAnsi="Calibri"/>
        </w:rPr>
      </w:pPr>
      <w:r w:rsidR="00000000" w:rsidDel="00000000" w:rsidRPr="00000000">
        <w:rPr>
          <w:rtl w:val="0"/>
        </w:rPr>
      </w:r>
    </w:p>
    <w:p w:rsidR="00000000" w:rsidDel="00000000" w:rsidRDefault="00000000" w14:paraId="000000F0" w:rsidP="00000000" w:rsidRPr="00000000">
      <w:pPr>
        <w:shd w:fill="FFFFFF" w:val="clear"/>
        <w:rPr>
          <w:color w:val="000000"/>
          <w:rFonts w:ascii="Calibri" w:cs="Calibri" w:eastAsia="Calibri" w:hAnsi="Calibri"/>
        </w:rPr>
      </w:pPr>
      <w:r w:rsidR="00000000" w:rsidDel="00000000" w:rsidRPr="00000000">
        <w:rPr>
          <w:rtl w:val="0"/>
        </w:rPr>
      </w:r>
    </w:p>
    <w:p w:rsidR="00000000" w:rsidDel="00000000" w:rsidRDefault="00000000" w14:paraId="000000F1" w:rsidP="00000000" w:rsidRPr="00000000">
      <w:pPr>
        <w:rPr>
          <w:rFonts w:ascii="Calibri" w:cs="Calibri" w:eastAsia="Calibri" w:hAnsi="Calibri"/>
        </w:rPr>
      </w:pPr>
      <w:r w:rsidR="00000000" w:rsidDel="00000000" w:rsidRPr="00000000">
        <w:rPr>
          <w:rtl w:val="0"/>
        </w:rPr>
      </w:r>
    </w:p>
    <w:sectPr w:val="1">
      <w:headerReference r:id="rId8" w:type="first"/>
      <w:footerReference r:id="rId10" w:type="first"/>
      <w:footerReference r:id="rId9" w:type="default"/>
      <w:pgNumType w:start="1"/>
      <w:pgSz w:w="11906" w:h="16838" w:orient="portrait"/>
      <w:pgMar w:left="1080" w:right="1080" w:top="1440" w:bottom="1440" w:header="709" w:footer="709"/>
      <w:titlePg/>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rial"/>
  <w:font w:name="Calibri"/>
  <w:font w:name="Times New Roman"/>
  <w:font w:name="Courier New"/>
  <w:font w:name="Aptos"/>
  <w:font w:name="Noto Sans Symbols">
    <w:embedRegular w:fontKey="{00000000-0000-0000-0000-000000000000}" r:id="rId1" w:subsetted="0"/>
    <w:embedBold w:fontKey="{00000000-0000-0000-0000-000000000000}" r:id="rId2" w:subsetted="0"/>
  </w:font>
  <w:font w:name="Calibri Light"/>
  <w:font w:name="Comic Sans MS"/>
  <w:font w:name="Tahoma"/>
  <w:font w:name="MS Mincho"/>
  <w:font w:name="Cambria"/>
  <w:font w:name="MS Gothic"/>
  <w:font w:name="Symbo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6264"/>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ab/>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873"/>
        <w:tab w:val="right" w:leader="none" w:pos="974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 </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873"/>
        <w:tab w:val="right" w:leader="none" w:pos="974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2">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3">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4">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3"/>
  </w:num>
  <w:num w:numId="4">
    <w:abstractNumId w:val="4"/>
  </w:num>
  <w:num w:numId="10121982">
    <w:abstractNumId w:val="10121982"/>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8D3D90"/>
    <w:pPr>
      <w:tabs>
        <w:tab w:val="center" w:pos="4153"/>
        <w:tab w:val="right" w:pos="8306"/>
      </w:tabs>
    </w:pPr>
  </w:style>
  <w:style w:type="paragraph" w:styleId="Footer">
    <w:name w:val="footer"/>
    <w:basedOn w:val="Normal"/>
    <w:link w:val="FooterChar"/>
    <w:uiPriority w:val="99"/>
    <w:rsid w:val="008D3D90"/>
    <w:pPr>
      <w:tabs>
        <w:tab w:val="center" w:pos="4153"/>
        <w:tab w:val="right" w:pos="8306"/>
      </w:tabs>
    </w:pPr>
  </w:style>
  <w:style w:type="table" w:styleId="TableGrid">
    <w:name w:val="Table Grid"/>
    <w:basedOn w:val="TableNormal"/>
    <w:rsid w:val="008D3D90"/>
    <w:pPr>
      <w:overflowPunct w:val="0"/>
      <w:autoSpaceDE w:val="0"/>
      <w:autoSpaceDN w:val="0"/>
      <w:adjustRightInd w:val="0"/>
      <w:textAlignment w:val="baseline"/>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basedOn w:val="DefaultParagraphFont"/>
    <w:rsid w:val="00BE2F4E"/>
  </w:style>
  <w:style w:type="paragraph" w:styleId="BodyText">
    <w:name w:val="Body Text"/>
    <w:basedOn w:val="Normal"/>
    <w:rsid w:val="0053699C"/>
    <w:rPr>
      <w:rFonts w:ascii="Arial" w:hAnsi="Arial"/>
      <w:lang w:eastAsia="en-US"/>
    </w:rPr>
  </w:style>
  <w:style w:type="character" w:styleId="aLCPboldbodytext">
    <w:name w:val="a LCP bold body text"/>
    <w:rsid w:val="0053699C"/>
    <w:rPr>
      <w:rFonts w:ascii="Arial" w:hAnsi="Arial"/>
      <w:b w:val="1"/>
      <w:bCs w:val="1"/>
      <w:dstrike w:val="0"/>
      <w:sz w:val="22"/>
      <w:effect w:val="none"/>
    </w:rPr>
  </w:style>
  <w:style w:type="paragraph" w:styleId="aLCPBodytext">
    <w:name w:val="a LCP Body text"/>
    <w:autoRedefine w:val="1"/>
    <w:rsid w:val="0053699C"/>
    <w:pPr>
      <w:ind w:left="680" w:hanging="680"/>
    </w:pPr>
    <w:rPr>
      <w:rFonts w:ascii="Arial" w:hAnsi="Arial"/>
      <w:sz w:val="22"/>
      <w:lang w:eastAsia="en-US"/>
    </w:rPr>
  </w:style>
  <w:style w:type="paragraph" w:styleId="aLCPSubhead">
    <w:name w:val="a LCP Subhead"/>
    <w:autoRedefine w:val="1"/>
    <w:rsid w:val="00D01A20"/>
    <w:pPr>
      <w:ind w:left="680" w:hanging="680"/>
    </w:pPr>
    <w:rPr>
      <w:rFonts w:ascii="Arial" w:hAnsi="Arial"/>
      <w:b w:val="1"/>
      <w:sz w:val="24"/>
      <w:lang w:eastAsia="en-US"/>
    </w:rPr>
  </w:style>
  <w:style w:type="paragraph" w:styleId="aLCPbulletlist">
    <w:name w:val="a LCP bullet list"/>
    <w:basedOn w:val="aLCPBodytext"/>
    <w:autoRedefine w:val="1"/>
    <w:rsid w:val="00D01A20"/>
    <w:pPr/>
  </w:style>
  <w:style w:type="paragraph" w:styleId="Default">
    <w:name w:val="Default"/>
    <w:rsid w:val="00B552A6"/>
    <w:pPr>
      <w:autoSpaceDE w:val="0"/>
      <w:autoSpaceDN w:val="0"/>
      <w:adjustRightInd w:val="0"/>
    </w:pPr>
    <w:rPr>
      <w:rFonts w:ascii="Comic Sans MS" w:cs="Comic Sans MS" w:hAnsi="Comic Sans MS"/>
      <w:color w:val="000000"/>
      <w:sz w:val="24"/>
      <w:szCs w:val="24"/>
      <w:lang w:eastAsia="en-GB"/>
    </w:rPr>
  </w:style>
  <w:style w:type="character" w:styleId="Hyperlink">
    <w:name w:val="Hyperlink"/>
    <w:uiPriority w:val="99"/>
    <w:rsid w:val="00E73D02"/>
    <w:rPr>
      <w:color w:val="0000ff"/>
      <w:u w:val="single"/>
    </w:rPr>
  </w:style>
  <w:style w:type="paragraph" w:styleId="Revision">
    <w:name w:val="Revision"/>
    <w:hidden w:val="1"/>
    <w:uiPriority w:val="99"/>
    <w:semiHidden w:val="1"/>
    <w:rsid w:val="00F86802"/>
    <w:rPr>
      <w:sz w:val="24"/>
      <w:szCs w:val="24"/>
      <w:lang w:eastAsia="en-GB"/>
    </w:rPr>
  </w:style>
  <w:style w:type="paragraph" w:styleId="BalloonText">
    <w:name w:val="Balloon Text"/>
    <w:basedOn w:val="Normal"/>
    <w:link w:val="BalloonTextChar"/>
    <w:rsid w:val="00F86802"/>
    <w:rPr>
      <w:rFonts w:ascii="Tahoma" w:cs="Tahoma" w:hAnsi="Tahoma"/>
      <w:sz w:val="16"/>
      <w:szCs w:val="16"/>
    </w:rPr>
  </w:style>
  <w:style w:type="character" w:styleId="BalloonTextChar">
    <w:name w:val="Balloon Text Char"/>
    <w:link w:val="BalloonText"/>
    <w:rsid w:val="00F86802"/>
    <w:rPr>
      <w:rFonts w:ascii="Tahoma" w:cs="Tahoma" w:hAnsi="Tahoma"/>
      <w:sz w:val="16"/>
      <w:szCs w:val="16"/>
    </w:rPr>
  </w:style>
  <w:style w:type="character" w:styleId="CommentReference">
    <w:name w:val="annotation reference"/>
    <w:rsid w:val="00B8384F"/>
    <w:rPr>
      <w:sz w:val="16"/>
      <w:szCs w:val="16"/>
    </w:rPr>
  </w:style>
  <w:style w:type="paragraph" w:styleId="CommentText">
    <w:name w:val="annotation text"/>
    <w:basedOn w:val="Normal"/>
    <w:link w:val="CommentTextChar"/>
    <w:rsid w:val="00B8384F"/>
    <w:rPr>
      <w:sz w:val="20"/>
      <w:szCs w:val="20"/>
    </w:rPr>
  </w:style>
  <w:style w:type="character" w:styleId="CommentTextChar">
    <w:name w:val="Comment Text Char"/>
    <w:basedOn w:val="DefaultParagraphFont"/>
    <w:link w:val="CommentText"/>
    <w:rsid w:val="00B8384F"/>
  </w:style>
  <w:style w:type="paragraph" w:styleId="CommentSubject">
    <w:name w:val="annotation subject"/>
    <w:basedOn w:val="CommentText"/>
    <w:next w:val="CommentText"/>
    <w:link w:val="CommentSubjectChar"/>
    <w:rsid w:val="00B8384F"/>
    <w:rPr>
      <w:b w:val="1"/>
      <w:bCs w:val="1"/>
    </w:rPr>
  </w:style>
  <w:style w:type="character" w:styleId="CommentSubjectChar">
    <w:name w:val="Comment Subject Char"/>
    <w:link w:val="CommentSubject"/>
    <w:rsid w:val="00B8384F"/>
    <w:rPr>
      <w:b w:val="1"/>
      <w:bCs w:val="1"/>
    </w:rPr>
  </w:style>
  <w:style w:type="paragraph" w:styleId="NoSpacing">
    <w:name w:val="No Spacing"/>
    <w:link w:val="NoSpacingChar"/>
    <w:uiPriority w:val="1"/>
    <w:qFormat w:val="1"/>
    <w:rsid w:val="00E6769E"/>
    <w:rPr>
      <w:rFonts w:ascii="Calibri" w:cs="Arial" w:eastAsia="MS Mincho" w:hAnsi="Calibri"/>
      <w:sz w:val="22"/>
      <w:szCs w:val="22"/>
      <w:lang w:val="en-US"/>
    </w:rPr>
  </w:style>
  <w:style w:type="character" w:styleId="NoSpacingChar">
    <w:name w:val="No Spacing Char"/>
    <w:link w:val="NoSpacing"/>
    <w:uiPriority w:val="1"/>
    <w:rsid w:val="00E6769E"/>
    <w:rPr>
      <w:rFonts w:ascii="Calibri" w:cs="Arial" w:eastAsia="MS Mincho" w:hAnsi="Calibri"/>
      <w:sz w:val="22"/>
      <w:szCs w:val="22"/>
      <w:lang w:eastAsia="ja-JP" w:val="en-US"/>
    </w:rPr>
  </w:style>
  <w:style w:type="paragraph" w:styleId="FootnoteText">
    <w:name w:val="footnote text"/>
    <w:basedOn w:val="Normal"/>
    <w:link w:val="FootnoteTextChar"/>
    <w:rsid w:val="00572C58"/>
    <w:rPr>
      <w:sz w:val="20"/>
      <w:szCs w:val="20"/>
    </w:rPr>
  </w:style>
  <w:style w:type="character" w:styleId="FootnoteTextChar">
    <w:name w:val="Footnote Text Char"/>
    <w:basedOn w:val="DefaultParagraphFont"/>
    <w:link w:val="FootnoteText"/>
    <w:rsid w:val="00572C58"/>
  </w:style>
  <w:style w:type="character" w:styleId="FootnoteReference">
    <w:name w:val="footnote reference"/>
    <w:rsid w:val="00572C58"/>
    <w:rPr>
      <w:vertAlign w:val="superscript"/>
    </w:rPr>
  </w:style>
  <w:style w:type="character" w:styleId="FollowedHyperlink">
    <w:name w:val="FollowedHyperlink"/>
    <w:rsid w:val="00C86E41"/>
    <w:rPr>
      <w:color w:val="800080"/>
      <w:u w:val="single"/>
    </w:rPr>
  </w:style>
  <w:style w:type="character" w:styleId="Heading1Char">
    <w:name w:val="Heading 1 Char"/>
    <w:link w:val="Heading1"/>
    <w:rsid w:val="00AB6C6A"/>
    <w:rPr>
      <w:rFonts w:ascii="Arial" w:hAnsi="Arial"/>
      <w:b w:val="1"/>
      <w:bCs w:val="1"/>
      <w:sz w:val="28"/>
      <w:szCs w:val="24"/>
      <w:lang w:eastAsia="en-US"/>
    </w:rPr>
  </w:style>
  <w:style w:type="paragraph" w:styleId="TOCHeading">
    <w:name w:val="TOC Heading"/>
    <w:basedOn w:val="Heading1"/>
    <w:next w:val="Normal"/>
    <w:uiPriority w:val="39"/>
    <w:unhideWhenUsed w:val="1"/>
    <w:qFormat w:val="1"/>
    <w:rsid w:val="00236F43"/>
    <w:pPr>
      <w:keepLines w:val="1"/>
      <w:spacing w:before="480" w:line="276" w:lineRule="auto"/>
      <w:outlineLvl w:val="9"/>
    </w:pPr>
    <w:rPr>
      <w:rFonts w:ascii="Cambria" w:eastAsia="MS Gothic" w:hAnsi="Cambria"/>
      <w:color w:val="365f91"/>
      <w:szCs w:val="28"/>
      <w:lang w:eastAsia="ja-JP" w:val="en-US"/>
    </w:rPr>
  </w:style>
  <w:style w:type="paragraph" w:styleId="TOC1">
    <w:name w:val="toc 1"/>
    <w:basedOn w:val="Normal"/>
    <w:next w:val="Normal"/>
    <w:autoRedefine w:val="1"/>
    <w:uiPriority w:val="39"/>
    <w:rsid w:val="00236F43"/>
  </w:style>
  <w:style w:type="character" w:styleId="FooterChar">
    <w:name w:val="Footer Char"/>
    <w:link w:val="Footer"/>
    <w:uiPriority w:val="99"/>
    <w:rsid w:val="002471A7"/>
    <w:rPr>
      <w:sz w:val="24"/>
      <w:szCs w:val="24"/>
    </w:rPr>
  </w:style>
  <w:style w:type="character" w:styleId="UnresolvedMention">
    <w:name w:val="Unresolved Mention"/>
    <w:uiPriority w:val="99"/>
    <w:semiHidden w:val="1"/>
    <w:unhideWhenUsed w:val="1"/>
    <w:rsid w:val="00645898"/>
    <w:rPr>
      <w:color w:val="808080"/>
      <w:shd w:color="auto" w:fill="e6e6e6" w:val="clear"/>
    </w:rPr>
  </w:style>
  <w:style w:type="paragraph" w:styleId="ListParagraph">
    <w:name w:val="List Paragraph"/>
    <w:basedOn w:val="Normal"/>
    <w:uiPriority w:val="34"/>
    <w:qFormat w:val="1"/>
    <w:rsid w:val="00807925"/>
    <w:pPr>
      <w:ind w:left="720"/>
    </w:pPr>
  </w:style>
  <w:style w:type="paragraph" w:styleId="Subtitle">
    <w:name w:val="Subtitle"/>
    <w:basedOn w:val="Normal"/>
    <w:next w:val="Normal"/>
    <w:pPr/>
    <w:rP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 Id="rId11"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la+O6mhZGDCuQy/in9l9xuoaWg==">CgMxLjAyDmguZXFoZjFoY3BoOXN5Mg5oLml4cWw1aWl1ZHlpYTgAciExOFd1RWJMLTR3SkJjd1IzZkZoUm5SODZOQjhoaEJhQUI=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2025-09-29T07:28:00Z</dcterms:created>
  <dc:creator>Craig Smith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0x010100971A81DD4AD14742B25EDCE6B4865B5C</vt:lpwstr>
  </property>
  <property fmtid="{D5CDD505-2E9C-101B-9397-08002B2CF9AE}" pid="3" name="_activity">
    <vt:lpwstr/>
  </property>
  <property fmtid="{D5CDD505-2E9C-101B-9397-08002B2CF9AE}" pid="4" name="MediaServiceImageTags">
    <vt:lpwstr/>
  </property>
</Properties>
</file>