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8B7B" w14:textId="6056F51C" w:rsidR="00A049D2" w:rsidRPr="00D65F11" w:rsidRDefault="00A049D2">
      <w:pPr>
        <w:rPr>
          <w:b/>
          <w:sz w:val="20"/>
          <w:szCs w:val="20"/>
        </w:rPr>
      </w:pPr>
      <w:bookmarkStart w:id="0" w:name="_GoBack"/>
      <w:bookmarkEnd w:id="0"/>
      <w:r w:rsidRPr="00D65F11">
        <w:rPr>
          <w:b/>
          <w:sz w:val="20"/>
          <w:szCs w:val="20"/>
        </w:rPr>
        <w:t>Priority One:</w:t>
      </w:r>
      <w:r w:rsidR="00DC4BBA" w:rsidRPr="00D65F11">
        <w:rPr>
          <w:b/>
          <w:sz w:val="20"/>
          <w:szCs w:val="20"/>
        </w:rPr>
        <w:t xml:space="preserve"> Attainment in reading and writing </w:t>
      </w:r>
      <w:r w:rsidR="00AE63B2" w:rsidRPr="00D65F11">
        <w:rPr>
          <w:b/>
          <w:sz w:val="20"/>
          <w:szCs w:val="20"/>
        </w:rPr>
        <w:t>in EYFS, Y2 and Y4.</w:t>
      </w:r>
    </w:p>
    <w:tbl>
      <w:tblPr>
        <w:tblStyle w:val="TableGrid"/>
        <w:tblW w:w="14356" w:type="dxa"/>
        <w:tblLook w:val="04A0" w:firstRow="1" w:lastRow="0" w:firstColumn="1" w:lastColumn="0" w:noHBand="0" w:noVBand="1"/>
      </w:tblPr>
      <w:tblGrid>
        <w:gridCol w:w="1271"/>
        <w:gridCol w:w="7371"/>
        <w:gridCol w:w="1276"/>
        <w:gridCol w:w="4438"/>
      </w:tblGrid>
      <w:tr w:rsidR="00A049D2" w:rsidRPr="00D65F11" w14:paraId="3E20CE3F" w14:textId="77777777" w:rsidTr="00D65F11">
        <w:trPr>
          <w:trHeight w:val="286"/>
        </w:trPr>
        <w:tc>
          <w:tcPr>
            <w:tcW w:w="1271" w:type="dxa"/>
          </w:tcPr>
          <w:p w14:paraId="73A4A534" w14:textId="77777777" w:rsidR="00A049D2" w:rsidRPr="00D65F11" w:rsidRDefault="00A049D2">
            <w:pPr>
              <w:rPr>
                <w:b/>
                <w:sz w:val="20"/>
                <w:szCs w:val="20"/>
              </w:rPr>
            </w:pPr>
            <w:r w:rsidRPr="00D65F11">
              <w:rPr>
                <w:b/>
                <w:sz w:val="20"/>
                <w:szCs w:val="20"/>
              </w:rPr>
              <w:t>Goal</w:t>
            </w:r>
          </w:p>
        </w:tc>
        <w:tc>
          <w:tcPr>
            <w:tcW w:w="7371" w:type="dxa"/>
          </w:tcPr>
          <w:p w14:paraId="0E62AC96" w14:textId="77777777" w:rsidR="00A049D2" w:rsidRPr="00D65F11" w:rsidRDefault="00A049D2">
            <w:pPr>
              <w:rPr>
                <w:b/>
                <w:sz w:val="20"/>
                <w:szCs w:val="20"/>
              </w:rPr>
            </w:pPr>
            <w:r w:rsidRPr="00D65F11">
              <w:rPr>
                <w:b/>
                <w:sz w:val="20"/>
                <w:szCs w:val="20"/>
              </w:rPr>
              <w:t>Milestones</w:t>
            </w:r>
          </w:p>
        </w:tc>
        <w:tc>
          <w:tcPr>
            <w:tcW w:w="1276" w:type="dxa"/>
          </w:tcPr>
          <w:p w14:paraId="7A83B128" w14:textId="77777777" w:rsidR="00A049D2" w:rsidRPr="00D65F11" w:rsidRDefault="00A049D2">
            <w:pPr>
              <w:rPr>
                <w:b/>
                <w:sz w:val="20"/>
                <w:szCs w:val="20"/>
              </w:rPr>
            </w:pPr>
            <w:r w:rsidRPr="00D65F11">
              <w:rPr>
                <w:b/>
                <w:sz w:val="20"/>
                <w:szCs w:val="20"/>
              </w:rPr>
              <w:t>Staff Involved</w:t>
            </w:r>
          </w:p>
        </w:tc>
        <w:tc>
          <w:tcPr>
            <w:tcW w:w="4438" w:type="dxa"/>
          </w:tcPr>
          <w:p w14:paraId="2930545A" w14:textId="77777777" w:rsidR="00A049D2" w:rsidRPr="00D65F11" w:rsidRDefault="00A049D2">
            <w:pPr>
              <w:rPr>
                <w:b/>
                <w:sz w:val="20"/>
                <w:szCs w:val="20"/>
              </w:rPr>
            </w:pPr>
            <w:r w:rsidRPr="00D65F11">
              <w:rPr>
                <w:b/>
                <w:sz w:val="20"/>
                <w:szCs w:val="20"/>
              </w:rPr>
              <w:t>Impact</w:t>
            </w:r>
          </w:p>
        </w:tc>
      </w:tr>
      <w:tr w:rsidR="00A049D2" w:rsidRPr="00D65F11" w14:paraId="06AF219A" w14:textId="77777777" w:rsidTr="00D65F11">
        <w:trPr>
          <w:trHeight w:val="2258"/>
        </w:trPr>
        <w:tc>
          <w:tcPr>
            <w:tcW w:w="1271" w:type="dxa"/>
          </w:tcPr>
          <w:p w14:paraId="1BC82068" w14:textId="27EE813D" w:rsidR="00033639" w:rsidRPr="00D65F11" w:rsidRDefault="00033639">
            <w:pPr>
              <w:rPr>
                <w:b/>
                <w:sz w:val="20"/>
                <w:szCs w:val="20"/>
              </w:rPr>
            </w:pPr>
            <w:r w:rsidRPr="00D65F11">
              <w:rPr>
                <w:b/>
                <w:sz w:val="20"/>
                <w:szCs w:val="20"/>
              </w:rPr>
              <w:t>Improving Writing in EYFS</w:t>
            </w:r>
            <w:r w:rsidR="005E2F0C" w:rsidRPr="00D65F11">
              <w:rPr>
                <w:b/>
                <w:sz w:val="20"/>
                <w:szCs w:val="20"/>
              </w:rPr>
              <w:t>, Y2 and Y4.</w:t>
            </w:r>
          </w:p>
          <w:p w14:paraId="1910C256" w14:textId="77777777" w:rsidR="00033639" w:rsidRPr="00D65F11" w:rsidRDefault="00033639">
            <w:pPr>
              <w:rPr>
                <w:b/>
                <w:sz w:val="20"/>
                <w:szCs w:val="20"/>
              </w:rPr>
            </w:pPr>
          </w:p>
          <w:p w14:paraId="0FA94003" w14:textId="77777777" w:rsidR="00033639" w:rsidRPr="00D65F11" w:rsidRDefault="00033639">
            <w:pPr>
              <w:rPr>
                <w:b/>
                <w:sz w:val="20"/>
                <w:szCs w:val="20"/>
              </w:rPr>
            </w:pPr>
          </w:p>
          <w:p w14:paraId="64D88184" w14:textId="77777777" w:rsidR="00033639" w:rsidRPr="00D65F11" w:rsidRDefault="00033639">
            <w:pPr>
              <w:rPr>
                <w:b/>
                <w:sz w:val="20"/>
                <w:szCs w:val="20"/>
              </w:rPr>
            </w:pPr>
          </w:p>
          <w:p w14:paraId="14426B1C" w14:textId="77777777" w:rsidR="00033639" w:rsidRPr="00D65F11" w:rsidRDefault="00033639">
            <w:pPr>
              <w:rPr>
                <w:b/>
                <w:sz w:val="20"/>
                <w:szCs w:val="20"/>
              </w:rPr>
            </w:pPr>
          </w:p>
          <w:p w14:paraId="373B33B0" w14:textId="61B7527F" w:rsidR="00033639" w:rsidRPr="00D65F11" w:rsidRDefault="00033639">
            <w:pPr>
              <w:rPr>
                <w:b/>
                <w:sz w:val="20"/>
                <w:szCs w:val="20"/>
              </w:rPr>
            </w:pPr>
          </w:p>
          <w:p w14:paraId="50E4C959" w14:textId="740D34CB" w:rsidR="00033639" w:rsidRPr="00D65F11" w:rsidRDefault="00033639">
            <w:pPr>
              <w:rPr>
                <w:b/>
                <w:sz w:val="20"/>
                <w:szCs w:val="20"/>
              </w:rPr>
            </w:pPr>
          </w:p>
          <w:p w14:paraId="39AF4B4E" w14:textId="14E8B70C" w:rsidR="00033639" w:rsidRPr="00D65F11" w:rsidRDefault="00033639">
            <w:pPr>
              <w:rPr>
                <w:b/>
                <w:sz w:val="20"/>
                <w:szCs w:val="20"/>
              </w:rPr>
            </w:pPr>
          </w:p>
          <w:p w14:paraId="3EC2F451" w14:textId="5823A0AA" w:rsidR="00033639" w:rsidRPr="00D65F11" w:rsidRDefault="00033639">
            <w:pPr>
              <w:rPr>
                <w:b/>
                <w:sz w:val="20"/>
                <w:szCs w:val="20"/>
              </w:rPr>
            </w:pPr>
          </w:p>
          <w:p w14:paraId="69D78068" w14:textId="0B661025" w:rsidR="00033639" w:rsidRPr="00D65F11" w:rsidRDefault="00033639">
            <w:pPr>
              <w:rPr>
                <w:b/>
                <w:sz w:val="20"/>
                <w:szCs w:val="20"/>
              </w:rPr>
            </w:pPr>
          </w:p>
          <w:p w14:paraId="6586004E" w14:textId="60C69843" w:rsidR="00033639" w:rsidRPr="00D65F11" w:rsidRDefault="00033639">
            <w:pPr>
              <w:rPr>
                <w:b/>
                <w:sz w:val="20"/>
                <w:szCs w:val="20"/>
              </w:rPr>
            </w:pPr>
          </w:p>
          <w:p w14:paraId="3DCC19B5" w14:textId="5A0306A6" w:rsidR="00033639" w:rsidRPr="00D65F11" w:rsidRDefault="00033639">
            <w:pPr>
              <w:rPr>
                <w:b/>
                <w:sz w:val="20"/>
                <w:szCs w:val="20"/>
              </w:rPr>
            </w:pPr>
          </w:p>
          <w:p w14:paraId="4122FC99" w14:textId="764161CE" w:rsidR="00033639" w:rsidRPr="00D65F11" w:rsidRDefault="00033639">
            <w:pPr>
              <w:rPr>
                <w:b/>
                <w:sz w:val="20"/>
                <w:szCs w:val="20"/>
              </w:rPr>
            </w:pPr>
          </w:p>
          <w:p w14:paraId="45520F13" w14:textId="781933D3" w:rsidR="00033639" w:rsidRPr="00D65F11" w:rsidRDefault="00033639">
            <w:pPr>
              <w:rPr>
                <w:b/>
                <w:sz w:val="20"/>
                <w:szCs w:val="20"/>
              </w:rPr>
            </w:pPr>
          </w:p>
          <w:p w14:paraId="79E62361" w14:textId="03E0C68C" w:rsidR="00033639" w:rsidRPr="00D65F11" w:rsidRDefault="00033639">
            <w:pPr>
              <w:rPr>
                <w:b/>
                <w:sz w:val="20"/>
                <w:szCs w:val="20"/>
              </w:rPr>
            </w:pPr>
          </w:p>
          <w:p w14:paraId="612DA3FA" w14:textId="2EF893B9" w:rsidR="005E2F0C" w:rsidRPr="00D65F11" w:rsidRDefault="005E2F0C">
            <w:pPr>
              <w:rPr>
                <w:b/>
                <w:sz w:val="20"/>
                <w:szCs w:val="20"/>
              </w:rPr>
            </w:pPr>
          </w:p>
          <w:p w14:paraId="1147FB40" w14:textId="117E6DF7" w:rsidR="005E2F0C" w:rsidRPr="00D65F11" w:rsidRDefault="005E2F0C">
            <w:pPr>
              <w:rPr>
                <w:b/>
                <w:sz w:val="20"/>
                <w:szCs w:val="20"/>
              </w:rPr>
            </w:pPr>
          </w:p>
          <w:p w14:paraId="3A4D5A8C" w14:textId="44978114" w:rsidR="005E2F0C" w:rsidRPr="00D65F11" w:rsidRDefault="005E2F0C">
            <w:pPr>
              <w:rPr>
                <w:b/>
                <w:sz w:val="20"/>
                <w:szCs w:val="20"/>
              </w:rPr>
            </w:pPr>
          </w:p>
          <w:p w14:paraId="033FBC67" w14:textId="3F2B709E" w:rsidR="005E2F0C" w:rsidRPr="00D65F11" w:rsidRDefault="005E2F0C">
            <w:pPr>
              <w:rPr>
                <w:b/>
                <w:sz w:val="20"/>
                <w:szCs w:val="20"/>
              </w:rPr>
            </w:pPr>
          </w:p>
          <w:p w14:paraId="008C35E5" w14:textId="1DFC4A2A" w:rsidR="005E2F0C" w:rsidRPr="00D65F11" w:rsidRDefault="005E2F0C">
            <w:pPr>
              <w:rPr>
                <w:b/>
                <w:sz w:val="20"/>
                <w:szCs w:val="20"/>
              </w:rPr>
            </w:pPr>
          </w:p>
          <w:p w14:paraId="72B5FB08" w14:textId="4A6C5C14" w:rsidR="005E2F0C" w:rsidRPr="00D65F11" w:rsidRDefault="005E2F0C">
            <w:pPr>
              <w:rPr>
                <w:b/>
                <w:sz w:val="20"/>
                <w:szCs w:val="20"/>
              </w:rPr>
            </w:pPr>
          </w:p>
          <w:p w14:paraId="3A15385E" w14:textId="5B204477" w:rsidR="005E2F0C" w:rsidRPr="00D65F11" w:rsidRDefault="005E2F0C">
            <w:pPr>
              <w:rPr>
                <w:b/>
                <w:sz w:val="20"/>
                <w:szCs w:val="20"/>
              </w:rPr>
            </w:pPr>
          </w:p>
          <w:p w14:paraId="7FEF6CA8" w14:textId="1F286AA9" w:rsidR="005E2F0C" w:rsidRPr="00D65F11" w:rsidRDefault="005E2F0C">
            <w:pPr>
              <w:rPr>
                <w:b/>
                <w:sz w:val="20"/>
                <w:szCs w:val="20"/>
              </w:rPr>
            </w:pPr>
          </w:p>
          <w:p w14:paraId="6C909229" w14:textId="014414A7" w:rsidR="005E2F0C" w:rsidRPr="00D65F11" w:rsidRDefault="005E2F0C">
            <w:pPr>
              <w:rPr>
                <w:b/>
                <w:sz w:val="20"/>
                <w:szCs w:val="20"/>
              </w:rPr>
            </w:pPr>
          </w:p>
          <w:p w14:paraId="2BD8F18F" w14:textId="3CB7B8D7" w:rsidR="005E2F0C" w:rsidRPr="00D65F11" w:rsidRDefault="005E2F0C">
            <w:pPr>
              <w:rPr>
                <w:b/>
                <w:sz w:val="20"/>
                <w:szCs w:val="20"/>
              </w:rPr>
            </w:pPr>
          </w:p>
          <w:p w14:paraId="6F3AF6CB" w14:textId="441AB472" w:rsidR="005E2F0C" w:rsidRPr="00D65F11" w:rsidRDefault="005E2F0C">
            <w:pPr>
              <w:rPr>
                <w:b/>
                <w:sz w:val="20"/>
                <w:szCs w:val="20"/>
              </w:rPr>
            </w:pPr>
          </w:p>
          <w:p w14:paraId="4F894611" w14:textId="6051CD0B" w:rsidR="005E2F0C" w:rsidRPr="00D65F11" w:rsidRDefault="005E2F0C">
            <w:pPr>
              <w:rPr>
                <w:b/>
                <w:sz w:val="20"/>
                <w:szCs w:val="20"/>
              </w:rPr>
            </w:pPr>
          </w:p>
          <w:p w14:paraId="3D341B27" w14:textId="13028030" w:rsidR="005E2F0C" w:rsidRPr="00D65F11" w:rsidRDefault="005E2F0C">
            <w:pPr>
              <w:rPr>
                <w:b/>
                <w:sz w:val="20"/>
                <w:szCs w:val="20"/>
              </w:rPr>
            </w:pPr>
          </w:p>
          <w:p w14:paraId="1812BF22" w14:textId="02EB97B0" w:rsidR="005E2F0C" w:rsidRPr="00D65F11" w:rsidRDefault="005E2F0C">
            <w:pPr>
              <w:rPr>
                <w:b/>
                <w:sz w:val="20"/>
                <w:szCs w:val="20"/>
              </w:rPr>
            </w:pPr>
          </w:p>
          <w:p w14:paraId="0B9520A8" w14:textId="0B1A813D" w:rsidR="00A049D2" w:rsidRPr="00D65F11" w:rsidRDefault="008A1AB2">
            <w:pPr>
              <w:rPr>
                <w:b/>
                <w:sz w:val="20"/>
                <w:szCs w:val="20"/>
              </w:rPr>
            </w:pPr>
            <w:r w:rsidRPr="00D65F11">
              <w:rPr>
                <w:b/>
                <w:sz w:val="20"/>
                <w:szCs w:val="20"/>
              </w:rPr>
              <w:lastRenderedPageBreak/>
              <w:t xml:space="preserve">To raise reading </w:t>
            </w:r>
            <w:r w:rsidR="00033639" w:rsidRPr="00D65F11">
              <w:rPr>
                <w:b/>
                <w:sz w:val="20"/>
                <w:szCs w:val="20"/>
              </w:rPr>
              <w:t>outcomes in LKS2.</w:t>
            </w:r>
          </w:p>
          <w:p w14:paraId="7312715E" w14:textId="77777777" w:rsidR="008A1AB2" w:rsidRPr="00D65F11" w:rsidRDefault="008A1AB2">
            <w:pPr>
              <w:rPr>
                <w:b/>
                <w:sz w:val="20"/>
                <w:szCs w:val="20"/>
              </w:rPr>
            </w:pPr>
          </w:p>
          <w:p w14:paraId="25942706" w14:textId="77777777" w:rsidR="008A1AB2" w:rsidRPr="00D65F11" w:rsidRDefault="008A1AB2">
            <w:pPr>
              <w:rPr>
                <w:b/>
                <w:sz w:val="20"/>
                <w:szCs w:val="20"/>
              </w:rPr>
            </w:pPr>
          </w:p>
          <w:p w14:paraId="3FA9DF08" w14:textId="77777777" w:rsidR="008A1AB2" w:rsidRPr="00D65F11" w:rsidRDefault="008A1AB2">
            <w:pPr>
              <w:rPr>
                <w:b/>
                <w:sz w:val="20"/>
                <w:szCs w:val="20"/>
              </w:rPr>
            </w:pPr>
          </w:p>
          <w:p w14:paraId="72DE052D" w14:textId="77777777" w:rsidR="00EC3B66" w:rsidRPr="00D65F11" w:rsidRDefault="00EC3B66">
            <w:pPr>
              <w:rPr>
                <w:b/>
                <w:sz w:val="20"/>
                <w:szCs w:val="20"/>
              </w:rPr>
            </w:pPr>
          </w:p>
          <w:p w14:paraId="4A79964B" w14:textId="77777777" w:rsidR="00EC3B66" w:rsidRPr="00D65F11" w:rsidRDefault="00EC3B66">
            <w:pPr>
              <w:rPr>
                <w:b/>
                <w:sz w:val="20"/>
                <w:szCs w:val="20"/>
              </w:rPr>
            </w:pPr>
          </w:p>
          <w:p w14:paraId="35879A55" w14:textId="77777777" w:rsidR="00EC3B66" w:rsidRPr="00D65F11" w:rsidRDefault="00EC3B66">
            <w:pPr>
              <w:rPr>
                <w:b/>
                <w:sz w:val="20"/>
                <w:szCs w:val="20"/>
              </w:rPr>
            </w:pPr>
          </w:p>
          <w:p w14:paraId="2E38759D" w14:textId="77777777" w:rsidR="00EC3B66" w:rsidRPr="00D65F11" w:rsidRDefault="00EC3B66">
            <w:pPr>
              <w:rPr>
                <w:b/>
                <w:sz w:val="20"/>
                <w:szCs w:val="20"/>
              </w:rPr>
            </w:pPr>
          </w:p>
          <w:p w14:paraId="4704CD7E" w14:textId="77777777" w:rsidR="00EC3B66" w:rsidRPr="00D65F11" w:rsidRDefault="00EC3B66">
            <w:pPr>
              <w:rPr>
                <w:b/>
                <w:sz w:val="20"/>
                <w:szCs w:val="20"/>
              </w:rPr>
            </w:pPr>
          </w:p>
          <w:p w14:paraId="1E4C433A" w14:textId="77777777" w:rsidR="00EC3B66" w:rsidRPr="00D65F11" w:rsidRDefault="00EC3B66">
            <w:pPr>
              <w:rPr>
                <w:b/>
                <w:sz w:val="20"/>
                <w:szCs w:val="20"/>
              </w:rPr>
            </w:pPr>
          </w:p>
          <w:p w14:paraId="6EBBC37C" w14:textId="77777777" w:rsidR="00EC3B66" w:rsidRPr="00D65F11" w:rsidRDefault="00EC3B66">
            <w:pPr>
              <w:rPr>
                <w:b/>
                <w:sz w:val="20"/>
                <w:szCs w:val="20"/>
              </w:rPr>
            </w:pPr>
          </w:p>
          <w:p w14:paraId="34476DD3" w14:textId="77777777" w:rsidR="00EC3B66" w:rsidRPr="00D65F11" w:rsidRDefault="00EC3B66">
            <w:pPr>
              <w:rPr>
                <w:b/>
                <w:sz w:val="20"/>
                <w:szCs w:val="20"/>
              </w:rPr>
            </w:pPr>
          </w:p>
          <w:p w14:paraId="334D0235" w14:textId="77777777" w:rsidR="00EC3B66" w:rsidRPr="00D65F11" w:rsidRDefault="00EC3B66">
            <w:pPr>
              <w:rPr>
                <w:b/>
                <w:sz w:val="20"/>
                <w:szCs w:val="20"/>
              </w:rPr>
            </w:pPr>
          </w:p>
          <w:p w14:paraId="2C5A7AD4" w14:textId="77777777" w:rsidR="00EC3B66" w:rsidRPr="00D65F11" w:rsidRDefault="00EC3B66">
            <w:pPr>
              <w:rPr>
                <w:b/>
                <w:sz w:val="20"/>
                <w:szCs w:val="20"/>
              </w:rPr>
            </w:pPr>
          </w:p>
          <w:p w14:paraId="2626ED1C" w14:textId="77777777" w:rsidR="00EC3B66" w:rsidRPr="00D65F11" w:rsidRDefault="00EC3B66">
            <w:pPr>
              <w:rPr>
                <w:b/>
                <w:sz w:val="20"/>
                <w:szCs w:val="20"/>
              </w:rPr>
            </w:pPr>
          </w:p>
          <w:p w14:paraId="3E6319B2" w14:textId="77777777" w:rsidR="00EC3B66" w:rsidRPr="00D65F11" w:rsidRDefault="00EC3B66">
            <w:pPr>
              <w:rPr>
                <w:b/>
                <w:sz w:val="20"/>
                <w:szCs w:val="20"/>
              </w:rPr>
            </w:pPr>
          </w:p>
          <w:p w14:paraId="7ADDA949" w14:textId="77777777" w:rsidR="00EC3B66" w:rsidRPr="00D65F11" w:rsidRDefault="00EC3B66">
            <w:pPr>
              <w:rPr>
                <w:b/>
                <w:sz w:val="20"/>
                <w:szCs w:val="20"/>
              </w:rPr>
            </w:pPr>
          </w:p>
          <w:p w14:paraId="24B45DBE" w14:textId="77777777" w:rsidR="00EC3B66" w:rsidRPr="00D65F11" w:rsidRDefault="00EC3B66">
            <w:pPr>
              <w:rPr>
                <w:b/>
                <w:sz w:val="20"/>
                <w:szCs w:val="20"/>
              </w:rPr>
            </w:pPr>
          </w:p>
          <w:p w14:paraId="367CFE31" w14:textId="77777777" w:rsidR="00EC3B66" w:rsidRPr="00D65F11" w:rsidRDefault="00EC3B66">
            <w:pPr>
              <w:rPr>
                <w:b/>
                <w:sz w:val="20"/>
                <w:szCs w:val="20"/>
              </w:rPr>
            </w:pPr>
          </w:p>
          <w:p w14:paraId="2F68DEDE" w14:textId="4E499E4E" w:rsidR="000E067D" w:rsidRDefault="000E067D">
            <w:pPr>
              <w:rPr>
                <w:b/>
                <w:sz w:val="20"/>
                <w:szCs w:val="20"/>
              </w:rPr>
            </w:pPr>
          </w:p>
          <w:p w14:paraId="794AF98A" w14:textId="4C540FDA" w:rsidR="009A4DE0" w:rsidRDefault="009A4DE0">
            <w:pPr>
              <w:rPr>
                <w:b/>
                <w:sz w:val="20"/>
                <w:szCs w:val="20"/>
              </w:rPr>
            </w:pPr>
          </w:p>
          <w:p w14:paraId="4FF10D9D" w14:textId="6DA41DB1" w:rsidR="009A4DE0" w:rsidRDefault="009A4DE0">
            <w:pPr>
              <w:rPr>
                <w:b/>
                <w:sz w:val="20"/>
                <w:szCs w:val="20"/>
              </w:rPr>
            </w:pPr>
          </w:p>
          <w:p w14:paraId="4C141173" w14:textId="1607E049" w:rsidR="009A4DE0" w:rsidRDefault="009A4DE0">
            <w:pPr>
              <w:rPr>
                <w:b/>
                <w:sz w:val="20"/>
                <w:szCs w:val="20"/>
              </w:rPr>
            </w:pPr>
          </w:p>
          <w:p w14:paraId="47340DD0" w14:textId="3302AE5E" w:rsidR="009A4DE0" w:rsidRDefault="009A4DE0">
            <w:pPr>
              <w:rPr>
                <w:b/>
                <w:sz w:val="20"/>
                <w:szCs w:val="20"/>
              </w:rPr>
            </w:pPr>
          </w:p>
          <w:p w14:paraId="08E822C5" w14:textId="77777777" w:rsidR="009A4DE0" w:rsidRPr="00D65F11" w:rsidRDefault="009A4DE0">
            <w:pPr>
              <w:rPr>
                <w:b/>
                <w:sz w:val="20"/>
                <w:szCs w:val="20"/>
              </w:rPr>
            </w:pPr>
          </w:p>
          <w:p w14:paraId="2CF20302" w14:textId="77777777" w:rsidR="00A11C52" w:rsidRPr="00D65F11" w:rsidRDefault="00A11C52">
            <w:pPr>
              <w:rPr>
                <w:b/>
                <w:sz w:val="20"/>
                <w:szCs w:val="20"/>
              </w:rPr>
            </w:pPr>
          </w:p>
          <w:p w14:paraId="5B6A3014" w14:textId="33FCE236" w:rsidR="00A11C52" w:rsidRPr="00D65F11" w:rsidRDefault="000E067D">
            <w:pPr>
              <w:rPr>
                <w:b/>
                <w:sz w:val="20"/>
                <w:szCs w:val="20"/>
              </w:rPr>
            </w:pPr>
            <w:r w:rsidRPr="00D65F11">
              <w:rPr>
                <w:b/>
                <w:sz w:val="20"/>
                <w:szCs w:val="20"/>
              </w:rPr>
              <w:t>To close the gap between PP and non-PP in EYFS and Y2.</w:t>
            </w:r>
          </w:p>
          <w:p w14:paraId="4893639A" w14:textId="628893B0" w:rsidR="008A1AB2" w:rsidRPr="00D65F11" w:rsidRDefault="008A1AB2" w:rsidP="000E067D">
            <w:pPr>
              <w:rPr>
                <w:b/>
                <w:sz w:val="20"/>
                <w:szCs w:val="20"/>
              </w:rPr>
            </w:pPr>
          </w:p>
        </w:tc>
        <w:tc>
          <w:tcPr>
            <w:tcW w:w="7371" w:type="dxa"/>
          </w:tcPr>
          <w:p w14:paraId="0988BAF4" w14:textId="79ECA557" w:rsidR="009A4DE0" w:rsidRPr="009A4DE0" w:rsidRDefault="009A4DE0" w:rsidP="009A4DE0">
            <w:pPr>
              <w:jc w:val="center"/>
              <w:rPr>
                <w:b/>
                <w:sz w:val="20"/>
                <w:szCs w:val="20"/>
                <w:u w:val="single"/>
              </w:rPr>
            </w:pPr>
            <w:r w:rsidRPr="009A4DE0">
              <w:rPr>
                <w:b/>
                <w:sz w:val="20"/>
                <w:szCs w:val="20"/>
                <w:u w:val="single"/>
              </w:rPr>
              <w:lastRenderedPageBreak/>
              <w:t>To Note:</w:t>
            </w:r>
          </w:p>
          <w:p w14:paraId="7EE13B51" w14:textId="06900095" w:rsidR="009A4DE0" w:rsidRPr="009A4DE0" w:rsidRDefault="009A4DE0" w:rsidP="009A4DE0">
            <w:pPr>
              <w:jc w:val="center"/>
              <w:rPr>
                <w:b/>
                <w:sz w:val="20"/>
                <w:szCs w:val="20"/>
              </w:rPr>
            </w:pPr>
            <w:r w:rsidRPr="009A4DE0">
              <w:rPr>
                <w:b/>
                <w:sz w:val="20"/>
                <w:szCs w:val="20"/>
              </w:rPr>
              <w:t>NQT in Reception</w:t>
            </w:r>
          </w:p>
          <w:p w14:paraId="5D72FEE9" w14:textId="0CAF2622" w:rsidR="009A4DE0" w:rsidRPr="009A4DE0" w:rsidRDefault="009A4DE0" w:rsidP="009A4DE0">
            <w:pPr>
              <w:jc w:val="center"/>
              <w:rPr>
                <w:b/>
                <w:sz w:val="20"/>
                <w:szCs w:val="20"/>
              </w:rPr>
            </w:pPr>
            <w:r w:rsidRPr="009A4DE0">
              <w:rPr>
                <w:b/>
                <w:sz w:val="20"/>
                <w:szCs w:val="20"/>
              </w:rPr>
              <w:t>RQT in Year 2</w:t>
            </w:r>
          </w:p>
          <w:p w14:paraId="2B8CC540" w14:textId="57C05AEB" w:rsidR="009A4DE0" w:rsidRPr="009A4DE0" w:rsidRDefault="009A4DE0" w:rsidP="009A4DE0">
            <w:pPr>
              <w:jc w:val="center"/>
              <w:rPr>
                <w:b/>
                <w:sz w:val="20"/>
                <w:szCs w:val="20"/>
              </w:rPr>
            </w:pPr>
            <w:r w:rsidRPr="009A4DE0">
              <w:rPr>
                <w:b/>
                <w:sz w:val="20"/>
                <w:szCs w:val="20"/>
              </w:rPr>
              <w:t>NQT and RQT in Year 4</w:t>
            </w:r>
          </w:p>
          <w:p w14:paraId="7EA9FADA" w14:textId="77777777" w:rsidR="009A4DE0" w:rsidRDefault="009A4DE0" w:rsidP="00033639">
            <w:pPr>
              <w:rPr>
                <w:sz w:val="20"/>
                <w:szCs w:val="20"/>
              </w:rPr>
            </w:pPr>
          </w:p>
          <w:p w14:paraId="3A391713" w14:textId="77777777" w:rsidR="009A4DE0" w:rsidRDefault="009A4DE0" w:rsidP="00033639">
            <w:pPr>
              <w:rPr>
                <w:sz w:val="20"/>
                <w:szCs w:val="20"/>
              </w:rPr>
            </w:pPr>
          </w:p>
          <w:p w14:paraId="17B5C8BD" w14:textId="5A0984D0" w:rsidR="00033639" w:rsidRPr="00D65F11" w:rsidRDefault="00033639" w:rsidP="00033639">
            <w:pPr>
              <w:rPr>
                <w:sz w:val="20"/>
                <w:szCs w:val="20"/>
              </w:rPr>
            </w:pPr>
            <w:r w:rsidRPr="00D65F11">
              <w:rPr>
                <w:sz w:val="20"/>
                <w:szCs w:val="20"/>
              </w:rPr>
              <w:t xml:space="preserve">Analyse data of pupils on entry </w:t>
            </w:r>
            <w:r w:rsidR="005E2F0C" w:rsidRPr="00D65F11">
              <w:rPr>
                <w:sz w:val="20"/>
                <w:szCs w:val="20"/>
              </w:rPr>
              <w:t xml:space="preserve">to EYFS </w:t>
            </w:r>
            <w:r w:rsidRPr="00D65F11">
              <w:rPr>
                <w:sz w:val="20"/>
                <w:szCs w:val="20"/>
              </w:rPr>
              <w:t xml:space="preserve">to identify early interventions and where targeted support is needed. Reluctant writers and target children identified and interventions selected accordingly. TA support given for target groups. All teachers to know which pupils need targeting for additional writing support. </w:t>
            </w:r>
            <w:r w:rsidR="00AE07EE">
              <w:rPr>
                <w:color w:val="FF3399"/>
                <w:sz w:val="20"/>
                <w:szCs w:val="20"/>
              </w:rPr>
              <w:t>October 2018</w:t>
            </w:r>
            <w:r w:rsidRPr="00D65F11">
              <w:rPr>
                <w:color w:val="FF3399"/>
                <w:sz w:val="20"/>
                <w:szCs w:val="20"/>
              </w:rPr>
              <w:t>.</w:t>
            </w:r>
          </w:p>
          <w:p w14:paraId="33E2B1E2" w14:textId="77777777" w:rsidR="00033639" w:rsidRPr="00D65F11" w:rsidRDefault="00033639" w:rsidP="00033639">
            <w:pPr>
              <w:rPr>
                <w:sz w:val="20"/>
                <w:szCs w:val="20"/>
              </w:rPr>
            </w:pPr>
          </w:p>
          <w:p w14:paraId="1ACEFFEC" w14:textId="32B13DF8" w:rsidR="00033639" w:rsidRPr="00D65F11" w:rsidRDefault="00033639" w:rsidP="00033639">
            <w:pPr>
              <w:rPr>
                <w:color w:val="FF3399"/>
                <w:sz w:val="20"/>
                <w:szCs w:val="20"/>
              </w:rPr>
            </w:pPr>
            <w:r w:rsidRPr="00D65F11">
              <w:rPr>
                <w:sz w:val="20"/>
                <w:szCs w:val="20"/>
              </w:rPr>
              <w:t xml:space="preserve">Amend interventions using data from end of Autumn One assessments. </w:t>
            </w:r>
            <w:r w:rsidR="00AE07EE">
              <w:rPr>
                <w:color w:val="FF3399"/>
                <w:sz w:val="20"/>
                <w:szCs w:val="20"/>
              </w:rPr>
              <w:t>November 2018</w:t>
            </w:r>
            <w:r w:rsidRPr="00D65F11">
              <w:rPr>
                <w:color w:val="FF3399"/>
                <w:sz w:val="20"/>
                <w:szCs w:val="20"/>
              </w:rPr>
              <w:t>.</w:t>
            </w:r>
          </w:p>
          <w:p w14:paraId="123CCBE4" w14:textId="77777777" w:rsidR="00033639" w:rsidRPr="00D65F11" w:rsidRDefault="00033639" w:rsidP="00033639">
            <w:pPr>
              <w:rPr>
                <w:color w:val="FF3399"/>
                <w:sz w:val="20"/>
                <w:szCs w:val="20"/>
              </w:rPr>
            </w:pPr>
          </w:p>
          <w:p w14:paraId="4166A46C" w14:textId="463C6CC6" w:rsidR="00033639" w:rsidRPr="00D65F11" w:rsidRDefault="00033639" w:rsidP="00033639">
            <w:pPr>
              <w:rPr>
                <w:color w:val="FF3399"/>
                <w:sz w:val="20"/>
                <w:szCs w:val="20"/>
              </w:rPr>
            </w:pPr>
            <w:r w:rsidRPr="00D65F11">
              <w:rPr>
                <w:sz w:val="20"/>
                <w:szCs w:val="20"/>
              </w:rPr>
              <w:t xml:space="preserve">Planning scrutinised of EYFS teachers to ensure high quality learning and appropriate challenge. Spend more time with any teachers who may need additional support with their planning at this point. </w:t>
            </w:r>
            <w:r w:rsidR="00AE07EE">
              <w:rPr>
                <w:color w:val="FF3399"/>
                <w:sz w:val="20"/>
                <w:szCs w:val="20"/>
              </w:rPr>
              <w:t>November 2018</w:t>
            </w:r>
            <w:r w:rsidRPr="00D65F11">
              <w:rPr>
                <w:color w:val="FF3399"/>
                <w:sz w:val="20"/>
                <w:szCs w:val="20"/>
              </w:rPr>
              <w:t>.</w:t>
            </w:r>
          </w:p>
          <w:p w14:paraId="51F50038" w14:textId="3F164826" w:rsidR="005E2F0C" w:rsidRPr="00D65F11" w:rsidRDefault="005E2F0C" w:rsidP="00033639">
            <w:pPr>
              <w:rPr>
                <w:color w:val="FF3399"/>
                <w:sz w:val="20"/>
                <w:szCs w:val="20"/>
              </w:rPr>
            </w:pPr>
          </w:p>
          <w:p w14:paraId="4B71E025" w14:textId="4F755E50" w:rsidR="005E2F0C" w:rsidRPr="00D65F11" w:rsidRDefault="00AE07EE" w:rsidP="005E2F0C">
            <w:pPr>
              <w:rPr>
                <w:sz w:val="20"/>
                <w:szCs w:val="20"/>
              </w:rPr>
            </w:pPr>
            <w:r>
              <w:rPr>
                <w:sz w:val="20"/>
                <w:szCs w:val="20"/>
              </w:rPr>
              <w:t>There will be an NQT new to reception, and one new to year 4. These teachers</w:t>
            </w:r>
            <w:r w:rsidR="005E2F0C" w:rsidRPr="00D65F11">
              <w:rPr>
                <w:sz w:val="20"/>
                <w:szCs w:val="20"/>
              </w:rPr>
              <w:t xml:space="preserve"> need to observe quality teaching of writing throughout the school, watching how the build up to writing is performed through immersion, analysis, planning, writing and editing. </w:t>
            </w:r>
            <w:r w:rsidR="009A4DE0">
              <w:rPr>
                <w:sz w:val="20"/>
                <w:szCs w:val="20"/>
              </w:rPr>
              <w:t xml:space="preserve">Also to be observed teaching themselves half termly throughout the year. </w:t>
            </w:r>
            <w:r>
              <w:rPr>
                <w:color w:val="FF3399"/>
                <w:sz w:val="20"/>
                <w:szCs w:val="20"/>
              </w:rPr>
              <w:t>September/October 2018</w:t>
            </w:r>
            <w:r w:rsidR="005E2F0C" w:rsidRPr="00D65F11">
              <w:rPr>
                <w:color w:val="FF3399"/>
                <w:sz w:val="20"/>
                <w:szCs w:val="20"/>
              </w:rPr>
              <w:t xml:space="preserve">. </w:t>
            </w:r>
          </w:p>
          <w:p w14:paraId="6AB0CD12" w14:textId="77777777" w:rsidR="005E2F0C" w:rsidRPr="00D65F11" w:rsidRDefault="005E2F0C" w:rsidP="005E2F0C">
            <w:pPr>
              <w:rPr>
                <w:sz w:val="20"/>
                <w:szCs w:val="20"/>
              </w:rPr>
            </w:pPr>
          </w:p>
          <w:p w14:paraId="1BB81F61" w14:textId="05459701" w:rsidR="005E2F0C" w:rsidRPr="00D65F11" w:rsidRDefault="005E2F0C" w:rsidP="005E2F0C">
            <w:pPr>
              <w:rPr>
                <w:sz w:val="20"/>
                <w:szCs w:val="20"/>
              </w:rPr>
            </w:pPr>
            <w:r w:rsidRPr="00D65F11">
              <w:rPr>
                <w:sz w:val="20"/>
                <w:szCs w:val="20"/>
              </w:rPr>
              <w:t xml:space="preserve">Teachers to set challenging targets in children’s literacy books for improvements in writing based on gaps in assessment. Ensure children are always aware of their current writing targets. </w:t>
            </w:r>
            <w:r w:rsidR="00AE07EE">
              <w:rPr>
                <w:color w:val="FF3399"/>
                <w:sz w:val="20"/>
                <w:szCs w:val="20"/>
              </w:rPr>
              <w:t>October 2018</w:t>
            </w:r>
            <w:r w:rsidRPr="00D65F11">
              <w:rPr>
                <w:color w:val="FF3399"/>
                <w:sz w:val="20"/>
                <w:szCs w:val="20"/>
              </w:rPr>
              <w:t>-ongoing.</w:t>
            </w:r>
          </w:p>
          <w:p w14:paraId="01989F0A" w14:textId="77777777" w:rsidR="005E2F0C" w:rsidRPr="00D65F11" w:rsidRDefault="005E2F0C" w:rsidP="005E2F0C">
            <w:pPr>
              <w:rPr>
                <w:sz w:val="20"/>
                <w:szCs w:val="20"/>
              </w:rPr>
            </w:pPr>
          </w:p>
          <w:p w14:paraId="5719EB18" w14:textId="77777777" w:rsidR="005E2F0C" w:rsidRPr="00D65F11" w:rsidRDefault="005E2F0C" w:rsidP="005E2F0C">
            <w:pPr>
              <w:rPr>
                <w:sz w:val="20"/>
                <w:szCs w:val="20"/>
              </w:rPr>
            </w:pPr>
          </w:p>
          <w:p w14:paraId="185CD4DC" w14:textId="2187F527" w:rsidR="005E2F0C" w:rsidRPr="00D65F11" w:rsidRDefault="005E2F0C" w:rsidP="005E2F0C">
            <w:pPr>
              <w:rPr>
                <w:sz w:val="20"/>
                <w:szCs w:val="20"/>
              </w:rPr>
            </w:pPr>
            <w:r w:rsidRPr="00D65F11">
              <w:rPr>
                <w:sz w:val="20"/>
                <w:szCs w:val="20"/>
              </w:rPr>
              <w:t xml:space="preserve">Reluctant writers and target children in these year groups identified and interventions selected accordingly. TA support given for target groups. Teachers to know which pupils need targeting for additional writing support. </w:t>
            </w:r>
            <w:r w:rsidR="00417ED6">
              <w:rPr>
                <w:color w:val="FF3399"/>
                <w:sz w:val="20"/>
                <w:szCs w:val="20"/>
              </w:rPr>
              <w:t>October 2018</w:t>
            </w:r>
            <w:r w:rsidRPr="00D65F11">
              <w:rPr>
                <w:color w:val="FF3399"/>
                <w:sz w:val="20"/>
                <w:szCs w:val="20"/>
              </w:rPr>
              <w:t>.</w:t>
            </w:r>
          </w:p>
          <w:p w14:paraId="39C51D96" w14:textId="7B3D0655" w:rsidR="005E2F0C" w:rsidRPr="00D65F11" w:rsidRDefault="005E2F0C" w:rsidP="005E2F0C">
            <w:pPr>
              <w:rPr>
                <w:color w:val="FF3399"/>
                <w:sz w:val="20"/>
                <w:szCs w:val="20"/>
              </w:rPr>
            </w:pPr>
          </w:p>
          <w:p w14:paraId="5A0CE0B4" w14:textId="34E672B1" w:rsidR="005E2F0C" w:rsidRPr="00D65F11" w:rsidRDefault="005E2F0C" w:rsidP="005E2F0C">
            <w:pPr>
              <w:rPr>
                <w:color w:val="FF3399"/>
                <w:sz w:val="20"/>
                <w:szCs w:val="20"/>
              </w:rPr>
            </w:pPr>
            <w:r w:rsidRPr="00D65F11">
              <w:rPr>
                <w:sz w:val="20"/>
                <w:szCs w:val="20"/>
              </w:rPr>
              <w:lastRenderedPageBreak/>
              <w:t>Planning scrutinised of Y2 and Y4 teachers to ensure high quality lea</w:t>
            </w:r>
            <w:r w:rsidR="009A4DE0">
              <w:rPr>
                <w:sz w:val="20"/>
                <w:szCs w:val="20"/>
              </w:rPr>
              <w:t>rning and appropriate challenge</w:t>
            </w:r>
            <w:r w:rsidRPr="00D65F11">
              <w:rPr>
                <w:sz w:val="20"/>
                <w:szCs w:val="20"/>
              </w:rPr>
              <w:t xml:space="preserve"> Spend more time with any teachers who may need additional support with their planning at this point. </w:t>
            </w:r>
            <w:r w:rsidR="00AE07EE">
              <w:rPr>
                <w:color w:val="FF3399"/>
                <w:sz w:val="20"/>
                <w:szCs w:val="20"/>
              </w:rPr>
              <w:t>November 2018</w:t>
            </w:r>
            <w:r w:rsidRPr="00D65F11">
              <w:rPr>
                <w:color w:val="FF3399"/>
                <w:sz w:val="20"/>
                <w:szCs w:val="20"/>
              </w:rPr>
              <w:t>.</w:t>
            </w:r>
          </w:p>
          <w:p w14:paraId="54DAB18B" w14:textId="77777777" w:rsidR="005E2F0C" w:rsidRPr="00D65F11" w:rsidRDefault="005E2F0C" w:rsidP="00033639">
            <w:pPr>
              <w:rPr>
                <w:color w:val="FF3399"/>
                <w:sz w:val="20"/>
                <w:szCs w:val="20"/>
              </w:rPr>
            </w:pPr>
          </w:p>
          <w:p w14:paraId="7C1FB01E" w14:textId="77777777" w:rsidR="00033639" w:rsidRPr="00D65F11" w:rsidRDefault="00033639" w:rsidP="00EC3B66">
            <w:pPr>
              <w:rPr>
                <w:sz w:val="20"/>
                <w:szCs w:val="20"/>
              </w:rPr>
            </w:pPr>
          </w:p>
          <w:p w14:paraId="0A8568CE" w14:textId="6426C3D2" w:rsidR="00EC3B66" w:rsidRPr="00D65F11" w:rsidRDefault="00EC3B66" w:rsidP="00EC3B66">
            <w:pPr>
              <w:rPr>
                <w:color w:val="FF3399"/>
                <w:sz w:val="20"/>
                <w:szCs w:val="20"/>
              </w:rPr>
            </w:pPr>
            <w:r w:rsidRPr="00D65F11">
              <w:rPr>
                <w:sz w:val="20"/>
                <w:szCs w:val="20"/>
              </w:rPr>
              <w:t>All pupils in KS2 to complete the STAR reader test in order to view gaps. Each teacher supported in identifying target children. Use Pupil Premium children also. Use gaps from previous data and accelerated reader to quickly address which children need additional targeting. Interventions in place for these pupils. Mark Knott to read with boys with poor engagement</w:t>
            </w:r>
            <w:r w:rsidR="00033639" w:rsidRPr="00D65F11">
              <w:rPr>
                <w:sz w:val="20"/>
                <w:szCs w:val="20"/>
              </w:rPr>
              <w:t xml:space="preserve"> in Y3 and Y4</w:t>
            </w:r>
            <w:r w:rsidRPr="00D65F11">
              <w:rPr>
                <w:sz w:val="20"/>
                <w:szCs w:val="20"/>
              </w:rPr>
              <w:t xml:space="preserve">. </w:t>
            </w:r>
            <w:r w:rsidR="00AE07EE">
              <w:rPr>
                <w:color w:val="FF3399"/>
                <w:sz w:val="20"/>
                <w:szCs w:val="20"/>
              </w:rPr>
              <w:t>September 2018</w:t>
            </w:r>
            <w:r w:rsidRPr="00D65F11">
              <w:rPr>
                <w:color w:val="FF3399"/>
                <w:sz w:val="20"/>
                <w:szCs w:val="20"/>
              </w:rPr>
              <w:t>.</w:t>
            </w:r>
          </w:p>
          <w:p w14:paraId="3B126853" w14:textId="77777777" w:rsidR="00A11C52" w:rsidRPr="00D65F11" w:rsidRDefault="00A11C52" w:rsidP="00EC3B66">
            <w:pPr>
              <w:rPr>
                <w:color w:val="FF3399"/>
                <w:sz w:val="20"/>
                <w:szCs w:val="20"/>
              </w:rPr>
            </w:pPr>
          </w:p>
          <w:p w14:paraId="4309DF3E" w14:textId="77777777" w:rsidR="00EC3B66" w:rsidRPr="00D65F11" w:rsidRDefault="00EC3B66" w:rsidP="00EC3B66">
            <w:pPr>
              <w:rPr>
                <w:color w:val="FF3399"/>
                <w:sz w:val="20"/>
                <w:szCs w:val="20"/>
              </w:rPr>
            </w:pPr>
          </w:p>
          <w:p w14:paraId="1CBF30B9" w14:textId="63368D85" w:rsidR="00EC3B66" w:rsidRPr="00D65F11" w:rsidRDefault="00EC3B66" w:rsidP="00EC3B66">
            <w:pPr>
              <w:rPr>
                <w:color w:val="FF3399"/>
                <w:sz w:val="20"/>
                <w:szCs w:val="20"/>
              </w:rPr>
            </w:pPr>
            <w:r w:rsidRPr="00D65F11">
              <w:rPr>
                <w:color w:val="000000" w:themeColor="text1"/>
                <w:sz w:val="20"/>
                <w:szCs w:val="20"/>
              </w:rPr>
              <w:t xml:space="preserve">Monitoring of files and early GR observations with </w:t>
            </w:r>
            <w:r w:rsidR="00033639" w:rsidRPr="00D65F11">
              <w:rPr>
                <w:color w:val="000000" w:themeColor="text1"/>
                <w:sz w:val="20"/>
                <w:szCs w:val="20"/>
              </w:rPr>
              <w:t>all LKS2 Teachers, particularly NQTs</w:t>
            </w:r>
            <w:r w:rsidR="009A4DE0">
              <w:rPr>
                <w:color w:val="000000" w:themeColor="text1"/>
                <w:sz w:val="20"/>
                <w:szCs w:val="20"/>
              </w:rPr>
              <w:t xml:space="preserve"> and RQTs (Laura, Emma, Ryan)</w:t>
            </w:r>
            <w:r w:rsidR="00033639" w:rsidRPr="00D65F11">
              <w:rPr>
                <w:color w:val="000000" w:themeColor="text1"/>
                <w:sz w:val="20"/>
                <w:szCs w:val="20"/>
              </w:rPr>
              <w:t xml:space="preserve">. </w:t>
            </w:r>
            <w:r w:rsidR="00A11C52" w:rsidRPr="00D65F11">
              <w:rPr>
                <w:color w:val="FF3399"/>
                <w:sz w:val="20"/>
                <w:szCs w:val="20"/>
              </w:rPr>
              <w:t>September/October</w:t>
            </w:r>
            <w:r w:rsidR="00AE07EE">
              <w:rPr>
                <w:color w:val="FF3399"/>
                <w:sz w:val="20"/>
                <w:szCs w:val="20"/>
              </w:rPr>
              <w:t xml:space="preserve"> 2018</w:t>
            </w:r>
            <w:r w:rsidRPr="00D65F11">
              <w:rPr>
                <w:color w:val="FF3399"/>
                <w:sz w:val="20"/>
                <w:szCs w:val="20"/>
              </w:rPr>
              <w:t>.</w:t>
            </w:r>
            <w:r w:rsidR="00B52A29" w:rsidRPr="00D65F11">
              <w:rPr>
                <w:color w:val="FF3399"/>
                <w:sz w:val="20"/>
                <w:szCs w:val="20"/>
              </w:rPr>
              <w:t xml:space="preserve"> </w:t>
            </w:r>
          </w:p>
          <w:p w14:paraId="6DBCF6AE" w14:textId="77777777" w:rsidR="00A11C52" w:rsidRPr="00D65F11" w:rsidRDefault="00A11C52" w:rsidP="00EC3B66">
            <w:pPr>
              <w:rPr>
                <w:color w:val="FF3399"/>
                <w:sz w:val="20"/>
                <w:szCs w:val="20"/>
              </w:rPr>
            </w:pPr>
          </w:p>
          <w:p w14:paraId="05506A60" w14:textId="19D0F554" w:rsidR="00A11C52" w:rsidRPr="00D65F11" w:rsidRDefault="00033639" w:rsidP="00EC3B66">
            <w:pPr>
              <w:rPr>
                <w:color w:val="FF3399"/>
                <w:sz w:val="20"/>
                <w:szCs w:val="20"/>
              </w:rPr>
            </w:pPr>
            <w:r w:rsidRPr="00D65F11">
              <w:rPr>
                <w:sz w:val="20"/>
                <w:szCs w:val="20"/>
              </w:rPr>
              <w:t>Year 3 and 4 teachers to</w:t>
            </w:r>
            <w:r w:rsidR="00A11C52" w:rsidRPr="00D65F11">
              <w:rPr>
                <w:sz w:val="20"/>
                <w:szCs w:val="20"/>
              </w:rPr>
              <w:t xml:space="preserve"> observe good and outstanding Guided Reading practice, as well as literacy lessons with a focus around reading. </w:t>
            </w:r>
            <w:r w:rsidR="00AE07EE">
              <w:rPr>
                <w:color w:val="FF3399"/>
                <w:sz w:val="20"/>
                <w:szCs w:val="20"/>
              </w:rPr>
              <w:t>October 2018</w:t>
            </w:r>
            <w:r w:rsidR="00A11C52" w:rsidRPr="00D65F11">
              <w:rPr>
                <w:color w:val="FF3399"/>
                <w:sz w:val="20"/>
                <w:szCs w:val="20"/>
              </w:rPr>
              <w:t>.</w:t>
            </w:r>
          </w:p>
          <w:p w14:paraId="790D8D68" w14:textId="77777777" w:rsidR="00A11C52" w:rsidRPr="00D65F11" w:rsidRDefault="00A11C52" w:rsidP="00EC3B66">
            <w:pPr>
              <w:rPr>
                <w:color w:val="FF3399"/>
                <w:sz w:val="20"/>
                <w:szCs w:val="20"/>
              </w:rPr>
            </w:pPr>
          </w:p>
          <w:p w14:paraId="3B1FC7C1" w14:textId="16A761B6" w:rsidR="00241C5E" w:rsidRPr="00D65F11" w:rsidRDefault="00241C5E" w:rsidP="00EC3B66">
            <w:pPr>
              <w:rPr>
                <w:color w:val="FF3399"/>
                <w:sz w:val="20"/>
                <w:szCs w:val="20"/>
              </w:rPr>
            </w:pPr>
            <w:r w:rsidRPr="00D65F11">
              <w:rPr>
                <w:sz w:val="20"/>
                <w:szCs w:val="20"/>
              </w:rPr>
              <w:t xml:space="preserve">Each class has a reading reward system in place. </w:t>
            </w:r>
            <w:r w:rsidR="00AE07EE">
              <w:rPr>
                <w:color w:val="FF3399"/>
                <w:sz w:val="20"/>
                <w:szCs w:val="20"/>
              </w:rPr>
              <w:t>October 2018</w:t>
            </w:r>
            <w:r w:rsidRPr="00D65F11">
              <w:rPr>
                <w:color w:val="FF3399"/>
                <w:sz w:val="20"/>
                <w:szCs w:val="20"/>
              </w:rPr>
              <w:t>.</w:t>
            </w:r>
          </w:p>
          <w:p w14:paraId="4D3F1273" w14:textId="77777777" w:rsidR="00241C5E" w:rsidRPr="00D65F11" w:rsidRDefault="00241C5E" w:rsidP="00EC3B66">
            <w:pPr>
              <w:rPr>
                <w:color w:val="FF3399"/>
                <w:sz w:val="20"/>
                <w:szCs w:val="20"/>
              </w:rPr>
            </w:pPr>
          </w:p>
          <w:p w14:paraId="07B3AFBB" w14:textId="77777777" w:rsidR="00241C5E" w:rsidRPr="00D65F11" w:rsidRDefault="00241C5E" w:rsidP="00EC3B66">
            <w:pPr>
              <w:rPr>
                <w:color w:val="FF3399"/>
                <w:sz w:val="20"/>
                <w:szCs w:val="20"/>
              </w:rPr>
            </w:pPr>
          </w:p>
          <w:p w14:paraId="13694645" w14:textId="5374ED28" w:rsidR="00A11C52" w:rsidRPr="00D65F11" w:rsidRDefault="00A11C52" w:rsidP="00EC3B66">
            <w:pPr>
              <w:rPr>
                <w:color w:val="FF3399"/>
                <w:sz w:val="20"/>
                <w:szCs w:val="20"/>
              </w:rPr>
            </w:pPr>
            <w:r w:rsidRPr="00D65F11">
              <w:rPr>
                <w:sz w:val="20"/>
                <w:szCs w:val="20"/>
              </w:rPr>
              <w:t xml:space="preserve">Amend interventions using data from end of Autumn One assessments. </w:t>
            </w:r>
            <w:r w:rsidR="00AE07EE">
              <w:rPr>
                <w:color w:val="FF3399"/>
                <w:sz w:val="20"/>
                <w:szCs w:val="20"/>
              </w:rPr>
              <w:t>November 2018</w:t>
            </w:r>
            <w:r w:rsidRPr="00D65F11">
              <w:rPr>
                <w:color w:val="FF3399"/>
                <w:sz w:val="20"/>
                <w:szCs w:val="20"/>
              </w:rPr>
              <w:t>.</w:t>
            </w:r>
          </w:p>
          <w:p w14:paraId="48B9746C" w14:textId="77777777" w:rsidR="00A11C52" w:rsidRPr="00D65F11" w:rsidRDefault="00A11C52" w:rsidP="00EC3B66">
            <w:pPr>
              <w:rPr>
                <w:color w:val="FF3399"/>
                <w:sz w:val="20"/>
                <w:szCs w:val="20"/>
              </w:rPr>
            </w:pPr>
          </w:p>
          <w:p w14:paraId="0DB42549" w14:textId="2FFDB4AE" w:rsidR="00A11C52" w:rsidRPr="00D65F11" w:rsidRDefault="00033639" w:rsidP="00EC3B66">
            <w:pPr>
              <w:rPr>
                <w:color w:val="FF3399"/>
                <w:sz w:val="20"/>
                <w:szCs w:val="20"/>
              </w:rPr>
            </w:pPr>
            <w:r w:rsidRPr="00D65F11">
              <w:rPr>
                <w:sz w:val="20"/>
                <w:szCs w:val="20"/>
              </w:rPr>
              <w:t>LKS2</w:t>
            </w:r>
            <w:r w:rsidR="00A11C52" w:rsidRPr="00D65F11">
              <w:rPr>
                <w:sz w:val="20"/>
                <w:szCs w:val="20"/>
              </w:rPr>
              <w:t xml:space="preserve"> to be teaching whole class reading (using book sets linked to topic) twice a week alongside regular group guided reading sessions. </w:t>
            </w:r>
            <w:r w:rsidR="00AE07EE">
              <w:rPr>
                <w:color w:val="FF3399"/>
                <w:sz w:val="20"/>
                <w:szCs w:val="20"/>
              </w:rPr>
              <w:t>September 2018</w:t>
            </w:r>
            <w:r w:rsidR="00E67F87" w:rsidRPr="00D65F11">
              <w:rPr>
                <w:color w:val="FF3399"/>
                <w:sz w:val="20"/>
                <w:szCs w:val="20"/>
              </w:rPr>
              <w:t>-ongoing</w:t>
            </w:r>
            <w:r w:rsidR="00A11C52" w:rsidRPr="00D65F11">
              <w:rPr>
                <w:color w:val="FF3399"/>
                <w:sz w:val="20"/>
                <w:szCs w:val="20"/>
              </w:rPr>
              <w:t>.</w:t>
            </w:r>
          </w:p>
          <w:p w14:paraId="29C27CF7" w14:textId="64AFFB53" w:rsidR="00A11C52" w:rsidRDefault="00A11C52" w:rsidP="00EC3B66">
            <w:pPr>
              <w:rPr>
                <w:color w:val="FF3399"/>
                <w:sz w:val="20"/>
                <w:szCs w:val="20"/>
              </w:rPr>
            </w:pPr>
          </w:p>
          <w:p w14:paraId="02AAFAA1" w14:textId="745DA7FC" w:rsidR="00D65F11" w:rsidRPr="00D65F11" w:rsidRDefault="00D65F11" w:rsidP="00EC3B66">
            <w:pPr>
              <w:rPr>
                <w:color w:val="FF3399"/>
                <w:sz w:val="20"/>
                <w:szCs w:val="20"/>
              </w:rPr>
            </w:pPr>
          </w:p>
          <w:p w14:paraId="0E2EC365" w14:textId="2E0402E6" w:rsidR="00583A9C" w:rsidRPr="00D65F11" w:rsidRDefault="000E067D" w:rsidP="00EC3B66">
            <w:pPr>
              <w:rPr>
                <w:sz w:val="20"/>
                <w:szCs w:val="20"/>
              </w:rPr>
            </w:pPr>
            <w:r w:rsidRPr="00D65F11">
              <w:rPr>
                <w:sz w:val="20"/>
                <w:szCs w:val="20"/>
              </w:rPr>
              <w:t>EYFS teachers analyse data on entry and Y2 teachers analyse end of Y1 data and target PP children who need to make accelerated progress. Teachers must know who their PP children are.</w:t>
            </w:r>
          </w:p>
          <w:p w14:paraId="6AF00506" w14:textId="14FD9E5C" w:rsidR="000E067D" w:rsidRPr="00D65F11" w:rsidRDefault="000E067D" w:rsidP="00EC3B66">
            <w:pPr>
              <w:rPr>
                <w:sz w:val="20"/>
                <w:szCs w:val="20"/>
              </w:rPr>
            </w:pPr>
          </w:p>
          <w:p w14:paraId="60B0E78B" w14:textId="7D44E7F9" w:rsidR="000E067D" w:rsidRPr="00D65F11" w:rsidRDefault="000E067D" w:rsidP="00EC3B66">
            <w:pPr>
              <w:rPr>
                <w:sz w:val="20"/>
                <w:szCs w:val="20"/>
              </w:rPr>
            </w:pPr>
            <w:r w:rsidRPr="00D65F11">
              <w:rPr>
                <w:sz w:val="20"/>
                <w:szCs w:val="20"/>
              </w:rPr>
              <w:t>Show evidence in planning of how PP children are being targeted. Interventions put in place for PP children starting from September.</w:t>
            </w:r>
          </w:p>
          <w:p w14:paraId="578427CD" w14:textId="03F7D67E" w:rsidR="000E067D" w:rsidRPr="00D65F11" w:rsidRDefault="000E067D" w:rsidP="00EC3B66">
            <w:pPr>
              <w:rPr>
                <w:sz w:val="20"/>
                <w:szCs w:val="20"/>
              </w:rPr>
            </w:pPr>
          </w:p>
          <w:p w14:paraId="7B68DEE1" w14:textId="2A6F9730" w:rsidR="00F3081E" w:rsidRPr="00D65F11" w:rsidRDefault="000E067D" w:rsidP="009A4DE0">
            <w:pPr>
              <w:rPr>
                <w:sz w:val="20"/>
                <w:szCs w:val="20"/>
              </w:rPr>
            </w:pPr>
            <w:r w:rsidRPr="00D65F11">
              <w:rPr>
                <w:sz w:val="20"/>
                <w:szCs w:val="20"/>
              </w:rPr>
              <w:t>Throughout the year analyse data and change interventions accordingly.</w:t>
            </w:r>
          </w:p>
        </w:tc>
        <w:tc>
          <w:tcPr>
            <w:tcW w:w="1276" w:type="dxa"/>
          </w:tcPr>
          <w:p w14:paraId="48763673" w14:textId="77777777" w:rsidR="009A4DE0" w:rsidRDefault="009A4DE0">
            <w:pPr>
              <w:rPr>
                <w:sz w:val="20"/>
                <w:szCs w:val="20"/>
              </w:rPr>
            </w:pPr>
          </w:p>
          <w:p w14:paraId="5E5D82E9" w14:textId="77777777" w:rsidR="009A4DE0" w:rsidRDefault="009A4DE0">
            <w:pPr>
              <w:rPr>
                <w:sz w:val="20"/>
                <w:szCs w:val="20"/>
              </w:rPr>
            </w:pPr>
          </w:p>
          <w:p w14:paraId="30A63057" w14:textId="096CC4A3" w:rsidR="009A4DE0" w:rsidRDefault="009A4DE0">
            <w:pPr>
              <w:rPr>
                <w:sz w:val="20"/>
                <w:szCs w:val="20"/>
              </w:rPr>
            </w:pPr>
          </w:p>
          <w:p w14:paraId="2CC05DD5" w14:textId="6ADC8C31" w:rsidR="009A4DE0" w:rsidRDefault="009A4DE0">
            <w:pPr>
              <w:rPr>
                <w:sz w:val="20"/>
                <w:szCs w:val="20"/>
              </w:rPr>
            </w:pPr>
          </w:p>
          <w:p w14:paraId="29FB2F82" w14:textId="245A63DF" w:rsidR="009A4DE0" w:rsidRDefault="009A4DE0">
            <w:pPr>
              <w:rPr>
                <w:sz w:val="20"/>
                <w:szCs w:val="20"/>
              </w:rPr>
            </w:pPr>
          </w:p>
          <w:p w14:paraId="3AB62D17" w14:textId="77777777" w:rsidR="009A4DE0" w:rsidRDefault="009A4DE0">
            <w:pPr>
              <w:rPr>
                <w:sz w:val="20"/>
                <w:szCs w:val="20"/>
              </w:rPr>
            </w:pPr>
          </w:p>
          <w:p w14:paraId="29404AFD" w14:textId="4473FC63" w:rsidR="00033639" w:rsidRDefault="00417ED6">
            <w:pPr>
              <w:rPr>
                <w:sz w:val="20"/>
                <w:szCs w:val="20"/>
              </w:rPr>
            </w:pPr>
            <w:r>
              <w:rPr>
                <w:sz w:val="20"/>
                <w:szCs w:val="20"/>
              </w:rPr>
              <w:t>EYFS Teachers</w:t>
            </w:r>
          </w:p>
          <w:p w14:paraId="066DB65C" w14:textId="39F99401" w:rsidR="00AE07EE" w:rsidRDefault="00AE07EE">
            <w:pPr>
              <w:rPr>
                <w:sz w:val="20"/>
                <w:szCs w:val="20"/>
              </w:rPr>
            </w:pPr>
          </w:p>
          <w:p w14:paraId="36AFC720" w14:textId="1076EB86" w:rsidR="00AE07EE" w:rsidRDefault="00AE07EE">
            <w:pPr>
              <w:rPr>
                <w:sz w:val="20"/>
                <w:szCs w:val="20"/>
              </w:rPr>
            </w:pPr>
          </w:p>
          <w:p w14:paraId="3D361F70" w14:textId="6060E886" w:rsidR="00AE07EE" w:rsidRDefault="00AE07EE">
            <w:pPr>
              <w:rPr>
                <w:sz w:val="20"/>
                <w:szCs w:val="20"/>
              </w:rPr>
            </w:pPr>
          </w:p>
          <w:p w14:paraId="00C5388C" w14:textId="0352E6F9" w:rsidR="00AE07EE" w:rsidRDefault="00417ED6">
            <w:pPr>
              <w:rPr>
                <w:sz w:val="20"/>
                <w:szCs w:val="20"/>
              </w:rPr>
            </w:pPr>
            <w:r>
              <w:rPr>
                <w:sz w:val="20"/>
                <w:szCs w:val="20"/>
              </w:rPr>
              <w:t>Teachers</w:t>
            </w:r>
          </w:p>
          <w:p w14:paraId="7194B759" w14:textId="714AB52C" w:rsidR="00AE07EE" w:rsidRDefault="00AE07EE">
            <w:pPr>
              <w:rPr>
                <w:sz w:val="20"/>
                <w:szCs w:val="20"/>
              </w:rPr>
            </w:pPr>
          </w:p>
          <w:p w14:paraId="5A154781" w14:textId="7D64F6B4" w:rsidR="00AE07EE" w:rsidRDefault="00AE07EE">
            <w:pPr>
              <w:rPr>
                <w:sz w:val="20"/>
                <w:szCs w:val="20"/>
              </w:rPr>
            </w:pPr>
          </w:p>
          <w:p w14:paraId="2559453D" w14:textId="5449B226" w:rsidR="00AE07EE" w:rsidRDefault="00417ED6">
            <w:pPr>
              <w:rPr>
                <w:sz w:val="20"/>
                <w:szCs w:val="20"/>
              </w:rPr>
            </w:pPr>
            <w:r>
              <w:rPr>
                <w:sz w:val="20"/>
                <w:szCs w:val="20"/>
              </w:rPr>
              <w:t xml:space="preserve">Emma Gale to scrutinise </w:t>
            </w:r>
          </w:p>
          <w:p w14:paraId="25B47007" w14:textId="163A8813" w:rsidR="00417ED6" w:rsidRDefault="00417ED6">
            <w:pPr>
              <w:rPr>
                <w:sz w:val="20"/>
                <w:szCs w:val="20"/>
              </w:rPr>
            </w:pPr>
          </w:p>
          <w:p w14:paraId="5E82F7F9" w14:textId="616FF8B3" w:rsidR="00417ED6" w:rsidRDefault="00417ED6">
            <w:pPr>
              <w:rPr>
                <w:sz w:val="20"/>
                <w:szCs w:val="20"/>
              </w:rPr>
            </w:pPr>
          </w:p>
          <w:p w14:paraId="1FA4E4CA" w14:textId="13E9D33B" w:rsidR="00417ED6" w:rsidRDefault="00417ED6">
            <w:pPr>
              <w:rPr>
                <w:sz w:val="20"/>
                <w:szCs w:val="20"/>
              </w:rPr>
            </w:pPr>
          </w:p>
          <w:p w14:paraId="0C593A9B" w14:textId="2A444FB8" w:rsidR="00417ED6" w:rsidRDefault="00417ED6">
            <w:pPr>
              <w:rPr>
                <w:sz w:val="20"/>
                <w:szCs w:val="20"/>
              </w:rPr>
            </w:pPr>
            <w:r>
              <w:rPr>
                <w:sz w:val="20"/>
                <w:szCs w:val="20"/>
              </w:rPr>
              <w:t>Rachel Howard to oversee</w:t>
            </w:r>
          </w:p>
          <w:p w14:paraId="19B31F9C" w14:textId="07D06E61" w:rsidR="00417ED6" w:rsidRDefault="00417ED6">
            <w:pPr>
              <w:rPr>
                <w:sz w:val="20"/>
                <w:szCs w:val="20"/>
              </w:rPr>
            </w:pPr>
          </w:p>
          <w:p w14:paraId="33CA9D95" w14:textId="77777777" w:rsidR="00417ED6" w:rsidRDefault="00417ED6">
            <w:pPr>
              <w:rPr>
                <w:sz w:val="20"/>
                <w:szCs w:val="20"/>
              </w:rPr>
            </w:pPr>
          </w:p>
          <w:p w14:paraId="62273662" w14:textId="7F0C39F6" w:rsidR="00417ED6" w:rsidRDefault="00417ED6">
            <w:pPr>
              <w:rPr>
                <w:sz w:val="20"/>
                <w:szCs w:val="20"/>
              </w:rPr>
            </w:pPr>
            <w:r>
              <w:rPr>
                <w:sz w:val="20"/>
                <w:szCs w:val="20"/>
              </w:rPr>
              <w:t>Rachel Howard-learning walks</w:t>
            </w:r>
          </w:p>
          <w:p w14:paraId="13189498" w14:textId="3109595F" w:rsidR="00417ED6" w:rsidRDefault="00417ED6">
            <w:pPr>
              <w:rPr>
                <w:sz w:val="20"/>
                <w:szCs w:val="20"/>
              </w:rPr>
            </w:pPr>
          </w:p>
          <w:p w14:paraId="4EB6564C" w14:textId="441971B5" w:rsidR="00417ED6" w:rsidRDefault="00417ED6">
            <w:pPr>
              <w:rPr>
                <w:sz w:val="20"/>
                <w:szCs w:val="20"/>
              </w:rPr>
            </w:pPr>
          </w:p>
          <w:p w14:paraId="1F2C0D44" w14:textId="78059B61" w:rsidR="00417ED6" w:rsidRDefault="00417ED6">
            <w:pPr>
              <w:rPr>
                <w:sz w:val="20"/>
                <w:szCs w:val="20"/>
              </w:rPr>
            </w:pPr>
          </w:p>
          <w:p w14:paraId="0A26C27D" w14:textId="0BFFFEC5" w:rsidR="00417ED6" w:rsidRDefault="00417ED6">
            <w:pPr>
              <w:rPr>
                <w:sz w:val="20"/>
                <w:szCs w:val="20"/>
              </w:rPr>
            </w:pPr>
          </w:p>
          <w:p w14:paraId="76DD785F" w14:textId="128DBEAD" w:rsidR="00417ED6" w:rsidRDefault="00417ED6">
            <w:pPr>
              <w:rPr>
                <w:sz w:val="20"/>
                <w:szCs w:val="20"/>
              </w:rPr>
            </w:pPr>
            <w:r>
              <w:rPr>
                <w:sz w:val="20"/>
                <w:szCs w:val="20"/>
              </w:rPr>
              <w:lastRenderedPageBreak/>
              <w:t>Rachel Howard</w:t>
            </w:r>
          </w:p>
          <w:p w14:paraId="62D8A379" w14:textId="2C0454BD" w:rsidR="00417ED6" w:rsidRDefault="00417ED6">
            <w:pPr>
              <w:rPr>
                <w:sz w:val="20"/>
                <w:szCs w:val="20"/>
              </w:rPr>
            </w:pPr>
          </w:p>
          <w:p w14:paraId="3D33B332" w14:textId="036E6B85" w:rsidR="00417ED6" w:rsidRDefault="00417ED6">
            <w:pPr>
              <w:rPr>
                <w:sz w:val="20"/>
                <w:szCs w:val="20"/>
              </w:rPr>
            </w:pPr>
          </w:p>
          <w:p w14:paraId="3E1F8570" w14:textId="5A4EF566" w:rsidR="00417ED6" w:rsidRDefault="00417ED6">
            <w:pPr>
              <w:rPr>
                <w:sz w:val="20"/>
                <w:szCs w:val="20"/>
              </w:rPr>
            </w:pPr>
          </w:p>
          <w:p w14:paraId="2229307C" w14:textId="33DB159B" w:rsidR="00417ED6" w:rsidRDefault="00417ED6">
            <w:pPr>
              <w:rPr>
                <w:sz w:val="20"/>
                <w:szCs w:val="20"/>
              </w:rPr>
            </w:pPr>
            <w:r>
              <w:rPr>
                <w:sz w:val="20"/>
                <w:szCs w:val="20"/>
              </w:rPr>
              <w:t>All teachers, Mark Knott</w:t>
            </w:r>
          </w:p>
          <w:p w14:paraId="76D89ED1" w14:textId="6F51AB03" w:rsidR="00417ED6" w:rsidRDefault="00417ED6">
            <w:pPr>
              <w:rPr>
                <w:sz w:val="20"/>
                <w:szCs w:val="20"/>
              </w:rPr>
            </w:pPr>
          </w:p>
          <w:p w14:paraId="2B1A924B" w14:textId="356B18FE" w:rsidR="00417ED6" w:rsidRDefault="00417ED6">
            <w:pPr>
              <w:rPr>
                <w:sz w:val="20"/>
                <w:szCs w:val="20"/>
              </w:rPr>
            </w:pPr>
          </w:p>
          <w:p w14:paraId="68AAA8A1" w14:textId="761418F4" w:rsidR="00417ED6" w:rsidRDefault="00417ED6">
            <w:pPr>
              <w:rPr>
                <w:sz w:val="20"/>
                <w:szCs w:val="20"/>
              </w:rPr>
            </w:pPr>
          </w:p>
          <w:p w14:paraId="7C0E3B21" w14:textId="48FF4FCF" w:rsidR="00417ED6" w:rsidRDefault="00417ED6">
            <w:pPr>
              <w:rPr>
                <w:sz w:val="20"/>
                <w:szCs w:val="20"/>
              </w:rPr>
            </w:pPr>
          </w:p>
          <w:p w14:paraId="05A5848E" w14:textId="39DAF296" w:rsidR="00417ED6" w:rsidRDefault="00417ED6">
            <w:pPr>
              <w:rPr>
                <w:sz w:val="20"/>
                <w:szCs w:val="20"/>
              </w:rPr>
            </w:pPr>
          </w:p>
          <w:p w14:paraId="5CE93B0D" w14:textId="77777777" w:rsidR="00417ED6" w:rsidRDefault="00417ED6">
            <w:pPr>
              <w:rPr>
                <w:sz w:val="20"/>
                <w:szCs w:val="20"/>
              </w:rPr>
            </w:pPr>
            <w:r>
              <w:rPr>
                <w:sz w:val="20"/>
                <w:szCs w:val="20"/>
              </w:rPr>
              <w:t>Rachel Howard</w:t>
            </w:r>
          </w:p>
          <w:p w14:paraId="4B72E9BC" w14:textId="77777777" w:rsidR="00417ED6" w:rsidRDefault="00417ED6">
            <w:pPr>
              <w:rPr>
                <w:sz w:val="20"/>
                <w:szCs w:val="20"/>
              </w:rPr>
            </w:pPr>
          </w:p>
          <w:p w14:paraId="781006EC" w14:textId="77777777" w:rsidR="00417ED6" w:rsidRDefault="00417ED6">
            <w:pPr>
              <w:rPr>
                <w:sz w:val="20"/>
                <w:szCs w:val="20"/>
              </w:rPr>
            </w:pPr>
          </w:p>
          <w:p w14:paraId="39ECE675" w14:textId="77777777" w:rsidR="00417ED6" w:rsidRDefault="00417ED6">
            <w:pPr>
              <w:rPr>
                <w:sz w:val="20"/>
                <w:szCs w:val="20"/>
              </w:rPr>
            </w:pPr>
          </w:p>
          <w:p w14:paraId="6FBDF153" w14:textId="77777777" w:rsidR="00417ED6" w:rsidRDefault="00417ED6">
            <w:pPr>
              <w:rPr>
                <w:sz w:val="20"/>
                <w:szCs w:val="20"/>
              </w:rPr>
            </w:pPr>
          </w:p>
          <w:p w14:paraId="7C0AEBA3" w14:textId="77777777" w:rsidR="00417ED6" w:rsidRDefault="00417ED6">
            <w:pPr>
              <w:rPr>
                <w:sz w:val="20"/>
                <w:szCs w:val="20"/>
              </w:rPr>
            </w:pPr>
          </w:p>
          <w:p w14:paraId="4FAA0E8B" w14:textId="77777777" w:rsidR="00417ED6" w:rsidRDefault="00417ED6">
            <w:pPr>
              <w:rPr>
                <w:sz w:val="20"/>
                <w:szCs w:val="20"/>
              </w:rPr>
            </w:pPr>
          </w:p>
          <w:p w14:paraId="04606240" w14:textId="77777777" w:rsidR="00417ED6" w:rsidRDefault="00417ED6">
            <w:pPr>
              <w:rPr>
                <w:sz w:val="20"/>
                <w:szCs w:val="20"/>
              </w:rPr>
            </w:pPr>
          </w:p>
          <w:p w14:paraId="7683EDE7" w14:textId="22E21044" w:rsidR="00417ED6" w:rsidRDefault="00417ED6">
            <w:pPr>
              <w:rPr>
                <w:sz w:val="20"/>
                <w:szCs w:val="20"/>
              </w:rPr>
            </w:pPr>
            <w:r>
              <w:rPr>
                <w:sz w:val="20"/>
                <w:szCs w:val="20"/>
              </w:rPr>
              <w:t>Class teachers</w:t>
            </w:r>
          </w:p>
          <w:p w14:paraId="54711130" w14:textId="77777777" w:rsidR="00417ED6" w:rsidRDefault="00417ED6">
            <w:pPr>
              <w:rPr>
                <w:sz w:val="20"/>
                <w:szCs w:val="20"/>
              </w:rPr>
            </w:pPr>
          </w:p>
          <w:p w14:paraId="5EED7DA1" w14:textId="4C8A9224" w:rsidR="00417ED6" w:rsidRDefault="00417ED6">
            <w:pPr>
              <w:rPr>
                <w:sz w:val="20"/>
                <w:szCs w:val="20"/>
              </w:rPr>
            </w:pPr>
            <w:r>
              <w:rPr>
                <w:sz w:val="20"/>
                <w:szCs w:val="20"/>
              </w:rPr>
              <w:t>Rachel Howard</w:t>
            </w:r>
          </w:p>
          <w:p w14:paraId="7B156037" w14:textId="7E1928D2" w:rsidR="009A4DE0" w:rsidRDefault="009A4DE0">
            <w:pPr>
              <w:rPr>
                <w:sz w:val="20"/>
                <w:szCs w:val="20"/>
              </w:rPr>
            </w:pPr>
          </w:p>
          <w:p w14:paraId="263FF075" w14:textId="7DF88F31" w:rsidR="009A4DE0" w:rsidRDefault="009A4DE0">
            <w:pPr>
              <w:rPr>
                <w:sz w:val="20"/>
                <w:szCs w:val="20"/>
              </w:rPr>
            </w:pPr>
          </w:p>
          <w:p w14:paraId="439A5113" w14:textId="730B2A80" w:rsidR="009A4DE0" w:rsidRDefault="009A4DE0">
            <w:pPr>
              <w:rPr>
                <w:sz w:val="20"/>
                <w:szCs w:val="20"/>
              </w:rPr>
            </w:pPr>
            <w:r>
              <w:rPr>
                <w:sz w:val="20"/>
                <w:szCs w:val="20"/>
              </w:rPr>
              <w:t xml:space="preserve">Relevant teachers </w:t>
            </w:r>
          </w:p>
          <w:p w14:paraId="35AE7933" w14:textId="016C594C" w:rsidR="00417ED6" w:rsidRDefault="00417ED6">
            <w:pPr>
              <w:rPr>
                <w:sz w:val="20"/>
                <w:szCs w:val="20"/>
              </w:rPr>
            </w:pPr>
          </w:p>
          <w:p w14:paraId="34AA5BD4" w14:textId="069195BC" w:rsidR="00417ED6" w:rsidRDefault="00417ED6">
            <w:pPr>
              <w:rPr>
                <w:sz w:val="20"/>
                <w:szCs w:val="20"/>
              </w:rPr>
            </w:pPr>
          </w:p>
          <w:p w14:paraId="1A29F161" w14:textId="561DC82D" w:rsidR="00417ED6" w:rsidRDefault="00417ED6">
            <w:pPr>
              <w:rPr>
                <w:sz w:val="20"/>
                <w:szCs w:val="20"/>
              </w:rPr>
            </w:pPr>
          </w:p>
          <w:p w14:paraId="4F9555CE" w14:textId="77777777" w:rsidR="00417ED6" w:rsidRDefault="00417ED6">
            <w:pPr>
              <w:rPr>
                <w:sz w:val="20"/>
                <w:szCs w:val="20"/>
              </w:rPr>
            </w:pPr>
          </w:p>
          <w:p w14:paraId="1F992469" w14:textId="10AD2EEA" w:rsidR="00417ED6" w:rsidRPr="00417ED6" w:rsidRDefault="00417ED6">
            <w:pPr>
              <w:rPr>
                <w:vanish/>
                <w:sz w:val="20"/>
                <w:szCs w:val="20"/>
              </w:rPr>
            </w:pPr>
            <w:r>
              <w:rPr>
                <w:vanish/>
                <w:sz w:val="20"/>
                <w:szCs w:val="20"/>
              </w:rPr>
              <w:t>owaH</w:t>
            </w:r>
          </w:p>
          <w:p w14:paraId="0E995FFF" w14:textId="3B033815" w:rsidR="00A53865" w:rsidRPr="00D65F11" w:rsidRDefault="00A53865" w:rsidP="00AE07EE">
            <w:pPr>
              <w:rPr>
                <w:sz w:val="20"/>
                <w:szCs w:val="20"/>
              </w:rPr>
            </w:pPr>
          </w:p>
        </w:tc>
        <w:tc>
          <w:tcPr>
            <w:tcW w:w="4438" w:type="dxa"/>
          </w:tcPr>
          <w:p w14:paraId="0602FCC2" w14:textId="78D76B51" w:rsidR="00AE63B2" w:rsidRPr="00D65F11" w:rsidRDefault="00033639" w:rsidP="007C67AF">
            <w:pPr>
              <w:rPr>
                <w:b/>
                <w:sz w:val="20"/>
                <w:szCs w:val="20"/>
                <w:u w:val="single"/>
              </w:rPr>
            </w:pPr>
            <w:r w:rsidRPr="00D65F11">
              <w:rPr>
                <w:b/>
                <w:sz w:val="20"/>
                <w:szCs w:val="20"/>
                <w:u w:val="single"/>
              </w:rPr>
              <w:lastRenderedPageBreak/>
              <w:t>EYFS</w:t>
            </w:r>
            <w:r w:rsidR="005E2F0C" w:rsidRPr="00D65F11">
              <w:rPr>
                <w:b/>
                <w:sz w:val="20"/>
                <w:szCs w:val="20"/>
                <w:u w:val="single"/>
              </w:rPr>
              <w:t>, Y2, Y4</w:t>
            </w:r>
          </w:p>
          <w:p w14:paraId="0493210F" w14:textId="2E88D769" w:rsidR="00033639" w:rsidRPr="00D65F11" w:rsidRDefault="00BB26D5" w:rsidP="007C67AF">
            <w:pPr>
              <w:rPr>
                <w:b/>
                <w:sz w:val="20"/>
                <w:szCs w:val="20"/>
              </w:rPr>
            </w:pPr>
            <w:r w:rsidRPr="00D65F11">
              <w:rPr>
                <w:b/>
                <w:sz w:val="20"/>
                <w:szCs w:val="20"/>
              </w:rPr>
              <w:t>EYFS:</w:t>
            </w:r>
          </w:p>
          <w:p w14:paraId="4F7D2989" w14:textId="6708711B" w:rsidR="00F05644" w:rsidRPr="00D65F11" w:rsidRDefault="00F05644" w:rsidP="007C67AF">
            <w:pPr>
              <w:rPr>
                <w:sz w:val="20"/>
                <w:szCs w:val="20"/>
              </w:rPr>
            </w:pPr>
            <w:r w:rsidRPr="00D65F11">
              <w:rPr>
                <w:sz w:val="20"/>
                <w:szCs w:val="20"/>
              </w:rPr>
              <w:t>-85% of children will be able to form recognisable letters</w:t>
            </w:r>
          </w:p>
          <w:p w14:paraId="5A6369B0" w14:textId="77777777" w:rsidR="00F05644" w:rsidRPr="00D65F11" w:rsidRDefault="00F05644" w:rsidP="00F05644">
            <w:pPr>
              <w:rPr>
                <w:sz w:val="20"/>
                <w:szCs w:val="20"/>
              </w:rPr>
            </w:pPr>
            <w:r w:rsidRPr="00D65F11">
              <w:rPr>
                <w:sz w:val="20"/>
                <w:szCs w:val="20"/>
              </w:rPr>
              <w:t>-70% of children will be able to write simple, recognisable sentences</w:t>
            </w:r>
          </w:p>
          <w:p w14:paraId="49E7FEC9" w14:textId="6790DC91" w:rsidR="00F05644" w:rsidRPr="00D65F11" w:rsidRDefault="00F05644" w:rsidP="007C67AF">
            <w:pPr>
              <w:rPr>
                <w:sz w:val="20"/>
                <w:szCs w:val="20"/>
              </w:rPr>
            </w:pPr>
            <w:r w:rsidRPr="00D65F11">
              <w:rPr>
                <w:sz w:val="20"/>
                <w:szCs w:val="20"/>
              </w:rPr>
              <w:t>-All teachers feel they are challenging their pupils appropriately and notice visible improvements in writing comparable with last year</w:t>
            </w:r>
          </w:p>
          <w:p w14:paraId="325E8767" w14:textId="77777777" w:rsidR="00F05644" w:rsidRPr="00D65F11" w:rsidRDefault="00F05644" w:rsidP="007C67AF">
            <w:pPr>
              <w:rPr>
                <w:sz w:val="20"/>
                <w:szCs w:val="20"/>
              </w:rPr>
            </w:pPr>
          </w:p>
          <w:p w14:paraId="460E8A1B" w14:textId="51E957EF" w:rsidR="00BB26D5" w:rsidRPr="00D65F11" w:rsidRDefault="00BB26D5" w:rsidP="007C67AF">
            <w:pPr>
              <w:rPr>
                <w:b/>
                <w:sz w:val="20"/>
                <w:szCs w:val="20"/>
              </w:rPr>
            </w:pPr>
            <w:r w:rsidRPr="00D65F11">
              <w:rPr>
                <w:b/>
                <w:sz w:val="20"/>
                <w:szCs w:val="20"/>
              </w:rPr>
              <w:t>Y2:</w:t>
            </w:r>
          </w:p>
          <w:p w14:paraId="7FDF4E47" w14:textId="60A13D54" w:rsidR="00BB26D5" w:rsidRPr="00D65F11" w:rsidRDefault="004B6824" w:rsidP="007C67AF">
            <w:pPr>
              <w:rPr>
                <w:sz w:val="20"/>
                <w:szCs w:val="20"/>
              </w:rPr>
            </w:pPr>
            <w:r w:rsidRPr="00D65F11">
              <w:rPr>
                <w:sz w:val="20"/>
                <w:szCs w:val="20"/>
              </w:rPr>
              <w:t>-75% of children’s writing is at expected level, with some gaining greater depth.</w:t>
            </w:r>
          </w:p>
          <w:p w14:paraId="24BAB30F" w14:textId="794E5344" w:rsidR="004B6824" w:rsidRPr="00D65F11" w:rsidRDefault="004B6824" w:rsidP="007C67AF">
            <w:pPr>
              <w:rPr>
                <w:sz w:val="20"/>
                <w:szCs w:val="20"/>
              </w:rPr>
            </w:pPr>
            <w:r w:rsidRPr="00D65F11">
              <w:rPr>
                <w:sz w:val="20"/>
                <w:szCs w:val="20"/>
              </w:rPr>
              <w:t>-80% of children are joining their handwriting by the end of year 2.</w:t>
            </w:r>
          </w:p>
          <w:p w14:paraId="4CDD51C3" w14:textId="1750EFA0" w:rsidR="004B6824" w:rsidRPr="00D65F11" w:rsidRDefault="004B6824" w:rsidP="007C67AF">
            <w:pPr>
              <w:rPr>
                <w:sz w:val="20"/>
                <w:szCs w:val="20"/>
              </w:rPr>
            </w:pPr>
            <w:r w:rsidRPr="00D65F11">
              <w:rPr>
                <w:sz w:val="20"/>
                <w:szCs w:val="20"/>
              </w:rPr>
              <w:t>-65% of children are spelling most of the common exception words correctly.</w:t>
            </w:r>
          </w:p>
          <w:p w14:paraId="1705974F" w14:textId="01BBCA4B" w:rsidR="004B6824" w:rsidRPr="00D65F11" w:rsidRDefault="004B6824" w:rsidP="007C67AF">
            <w:pPr>
              <w:rPr>
                <w:sz w:val="20"/>
                <w:szCs w:val="20"/>
              </w:rPr>
            </w:pPr>
            <w:r w:rsidRPr="00D65F11">
              <w:rPr>
                <w:sz w:val="20"/>
                <w:szCs w:val="20"/>
              </w:rPr>
              <w:t>-95%</w:t>
            </w:r>
            <w:r w:rsidR="00101104" w:rsidRPr="00D65F11">
              <w:rPr>
                <w:sz w:val="20"/>
                <w:szCs w:val="20"/>
              </w:rPr>
              <w:t xml:space="preserve"> of children will use capital letters and full stops in all pieces of writing.</w:t>
            </w:r>
          </w:p>
          <w:p w14:paraId="680852D9" w14:textId="4300A9D5" w:rsidR="00BB26D5" w:rsidRPr="00D65F11" w:rsidRDefault="00BB26D5" w:rsidP="007C67AF">
            <w:pPr>
              <w:rPr>
                <w:b/>
                <w:sz w:val="20"/>
                <w:szCs w:val="20"/>
              </w:rPr>
            </w:pPr>
            <w:r w:rsidRPr="00D65F11">
              <w:rPr>
                <w:b/>
                <w:sz w:val="20"/>
                <w:szCs w:val="20"/>
              </w:rPr>
              <w:t>Y4:</w:t>
            </w:r>
          </w:p>
          <w:p w14:paraId="50BD4BEF" w14:textId="24889188" w:rsidR="004B6824" w:rsidRPr="00D65F11" w:rsidRDefault="004B6824" w:rsidP="004B6824">
            <w:pPr>
              <w:rPr>
                <w:rFonts w:ascii="Calibri" w:eastAsia="Calibri" w:hAnsi="Calibri" w:cs="Times New Roman"/>
                <w:sz w:val="20"/>
                <w:szCs w:val="20"/>
              </w:rPr>
            </w:pPr>
            <w:r w:rsidRPr="00D65F11">
              <w:rPr>
                <w:rFonts w:ascii="Calibri" w:eastAsia="Calibri" w:hAnsi="Calibri" w:cs="Times New Roman"/>
                <w:sz w:val="20"/>
                <w:szCs w:val="20"/>
              </w:rPr>
              <w:t>- By December 80% of the Year 4 cohort to achieve expected standardised score on summative assessments.</w:t>
            </w:r>
          </w:p>
          <w:p w14:paraId="2643DDFB" w14:textId="6873C15D" w:rsidR="00D65F11" w:rsidRPr="00D65F11" w:rsidRDefault="00D65F11" w:rsidP="004B6824">
            <w:pPr>
              <w:rPr>
                <w:rFonts w:ascii="Calibri" w:eastAsia="Calibri" w:hAnsi="Calibri" w:cs="Times New Roman"/>
                <w:sz w:val="20"/>
                <w:szCs w:val="20"/>
              </w:rPr>
            </w:pPr>
            <w:r w:rsidRPr="00D65F11">
              <w:rPr>
                <w:rFonts w:ascii="Calibri" w:eastAsia="Calibri" w:hAnsi="Calibri" w:cs="Times New Roman"/>
                <w:sz w:val="20"/>
                <w:szCs w:val="20"/>
              </w:rPr>
              <w:t>-80% of children are spelling all y3 and y4 statutory words correctly.</w:t>
            </w:r>
          </w:p>
          <w:p w14:paraId="0916F3A2" w14:textId="54F3FA7E" w:rsidR="004B6824" w:rsidRDefault="004B6824" w:rsidP="004B6824">
            <w:pPr>
              <w:rPr>
                <w:rFonts w:ascii="Calibri" w:eastAsia="Calibri" w:hAnsi="Calibri" w:cs="Times New Roman"/>
                <w:sz w:val="20"/>
                <w:szCs w:val="20"/>
              </w:rPr>
            </w:pPr>
            <w:r w:rsidRPr="00D65F11">
              <w:rPr>
                <w:rFonts w:ascii="Calibri" w:eastAsia="Calibri" w:hAnsi="Calibri" w:cs="Times New Roman"/>
                <w:sz w:val="20"/>
                <w:szCs w:val="20"/>
              </w:rPr>
              <w:t>- 80% of Year 4 to reach expected at the year end.</w:t>
            </w:r>
          </w:p>
          <w:p w14:paraId="2EDD96C1" w14:textId="52AA98AD" w:rsidR="00290FEA" w:rsidRPr="00D65F11" w:rsidRDefault="00290FEA" w:rsidP="004B6824">
            <w:pPr>
              <w:rPr>
                <w:rFonts w:ascii="Calibri" w:eastAsia="Calibri" w:hAnsi="Calibri" w:cs="Times New Roman"/>
                <w:sz w:val="20"/>
                <w:szCs w:val="20"/>
              </w:rPr>
            </w:pPr>
            <w:r>
              <w:rPr>
                <w:rFonts w:ascii="Calibri" w:eastAsia="Calibri" w:hAnsi="Calibri" w:cs="Times New Roman"/>
                <w:sz w:val="20"/>
                <w:szCs w:val="20"/>
              </w:rPr>
              <w:t>-75% of children are accurately using appropriate higher level SPAG in their independent writing.</w:t>
            </w:r>
          </w:p>
          <w:p w14:paraId="1CB232CF" w14:textId="77777777" w:rsidR="00AE63B2" w:rsidRPr="00D65F11" w:rsidRDefault="00AE63B2" w:rsidP="007C67AF">
            <w:pPr>
              <w:rPr>
                <w:b/>
                <w:sz w:val="20"/>
                <w:szCs w:val="20"/>
                <w:u w:val="single"/>
              </w:rPr>
            </w:pPr>
          </w:p>
          <w:p w14:paraId="5B87FFE4" w14:textId="47B630B2" w:rsidR="00AE63B2" w:rsidRDefault="00AE63B2" w:rsidP="007C67AF">
            <w:pPr>
              <w:rPr>
                <w:b/>
                <w:sz w:val="20"/>
                <w:szCs w:val="20"/>
                <w:u w:val="single"/>
              </w:rPr>
            </w:pPr>
          </w:p>
          <w:p w14:paraId="3376F9F3" w14:textId="765FBE95" w:rsidR="00290FEA" w:rsidRDefault="00290FEA" w:rsidP="007C67AF">
            <w:pPr>
              <w:rPr>
                <w:b/>
                <w:sz w:val="20"/>
                <w:szCs w:val="20"/>
                <w:u w:val="single"/>
              </w:rPr>
            </w:pPr>
          </w:p>
          <w:p w14:paraId="521F5C21" w14:textId="181E3D86" w:rsidR="00290FEA" w:rsidRDefault="00290FEA" w:rsidP="007C67AF">
            <w:pPr>
              <w:rPr>
                <w:b/>
                <w:sz w:val="20"/>
                <w:szCs w:val="20"/>
                <w:u w:val="single"/>
              </w:rPr>
            </w:pPr>
          </w:p>
          <w:p w14:paraId="5B2B07DB" w14:textId="1CD95605" w:rsidR="00290FEA" w:rsidRDefault="00290FEA" w:rsidP="007C67AF">
            <w:pPr>
              <w:rPr>
                <w:b/>
                <w:sz w:val="20"/>
                <w:szCs w:val="20"/>
                <w:u w:val="single"/>
              </w:rPr>
            </w:pPr>
          </w:p>
          <w:p w14:paraId="58C5C226" w14:textId="35B61ED2" w:rsidR="00290FEA" w:rsidRDefault="00290FEA" w:rsidP="007C67AF">
            <w:pPr>
              <w:rPr>
                <w:b/>
                <w:sz w:val="20"/>
                <w:szCs w:val="20"/>
                <w:u w:val="single"/>
              </w:rPr>
            </w:pPr>
          </w:p>
          <w:p w14:paraId="2D048551" w14:textId="75AFFDA2" w:rsidR="007C67AF" w:rsidRPr="00D65F11" w:rsidRDefault="000145A7" w:rsidP="007C67AF">
            <w:pPr>
              <w:rPr>
                <w:b/>
                <w:sz w:val="20"/>
                <w:szCs w:val="20"/>
                <w:u w:val="single"/>
              </w:rPr>
            </w:pPr>
            <w:r w:rsidRPr="00D65F11">
              <w:rPr>
                <w:b/>
                <w:sz w:val="20"/>
                <w:szCs w:val="20"/>
                <w:u w:val="single"/>
              </w:rPr>
              <w:t>LKS 2</w:t>
            </w:r>
            <w:r w:rsidR="007C67AF" w:rsidRPr="00D65F11">
              <w:rPr>
                <w:b/>
                <w:sz w:val="20"/>
                <w:szCs w:val="20"/>
                <w:u w:val="single"/>
              </w:rPr>
              <w:t>:</w:t>
            </w:r>
          </w:p>
          <w:p w14:paraId="217B3970" w14:textId="1E57B5C8" w:rsidR="007C67AF" w:rsidRPr="00D65F11" w:rsidRDefault="007C67AF" w:rsidP="007C67AF">
            <w:pPr>
              <w:rPr>
                <w:sz w:val="20"/>
                <w:szCs w:val="20"/>
              </w:rPr>
            </w:pPr>
            <w:r w:rsidRPr="00D65F11">
              <w:rPr>
                <w:sz w:val="20"/>
                <w:szCs w:val="20"/>
              </w:rPr>
              <w:t>- By December 60% of the Year 3</w:t>
            </w:r>
            <w:r w:rsidR="000145A7" w:rsidRPr="00D65F11">
              <w:rPr>
                <w:sz w:val="20"/>
                <w:szCs w:val="20"/>
              </w:rPr>
              <w:t xml:space="preserve"> and 4</w:t>
            </w:r>
            <w:r w:rsidRPr="00D65F11">
              <w:rPr>
                <w:sz w:val="20"/>
                <w:szCs w:val="20"/>
              </w:rPr>
              <w:t xml:space="preserve"> achieve expected standardised score on summative assessments.</w:t>
            </w:r>
          </w:p>
          <w:p w14:paraId="0F573C55" w14:textId="48A0DA95" w:rsidR="007C67AF" w:rsidRPr="00D65F11" w:rsidRDefault="007C67AF" w:rsidP="007C67AF">
            <w:pPr>
              <w:rPr>
                <w:sz w:val="20"/>
                <w:szCs w:val="20"/>
              </w:rPr>
            </w:pPr>
            <w:r w:rsidRPr="00D65F11">
              <w:rPr>
                <w:sz w:val="20"/>
                <w:szCs w:val="20"/>
              </w:rPr>
              <w:t xml:space="preserve">- </w:t>
            </w:r>
            <w:r w:rsidR="004B6824" w:rsidRPr="00D65F11">
              <w:rPr>
                <w:sz w:val="20"/>
                <w:szCs w:val="20"/>
              </w:rPr>
              <w:t>75</w:t>
            </w:r>
            <w:r w:rsidRPr="00D65F11">
              <w:rPr>
                <w:sz w:val="20"/>
                <w:szCs w:val="20"/>
              </w:rPr>
              <w:t>% of Year 3 to reach expected at the year end.</w:t>
            </w:r>
          </w:p>
          <w:p w14:paraId="20B236AA" w14:textId="77777777" w:rsidR="007C67AF" w:rsidRPr="00D65F11" w:rsidRDefault="007C67AF" w:rsidP="007C67AF">
            <w:pPr>
              <w:rPr>
                <w:sz w:val="20"/>
                <w:szCs w:val="20"/>
              </w:rPr>
            </w:pPr>
            <w:r w:rsidRPr="00D65F11">
              <w:rPr>
                <w:sz w:val="20"/>
                <w:szCs w:val="20"/>
              </w:rPr>
              <w:t>- By the end of Year 3 80% to be on level 3.5 or above on AR scheme.</w:t>
            </w:r>
          </w:p>
          <w:p w14:paraId="6FE7CA8E" w14:textId="77777777" w:rsidR="007C67AF" w:rsidRPr="00D65F11" w:rsidRDefault="007C67AF" w:rsidP="007C67AF">
            <w:pPr>
              <w:rPr>
                <w:sz w:val="20"/>
                <w:szCs w:val="20"/>
              </w:rPr>
            </w:pPr>
            <w:r w:rsidRPr="00D65F11">
              <w:rPr>
                <w:sz w:val="20"/>
                <w:szCs w:val="20"/>
              </w:rPr>
              <w:t>- By the end of Y3 30% to be on level 4.5 or above on AR scheme.</w:t>
            </w:r>
          </w:p>
          <w:p w14:paraId="2A52AFA2" w14:textId="77777777" w:rsidR="007C67AF" w:rsidRPr="00D65F11" w:rsidRDefault="007C67AF" w:rsidP="007C67AF">
            <w:pPr>
              <w:rPr>
                <w:sz w:val="20"/>
                <w:szCs w:val="20"/>
              </w:rPr>
            </w:pPr>
            <w:r w:rsidRPr="00D65F11">
              <w:rPr>
                <w:sz w:val="20"/>
                <w:szCs w:val="20"/>
              </w:rPr>
              <w:t>- 80% of Year 3 to have an engaged reading time above 15mins per day by end of the year.</w:t>
            </w:r>
          </w:p>
          <w:p w14:paraId="4128B20B" w14:textId="77777777" w:rsidR="007C67AF" w:rsidRPr="00D65F11" w:rsidRDefault="007C67AF" w:rsidP="007C67AF">
            <w:pPr>
              <w:rPr>
                <w:sz w:val="20"/>
                <w:szCs w:val="20"/>
              </w:rPr>
            </w:pPr>
            <w:r w:rsidRPr="00D65F11">
              <w:rPr>
                <w:sz w:val="20"/>
                <w:szCs w:val="20"/>
              </w:rPr>
              <w:t>- Gap between PP and non PP to be less than 5% or in line with National.</w:t>
            </w:r>
          </w:p>
          <w:p w14:paraId="514321D1" w14:textId="77777777" w:rsidR="007C67AF" w:rsidRPr="00D65F11" w:rsidRDefault="007C67AF" w:rsidP="007C67AF">
            <w:pPr>
              <w:rPr>
                <w:sz w:val="20"/>
                <w:szCs w:val="20"/>
              </w:rPr>
            </w:pPr>
            <w:r w:rsidRPr="00D65F11">
              <w:rPr>
                <w:sz w:val="20"/>
                <w:szCs w:val="20"/>
              </w:rPr>
              <w:t>- Gap between boys and girls to be less than 5% or in line with National.</w:t>
            </w:r>
          </w:p>
          <w:p w14:paraId="5FDC4E31" w14:textId="77777777" w:rsidR="00A049D2" w:rsidRPr="00D65F11" w:rsidRDefault="00A049D2">
            <w:pPr>
              <w:rPr>
                <w:sz w:val="20"/>
                <w:szCs w:val="20"/>
              </w:rPr>
            </w:pPr>
          </w:p>
          <w:p w14:paraId="4FFCAF13" w14:textId="7F39DD07" w:rsidR="005E2F0C" w:rsidRPr="00D65F11" w:rsidRDefault="005E2F0C">
            <w:pPr>
              <w:rPr>
                <w:sz w:val="20"/>
                <w:szCs w:val="20"/>
              </w:rPr>
            </w:pPr>
          </w:p>
          <w:p w14:paraId="69E153A5" w14:textId="0452D5C2" w:rsidR="00BB26D5" w:rsidRPr="00D65F11" w:rsidRDefault="00BB26D5">
            <w:pPr>
              <w:rPr>
                <w:sz w:val="20"/>
                <w:szCs w:val="20"/>
              </w:rPr>
            </w:pPr>
          </w:p>
          <w:p w14:paraId="1922405F" w14:textId="1981AA98" w:rsidR="00BB26D5" w:rsidRPr="00D65F11" w:rsidRDefault="00BB26D5">
            <w:pPr>
              <w:rPr>
                <w:sz w:val="20"/>
                <w:szCs w:val="20"/>
              </w:rPr>
            </w:pPr>
          </w:p>
          <w:p w14:paraId="1B112DF8" w14:textId="032F70F1" w:rsidR="005E2F0C" w:rsidRPr="00D65F11" w:rsidRDefault="005E2F0C">
            <w:pPr>
              <w:rPr>
                <w:b/>
                <w:sz w:val="20"/>
                <w:szCs w:val="20"/>
                <w:u w:val="single"/>
              </w:rPr>
            </w:pPr>
            <w:r w:rsidRPr="00D65F11">
              <w:rPr>
                <w:b/>
                <w:sz w:val="20"/>
                <w:szCs w:val="20"/>
                <w:u w:val="single"/>
              </w:rPr>
              <w:t>Pupil Premium:</w:t>
            </w:r>
          </w:p>
          <w:p w14:paraId="4E13E812" w14:textId="77777777" w:rsidR="00BB26D5" w:rsidRPr="00D65F11" w:rsidRDefault="00BB26D5" w:rsidP="00BB26D5">
            <w:pPr>
              <w:rPr>
                <w:rFonts w:ascii="Calibri" w:eastAsia="Calibri" w:hAnsi="Calibri" w:cs="Times New Roman"/>
                <w:sz w:val="20"/>
                <w:szCs w:val="20"/>
              </w:rPr>
            </w:pPr>
            <w:r w:rsidRPr="00D65F11">
              <w:rPr>
                <w:rFonts w:ascii="Calibri" w:eastAsia="Calibri" w:hAnsi="Calibri" w:cs="Times New Roman"/>
                <w:sz w:val="20"/>
                <w:szCs w:val="20"/>
              </w:rPr>
              <w:t>- Gap between PP and non PP to be less than 5% or in line with National.</w:t>
            </w:r>
          </w:p>
          <w:p w14:paraId="23B77A5F" w14:textId="05024E3D" w:rsidR="00BB26D5" w:rsidRPr="00D65F11" w:rsidRDefault="00BB26D5" w:rsidP="00BB26D5">
            <w:pPr>
              <w:spacing w:after="200"/>
              <w:rPr>
                <w:rFonts w:ascii="Calibri" w:eastAsia="Calibri" w:hAnsi="Calibri" w:cs="Times New Roman"/>
                <w:sz w:val="20"/>
                <w:szCs w:val="20"/>
              </w:rPr>
            </w:pPr>
            <w:r w:rsidRPr="00D65F11">
              <w:rPr>
                <w:rFonts w:ascii="Calibri" w:eastAsia="Calibri" w:hAnsi="Calibri" w:cs="Times New Roman"/>
                <w:sz w:val="20"/>
                <w:szCs w:val="20"/>
              </w:rPr>
              <w:t>-PP attainment in each of the 3 core subjects to be at least 65%</w:t>
            </w:r>
          </w:p>
          <w:p w14:paraId="18BFA3E9" w14:textId="77777777" w:rsidR="00BB26D5" w:rsidRPr="00D65F11" w:rsidRDefault="00BB26D5" w:rsidP="00BB26D5">
            <w:pPr>
              <w:rPr>
                <w:rFonts w:eastAsia="Calibri" w:cs="Times New Roman"/>
                <w:sz w:val="20"/>
                <w:szCs w:val="20"/>
              </w:rPr>
            </w:pPr>
            <w:r w:rsidRPr="00D65F11">
              <w:rPr>
                <w:rFonts w:eastAsia="Calibri" w:cs="Times New Roman"/>
                <w:sz w:val="20"/>
                <w:szCs w:val="20"/>
              </w:rPr>
              <w:t>-80% of PP to leave Y1 and Y2 at the expected level on the reading scheme</w:t>
            </w:r>
          </w:p>
          <w:p w14:paraId="2C1C4043" w14:textId="0262861C" w:rsidR="00BB26D5" w:rsidRPr="00D65F11" w:rsidRDefault="00BB26D5" w:rsidP="00BB26D5">
            <w:pPr>
              <w:rPr>
                <w:rFonts w:eastAsia="Calibri" w:cs="Times New Roman"/>
                <w:sz w:val="20"/>
                <w:szCs w:val="20"/>
              </w:rPr>
            </w:pPr>
            <w:r w:rsidRPr="00D65F11">
              <w:rPr>
                <w:rFonts w:eastAsia="Calibri" w:cs="Times New Roman"/>
                <w:sz w:val="20"/>
                <w:szCs w:val="20"/>
              </w:rPr>
              <w:t>-PP pass rate on the reading scheme to be in line with all pupils</w:t>
            </w:r>
          </w:p>
          <w:p w14:paraId="1502A1F4" w14:textId="16297C94" w:rsidR="00BB26D5" w:rsidRPr="00D65F11" w:rsidRDefault="00BB26D5" w:rsidP="00BB26D5">
            <w:pPr>
              <w:rPr>
                <w:rFonts w:eastAsia="Calibri" w:cs="Times New Roman"/>
                <w:sz w:val="20"/>
                <w:szCs w:val="20"/>
              </w:rPr>
            </w:pPr>
            <w:r w:rsidRPr="00D65F11">
              <w:rPr>
                <w:rFonts w:eastAsia="Calibri" w:cs="Times New Roman"/>
                <w:sz w:val="20"/>
                <w:szCs w:val="20"/>
              </w:rPr>
              <w:t xml:space="preserve">-Pupil Premium attainment is in line with others in all subjects  </w:t>
            </w:r>
          </w:p>
          <w:p w14:paraId="210BB85A" w14:textId="3F553EDD" w:rsidR="00BB26D5" w:rsidRPr="00D65F11" w:rsidRDefault="00BB26D5" w:rsidP="00BB26D5">
            <w:pPr>
              <w:rPr>
                <w:rFonts w:eastAsia="Calibri" w:cs="Times New Roman"/>
                <w:sz w:val="20"/>
                <w:szCs w:val="20"/>
              </w:rPr>
            </w:pPr>
            <w:r w:rsidRPr="00D65F11">
              <w:rPr>
                <w:rFonts w:eastAsia="Calibri" w:cs="Times New Roman"/>
                <w:sz w:val="20"/>
                <w:szCs w:val="20"/>
              </w:rPr>
              <w:t>-Pupil Premium progress over KS2 is in line with, or above, national</w:t>
            </w:r>
          </w:p>
          <w:p w14:paraId="17753641" w14:textId="18DBA0C6" w:rsidR="005E2F0C" w:rsidRPr="00D65F11" w:rsidRDefault="00BB26D5">
            <w:pPr>
              <w:rPr>
                <w:rFonts w:eastAsia="Calibri" w:cs="Times New Roman"/>
                <w:sz w:val="20"/>
                <w:szCs w:val="20"/>
              </w:rPr>
            </w:pPr>
            <w:r w:rsidRPr="00D65F11">
              <w:rPr>
                <w:rFonts w:eastAsia="Calibri" w:cs="Times New Roman"/>
                <w:sz w:val="20"/>
                <w:szCs w:val="20"/>
              </w:rPr>
              <w:t>-At Y5, Y4 and Y3 75% of PP pupils are at expected in reading, writing and maths (Not combined)</w:t>
            </w:r>
          </w:p>
        </w:tc>
      </w:tr>
    </w:tbl>
    <w:p w14:paraId="205AD96B" w14:textId="5A500A14" w:rsidR="00A21D52" w:rsidRPr="00D65F11" w:rsidRDefault="00A21D52">
      <w:pPr>
        <w:rPr>
          <w:sz w:val="20"/>
          <w:szCs w:val="20"/>
        </w:rPr>
      </w:pPr>
    </w:p>
    <w:p w14:paraId="4B9F7F3A" w14:textId="40E0A55E" w:rsidR="00A21D52" w:rsidRPr="00D65F11" w:rsidRDefault="00A21D52">
      <w:pPr>
        <w:rPr>
          <w:sz w:val="20"/>
          <w:szCs w:val="20"/>
        </w:rPr>
      </w:pPr>
    </w:p>
    <w:p w14:paraId="0534E410" w14:textId="591DF647" w:rsidR="00A21D52" w:rsidRPr="00D65F11" w:rsidRDefault="00A21D52">
      <w:pPr>
        <w:rPr>
          <w:sz w:val="20"/>
          <w:szCs w:val="20"/>
        </w:rPr>
      </w:pPr>
    </w:p>
    <w:p w14:paraId="6D7DF208" w14:textId="13BB20DC" w:rsidR="00A21D52" w:rsidRPr="00D65F11" w:rsidRDefault="00A21D52">
      <w:pPr>
        <w:rPr>
          <w:sz w:val="20"/>
          <w:szCs w:val="20"/>
        </w:rPr>
      </w:pPr>
    </w:p>
    <w:p w14:paraId="0CE84675" w14:textId="45E3A243" w:rsidR="00A21D52" w:rsidRPr="00D65F11" w:rsidRDefault="00A21D52">
      <w:pPr>
        <w:rPr>
          <w:sz w:val="20"/>
          <w:szCs w:val="20"/>
        </w:rPr>
      </w:pPr>
    </w:p>
    <w:p w14:paraId="48D4C12D" w14:textId="2503B736" w:rsidR="00A21D52" w:rsidRPr="00D65F11" w:rsidRDefault="00A21D52">
      <w:pPr>
        <w:rPr>
          <w:sz w:val="20"/>
          <w:szCs w:val="20"/>
        </w:rPr>
      </w:pPr>
    </w:p>
    <w:p w14:paraId="1A98609F" w14:textId="62BF6A9C" w:rsidR="00A21D52" w:rsidRPr="00D65F11" w:rsidRDefault="00A21D52">
      <w:pPr>
        <w:rPr>
          <w:sz w:val="20"/>
          <w:szCs w:val="20"/>
        </w:rPr>
      </w:pPr>
    </w:p>
    <w:p w14:paraId="6469BB03" w14:textId="473841D9" w:rsidR="00A21D52" w:rsidRPr="00D65F11" w:rsidRDefault="00A21D52">
      <w:pPr>
        <w:rPr>
          <w:sz w:val="20"/>
          <w:szCs w:val="20"/>
        </w:rPr>
      </w:pPr>
    </w:p>
    <w:p w14:paraId="544300EA" w14:textId="2986FE1B" w:rsidR="00A21D52" w:rsidRPr="00D65F11" w:rsidRDefault="00A21D52">
      <w:pPr>
        <w:rPr>
          <w:sz w:val="20"/>
          <w:szCs w:val="20"/>
        </w:rPr>
      </w:pPr>
    </w:p>
    <w:p w14:paraId="3ACF1745" w14:textId="35BC7427" w:rsidR="00A21D52" w:rsidRPr="00D65F11" w:rsidRDefault="00A21D52">
      <w:pPr>
        <w:rPr>
          <w:sz w:val="20"/>
          <w:szCs w:val="20"/>
        </w:rPr>
      </w:pPr>
    </w:p>
    <w:p w14:paraId="19C0DDF4" w14:textId="170F8EB1" w:rsidR="00A21D52" w:rsidRPr="00D65F11" w:rsidRDefault="00A21D52">
      <w:pPr>
        <w:rPr>
          <w:sz w:val="20"/>
          <w:szCs w:val="20"/>
        </w:rPr>
      </w:pPr>
    </w:p>
    <w:p w14:paraId="4AE1E6DB" w14:textId="57622F22" w:rsidR="00A21D52" w:rsidRPr="00D65F11" w:rsidRDefault="00A21D52">
      <w:pPr>
        <w:rPr>
          <w:sz w:val="20"/>
          <w:szCs w:val="20"/>
        </w:rPr>
      </w:pPr>
    </w:p>
    <w:p w14:paraId="6CB70171" w14:textId="77777777" w:rsidR="00A21D52" w:rsidRPr="00D65F11" w:rsidRDefault="00A21D52">
      <w:pPr>
        <w:rPr>
          <w:b/>
          <w:sz w:val="20"/>
          <w:szCs w:val="20"/>
        </w:rPr>
      </w:pPr>
    </w:p>
    <w:p w14:paraId="1DF53BB7" w14:textId="3CB38F37" w:rsidR="00A21D52" w:rsidRPr="00D65F11" w:rsidRDefault="00A21D52">
      <w:pPr>
        <w:rPr>
          <w:b/>
          <w:sz w:val="20"/>
          <w:szCs w:val="20"/>
        </w:rPr>
      </w:pPr>
    </w:p>
    <w:p w14:paraId="4F8A0F2A" w14:textId="0F6FC7B1" w:rsidR="00BB26D5" w:rsidRDefault="00BB26D5">
      <w:pPr>
        <w:rPr>
          <w:b/>
          <w:sz w:val="20"/>
          <w:szCs w:val="20"/>
        </w:rPr>
      </w:pPr>
    </w:p>
    <w:p w14:paraId="4E4C83F4" w14:textId="686EF963" w:rsidR="00290FEA" w:rsidRDefault="00290FEA">
      <w:pPr>
        <w:rPr>
          <w:b/>
          <w:sz w:val="20"/>
          <w:szCs w:val="20"/>
        </w:rPr>
      </w:pPr>
    </w:p>
    <w:p w14:paraId="04622B54" w14:textId="4524D942" w:rsidR="00290FEA" w:rsidRDefault="00290FEA">
      <w:pPr>
        <w:rPr>
          <w:b/>
          <w:sz w:val="20"/>
          <w:szCs w:val="20"/>
        </w:rPr>
      </w:pPr>
    </w:p>
    <w:p w14:paraId="31AF851B" w14:textId="35922544" w:rsidR="00290FEA" w:rsidRDefault="00290FEA">
      <w:pPr>
        <w:rPr>
          <w:b/>
          <w:sz w:val="20"/>
          <w:szCs w:val="20"/>
        </w:rPr>
      </w:pPr>
    </w:p>
    <w:p w14:paraId="42AC6DFB" w14:textId="6C040C93" w:rsidR="00290FEA" w:rsidRDefault="00290FEA">
      <w:pPr>
        <w:rPr>
          <w:b/>
          <w:sz w:val="20"/>
          <w:szCs w:val="20"/>
        </w:rPr>
      </w:pPr>
    </w:p>
    <w:p w14:paraId="72634DCC" w14:textId="66AC889D" w:rsidR="00290FEA" w:rsidRDefault="00290FEA">
      <w:pPr>
        <w:rPr>
          <w:b/>
          <w:sz w:val="20"/>
          <w:szCs w:val="20"/>
        </w:rPr>
      </w:pPr>
    </w:p>
    <w:p w14:paraId="0401D278" w14:textId="1E7A5247" w:rsidR="00290FEA" w:rsidRDefault="00290FEA">
      <w:pPr>
        <w:rPr>
          <w:b/>
          <w:sz w:val="20"/>
          <w:szCs w:val="20"/>
        </w:rPr>
      </w:pPr>
    </w:p>
    <w:p w14:paraId="55B32517" w14:textId="77777777" w:rsidR="00290FEA" w:rsidRPr="00D65F11" w:rsidRDefault="00290FEA">
      <w:pPr>
        <w:rPr>
          <w:b/>
          <w:sz w:val="20"/>
          <w:szCs w:val="20"/>
        </w:rPr>
      </w:pPr>
    </w:p>
    <w:p w14:paraId="6E848BEC" w14:textId="662A2A17" w:rsidR="00A049D2" w:rsidRPr="00D65F11" w:rsidRDefault="00A049D2">
      <w:pPr>
        <w:rPr>
          <w:b/>
          <w:sz w:val="20"/>
          <w:szCs w:val="20"/>
        </w:rPr>
      </w:pPr>
      <w:r w:rsidRPr="00D65F11">
        <w:rPr>
          <w:b/>
          <w:sz w:val="20"/>
          <w:szCs w:val="20"/>
        </w:rPr>
        <w:t>Priority Two:</w:t>
      </w:r>
      <w:r w:rsidR="00DC4BBA" w:rsidRPr="00D65F11">
        <w:rPr>
          <w:b/>
          <w:sz w:val="20"/>
          <w:szCs w:val="20"/>
        </w:rPr>
        <w:t xml:space="preserve"> Raising boy’s outcomes in </w:t>
      </w:r>
      <w:r w:rsidR="00417ED6">
        <w:rPr>
          <w:b/>
          <w:sz w:val="20"/>
          <w:szCs w:val="20"/>
        </w:rPr>
        <w:t>reading and writing by July 2019</w:t>
      </w:r>
      <w:r w:rsidR="00DC4BBA" w:rsidRPr="00D65F11">
        <w:rPr>
          <w:b/>
          <w:sz w:val="20"/>
          <w:szCs w:val="20"/>
        </w:rPr>
        <w:t>.</w:t>
      </w:r>
    </w:p>
    <w:tbl>
      <w:tblPr>
        <w:tblStyle w:val="TableGrid"/>
        <w:tblW w:w="14356" w:type="dxa"/>
        <w:tblLook w:val="04A0" w:firstRow="1" w:lastRow="0" w:firstColumn="1" w:lastColumn="0" w:noHBand="0" w:noVBand="1"/>
      </w:tblPr>
      <w:tblGrid>
        <w:gridCol w:w="1555"/>
        <w:gridCol w:w="8221"/>
        <w:gridCol w:w="1985"/>
        <w:gridCol w:w="2595"/>
      </w:tblGrid>
      <w:tr w:rsidR="00A049D2" w:rsidRPr="00D65F11" w14:paraId="0429F544" w14:textId="77777777" w:rsidTr="0022670E">
        <w:trPr>
          <w:trHeight w:val="277"/>
        </w:trPr>
        <w:tc>
          <w:tcPr>
            <w:tcW w:w="1555" w:type="dxa"/>
          </w:tcPr>
          <w:p w14:paraId="6DF8E121" w14:textId="77777777" w:rsidR="00A049D2" w:rsidRPr="00D65F11" w:rsidRDefault="00A049D2">
            <w:pPr>
              <w:rPr>
                <w:b/>
                <w:sz w:val="20"/>
                <w:szCs w:val="20"/>
              </w:rPr>
            </w:pPr>
            <w:r w:rsidRPr="00D65F11">
              <w:rPr>
                <w:b/>
                <w:sz w:val="20"/>
                <w:szCs w:val="20"/>
              </w:rPr>
              <w:t>Goal</w:t>
            </w:r>
          </w:p>
        </w:tc>
        <w:tc>
          <w:tcPr>
            <w:tcW w:w="8221" w:type="dxa"/>
          </w:tcPr>
          <w:p w14:paraId="7FE1ADB0" w14:textId="77777777" w:rsidR="00A049D2" w:rsidRPr="00D65F11" w:rsidRDefault="00A049D2">
            <w:pPr>
              <w:rPr>
                <w:b/>
                <w:sz w:val="20"/>
                <w:szCs w:val="20"/>
              </w:rPr>
            </w:pPr>
            <w:r w:rsidRPr="00D65F11">
              <w:rPr>
                <w:b/>
                <w:sz w:val="20"/>
                <w:szCs w:val="20"/>
              </w:rPr>
              <w:t>Milestones</w:t>
            </w:r>
          </w:p>
        </w:tc>
        <w:tc>
          <w:tcPr>
            <w:tcW w:w="1985" w:type="dxa"/>
          </w:tcPr>
          <w:p w14:paraId="0FD13F23" w14:textId="77777777" w:rsidR="00A049D2" w:rsidRPr="00D65F11" w:rsidRDefault="00A049D2">
            <w:pPr>
              <w:rPr>
                <w:b/>
                <w:sz w:val="20"/>
                <w:szCs w:val="20"/>
              </w:rPr>
            </w:pPr>
            <w:r w:rsidRPr="00D65F11">
              <w:rPr>
                <w:b/>
                <w:sz w:val="20"/>
                <w:szCs w:val="20"/>
              </w:rPr>
              <w:t>Staff Involved</w:t>
            </w:r>
          </w:p>
        </w:tc>
        <w:tc>
          <w:tcPr>
            <w:tcW w:w="2595" w:type="dxa"/>
          </w:tcPr>
          <w:p w14:paraId="696FE17A" w14:textId="77777777" w:rsidR="00A049D2" w:rsidRPr="00D65F11" w:rsidRDefault="00A049D2">
            <w:pPr>
              <w:rPr>
                <w:b/>
                <w:sz w:val="20"/>
                <w:szCs w:val="20"/>
              </w:rPr>
            </w:pPr>
            <w:r w:rsidRPr="00D65F11">
              <w:rPr>
                <w:b/>
                <w:sz w:val="20"/>
                <w:szCs w:val="20"/>
              </w:rPr>
              <w:t>Impact</w:t>
            </w:r>
          </w:p>
        </w:tc>
      </w:tr>
      <w:tr w:rsidR="00A049D2" w:rsidRPr="00D65F11" w14:paraId="6A7F878E" w14:textId="77777777" w:rsidTr="0022670E">
        <w:trPr>
          <w:trHeight w:val="5660"/>
        </w:trPr>
        <w:tc>
          <w:tcPr>
            <w:tcW w:w="1555" w:type="dxa"/>
          </w:tcPr>
          <w:p w14:paraId="58B2F36A" w14:textId="77777777" w:rsidR="00A049D2" w:rsidRPr="00D65F11" w:rsidRDefault="008A1AB2" w:rsidP="008A1AB2">
            <w:pPr>
              <w:rPr>
                <w:b/>
                <w:sz w:val="20"/>
                <w:szCs w:val="20"/>
              </w:rPr>
            </w:pPr>
            <w:r w:rsidRPr="00D65F11">
              <w:rPr>
                <w:b/>
                <w:sz w:val="20"/>
                <w:szCs w:val="20"/>
              </w:rPr>
              <w:t>Improve boys reading outcomes across the school.</w:t>
            </w:r>
          </w:p>
          <w:p w14:paraId="64310ECF" w14:textId="77777777" w:rsidR="008A1AB2" w:rsidRPr="00D65F11" w:rsidRDefault="008A1AB2" w:rsidP="008A1AB2">
            <w:pPr>
              <w:rPr>
                <w:b/>
                <w:sz w:val="20"/>
                <w:szCs w:val="20"/>
              </w:rPr>
            </w:pPr>
          </w:p>
          <w:p w14:paraId="49120B37" w14:textId="77777777" w:rsidR="000765BC" w:rsidRPr="00D65F11" w:rsidRDefault="000765BC" w:rsidP="008A1AB2">
            <w:pPr>
              <w:rPr>
                <w:b/>
                <w:sz w:val="20"/>
                <w:szCs w:val="20"/>
              </w:rPr>
            </w:pPr>
          </w:p>
          <w:p w14:paraId="54452C06" w14:textId="77777777" w:rsidR="000765BC" w:rsidRPr="00D65F11" w:rsidRDefault="000765BC" w:rsidP="008A1AB2">
            <w:pPr>
              <w:rPr>
                <w:b/>
                <w:sz w:val="20"/>
                <w:szCs w:val="20"/>
              </w:rPr>
            </w:pPr>
          </w:p>
          <w:p w14:paraId="7CB6C35C" w14:textId="77777777" w:rsidR="000765BC" w:rsidRPr="00D65F11" w:rsidRDefault="000765BC" w:rsidP="008A1AB2">
            <w:pPr>
              <w:rPr>
                <w:b/>
                <w:sz w:val="20"/>
                <w:szCs w:val="20"/>
              </w:rPr>
            </w:pPr>
          </w:p>
          <w:p w14:paraId="0A7190D1" w14:textId="77777777" w:rsidR="000765BC" w:rsidRPr="00D65F11" w:rsidRDefault="000765BC" w:rsidP="008A1AB2">
            <w:pPr>
              <w:rPr>
                <w:b/>
                <w:sz w:val="20"/>
                <w:szCs w:val="20"/>
              </w:rPr>
            </w:pPr>
          </w:p>
          <w:p w14:paraId="41CD6716" w14:textId="77777777" w:rsidR="000765BC" w:rsidRPr="00D65F11" w:rsidRDefault="000765BC" w:rsidP="008A1AB2">
            <w:pPr>
              <w:rPr>
                <w:b/>
                <w:sz w:val="20"/>
                <w:szCs w:val="20"/>
              </w:rPr>
            </w:pPr>
          </w:p>
          <w:p w14:paraId="7FF88391" w14:textId="77777777" w:rsidR="000765BC" w:rsidRPr="00D65F11" w:rsidRDefault="000765BC" w:rsidP="008A1AB2">
            <w:pPr>
              <w:rPr>
                <w:b/>
                <w:sz w:val="20"/>
                <w:szCs w:val="20"/>
              </w:rPr>
            </w:pPr>
          </w:p>
          <w:p w14:paraId="7BDC43F0" w14:textId="77777777" w:rsidR="000765BC" w:rsidRPr="00D65F11" w:rsidRDefault="000765BC" w:rsidP="008A1AB2">
            <w:pPr>
              <w:rPr>
                <w:b/>
                <w:sz w:val="20"/>
                <w:szCs w:val="20"/>
              </w:rPr>
            </w:pPr>
          </w:p>
          <w:p w14:paraId="4C274E8A" w14:textId="77777777" w:rsidR="000765BC" w:rsidRPr="00D65F11" w:rsidRDefault="000765BC" w:rsidP="008A1AB2">
            <w:pPr>
              <w:rPr>
                <w:b/>
                <w:sz w:val="20"/>
                <w:szCs w:val="20"/>
              </w:rPr>
            </w:pPr>
          </w:p>
          <w:p w14:paraId="1AFCE3D2" w14:textId="77777777" w:rsidR="000765BC" w:rsidRPr="00D65F11" w:rsidRDefault="000765BC" w:rsidP="008A1AB2">
            <w:pPr>
              <w:rPr>
                <w:b/>
                <w:sz w:val="20"/>
                <w:szCs w:val="20"/>
              </w:rPr>
            </w:pPr>
          </w:p>
          <w:p w14:paraId="72BCA10A" w14:textId="77777777" w:rsidR="000765BC" w:rsidRPr="00D65F11" w:rsidRDefault="000765BC" w:rsidP="008A1AB2">
            <w:pPr>
              <w:rPr>
                <w:b/>
                <w:sz w:val="20"/>
                <w:szCs w:val="20"/>
              </w:rPr>
            </w:pPr>
          </w:p>
          <w:p w14:paraId="497AEDD9" w14:textId="77777777" w:rsidR="000765BC" w:rsidRPr="00D65F11" w:rsidRDefault="000765BC" w:rsidP="008A1AB2">
            <w:pPr>
              <w:rPr>
                <w:b/>
                <w:sz w:val="20"/>
                <w:szCs w:val="20"/>
              </w:rPr>
            </w:pPr>
          </w:p>
          <w:p w14:paraId="0C03895C" w14:textId="77777777" w:rsidR="000765BC" w:rsidRPr="00D65F11" w:rsidRDefault="000765BC" w:rsidP="008A1AB2">
            <w:pPr>
              <w:rPr>
                <w:b/>
                <w:sz w:val="20"/>
                <w:szCs w:val="20"/>
              </w:rPr>
            </w:pPr>
          </w:p>
          <w:p w14:paraId="7EB934A2" w14:textId="77777777" w:rsidR="000765BC" w:rsidRPr="00D65F11" w:rsidRDefault="000765BC" w:rsidP="008A1AB2">
            <w:pPr>
              <w:rPr>
                <w:b/>
                <w:sz w:val="20"/>
                <w:szCs w:val="20"/>
              </w:rPr>
            </w:pPr>
          </w:p>
          <w:p w14:paraId="22251D1F" w14:textId="77777777" w:rsidR="000765BC" w:rsidRPr="00D65F11" w:rsidRDefault="000765BC" w:rsidP="008A1AB2">
            <w:pPr>
              <w:rPr>
                <w:b/>
                <w:sz w:val="20"/>
                <w:szCs w:val="20"/>
              </w:rPr>
            </w:pPr>
          </w:p>
          <w:p w14:paraId="04DAE1E4" w14:textId="77777777" w:rsidR="000765BC" w:rsidRPr="00D65F11" w:rsidRDefault="000765BC" w:rsidP="008A1AB2">
            <w:pPr>
              <w:rPr>
                <w:b/>
                <w:sz w:val="20"/>
                <w:szCs w:val="20"/>
              </w:rPr>
            </w:pPr>
          </w:p>
          <w:p w14:paraId="5C18A112" w14:textId="77777777" w:rsidR="000765BC" w:rsidRPr="00D65F11" w:rsidRDefault="000765BC" w:rsidP="008A1AB2">
            <w:pPr>
              <w:rPr>
                <w:b/>
                <w:sz w:val="20"/>
                <w:szCs w:val="20"/>
              </w:rPr>
            </w:pPr>
          </w:p>
          <w:p w14:paraId="37E8270D" w14:textId="77777777" w:rsidR="007048E8" w:rsidRPr="00D65F11" w:rsidRDefault="007048E8" w:rsidP="008A1AB2">
            <w:pPr>
              <w:rPr>
                <w:b/>
                <w:sz w:val="20"/>
                <w:szCs w:val="20"/>
              </w:rPr>
            </w:pPr>
          </w:p>
          <w:p w14:paraId="602EECB2" w14:textId="77777777" w:rsidR="007048E8" w:rsidRPr="00D65F11" w:rsidRDefault="007048E8" w:rsidP="008A1AB2">
            <w:pPr>
              <w:rPr>
                <w:b/>
                <w:sz w:val="20"/>
                <w:szCs w:val="20"/>
              </w:rPr>
            </w:pPr>
          </w:p>
          <w:p w14:paraId="04D3289F" w14:textId="5582AEA6" w:rsidR="00A92099" w:rsidRPr="00D65F11" w:rsidRDefault="00A92099" w:rsidP="008A1AB2">
            <w:pPr>
              <w:rPr>
                <w:b/>
                <w:sz w:val="20"/>
                <w:szCs w:val="20"/>
              </w:rPr>
            </w:pPr>
          </w:p>
          <w:p w14:paraId="33CA1396" w14:textId="77777777" w:rsidR="00A92099" w:rsidRPr="00D65F11" w:rsidRDefault="00A92099" w:rsidP="008A1AB2">
            <w:pPr>
              <w:rPr>
                <w:b/>
                <w:sz w:val="20"/>
                <w:szCs w:val="20"/>
              </w:rPr>
            </w:pPr>
          </w:p>
          <w:p w14:paraId="6A5E2154" w14:textId="77777777" w:rsidR="00A92099" w:rsidRPr="00D65F11" w:rsidRDefault="00A92099" w:rsidP="008A1AB2">
            <w:pPr>
              <w:rPr>
                <w:b/>
                <w:sz w:val="20"/>
                <w:szCs w:val="20"/>
              </w:rPr>
            </w:pPr>
          </w:p>
          <w:p w14:paraId="38318A6D" w14:textId="77777777" w:rsidR="00A92099" w:rsidRPr="00D65F11" w:rsidRDefault="00A92099" w:rsidP="008A1AB2">
            <w:pPr>
              <w:rPr>
                <w:b/>
                <w:sz w:val="20"/>
                <w:szCs w:val="20"/>
              </w:rPr>
            </w:pPr>
          </w:p>
          <w:p w14:paraId="2603C0C7" w14:textId="21A069D2" w:rsidR="008A1AB2" w:rsidRPr="00D65F11" w:rsidRDefault="008A1AB2" w:rsidP="008A1AB2">
            <w:pPr>
              <w:rPr>
                <w:sz w:val="20"/>
                <w:szCs w:val="20"/>
              </w:rPr>
            </w:pPr>
          </w:p>
        </w:tc>
        <w:tc>
          <w:tcPr>
            <w:tcW w:w="8221" w:type="dxa"/>
          </w:tcPr>
          <w:p w14:paraId="74385956" w14:textId="5F2CB80A" w:rsidR="007048E8" w:rsidRPr="00D65F11" w:rsidRDefault="007048E8">
            <w:pPr>
              <w:rPr>
                <w:color w:val="FF3399"/>
                <w:sz w:val="20"/>
                <w:szCs w:val="20"/>
              </w:rPr>
            </w:pPr>
            <w:r w:rsidRPr="00D65F11">
              <w:rPr>
                <w:sz w:val="20"/>
                <w:szCs w:val="20"/>
              </w:rPr>
              <w:t xml:space="preserve">All teachers to use previous and current assessment data to target which boys may need additional reading support and intervention. </w:t>
            </w:r>
            <w:r w:rsidR="00417ED6">
              <w:rPr>
                <w:color w:val="FF3399"/>
                <w:sz w:val="20"/>
                <w:szCs w:val="20"/>
              </w:rPr>
              <w:t>September 2018</w:t>
            </w:r>
            <w:r w:rsidRPr="00D65F11">
              <w:rPr>
                <w:color w:val="FF3399"/>
                <w:sz w:val="20"/>
                <w:szCs w:val="20"/>
              </w:rPr>
              <w:t>.</w:t>
            </w:r>
          </w:p>
          <w:p w14:paraId="30C8287C" w14:textId="77777777" w:rsidR="007048E8" w:rsidRPr="00D65F11" w:rsidRDefault="007048E8">
            <w:pPr>
              <w:rPr>
                <w:color w:val="FF3399"/>
                <w:sz w:val="20"/>
                <w:szCs w:val="20"/>
              </w:rPr>
            </w:pPr>
          </w:p>
          <w:p w14:paraId="09C5FAC9" w14:textId="5B30A85E" w:rsidR="009A142A" w:rsidRPr="00D65F11" w:rsidRDefault="009A142A">
            <w:pPr>
              <w:rPr>
                <w:color w:val="FF3399"/>
                <w:sz w:val="20"/>
                <w:szCs w:val="20"/>
              </w:rPr>
            </w:pPr>
            <w:r w:rsidRPr="00D65F11">
              <w:rPr>
                <w:sz w:val="20"/>
                <w:szCs w:val="20"/>
              </w:rPr>
              <w:t xml:space="preserve">Pupils identified for daily read to reduce gaps. </w:t>
            </w:r>
            <w:r w:rsidR="00417ED6">
              <w:rPr>
                <w:color w:val="FF3399"/>
                <w:sz w:val="20"/>
                <w:szCs w:val="20"/>
              </w:rPr>
              <w:t>September 2018</w:t>
            </w:r>
            <w:r w:rsidRPr="00D65F11">
              <w:rPr>
                <w:color w:val="FF3399"/>
                <w:sz w:val="20"/>
                <w:szCs w:val="20"/>
              </w:rPr>
              <w:t>.</w:t>
            </w:r>
          </w:p>
          <w:p w14:paraId="0B32AD6A" w14:textId="77777777" w:rsidR="009A142A" w:rsidRPr="00D65F11" w:rsidRDefault="009A142A">
            <w:pPr>
              <w:rPr>
                <w:color w:val="FF3399"/>
                <w:sz w:val="20"/>
                <w:szCs w:val="20"/>
              </w:rPr>
            </w:pPr>
          </w:p>
          <w:p w14:paraId="32337E6C" w14:textId="44D017D2" w:rsidR="007048E8" w:rsidRPr="00D65F11" w:rsidRDefault="00417ED6">
            <w:pPr>
              <w:rPr>
                <w:color w:val="FF3399"/>
                <w:sz w:val="20"/>
                <w:szCs w:val="20"/>
              </w:rPr>
            </w:pPr>
            <w:r>
              <w:rPr>
                <w:color w:val="000000" w:themeColor="text1"/>
                <w:sz w:val="20"/>
                <w:szCs w:val="20"/>
              </w:rPr>
              <w:t>Mark Knott</w:t>
            </w:r>
            <w:r w:rsidR="007048E8" w:rsidRPr="00D65F11">
              <w:rPr>
                <w:color w:val="000000" w:themeColor="text1"/>
                <w:sz w:val="20"/>
                <w:szCs w:val="20"/>
              </w:rPr>
              <w:t xml:space="preserve"> to read with reluctant boys, giving them rewards and targets. </w:t>
            </w:r>
            <w:r>
              <w:rPr>
                <w:color w:val="FF3399"/>
                <w:sz w:val="20"/>
                <w:szCs w:val="20"/>
              </w:rPr>
              <w:t>September 2018</w:t>
            </w:r>
            <w:r w:rsidR="007048E8" w:rsidRPr="00D65F11">
              <w:rPr>
                <w:color w:val="FF3399"/>
                <w:sz w:val="20"/>
                <w:szCs w:val="20"/>
              </w:rPr>
              <w:t>-ongoing.</w:t>
            </w:r>
          </w:p>
          <w:p w14:paraId="7C85B093" w14:textId="77777777" w:rsidR="007048E8" w:rsidRPr="00D65F11" w:rsidRDefault="007048E8">
            <w:pPr>
              <w:rPr>
                <w:sz w:val="20"/>
                <w:szCs w:val="20"/>
              </w:rPr>
            </w:pPr>
          </w:p>
          <w:p w14:paraId="20E97C51" w14:textId="198A69D0" w:rsidR="000765BC" w:rsidRPr="00D65F11" w:rsidRDefault="000765BC">
            <w:pPr>
              <w:rPr>
                <w:sz w:val="20"/>
                <w:szCs w:val="20"/>
              </w:rPr>
            </w:pPr>
          </w:p>
          <w:p w14:paraId="38530512" w14:textId="4D7C6B8D" w:rsidR="00EB289D" w:rsidRPr="00D65F11" w:rsidRDefault="00EB289D">
            <w:pPr>
              <w:rPr>
                <w:sz w:val="20"/>
                <w:szCs w:val="20"/>
              </w:rPr>
            </w:pPr>
            <w:r w:rsidRPr="00D65F11">
              <w:rPr>
                <w:sz w:val="20"/>
                <w:szCs w:val="20"/>
              </w:rPr>
              <w:t>Carefully consider book titles when ordering new books for the library and guided reading sets. Ensure there is a wide range suitable for the boys’ enjoyment.</w:t>
            </w:r>
            <w:r w:rsidR="00417ED6">
              <w:rPr>
                <w:sz w:val="20"/>
                <w:szCs w:val="20"/>
              </w:rPr>
              <w:t xml:space="preserve"> Ensure the library is continuously kept tidy with books in order to make it welcoming. Nominate two children (readers of the week) from each year group on a rotating weekly basis to tidy the library as a treat for 15mins on a Friday PM.</w:t>
            </w:r>
            <w:r w:rsidRPr="00D65F11">
              <w:rPr>
                <w:sz w:val="20"/>
                <w:szCs w:val="20"/>
              </w:rPr>
              <w:t xml:space="preserve"> </w:t>
            </w:r>
            <w:r w:rsidR="00417ED6">
              <w:rPr>
                <w:color w:val="FF3399"/>
                <w:sz w:val="20"/>
                <w:szCs w:val="20"/>
              </w:rPr>
              <w:t>Set up in September then continuous</w:t>
            </w:r>
            <w:r w:rsidRPr="00D65F11">
              <w:rPr>
                <w:color w:val="FF3399"/>
                <w:sz w:val="20"/>
                <w:szCs w:val="20"/>
              </w:rPr>
              <w:t>.</w:t>
            </w:r>
          </w:p>
          <w:p w14:paraId="63F64E9E" w14:textId="77777777" w:rsidR="00EB289D" w:rsidRPr="00D65F11" w:rsidRDefault="00EB289D">
            <w:pPr>
              <w:rPr>
                <w:sz w:val="20"/>
                <w:szCs w:val="20"/>
              </w:rPr>
            </w:pPr>
          </w:p>
          <w:p w14:paraId="36E2D633" w14:textId="618BED3E" w:rsidR="00A92099" w:rsidRPr="00D65F11" w:rsidRDefault="00A92099" w:rsidP="000765BC">
            <w:pPr>
              <w:rPr>
                <w:sz w:val="20"/>
                <w:szCs w:val="20"/>
              </w:rPr>
            </w:pPr>
          </w:p>
          <w:p w14:paraId="3740273D" w14:textId="325CF0B1" w:rsidR="00A92099" w:rsidRPr="00D65F11" w:rsidRDefault="00A92099" w:rsidP="000765BC">
            <w:pPr>
              <w:rPr>
                <w:color w:val="FF3399"/>
                <w:sz w:val="20"/>
                <w:szCs w:val="20"/>
              </w:rPr>
            </w:pPr>
            <w:r w:rsidRPr="00D65F11">
              <w:rPr>
                <w:sz w:val="20"/>
                <w:szCs w:val="20"/>
              </w:rPr>
              <w:t xml:space="preserve">Make boys reading attainment a visual priority around the school. Displays, reading areas and the library should all make it clear what our focus for the year is. Additional displays will go up in corridors and halls, amongst other shared spaces. Reading won’t be restricted to the library, it will be visible all around the school. Visitors will know our aim. </w:t>
            </w:r>
            <w:r w:rsidR="00417ED6">
              <w:rPr>
                <w:color w:val="FF3399"/>
                <w:sz w:val="20"/>
                <w:szCs w:val="20"/>
              </w:rPr>
              <w:t>October 2018</w:t>
            </w:r>
            <w:r w:rsidRPr="00D65F11">
              <w:rPr>
                <w:color w:val="FF3399"/>
                <w:sz w:val="20"/>
                <w:szCs w:val="20"/>
              </w:rPr>
              <w:t>.</w:t>
            </w:r>
          </w:p>
          <w:p w14:paraId="3CD0604A" w14:textId="77777777" w:rsidR="0080056A" w:rsidRPr="00D65F11" w:rsidRDefault="0080056A" w:rsidP="000765BC">
            <w:pPr>
              <w:rPr>
                <w:color w:val="FF3399"/>
                <w:sz w:val="20"/>
                <w:szCs w:val="20"/>
              </w:rPr>
            </w:pPr>
          </w:p>
          <w:p w14:paraId="2B02095A" w14:textId="77777777" w:rsidR="00F3081E" w:rsidRDefault="009A142A">
            <w:pPr>
              <w:rPr>
                <w:color w:val="FF3399"/>
                <w:sz w:val="20"/>
                <w:szCs w:val="20"/>
              </w:rPr>
            </w:pPr>
            <w:r w:rsidRPr="00D65F11">
              <w:rPr>
                <w:sz w:val="20"/>
                <w:szCs w:val="20"/>
              </w:rPr>
              <w:t xml:space="preserve">Regular monitoring of individual reader files to ensure target children and boys are being read with on a regular enough basis. </w:t>
            </w:r>
            <w:r w:rsidR="00BE4595">
              <w:rPr>
                <w:color w:val="FF3399"/>
                <w:sz w:val="20"/>
                <w:szCs w:val="20"/>
              </w:rPr>
              <w:t>October 2018</w:t>
            </w:r>
            <w:r w:rsidRPr="00D65F11">
              <w:rPr>
                <w:color w:val="FF3399"/>
                <w:sz w:val="20"/>
                <w:szCs w:val="20"/>
              </w:rPr>
              <w:t>-ongoing.</w:t>
            </w:r>
          </w:p>
          <w:p w14:paraId="56F43C9D" w14:textId="77777777" w:rsidR="00731340" w:rsidRDefault="00731340">
            <w:pPr>
              <w:rPr>
                <w:color w:val="FF3399"/>
                <w:sz w:val="20"/>
                <w:szCs w:val="20"/>
              </w:rPr>
            </w:pPr>
          </w:p>
          <w:p w14:paraId="7110BEC1" w14:textId="38A33A5D" w:rsidR="00731340" w:rsidRPr="00D65F11" w:rsidRDefault="00731340">
            <w:pPr>
              <w:rPr>
                <w:color w:val="FF3399"/>
                <w:sz w:val="20"/>
                <w:szCs w:val="20"/>
              </w:rPr>
            </w:pPr>
            <w:r w:rsidRPr="00731340">
              <w:rPr>
                <w:sz w:val="20"/>
                <w:szCs w:val="20"/>
              </w:rPr>
              <w:t xml:space="preserve">100 Book Challenge- choose 100 books for the KS2 library and provide Y5/6 pupils with a list of these books to tick off once they have read and tested on AR. Ensure many of the books are aimed at </w:t>
            </w:r>
            <w:r>
              <w:rPr>
                <w:sz w:val="20"/>
                <w:szCs w:val="20"/>
              </w:rPr>
              <w:t>boy</w:t>
            </w:r>
            <w:r w:rsidRPr="00731340">
              <w:rPr>
                <w:sz w:val="20"/>
                <w:szCs w:val="20"/>
              </w:rPr>
              <w:t>s</w:t>
            </w:r>
            <w:r>
              <w:rPr>
                <w:sz w:val="20"/>
                <w:szCs w:val="20"/>
              </w:rPr>
              <w:t>’</w:t>
            </w:r>
            <w:r w:rsidRPr="00731340">
              <w:rPr>
                <w:sz w:val="20"/>
                <w:szCs w:val="20"/>
              </w:rPr>
              <w:t xml:space="preserve"> intrigue level. </w:t>
            </w:r>
            <w:r>
              <w:rPr>
                <w:color w:val="FF3399"/>
                <w:sz w:val="20"/>
                <w:szCs w:val="20"/>
              </w:rPr>
              <w:t>September 2018-ongoing.</w:t>
            </w:r>
          </w:p>
        </w:tc>
        <w:tc>
          <w:tcPr>
            <w:tcW w:w="1985" w:type="dxa"/>
          </w:tcPr>
          <w:p w14:paraId="16F1FD4F" w14:textId="77777777" w:rsidR="007048E8" w:rsidRPr="00D65F11" w:rsidRDefault="007048E8">
            <w:pPr>
              <w:rPr>
                <w:sz w:val="20"/>
                <w:szCs w:val="20"/>
              </w:rPr>
            </w:pPr>
          </w:p>
          <w:p w14:paraId="5C8F8F92" w14:textId="77777777" w:rsidR="007048E8" w:rsidRPr="00D65F11" w:rsidRDefault="007048E8">
            <w:pPr>
              <w:rPr>
                <w:sz w:val="20"/>
                <w:szCs w:val="20"/>
              </w:rPr>
            </w:pPr>
          </w:p>
          <w:p w14:paraId="0A83C602" w14:textId="77777777" w:rsidR="007048E8" w:rsidRPr="00D65F11" w:rsidRDefault="007048E8">
            <w:pPr>
              <w:rPr>
                <w:sz w:val="20"/>
                <w:szCs w:val="20"/>
              </w:rPr>
            </w:pPr>
          </w:p>
          <w:p w14:paraId="23076054" w14:textId="03254013" w:rsidR="00EB289D" w:rsidRPr="00D65F11" w:rsidRDefault="00EB289D">
            <w:pPr>
              <w:rPr>
                <w:sz w:val="20"/>
                <w:szCs w:val="20"/>
              </w:rPr>
            </w:pPr>
          </w:p>
          <w:p w14:paraId="1EFF0CED" w14:textId="64A16855" w:rsidR="00EB289D" w:rsidRPr="00D65F11" w:rsidRDefault="00EB289D">
            <w:pPr>
              <w:rPr>
                <w:sz w:val="20"/>
                <w:szCs w:val="20"/>
              </w:rPr>
            </w:pPr>
          </w:p>
          <w:p w14:paraId="33583646" w14:textId="77777777" w:rsidR="00417ED6" w:rsidRDefault="00417ED6">
            <w:pPr>
              <w:rPr>
                <w:sz w:val="20"/>
                <w:szCs w:val="20"/>
              </w:rPr>
            </w:pPr>
            <w:r>
              <w:rPr>
                <w:sz w:val="20"/>
                <w:szCs w:val="20"/>
              </w:rPr>
              <w:t>Mark Knott</w:t>
            </w:r>
          </w:p>
          <w:p w14:paraId="215D439B" w14:textId="77777777" w:rsidR="00417ED6" w:rsidRDefault="00417ED6">
            <w:pPr>
              <w:rPr>
                <w:sz w:val="20"/>
                <w:szCs w:val="20"/>
              </w:rPr>
            </w:pPr>
          </w:p>
          <w:p w14:paraId="58CE4565" w14:textId="77777777" w:rsidR="00417ED6" w:rsidRDefault="00417ED6">
            <w:pPr>
              <w:rPr>
                <w:sz w:val="20"/>
                <w:szCs w:val="20"/>
              </w:rPr>
            </w:pPr>
          </w:p>
          <w:p w14:paraId="198D6C99" w14:textId="77777777" w:rsidR="00417ED6" w:rsidRDefault="00417ED6">
            <w:pPr>
              <w:rPr>
                <w:sz w:val="20"/>
                <w:szCs w:val="20"/>
              </w:rPr>
            </w:pPr>
          </w:p>
          <w:p w14:paraId="399F9C44" w14:textId="377ADD34" w:rsidR="00EB289D" w:rsidRPr="00D65F11" w:rsidRDefault="00EB289D">
            <w:pPr>
              <w:rPr>
                <w:sz w:val="20"/>
                <w:szCs w:val="20"/>
              </w:rPr>
            </w:pPr>
            <w:r w:rsidRPr="00D65F11">
              <w:rPr>
                <w:sz w:val="20"/>
                <w:szCs w:val="20"/>
              </w:rPr>
              <w:t xml:space="preserve">Rachel Howard </w:t>
            </w:r>
            <w:r w:rsidR="00417ED6">
              <w:rPr>
                <w:sz w:val="20"/>
                <w:szCs w:val="20"/>
              </w:rPr>
              <w:t>and Claire</w:t>
            </w:r>
            <w:r w:rsidR="00BE4595">
              <w:rPr>
                <w:sz w:val="20"/>
                <w:szCs w:val="20"/>
              </w:rPr>
              <w:t xml:space="preserve"> </w:t>
            </w:r>
            <w:r w:rsidR="00417ED6">
              <w:rPr>
                <w:sz w:val="20"/>
                <w:szCs w:val="20"/>
              </w:rPr>
              <w:t>Murray</w:t>
            </w:r>
          </w:p>
          <w:p w14:paraId="3B3AB113" w14:textId="77777777" w:rsidR="007048E8" w:rsidRPr="00D65F11" w:rsidRDefault="007048E8">
            <w:pPr>
              <w:rPr>
                <w:sz w:val="20"/>
                <w:szCs w:val="20"/>
              </w:rPr>
            </w:pPr>
          </w:p>
          <w:p w14:paraId="55A7ED9C" w14:textId="7F84EE8D" w:rsidR="007048E8" w:rsidRDefault="007048E8">
            <w:pPr>
              <w:rPr>
                <w:sz w:val="20"/>
                <w:szCs w:val="20"/>
              </w:rPr>
            </w:pPr>
          </w:p>
          <w:p w14:paraId="29C08F2F" w14:textId="5B41D092" w:rsidR="00BE4595" w:rsidRDefault="00BE4595">
            <w:pPr>
              <w:rPr>
                <w:sz w:val="20"/>
                <w:szCs w:val="20"/>
              </w:rPr>
            </w:pPr>
          </w:p>
          <w:p w14:paraId="06EB4A5B" w14:textId="0B904C52" w:rsidR="00BE4595" w:rsidRDefault="00BE4595">
            <w:pPr>
              <w:rPr>
                <w:sz w:val="20"/>
                <w:szCs w:val="20"/>
              </w:rPr>
            </w:pPr>
          </w:p>
          <w:p w14:paraId="39CC8F4D" w14:textId="77777777" w:rsidR="00BE4595" w:rsidRPr="00D65F11" w:rsidRDefault="00BE4595">
            <w:pPr>
              <w:rPr>
                <w:sz w:val="20"/>
                <w:szCs w:val="20"/>
              </w:rPr>
            </w:pPr>
          </w:p>
          <w:p w14:paraId="26534CFE" w14:textId="77777777" w:rsidR="009A142A" w:rsidRPr="00D65F11" w:rsidRDefault="009A142A">
            <w:pPr>
              <w:rPr>
                <w:sz w:val="20"/>
                <w:szCs w:val="20"/>
              </w:rPr>
            </w:pPr>
          </w:p>
          <w:p w14:paraId="751DBC6B" w14:textId="7C64F012" w:rsidR="007048E8" w:rsidRPr="00D65F11" w:rsidRDefault="00417ED6">
            <w:pPr>
              <w:rPr>
                <w:sz w:val="20"/>
                <w:szCs w:val="20"/>
              </w:rPr>
            </w:pPr>
            <w:r>
              <w:rPr>
                <w:sz w:val="20"/>
                <w:szCs w:val="20"/>
              </w:rPr>
              <w:t xml:space="preserve">Rachel Howard </w:t>
            </w:r>
          </w:p>
          <w:p w14:paraId="10D2529B" w14:textId="77777777" w:rsidR="00A92099" w:rsidRPr="00D65F11" w:rsidRDefault="00A92099">
            <w:pPr>
              <w:rPr>
                <w:sz w:val="20"/>
                <w:szCs w:val="20"/>
              </w:rPr>
            </w:pPr>
          </w:p>
          <w:p w14:paraId="6FB7AFFD" w14:textId="77777777" w:rsidR="00A92099" w:rsidRPr="00D65F11" w:rsidRDefault="00A92099">
            <w:pPr>
              <w:rPr>
                <w:sz w:val="20"/>
                <w:szCs w:val="20"/>
              </w:rPr>
            </w:pPr>
          </w:p>
          <w:p w14:paraId="74E77923" w14:textId="77777777" w:rsidR="00A92099" w:rsidRPr="00D65F11" w:rsidRDefault="00A92099">
            <w:pPr>
              <w:rPr>
                <w:sz w:val="20"/>
                <w:szCs w:val="20"/>
              </w:rPr>
            </w:pPr>
          </w:p>
          <w:p w14:paraId="6F1F3A35" w14:textId="77777777" w:rsidR="00A92099" w:rsidRPr="00D65F11" w:rsidRDefault="00A92099">
            <w:pPr>
              <w:rPr>
                <w:sz w:val="20"/>
                <w:szCs w:val="20"/>
              </w:rPr>
            </w:pPr>
            <w:r w:rsidRPr="00D65F11">
              <w:rPr>
                <w:sz w:val="20"/>
                <w:szCs w:val="20"/>
              </w:rPr>
              <w:t>Rachel Howard</w:t>
            </w:r>
          </w:p>
          <w:p w14:paraId="1C090542" w14:textId="77777777" w:rsidR="007048E8" w:rsidRPr="00D65F11" w:rsidRDefault="007048E8">
            <w:pPr>
              <w:rPr>
                <w:sz w:val="20"/>
                <w:szCs w:val="20"/>
              </w:rPr>
            </w:pPr>
          </w:p>
          <w:p w14:paraId="211B6E26" w14:textId="77777777" w:rsidR="007048E8" w:rsidRPr="00D65F11" w:rsidRDefault="007048E8">
            <w:pPr>
              <w:rPr>
                <w:sz w:val="20"/>
                <w:szCs w:val="20"/>
              </w:rPr>
            </w:pPr>
          </w:p>
          <w:p w14:paraId="6794B546" w14:textId="4B804163" w:rsidR="007048E8" w:rsidRPr="00D65F11" w:rsidRDefault="007048E8">
            <w:pPr>
              <w:rPr>
                <w:sz w:val="20"/>
                <w:szCs w:val="20"/>
              </w:rPr>
            </w:pPr>
          </w:p>
          <w:p w14:paraId="12596070" w14:textId="09D56AA1" w:rsidR="0080056A" w:rsidRPr="00D65F11" w:rsidRDefault="0080056A">
            <w:pPr>
              <w:rPr>
                <w:sz w:val="20"/>
                <w:szCs w:val="20"/>
              </w:rPr>
            </w:pPr>
          </w:p>
          <w:p w14:paraId="5B684FF8" w14:textId="77777777" w:rsidR="0080056A" w:rsidRPr="00D65F11" w:rsidRDefault="0080056A">
            <w:pPr>
              <w:rPr>
                <w:sz w:val="20"/>
                <w:szCs w:val="20"/>
              </w:rPr>
            </w:pPr>
          </w:p>
          <w:p w14:paraId="2FBEDAB4" w14:textId="320D5916" w:rsidR="007048E8" w:rsidRPr="00D65F11" w:rsidRDefault="007048E8" w:rsidP="00BE4595">
            <w:pPr>
              <w:rPr>
                <w:sz w:val="20"/>
                <w:szCs w:val="20"/>
              </w:rPr>
            </w:pPr>
          </w:p>
        </w:tc>
        <w:tc>
          <w:tcPr>
            <w:tcW w:w="2595" w:type="dxa"/>
          </w:tcPr>
          <w:p w14:paraId="64AA7C96" w14:textId="77777777" w:rsidR="00876572" w:rsidRPr="00D65F11" w:rsidRDefault="00876572" w:rsidP="00876572">
            <w:pPr>
              <w:rPr>
                <w:sz w:val="20"/>
                <w:szCs w:val="20"/>
              </w:rPr>
            </w:pPr>
            <w:r w:rsidRPr="00D65F11">
              <w:rPr>
                <w:sz w:val="20"/>
                <w:szCs w:val="20"/>
              </w:rPr>
              <w:t>- Gap between PP and non PP to be less than 5% or in line with National.</w:t>
            </w:r>
          </w:p>
          <w:p w14:paraId="7B7A7336" w14:textId="77777777" w:rsidR="00876572" w:rsidRPr="00D65F11" w:rsidRDefault="00876572" w:rsidP="00876572">
            <w:pPr>
              <w:rPr>
                <w:sz w:val="20"/>
                <w:szCs w:val="20"/>
              </w:rPr>
            </w:pPr>
            <w:r w:rsidRPr="00D65F11">
              <w:rPr>
                <w:sz w:val="20"/>
                <w:szCs w:val="20"/>
              </w:rPr>
              <w:t>- Gap between boys and girls to be less than 5% or in line with National.</w:t>
            </w:r>
          </w:p>
          <w:p w14:paraId="26E63614" w14:textId="02B8D364" w:rsidR="00876572" w:rsidRPr="00876572" w:rsidRDefault="00876572" w:rsidP="00876572">
            <w:pPr>
              <w:rPr>
                <w:rFonts w:ascii="Calibri" w:eastAsia="Calibri" w:hAnsi="Calibri" w:cs="Times New Roman"/>
                <w:sz w:val="20"/>
                <w:szCs w:val="20"/>
              </w:rPr>
            </w:pPr>
            <w:r>
              <w:rPr>
                <w:rFonts w:ascii="Calibri" w:eastAsia="Calibri" w:hAnsi="Calibri" w:cs="Times New Roman"/>
                <w:sz w:val="20"/>
                <w:szCs w:val="20"/>
              </w:rPr>
              <w:t xml:space="preserve">- 70% </w:t>
            </w:r>
            <w:proofErr w:type="gramStart"/>
            <w:r>
              <w:rPr>
                <w:rFonts w:ascii="Calibri" w:eastAsia="Calibri" w:hAnsi="Calibri" w:cs="Times New Roman"/>
                <w:sz w:val="20"/>
                <w:szCs w:val="20"/>
              </w:rPr>
              <w:t xml:space="preserve">of </w:t>
            </w:r>
            <w:r w:rsidRPr="00876572">
              <w:rPr>
                <w:rFonts w:ascii="Calibri" w:eastAsia="Calibri" w:hAnsi="Calibri" w:cs="Times New Roman"/>
                <w:sz w:val="20"/>
                <w:szCs w:val="20"/>
              </w:rPr>
              <w:t xml:space="preserve"> </w:t>
            </w:r>
            <w:r>
              <w:rPr>
                <w:rFonts w:ascii="Calibri" w:eastAsia="Calibri" w:hAnsi="Calibri" w:cs="Times New Roman"/>
                <w:sz w:val="20"/>
                <w:szCs w:val="20"/>
              </w:rPr>
              <w:t>boys</w:t>
            </w:r>
            <w:proofErr w:type="gramEnd"/>
            <w:r>
              <w:rPr>
                <w:rFonts w:ascii="Calibri" w:eastAsia="Calibri" w:hAnsi="Calibri" w:cs="Times New Roman"/>
                <w:sz w:val="20"/>
                <w:szCs w:val="20"/>
              </w:rPr>
              <w:t xml:space="preserve"> </w:t>
            </w:r>
            <w:r w:rsidRPr="00876572">
              <w:rPr>
                <w:rFonts w:ascii="Calibri" w:eastAsia="Calibri" w:hAnsi="Calibri" w:cs="Times New Roman"/>
                <w:sz w:val="20"/>
                <w:szCs w:val="20"/>
              </w:rPr>
              <w:t>to have an engaged reading time above 15mins per day by end of LKS2.</w:t>
            </w:r>
          </w:p>
          <w:p w14:paraId="04C62EA7" w14:textId="77777777" w:rsidR="00A049D2" w:rsidRDefault="00876572">
            <w:pPr>
              <w:rPr>
                <w:sz w:val="20"/>
                <w:szCs w:val="20"/>
              </w:rPr>
            </w:pPr>
            <w:r>
              <w:rPr>
                <w:sz w:val="20"/>
                <w:szCs w:val="20"/>
              </w:rPr>
              <w:t xml:space="preserve">-80% of boys across KS2 passing accelerated reader tests consistently. </w:t>
            </w:r>
          </w:p>
          <w:p w14:paraId="47D8FD70" w14:textId="03C7B820" w:rsidR="00876572" w:rsidRPr="00D65F11" w:rsidRDefault="00876572">
            <w:pPr>
              <w:rPr>
                <w:sz w:val="20"/>
                <w:szCs w:val="20"/>
              </w:rPr>
            </w:pPr>
          </w:p>
        </w:tc>
      </w:tr>
    </w:tbl>
    <w:p w14:paraId="39803292" w14:textId="54A2BF24" w:rsidR="00A049D2" w:rsidRDefault="00A049D2">
      <w:pPr>
        <w:rPr>
          <w:sz w:val="20"/>
          <w:szCs w:val="20"/>
        </w:rPr>
      </w:pPr>
    </w:p>
    <w:p w14:paraId="028BB57A" w14:textId="44BDC44A" w:rsidR="00290FEA" w:rsidRDefault="00290FEA">
      <w:pPr>
        <w:rPr>
          <w:sz w:val="20"/>
          <w:szCs w:val="20"/>
        </w:rPr>
      </w:pPr>
    </w:p>
    <w:p w14:paraId="3F2022DA" w14:textId="77777777" w:rsidR="00290FEA" w:rsidRPr="00D65F11" w:rsidRDefault="00290FEA">
      <w:pPr>
        <w:rPr>
          <w:sz w:val="20"/>
          <w:szCs w:val="20"/>
        </w:rPr>
      </w:pPr>
    </w:p>
    <w:p w14:paraId="0620D8AB" w14:textId="1125C11A" w:rsidR="00A049D2" w:rsidRPr="00D65F11" w:rsidRDefault="00A049D2">
      <w:pPr>
        <w:rPr>
          <w:b/>
          <w:sz w:val="20"/>
          <w:szCs w:val="20"/>
        </w:rPr>
      </w:pPr>
      <w:r w:rsidRPr="00D65F11">
        <w:rPr>
          <w:b/>
          <w:sz w:val="20"/>
          <w:szCs w:val="20"/>
        </w:rPr>
        <w:t>Priority Three:</w:t>
      </w:r>
      <w:r w:rsidR="00DC4BBA" w:rsidRPr="00D65F11">
        <w:rPr>
          <w:b/>
          <w:sz w:val="20"/>
          <w:szCs w:val="20"/>
        </w:rPr>
        <w:t xml:space="preserve"> Improve teaching and learning </w:t>
      </w:r>
      <w:r w:rsidR="0080056A" w:rsidRPr="00D65F11">
        <w:rPr>
          <w:b/>
          <w:sz w:val="20"/>
          <w:szCs w:val="20"/>
        </w:rPr>
        <w:t>in Years 2 and 4.</w:t>
      </w:r>
    </w:p>
    <w:tbl>
      <w:tblPr>
        <w:tblStyle w:val="TableGrid"/>
        <w:tblW w:w="14312" w:type="dxa"/>
        <w:tblLook w:val="04A0" w:firstRow="1" w:lastRow="0" w:firstColumn="1" w:lastColumn="0" w:noHBand="0" w:noVBand="1"/>
      </w:tblPr>
      <w:tblGrid>
        <w:gridCol w:w="1696"/>
        <w:gridCol w:w="8222"/>
        <w:gridCol w:w="1701"/>
        <w:gridCol w:w="2693"/>
      </w:tblGrid>
      <w:tr w:rsidR="00A049D2" w:rsidRPr="00D65F11" w14:paraId="4AB67B8E" w14:textId="77777777" w:rsidTr="00217170">
        <w:tc>
          <w:tcPr>
            <w:tcW w:w="1696" w:type="dxa"/>
          </w:tcPr>
          <w:p w14:paraId="3524D27E" w14:textId="77777777" w:rsidR="00A049D2" w:rsidRPr="00D65F11" w:rsidRDefault="00A049D2">
            <w:pPr>
              <w:rPr>
                <w:b/>
                <w:sz w:val="20"/>
                <w:szCs w:val="20"/>
              </w:rPr>
            </w:pPr>
            <w:r w:rsidRPr="00D65F11">
              <w:rPr>
                <w:b/>
                <w:sz w:val="20"/>
                <w:szCs w:val="20"/>
              </w:rPr>
              <w:t>Goal</w:t>
            </w:r>
          </w:p>
        </w:tc>
        <w:tc>
          <w:tcPr>
            <w:tcW w:w="8222" w:type="dxa"/>
          </w:tcPr>
          <w:p w14:paraId="60ABF25B" w14:textId="77777777" w:rsidR="00A049D2" w:rsidRPr="00D65F11" w:rsidRDefault="00A049D2">
            <w:pPr>
              <w:rPr>
                <w:b/>
                <w:sz w:val="20"/>
                <w:szCs w:val="20"/>
              </w:rPr>
            </w:pPr>
            <w:r w:rsidRPr="00D65F11">
              <w:rPr>
                <w:b/>
                <w:sz w:val="20"/>
                <w:szCs w:val="20"/>
              </w:rPr>
              <w:t>Milestones</w:t>
            </w:r>
          </w:p>
        </w:tc>
        <w:tc>
          <w:tcPr>
            <w:tcW w:w="1701" w:type="dxa"/>
          </w:tcPr>
          <w:p w14:paraId="3F7D6AF2" w14:textId="77777777" w:rsidR="00A049D2" w:rsidRPr="00D65F11" w:rsidRDefault="00A049D2">
            <w:pPr>
              <w:rPr>
                <w:b/>
                <w:sz w:val="20"/>
                <w:szCs w:val="20"/>
              </w:rPr>
            </w:pPr>
            <w:r w:rsidRPr="00D65F11">
              <w:rPr>
                <w:b/>
                <w:sz w:val="20"/>
                <w:szCs w:val="20"/>
              </w:rPr>
              <w:t>Staff Involved</w:t>
            </w:r>
          </w:p>
        </w:tc>
        <w:tc>
          <w:tcPr>
            <w:tcW w:w="2693" w:type="dxa"/>
          </w:tcPr>
          <w:p w14:paraId="497C903E" w14:textId="77777777" w:rsidR="00A049D2" w:rsidRPr="00D65F11" w:rsidRDefault="00A049D2">
            <w:pPr>
              <w:rPr>
                <w:b/>
                <w:sz w:val="20"/>
                <w:szCs w:val="20"/>
              </w:rPr>
            </w:pPr>
            <w:r w:rsidRPr="00D65F11">
              <w:rPr>
                <w:b/>
                <w:sz w:val="20"/>
                <w:szCs w:val="20"/>
              </w:rPr>
              <w:t xml:space="preserve">Impact </w:t>
            </w:r>
          </w:p>
        </w:tc>
      </w:tr>
      <w:tr w:rsidR="00A049D2" w:rsidRPr="00D65F11" w14:paraId="58B0C403" w14:textId="77777777" w:rsidTr="00217170">
        <w:tc>
          <w:tcPr>
            <w:tcW w:w="1696" w:type="dxa"/>
          </w:tcPr>
          <w:p w14:paraId="46B8169E" w14:textId="7063B942" w:rsidR="0080056A" w:rsidRPr="00D65F11" w:rsidRDefault="0080056A">
            <w:pPr>
              <w:rPr>
                <w:b/>
                <w:sz w:val="20"/>
                <w:szCs w:val="20"/>
              </w:rPr>
            </w:pPr>
            <w:r w:rsidRPr="00D65F11">
              <w:rPr>
                <w:b/>
                <w:sz w:val="20"/>
                <w:szCs w:val="20"/>
              </w:rPr>
              <w:t>Improve reading outcomes in Year 2</w:t>
            </w:r>
          </w:p>
          <w:p w14:paraId="3B5D5025" w14:textId="77777777" w:rsidR="0080056A" w:rsidRPr="00D65F11" w:rsidRDefault="0080056A">
            <w:pPr>
              <w:rPr>
                <w:b/>
                <w:sz w:val="20"/>
                <w:szCs w:val="20"/>
              </w:rPr>
            </w:pPr>
          </w:p>
          <w:p w14:paraId="5A7FEF31" w14:textId="56E6D183" w:rsidR="0080056A" w:rsidRDefault="0080056A">
            <w:pPr>
              <w:rPr>
                <w:b/>
                <w:sz w:val="20"/>
                <w:szCs w:val="20"/>
              </w:rPr>
            </w:pPr>
          </w:p>
          <w:p w14:paraId="700069B3" w14:textId="77777777" w:rsidR="00BE4595" w:rsidRPr="00D65F11" w:rsidRDefault="00BE4595">
            <w:pPr>
              <w:rPr>
                <w:b/>
                <w:sz w:val="20"/>
                <w:szCs w:val="20"/>
              </w:rPr>
            </w:pPr>
          </w:p>
          <w:p w14:paraId="23A7F965" w14:textId="230A0E5E" w:rsidR="0022670E" w:rsidRPr="00D65F11" w:rsidRDefault="0022670E">
            <w:pPr>
              <w:rPr>
                <w:b/>
                <w:sz w:val="20"/>
                <w:szCs w:val="20"/>
              </w:rPr>
            </w:pPr>
          </w:p>
          <w:p w14:paraId="55AED90A" w14:textId="05D86AA5" w:rsidR="00A049D2" w:rsidRPr="00D65F11" w:rsidRDefault="0080056A">
            <w:pPr>
              <w:rPr>
                <w:b/>
                <w:sz w:val="20"/>
                <w:szCs w:val="20"/>
              </w:rPr>
            </w:pPr>
            <w:r w:rsidRPr="00D65F11">
              <w:rPr>
                <w:b/>
                <w:sz w:val="20"/>
                <w:szCs w:val="20"/>
              </w:rPr>
              <w:t>Ensure literacy planning in Y2 and Y4 has a good impact.</w:t>
            </w:r>
          </w:p>
          <w:p w14:paraId="2FC94866" w14:textId="77777777" w:rsidR="008A1AB2" w:rsidRPr="00D65F11" w:rsidRDefault="008A1AB2">
            <w:pPr>
              <w:rPr>
                <w:b/>
                <w:sz w:val="20"/>
                <w:szCs w:val="20"/>
              </w:rPr>
            </w:pPr>
          </w:p>
          <w:p w14:paraId="57EB3CE2" w14:textId="77777777" w:rsidR="000D79B5" w:rsidRPr="00D65F11" w:rsidRDefault="000D79B5">
            <w:pPr>
              <w:rPr>
                <w:b/>
                <w:sz w:val="20"/>
                <w:szCs w:val="20"/>
              </w:rPr>
            </w:pPr>
          </w:p>
          <w:p w14:paraId="768B7D0B" w14:textId="77777777" w:rsidR="000D79B5" w:rsidRPr="00D65F11" w:rsidRDefault="000D79B5">
            <w:pPr>
              <w:rPr>
                <w:b/>
                <w:sz w:val="20"/>
                <w:szCs w:val="20"/>
              </w:rPr>
            </w:pPr>
          </w:p>
          <w:p w14:paraId="6049121E" w14:textId="77777777" w:rsidR="000D79B5" w:rsidRPr="00D65F11" w:rsidRDefault="000D79B5">
            <w:pPr>
              <w:rPr>
                <w:b/>
                <w:sz w:val="20"/>
                <w:szCs w:val="20"/>
              </w:rPr>
            </w:pPr>
          </w:p>
          <w:p w14:paraId="6E49044E" w14:textId="77777777" w:rsidR="000D79B5" w:rsidRPr="00D65F11" w:rsidRDefault="000D79B5">
            <w:pPr>
              <w:rPr>
                <w:b/>
                <w:sz w:val="20"/>
                <w:szCs w:val="20"/>
              </w:rPr>
            </w:pPr>
          </w:p>
          <w:p w14:paraId="02370466" w14:textId="77777777" w:rsidR="000D79B5" w:rsidRPr="00D65F11" w:rsidRDefault="000D79B5">
            <w:pPr>
              <w:rPr>
                <w:b/>
                <w:sz w:val="20"/>
                <w:szCs w:val="20"/>
              </w:rPr>
            </w:pPr>
          </w:p>
          <w:p w14:paraId="13B06B70" w14:textId="77777777" w:rsidR="000D79B5" w:rsidRPr="00D65F11" w:rsidRDefault="000D79B5">
            <w:pPr>
              <w:rPr>
                <w:b/>
                <w:sz w:val="20"/>
                <w:szCs w:val="20"/>
              </w:rPr>
            </w:pPr>
          </w:p>
          <w:p w14:paraId="72166BDF" w14:textId="77777777" w:rsidR="000D79B5" w:rsidRPr="00D65F11" w:rsidRDefault="000D79B5">
            <w:pPr>
              <w:rPr>
                <w:b/>
                <w:sz w:val="20"/>
                <w:szCs w:val="20"/>
              </w:rPr>
            </w:pPr>
          </w:p>
          <w:p w14:paraId="61354617" w14:textId="77777777" w:rsidR="000D79B5" w:rsidRPr="00D65F11" w:rsidRDefault="000D79B5">
            <w:pPr>
              <w:rPr>
                <w:b/>
                <w:sz w:val="20"/>
                <w:szCs w:val="20"/>
              </w:rPr>
            </w:pPr>
          </w:p>
          <w:p w14:paraId="415EAD12" w14:textId="5E17EF96" w:rsidR="000D79B5" w:rsidRPr="00D65F11" w:rsidRDefault="000D79B5">
            <w:pPr>
              <w:rPr>
                <w:b/>
                <w:sz w:val="20"/>
                <w:szCs w:val="20"/>
              </w:rPr>
            </w:pPr>
          </w:p>
          <w:p w14:paraId="7B3CE297" w14:textId="53D5E83D" w:rsidR="00B52A29" w:rsidRPr="00D65F11" w:rsidRDefault="00B52A29">
            <w:pPr>
              <w:rPr>
                <w:b/>
                <w:sz w:val="20"/>
                <w:szCs w:val="20"/>
              </w:rPr>
            </w:pPr>
          </w:p>
          <w:p w14:paraId="2B0A5038" w14:textId="179D16E0" w:rsidR="008A1AB2" w:rsidRPr="00D65F11" w:rsidRDefault="008A1AB2">
            <w:pPr>
              <w:rPr>
                <w:b/>
                <w:sz w:val="20"/>
                <w:szCs w:val="20"/>
              </w:rPr>
            </w:pPr>
            <w:r w:rsidRPr="00D65F11">
              <w:rPr>
                <w:b/>
                <w:sz w:val="20"/>
                <w:szCs w:val="20"/>
              </w:rPr>
              <w:t xml:space="preserve">Improve </w:t>
            </w:r>
            <w:r w:rsidR="0080056A" w:rsidRPr="00D65F11">
              <w:rPr>
                <w:b/>
                <w:sz w:val="20"/>
                <w:szCs w:val="20"/>
              </w:rPr>
              <w:t xml:space="preserve">the impact of literacy teaching and </w:t>
            </w:r>
            <w:r w:rsidRPr="00D65F11">
              <w:rPr>
                <w:b/>
                <w:sz w:val="20"/>
                <w:szCs w:val="20"/>
              </w:rPr>
              <w:t>assessment</w:t>
            </w:r>
            <w:r w:rsidR="0080056A" w:rsidRPr="00D65F11">
              <w:rPr>
                <w:b/>
                <w:sz w:val="20"/>
                <w:szCs w:val="20"/>
              </w:rPr>
              <w:t xml:space="preserve"> in Y2 and Y4</w:t>
            </w:r>
            <w:r w:rsidRPr="00D65F11">
              <w:rPr>
                <w:b/>
                <w:sz w:val="20"/>
                <w:szCs w:val="20"/>
              </w:rPr>
              <w:t>.</w:t>
            </w:r>
          </w:p>
        </w:tc>
        <w:tc>
          <w:tcPr>
            <w:tcW w:w="8222" w:type="dxa"/>
          </w:tcPr>
          <w:p w14:paraId="450B4937" w14:textId="5AF7E723" w:rsidR="0080056A" w:rsidRPr="00D65F11" w:rsidRDefault="0022670E">
            <w:pPr>
              <w:rPr>
                <w:sz w:val="20"/>
                <w:szCs w:val="20"/>
              </w:rPr>
            </w:pPr>
            <w:r w:rsidRPr="00D65F11">
              <w:rPr>
                <w:sz w:val="20"/>
                <w:szCs w:val="20"/>
              </w:rPr>
              <w:t xml:space="preserve">Teachers to have Guided Reading up and running within the first school weeks of the school year. Regularly amend groups based on assessment data. </w:t>
            </w:r>
          </w:p>
          <w:p w14:paraId="34F3B6AC" w14:textId="610B48DA" w:rsidR="0022670E" w:rsidRPr="00D65F11" w:rsidRDefault="0022670E">
            <w:pPr>
              <w:rPr>
                <w:sz w:val="20"/>
                <w:szCs w:val="20"/>
              </w:rPr>
            </w:pPr>
            <w:r w:rsidRPr="00D65F11">
              <w:rPr>
                <w:sz w:val="20"/>
                <w:szCs w:val="20"/>
              </w:rPr>
              <w:t>Interventions to be put in place for pupils who need to make accelerated progress in reading.</w:t>
            </w:r>
          </w:p>
          <w:p w14:paraId="08F6CB3C" w14:textId="333A193C" w:rsidR="0022670E" w:rsidRPr="00D65F11" w:rsidRDefault="0022670E">
            <w:pPr>
              <w:rPr>
                <w:sz w:val="20"/>
                <w:szCs w:val="20"/>
              </w:rPr>
            </w:pPr>
            <w:r w:rsidRPr="00D65F11">
              <w:rPr>
                <w:sz w:val="20"/>
                <w:szCs w:val="20"/>
              </w:rPr>
              <w:t>Whole class guided reading to be taught alongside regular guided reading.</w:t>
            </w:r>
            <w:r w:rsidR="00BE4595">
              <w:rPr>
                <w:sz w:val="20"/>
                <w:szCs w:val="20"/>
              </w:rPr>
              <w:t xml:space="preserve"> This is to be monitored.</w:t>
            </w:r>
          </w:p>
          <w:p w14:paraId="131E0BB1" w14:textId="77777777" w:rsidR="0080056A" w:rsidRPr="00D65F11" w:rsidRDefault="0080056A">
            <w:pPr>
              <w:rPr>
                <w:sz w:val="20"/>
                <w:szCs w:val="20"/>
              </w:rPr>
            </w:pPr>
          </w:p>
          <w:p w14:paraId="5D30BB4F" w14:textId="4A836911" w:rsidR="00747DE1" w:rsidRPr="00D65F11" w:rsidRDefault="000D79B5">
            <w:pPr>
              <w:rPr>
                <w:color w:val="FF3399"/>
                <w:sz w:val="20"/>
                <w:szCs w:val="20"/>
              </w:rPr>
            </w:pPr>
            <w:r w:rsidRPr="00D65F11">
              <w:rPr>
                <w:sz w:val="20"/>
                <w:szCs w:val="20"/>
              </w:rPr>
              <w:t xml:space="preserve">Provide new staff with outstanding examples of literacy planning, explaining the immersion, analysis, write sequence. </w:t>
            </w:r>
            <w:r w:rsidR="00747DE1" w:rsidRPr="00D65F11">
              <w:rPr>
                <w:sz w:val="20"/>
                <w:szCs w:val="20"/>
              </w:rPr>
              <w:t xml:space="preserve">All teachers to meet to establish what good planning looks like, and understand WMG planning format. </w:t>
            </w:r>
            <w:r w:rsidR="00BE4595">
              <w:rPr>
                <w:color w:val="FF3399"/>
                <w:sz w:val="20"/>
                <w:szCs w:val="20"/>
              </w:rPr>
              <w:t>September 2018</w:t>
            </w:r>
            <w:r w:rsidR="00747DE1" w:rsidRPr="00D65F11">
              <w:rPr>
                <w:color w:val="FF3399"/>
                <w:sz w:val="20"/>
                <w:szCs w:val="20"/>
              </w:rPr>
              <w:t>.</w:t>
            </w:r>
          </w:p>
          <w:p w14:paraId="318E9BA5" w14:textId="77777777" w:rsidR="000D79B5" w:rsidRPr="00D65F11" w:rsidRDefault="000D79B5">
            <w:pPr>
              <w:rPr>
                <w:sz w:val="20"/>
                <w:szCs w:val="20"/>
              </w:rPr>
            </w:pPr>
          </w:p>
          <w:p w14:paraId="5E412FE9" w14:textId="192EF5C7" w:rsidR="000D79B5" w:rsidRPr="00D65F11" w:rsidRDefault="00217170">
            <w:pPr>
              <w:rPr>
                <w:sz w:val="20"/>
                <w:szCs w:val="20"/>
              </w:rPr>
            </w:pPr>
            <w:r>
              <w:rPr>
                <w:sz w:val="20"/>
                <w:szCs w:val="20"/>
              </w:rPr>
              <w:t xml:space="preserve">Drop in’s on Y4 (EL-NQT and RW-RQT) regularly to ensure lessons being taught match the objectives that have been planned for. </w:t>
            </w:r>
          </w:p>
          <w:p w14:paraId="3EDBB4B1" w14:textId="357AACE2" w:rsidR="000D79B5" w:rsidRPr="00D65F11" w:rsidRDefault="000D79B5">
            <w:pPr>
              <w:rPr>
                <w:sz w:val="20"/>
                <w:szCs w:val="20"/>
              </w:rPr>
            </w:pPr>
          </w:p>
          <w:p w14:paraId="61E8FBCC" w14:textId="08FB7491" w:rsidR="000D79B5" w:rsidRPr="00D65F11" w:rsidRDefault="000D79B5">
            <w:pPr>
              <w:rPr>
                <w:color w:val="FF3399"/>
                <w:sz w:val="20"/>
                <w:szCs w:val="20"/>
              </w:rPr>
            </w:pPr>
            <w:r w:rsidRPr="00D65F11">
              <w:rPr>
                <w:sz w:val="20"/>
                <w:szCs w:val="20"/>
              </w:rPr>
              <w:t>Regular monitoring of planning that shows how gaps are being ide</w:t>
            </w:r>
            <w:r w:rsidR="0022670E" w:rsidRPr="00D65F11">
              <w:rPr>
                <w:sz w:val="20"/>
                <w:szCs w:val="20"/>
              </w:rPr>
              <w:t>ntified and addressed, and</w:t>
            </w:r>
            <w:r w:rsidRPr="00D65F11">
              <w:rPr>
                <w:sz w:val="20"/>
                <w:szCs w:val="20"/>
              </w:rPr>
              <w:t xml:space="preserve"> how TA’s are being deployed effectively, and checks that this is actually in place. </w:t>
            </w:r>
            <w:r w:rsidR="00BE4595">
              <w:rPr>
                <w:color w:val="FF3399"/>
                <w:sz w:val="20"/>
                <w:szCs w:val="20"/>
              </w:rPr>
              <w:t>October 2018</w:t>
            </w:r>
            <w:r w:rsidRPr="00D65F11">
              <w:rPr>
                <w:color w:val="FF3399"/>
                <w:sz w:val="20"/>
                <w:szCs w:val="20"/>
              </w:rPr>
              <w:t>-ongoing.</w:t>
            </w:r>
          </w:p>
          <w:p w14:paraId="6CC6C925" w14:textId="574F42E7" w:rsidR="00152560" w:rsidRPr="00D65F11" w:rsidRDefault="00152560">
            <w:pPr>
              <w:rPr>
                <w:color w:val="FF3399"/>
                <w:sz w:val="20"/>
                <w:szCs w:val="20"/>
              </w:rPr>
            </w:pPr>
          </w:p>
          <w:p w14:paraId="60090C92" w14:textId="77777777" w:rsidR="0022670E" w:rsidRPr="00D65F11" w:rsidRDefault="00747DE1" w:rsidP="0022670E">
            <w:pPr>
              <w:rPr>
                <w:sz w:val="20"/>
                <w:szCs w:val="20"/>
              </w:rPr>
            </w:pPr>
            <w:r w:rsidRPr="00D65F11">
              <w:rPr>
                <w:sz w:val="20"/>
                <w:szCs w:val="20"/>
              </w:rPr>
              <w:t xml:space="preserve">Throughout the year, regular planning feedback is given, to all staff </w:t>
            </w:r>
            <w:r w:rsidR="0022670E" w:rsidRPr="00D65F11">
              <w:rPr>
                <w:sz w:val="20"/>
                <w:szCs w:val="20"/>
              </w:rPr>
              <w:t xml:space="preserve">in relevant year groups. </w:t>
            </w:r>
          </w:p>
          <w:p w14:paraId="2B4F7A05" w14:textId="77777777" w:rsidR="0022670E" w:rsidRPr="00D65F11" w:rsidRDefault="0022670E" w:rsidP="0022670E">
            <w:pPr>
              <w:rPr>
                <w:sz w:val="20"/>
                <w:szCs w:val="20"/>
              </w:rPr>
            </w:pPr>
          </w:p>
          <w:p w14:paraId="5C5820A5" w14:textId="7BF0C08E" w:rsidR="0022670E" w:rsidRPr="00D65F11" w:rsidRDefault="0022670E" w:rsidP="0022670E">
            <w:pPr>
              <w:rPr>
                <w:sz w:val="20"/>
                <w:szCs w:val="20"/>
              </w:rPr>
            </w:pPr>
          </w:p>
          <w:p w14:paraId="29C898F8" w14:textId="3997887E" w:rsidR="00747DE1" w:rsidRDefault="0022670E" w:rsidP="0022670E">
            <w:pPr>
              <w:rPr>
                <w:sz w:val="20"/>
                <w:szCs w:val="20"/>
              </w:rPr>
            </w:pPr>
            <w:r w:rsidRPr="00D65F11">
              <w:rPr>
                <w:sz w:val="20"/>
                <w:szCs w:val="20"/>
              </w:rPr>
              <w:t>All Y2 and Y4 staff to be observed teaching literacy during Autumn One.</w:t>
            </w:r>
          </w:p>
          <w:p w14:paraId="055C2245" w14:textId="3A9B5209" w:rsidR="00217170" w:rsidRDefault="00217170" w:rsidP="0022670E">
            <w:pPr>
              <w:rPr>
                <w:sz w:val="20"/>
                <w:szCs w:val="20"/>
              </w:rPr>
            </w:pPr>
          </w:p>
          <w:p w14:paraId="73A6FA1C" w14:textId="0E36C7DA" w:rsidR="00217170" w:rsidRPr="00D65F11" w:rsidRDefault="00217170" w:rsidP="0022670E">
            <w:pPr>
              <w:rPr>
                <w:color w:val="FF3399"/>
                <w:sz w:val="20"/>
                <w:szCs w:val="20"/>
              </w:rPr>
            </w:pPr>
            <w:r>
              <w:rPr>
                <w:sz w:val="20"/>
                <w:szCs w:val="20"/>
              </w:rPr>
              <w:t>Ongoing coaching of RW (Y4) to ensure confidence in the planning and teaching of literacy.</w:t>
            </w:r>
          </w:p>
          <w:p w14:paraId="69865117" w14:textId="06C6642B" w:rsidR="003D23CC" w:rsidRPr="00D65F11" w:rsidRDefault="003D23CC">
            <w:pPr>
              <w:rPr>
                <w:color w:val="FF3399"/>
                <w:sz w:val="20"/>
                <w:szCs w:val="20"/>
              </w:rPr>
            </w:pPr>
          </w:p>
          <w:p w14:paraId="2B27E872" w14:textId="5FCE36A1" w:rsidR="003D23CC" w:rsidRPr="00D65F11" w:rsidRDefault="0022670E">
            <w:pPr>
              <w:rPr>
                <w:sz w:val="20"/>
                <w:szCs w:val="20"/>
              </w:rPr>
            </w:pPr>
            <w:r w:rsidRPr="00D65F11">
              <w:rPr>
                <w:sz w:val="20"/>
                <w:szCs w:val="20"/>
              </w:rPr>
              <w:t>Y2 and 4 teachers</w:t>
            </w:r>
            <w:r w:rsidR="003D23CC" w:rsidRPr="00D65F11">
              <w:rPr>
                <w:sz w:val="20"/>
                <w:szCs w:val="20"/>
              </w:rPr>
              <w:t xml:space="preserve"> regularly moderate their pupils writing and look for gaps that can then be fed into future planning. </w:t>
            </w:r>
            <w:r w:rsidR="003D23CC" w:rsidRPr="00D65F11">
              <w:rPr>
                <w:color w:val="FF3399"/>
                <w:sz w:val="20"/>
                <w:szCs w:val="20"/>
              </w:rPr>
              <w:t xml:space="preserve">February. </w:t>
            </w:r>
          </w:p>
          <w:p w14:paraId="161EDA75" w14:textId="27BFC1F7" w:rsidR="003D23CC" w:rsidRPr="00D65F11" w:rsidRDefault="003D23CC">
            <w:pPr>
              <w:rPr>
                <w:sz w:val="20"/>
                <w:szCs w:val="20"/>
              </w:rPr>
            </w:pPr>
          </w:p>
          <w:p w14:paraId="38AF86DB" w14:textId="497B8C70" w:rsidR="003D23CC" w:rsidRPr="00D65F11" w:rsidRDefault="0022670E" w:rsidP="003D23CC">
            <w:pPr>
              <w:spacing w:after="200" w:line="276" w:lineRule="auto"/>
              <w:contextualSpacing/>
              <w:rPr>
                <w:rFonts w:ascii="Calibri" w:eastAsia="Calibri" w:hAnsi="Calibri" w:cs="Times New Roman"/>
                <w:sz w:val="20"/>
                <w:szCs w:val="20"/>
              </w:rPr>
            </w:pPr>
            <w:r w:rsidRPr="00D65F11">
              <w:rPr>
                <w:sz w:val="20"/>
                <w:szCs w:val="20"/>
              </w:rPr>
              <w:t>Y2 and 4</w:t>
            </w:r>
            <w:r w:rsidR="003D23CC" w:rsidRPr="00D65F11">
              <w:rPr>
                <w:rFonts w:ascii="Calibri" w:eastAsia="Calibri" w:hAnsi="Calibri" w:cs="Times New Roman"/>
                <w:sz w:val="20"/>
                <w:szCs w:val="20"/>
              </w:rPr>
              <w:t xml:space="preserve"> teachers understand how to analyse summative assessment to inform effective planning and teaching. </w:t>
            </w:r>
            <w:r w:rsidR="003D23CC" w:rsidRPr="00D65F11">
              <w:rPr>
                <w:rFonts w:ascii="Calibri" w:eastAsia="Calibri" w:hAnsi="Calibri" w:cs="Times New Roman"/>
                <w:color w:val="FF3399"/>
                <w:sz w:val="20"/>
                <w:szCs w:val="20"/>
              </w:rPr>
              <w:t xml:space="preserve">April. </w:t>
            </w:r>
          </w:p>
          <w:p w14:paraId="305F7CD2" w14:textId="0280F973" w:rsidR="003D23CC" w:rsidRPr="00D65F11" w:rsidRDefault="003D23CC" w:rsidP="003D23CC">
            <w:pPr>
              <w:spacing w:after="200" w:line="276" w:lineRule="auto"/>
              <w:contextualSpacing/>
              <w:rPr>
                <w:rFonts w:ascii="Calibri" w:eastAsia="Calibri" w:hAnsi="Calibri" w:cs="Times New Roman"/>
                <w:sz w:val="20"/>
                <w:szCs w:val="20"/>
              </w:rPr>
            </w:pPr>
          </w:p>
          <w:p w14:paraId="5A44641F" w14:textId="77777777" w:rsidR="003D23CC" w:rsidRPr="00D65F11" w:rsidRDefault="003D23CC" w:rsidP="003D23CC">
            <w:pPr>
              <w:rPr>
                <w:sz w:val="20"/>
                <w:szCs w:val="20"/>
              </w:rPr>
            </w:pPr>
            <w:r w:rsidRPr="00D65F11">
              <w:rPr>
                <w:rFonts w:ascii="Calibri" w:eastAsia="Calibri" w:hAnsi="Calibri" w:cs="Times New Roman"/>
                <w:sz w:val="20"/>
                <w:szCs w:val="20"/>
              </w:rPr>
              <w:t xml:space="preserve">Performance management, observations and other reviews show that assessment strategies have improved significantly from the autumn baseline where this was necessary. </w:t>
            </w:r>
            <w:r w:rsidRPr="00D65F11">
              <w:rPr>
                <w:rFonts w:ascii="Calibri" w:eastAsia="Calibri" w:hAnsi="Calibri" w:cs="Times New Roman"/>
                <w:color w:val="FF3399"/>
                <w:sz w:val="20"/>
                <w:szCs w:val="20"/>
              </w:rPr>
              <w:t xml:space="preserve">May. </w:t>
            </w:r>
          </w:p>
        </w:tc>
        <w:tc>
          <w:tcPr>
            <w:tcW w:w="1701" w:type="dxa"/>
          </w:tcPr>
          <w:p w14:paraId="6EDD59FB" w14:textId="6DC32F84" w:rsidR="0080056A" w:rsidRPr="00D65F11" w:rsidRDefault="0022670E">
            <w:pPr>
              <w:rPr>
                <w:sz w:val="20"/>
                <w:szCs w:val="20"/>
              </w:rPr>
            </w:pPr>
            <w:r w:rsidRPr="00D65F11">
              <w:rPr>
                <w:sz w:val="20"/>
                <w:szCs w:val="20"/>
              </w:rPr>
              <w:t>R</w:t>
            </w:r>
            <w:r w:rsidR="00BE4595">
              <w:rPr>
                <w:sz w:val="20"/>
                <w:szCs w:val="20"/>
              </w:rPr>
              <w:t>achel</w:t>
            </w:r>
            <w:r w:rsidRPr="00D65F11">
              <w:rPr>
                <w:sz w:val="20"/>
                <w:szCs w:val="20"/>
              </w:rPr>
              <w:t xml:space="preserve"> Howard</w:t>
            </w:r>
          </w:p>
          <w:p w14:paraId="5DA5ADC7" w14:textId="77777777" w:rsidR="0080056A" w:rsidRPr="00D65F11" w:rsidRDefault="0080056A">
            <w:pPr>
              <w:rPr>
                <w:sz w:val="20"/>
                <w:szCs w:val="20"/>
              </w:rPr>
            </w:pPr>
          </w:p>
          <w:p w14:paraId="3A07D99A" w14:textId="77777777" w:rsidR="0080056A" w:rsidRPr="00D65F11" w:rsidRDefault="0080056A">
            <w:pPr>
              <w:rPr>
                <w:sz w:val="20"/>
                <w:szCs w:val="20"/>
              </w:rPr>
            </w:pPr>
          </w:p>
          <w:p w14:paraId="0DA7D77F" w14:textId="7E175CC6" w:rsidR="0080056A" w:rsidRPr="00D65F11" w:rsidRDefault="0080056A">
            <w:pPr>
              <w:rPr>
                <w:sz w:val="20"/>
                <w:szCs w:val="20"/>
              </w:rPr>
            </w:pPr>
          </w:p>
          <w:p w14:paraId="614F03E6" w14:textId="2F558505" w:rsidR="0022670E" w:rsidRPr="00D65F11" w:rsidRDefault="0022670E">
            <w:pPr>
              <w:rPr>
                <w:sz w:val="20"/>
                <w:szCs w:val="20"/>
              </w:rPr>
            </w:pPr>
          </w:p>
          <w:p w14:paraId="7EDCCAF5" w14:textId="77631768" w:rsidR="0022670E" w:rsidRPr="00D65F11" w:rsidRDefault="0022670E">
            <w:pPr>
              <w:rPr>
                <w:sz w:val="20"/>
                <w:szCs w:val="20"/>
              </w:rPr>
            </w:pPr>
          </w:p>
          <w:p w14:paraId="2F85DB1B" w14:textId="77777777" w:rsidR="0022670E" w:rsidRPr="00D65F11" w:rsidRDefault="0022670E">
            <w:pPr>
              <w:rPr>
                <w:sz w:val="20"/>
                <w:szCs w:val="20"/>
              </w:rPr>
            </w:pPr>
          </w:p>
          <w:p w14:paraId="0CC1DF51" w14:textId="49FC0DE6" w:rsidR="00A049D2" w:rsidRPr="00D65F11" w:rsidRDefault="000D79B5">
            <w:pPr>
              <w:rPr>
                <w:sz w:val="20"/>
                <w:szCs w:val="20"/>
              </w:rPr>
            </w:pPr>
            <w:r w:rsidRPr="00D65F11">
              <w:rPr>
                <w:sz w:val="20"/>
                <w:szCs w:val="20"/>
              </w:rPr>
              <w:t xml:space="preserve">Rachel Howard, </w:t>
            </w:r>
            <w:r w:rsidR="00BE4595">
              <w:rPr>
                <w:sz w:val="20"/>
                <w:szCs w:val="20"/>
              </w:rPr>
              <w:t>Year 4 NQT</w:t>
            </w:r>
            <w:r w:rsidRPr="00D65F11">
              <w:rPr>
                <w:sz w:val="20"/>
                <w:szCs w:val="20"/>
              </w:rPr>
              <w:t>.</w:t>
            </w:r>
          </w:p>
          <w:p w14:paraId="04A0E90A" w14:textId="77777777" w:rsidR="000D79B5" w:rsidRPr="00D65F11" w:rsidRDefault="000D79B5">
            <w:pPr>
              <w:rPr>
                <w:sz w:val="20"/>
                <w:szCs w:val="20"/>
              </w:rPr>
            </w:pPr>
          </w:p>
          <w:p w14:paraId="2C18EA78" w14:textId="77777777" w:rsidR="000D79B5" w:rsidRPr="00D65F11" w:rsidRDefault="000D79B5">
            <w:pPr>
              <w:rPr>
                <w:sz w:val="20"/>
                <w:szCs w:val="20"/>
              </w:rPr>
            </w:pPr>
          </w:p>
          <w:p w14:paraId="52E7BC28" w14:textId="77777777" w:rsidR="000D79B5" w:rsidRPr="00D65F11" w:rsidRDefault="000D79B5">
            <w:pPr>
              <w:rPr>
                <w:sz w:val="20"/>
                <w:szCs w:val="20"/>
              </w:rPr>
            </w:pPr>
          </w:p>
          <w:p w14:paraId="28FE1EF6" w14:textId="77777777" w:rsidR="000D79B5" w:rsidRPr="00D65F11" w:rsidRDefault="000D79B5">
            <w:pPr>
              <w:rPr>
                <w:sz w:val="20"/>
                <w:szCs w:val="20"/>
              </w:rPr>
            </w:pPr>
          </w:p>
          <w:p w14:paraId="0B3EC8D3" w14:textId="77777777" w:rsidR="000D79B5" w:rsidRPr="00D65F11" w:rsidRDefault="000D79B5">
            <w:pPr>
              <w:rPr>
                <w:sz w:val="20"/>
                <w:szCs w:val="20"/>
              </w:rPr>
            </w:pPr>
          </w:p>
          <w:p w14:paraId="02AB09DE" w14:textId="77777777" w:rsidR="000D79B5" w:rsidRPr="00D65F11" w:rsidRDefault="000D79B5">
            <w:pPr>
              <w:rPr>
                <w:sz w:val="20"/>
                <w:szCs w:val="20"/>
              </w:rPr>
            </w:pPr>
            <w:r w:rsidRPr="00D65F11">
              <w:rPr>
                <w:sz w:val="20"/>
                <w:szCs w:val="20"/>
              </w:rPr>
              <w:t>Rachel Howard</w:t>
            </w:r>
          </w:p>
          <w:p w14:paraId="76A63A80" w14:textId="77777777" w:rsidR="000D79B5" w:rsidRPr="00D65F11" w:rsidRDefault="000D79B5">
            <w:pPr>
              <w:rPr>
                <w:sz w:val="20"/>
                <w:szCs w:val="20"/>
              </w:rPr>
            </w:pPr>
          </w:p>
          <w:p w14:paraId="621F2AD3" w14:textId="77777777" w:rsidR="000D79B5" w:rsidRPr="00D65F11" w:rsidRDefault="000D79B5">
            <w:pPr>
              <w:rPr>
                <w:sz w:val="20"/>
                <w:szCs w:val="20"/>
              </w:rPr>
            </w:pPr>
          </w:p>
          <w:p w14:paraId="60BAC7D4" w14:textId="77777777" w:rsidR="000D79B5" w:rsidRPr="00D65F11" w:rsidRDefault="000D79B5">
            <w:pPr>
              <w:rPr>
                <w:sz w:val="20"/>
                <w:szCs w:val="20"/>
              </w:rPr>
            </w:pPr>
          </w:p>
          <w:p w14:paraId="7FBEDEC1" w14:textId="1EC4341F" w:rsidR="00747DE1" w:rsidRPr="00D65F11" w:rsidRDefault="00747DE1">
            <w:pPr>
              <w:rPr>
                <w:sz w:val="20"/>
                <w:szCs w:val="20"/>
              </w:rPr>
            </w:pPr>
            <w:r w:rsidRPr="00D65F11">
              <w:rPr>
                <w:sz w:val="20"/>
                <w:szCs w:val="20"/>
              </w:rPr>
              <w:t>Rachel Howard and NQT Mentors</w:t>
            </w:r>
          </w:p>
          <w:p w14:paraId="587483A1" w14:textId="77777777" w:rsidR="00747DE1" w:rsidRPr="00D65F11" w:rsidRDefault="00747DE1">
            <w:pPr>
              <w:rPr>
                <w:sz w:val="20"/>
                <w:szCs w:val="20"/>
              </w:rPr>
            </w:pPr>
          </w:p>
          <w:p w14:paraId="08EA9886" w14:textId="77777777" w:rsidR="00747DE1" w:rsidRPr="00D65F11" w:rsidRDefault="00747DE1">
            <w:pPr>
              <w:rPr>
                <w:sz w:val="20"/>
                <w:szCs w:val="20"/>
              </w:rPr>
            </w:pPr>
          </w:p>
          <w:p w14:paraId="2AEA08C6" w14:textId="7A72639F" w:rsidR="003D23CC" w:rsidRPr="00D65F11" w:rsidRDefault="003D23CC">
            <w:pPr>
              <w:rPr>
                <w:sz w:val="20"/>
                <w:szCs w:val="20"/>
              </w:rPr>
            </w:pPr>
          </w:p>
          <w:p w14:paraId="6F5F6154" w14:textId="03FD77D4" w:rsidR="00747DE1" w:rsidRPr="00D65F11" w:rsidRDefault="00747DE1">
            <w:pPr>
              <w:rPr>
                <w:sz w:val="20"/>
                <w:szCs w:val="20"/>
              </w:rPr>
            </w:pPr>
            <w:r w:rsidRPr="00D65F11">
              <w:rPr>
                <w:sz w:val="20"/>
                <w:szCs w:val="20"/>
              </w:rPr>
              <w:t xml:space="preserve">Rachel Howard, </w:t>
            </w:r>
            <w:r w:rsidR="0022670E" w:rsidRPr="00D65F11">
              <w:rPr>
                <w:sz w:val="20"/>
                <w:szCs w:val="20"/>
              </w:rPr>
              <w:t xml:space="preserve">Caroline </w:t>
            </w:r>
            <w:proofErr w:type="spellStart"/>
            <w:r w:rsidR="0022670E" w:rsidRPr="00D65F11">
              <w:rPr>
                <w:sz w:val="20"/>
                <w:szCs w:val="20"/>
              </w:rPr>
              <w:t>McGarry</w:t>
            </w:r>
            <w:proofErr w:type="spellEnd"/>
          </w:p>
          <w:p w14:paraId="3925C5B5" w14:textId="77777777" w:rsidR="00747DE1" w:rsidRPr="00D65F11" w:rsidRDefault="00747DE1">
            <w:pPr>
              <w:rPr>
                <w:sz w:val="20"/>
                <w:szCs w:val="20"/>
              </w:rPr>
            </w:pPr>
          </w:p>
          <w:p w14:paraId="25C60AA1" w14:textId="27AF912F" w:rsidR="00F3081E" w:rsidRPr="00D65F11" w:rsidRDefault="00F3081E">
            <w:pPr>
              <w:rPr>
                <w:sz w:val="20"/>
                <w:szCs w:val="20"/>
              </w:rPr>
            </w:pPr>
          </w:p>
          <w:p w14:paraId="399278BD" w14:textId="77777777" w:rsidR="00F3081E" w:rsidRPr="00D65F11" w:rsidRDefault="00F3081E">
            <w:pPr>
              <w:rPr>
                <w:sz w:val="20"/>
                <w:szCs w:val="20"/>
              </w:rPr>
            </w:pPr>
          </w:p>
          <w:p w14:paraId="2FDB72B7" w14:textId="0D26FBBE" w:rsidR="00F3081E" w:rsidRPr="00D65F11" w:rsidRDefault="00F3081E" w:rsidP="00F3081E">
            <w:pPr>
              <w:rPr>
                <w:sz w:val="20"/>
                <w:szCs w:val="20"/>
              </w:rPr>
            </w:pPr>
            <w:r w:rsidRPr="00D65F11">
              <w:rPr>
                <w:sz w:val="20"/>
                <w:szCs w:val="20"/>
              </w:rPr>
              <w:t>Rachel Howard and NQT mentors.</w:t>
            </w:r>
          </w:p>
          <w:p w14:paraId="134AFCDE" w14:textId="204A677B" w:rsidR="00747DE1" w:rsidRPr="00D65F11" w:rsidRDefault="00747DE1">
            <w:pPr>
              <w:rPr>
                <w:sz w:val="20"/>
                <w:szCs w:val="20"/>
              </w:rPr>
            </w:pPr>
          </w:p>
        </w:tc>
        <w:tc>
          <w:tcPr>
            <w:tcW w:w="2693" w:type="dxa"/>
          </w:tcPr>
          <w:p w14:paraId="3ED38506" w14:textId="0CC7E38B" w:rsidR="00A049D2" w:rsidRPr="00D65F11" w:rsidRDefault="00747DE1">
            <w:pPr>
              <w:rPr>
                <w:sz w:val="20"/>
                <w:szCs w:val="20"/>
              </w:rPr>
            </w:pPr>
            <w:r w:rsidRPr="00D65F11">
              <w:rPr>
                <w:sz w:val="20"/>
                <w:szCs w:val="20"/>
              </w:rPr>
              <w:t>By February half term (half way through the year) all planning is deemed good, and 40% outstanding.</w:t>
            </w:r>
          </w:p>
          <w:p w14:paraId="53A30FBE" w14:textId="77777777" w:rsidR="00747DE1" w:rsidRPr="00D65F11" w:rsidRDefault="00747DE1">
            <w:pPr>
              <w:rPr>
                <w:sz w:val="20"/>
                <w:szCs w:val="20"/>
              </w:rPr>
            </w:pPr>
            <w:r w:rsidRPr="00D65F11">
              <w:rPr>
                <w:sz w:val="20"/>
                <w:szCs w:val="20"/>
              </w:rPr>
              <w:t>Clear impact has been made in writing through the use of good planning.</w:t>
            </w:r>
          </w:p>
          <w:p w14:paraId="319FE0B0" w14:textId="77777777" w:rsidR="00747DE1" w:rsidRPr="00D65F11" w:rsidRDefault="00747DE1">
            <w:pPr>
              <w:rPr>
                <w:sz w:val="20"/>
                <w:szCs w:val="20"/>
              </w:rPr>
            </w:pPr>
            <w:r w:rsidRPr="00D65F11">
              <w:rPr>
                <w:sz w:val="20"/>
                <w:szCs w:val="20"/>
              </w:rPr>
              <w:t>Teachers are confident that their planning skills have a positive impact on outcomes.</w:t>
            </w:r>
          </w:p>
          <w:p w14:paraId="5D7B92A8" w14:textId="77777777" w:rsidR="00747DE1" w:rsidRPr="00D65F11" w:rsidRDefault="00747DE1">
            <w:pPr>
              <w:rPr>
                <w:sz w:val="20"/>
                <w:szCs w:val="20"/>
              </w:rPr>
            </w:pPr>
            <w:r w:rsidRPr="00D65F11">
              <w:rPr>
                <w:sz w:val="20"/>
                <w:szCs w:val="20"/>
              </w:rPr>
              <w:t>All lessons are well thought out and planned for appropriately, including differentiated resources that are effective for a range of abilities and learning styles.</w:t>
            </w:r>
          </w:p>
          <w:p w14:paraId="68B62540" w14:textId="77777777" w:rsidR="00F3081E" w:rsidRPr="00D65F11" w:rsidRDefault="00F3081E">
            <w:pPr>
              <w:rPr>
                <w:sz w:val="20"/>
                <w:szCs w:val="20"/>
              </w:rPr>
            </w:pPr>
          </w:p>
          <w:p w14:paraId="6C5C40D0" w14:textId="77777777" w:rsidR="00BB26D5" w:rsidRPr="00D65F11" w:rsidRDefault="00BB26D5">
            <w:pPr>
              <w:rPr>
                <w:sz w:val="20"/>
                <w:szCs w:val="20"/>
              </w:rPr>
            </w:pPr>
          </w:p>
          <w:p w14:paraId="7474BBEB" w14:textId="77777777" w:rsidR="00BB26D5" w:rsidRPr="00D65F11" w:rsidRDefault="00BB26D5">
            <w:pPr>
              <w:rPr>
                <w:sz w:val="20"/>
                <w:szCs w:val="20"/>
              </w:rPr>
            </w:pPr>
          </w:p>
          <w:p w14:paraId="4832A80A" w14:textId="2A2F524A" w:rsidR="00F3081E" w:rsidRPr="00D65F11" w:rsidRDefault="00F3081E">
            <w:pPr>
              <w:rPr>
                <w:sz w:val="20"/>
                <w:szCs w:val="20"/>
              </w:rPr>
            </w:pPr>
            <w:r w:rsidRPr="00D65F11">
              <w:rPr>
                <w:sz w:val="20"/>
                <w:szCs w:val="20"/>
              </w:rPr>
              <w:t>By May, all teaching is good and 40% is outstanding. The teaching of literacy is impacting the pupils positively and progress and attainment is being raised across all year groups.</w:t>
            </w:r>
          </w:p>
          <w:p w14:paraId="4A710AA2" w14:textId="3F6D2C7A" w:rsidR="003D23CC" w:rsidRPr="00D65F11" w:rsidRDefault="003D23CC">
            <w:pPr>
              <w:rPr>
                <w:sz w:val="20"/>
                <w:szCs w:val="20"/>
              </w:rPr>
            </w:pPr>
          </w:p>
          <w:p w14:paraId="77678045" w14:textId="62ACF546" w:rsidR="003D23CC" w:rsidRPr="00D65F11" w:rsidRDefault="003D23CC">
            <w:pPr>
              <w:rPr>
                <w:sz w:val="20"/>
                <w:szCs w:val="20"/>
              </w:rPr>
            </w:pPr>
            <w:r w:rsidRPr="00D65F11">
              <w:rPr>
                <w:sz w:val="20"/>
                <w:szCs w:val="20"/>
              </w:rPr>
              <w:t>By May, planning and teaching link securely to assessment in all classes.</w:t>
            </w:r>
          </w:p>
        </w:tc>
      </w:tr>
    </w:tbl>
    <w:p w14:paraId="395EAE03" w14:textId="62C71828" w:rsidR="000E067D" w:rsidRDefault="000E067D" w:rsidP="000E067D"/>
    <w:sectPr w:rsidR="000E067D" w:rsidSect="008A1AB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9750" w14:textId="77777777" w:rsidR="007F771F" w:rsidRDefault="007F771F" w:rsidP="00A049D2">
      <w:pPr>
        <w:spacing w:after="0" w:line="240" w:lineRule="auto"/>
      </w:pPr>
      <w:r>
        <w:separator/>
      </w:r>
    </w:p>
  </w:endnote>
  <w:endnote w:type="continuationSeparator" w:id="0">
    <w:p w14:paraId="50AFEB42" w14:textId="77777777" w:rsidR="007F771F" w:rsidRDefault="007F771F" w:rsidP="00A0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2423" w14:textId="77777777" w:rsidR="007F771F" w:rsidRDefault="007F771F" w:rsidP="00A049D2">
      <w:pPr>
        <w:spacing w:after="0" w:line="240" w:lineRule="auto"/>
      </w:pPr>
      <w:r>
        <w:separator/>
      </w:r>
    </w:p>
  </w:footnote>
  <w:footnote w:type="continuationSeparator" w:id="0">
    <w:p w14:paraId="6436E16A" w14:textId="77777777" w:rsidR="007F771F" w:rsidRDefault="007F771F" w:rsidP="00A0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90EB" w14:textId="146FAFC4" w:rsidR="00F3081E" w:rsidRDefault="00F3081E">
    <w:pPr>
      <w:pStyle w:val="Header"/>
    </w:pPr>
    <w:r>
      <w:t xml:space="preserve">St </w:t>
    </w:r>
    <w:proofErr w:type="spellStart"/>
    <w:r>
      <w:t>Clares</w:t>
    </w:r>
    <w:proofErr w:type="spellEnd"/>
    <w:r>
      <w:t xml:space="preserve"> RC Primary Sc</w:t>
    </w:r>
    <w:r w:rsidR="00AE07EE">
      <w:t xml:space="preserve">hool </w:t>
    </w:r>
    <w:r w:rsidR="00AE07EE">
      <w:tab/>
    </w:r>
    <w:r w:rsidR="00AE07EE">
      <w:tab/>
      <w:t>Literacy Action Plan 2018/19</w:t>
    </w:r>
  </w:p>
  <w:p w14:paraId="2BB783C1" w14:textId="77777777" w:rsidR="00F3081E" w:rsidRDefault="00F308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7DBE"/>
    <w:multiLevelType w:val="hybridMultilevel"/>
    <w:tmpl w:val="7CE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D2"/>
    <w:rsid w:val="000145A7"/>
    <w:rsid w:val="00033639"/>
    <w:rsid w:val="00037D70"/>
    <w:rsid w:val="000765BC"/>
    <w:rsid w:val="000C60E1"/>
    <w:rsid w:val="000D79B5"/>
    <w:rsid w:val="000E067D"/>
    <w:rsid w:val="00101104"/>
    <w:rsid w:val="00147697"/>
    <w:rsid w:val="00152560"/>
    <w:rsid w:val="00217170"/>
    <w:rsid w:val="0022062B"/>
    <w:rsid w:val="0022670E"/>
    <w:rsid w:val="00241C5E"/>
    <w:rsid w:val="00283399"/>
    <w:rsid w:val="00290FEA"/>
    <w:rsid w:val="00313EE8"/>
    <w:rsid w:val="003D23CC"/>
    <w:rsid w:val="00417ED6"/>
    <w:rsid w:val="004B6824"/>
    <w:rsid w:val="004E3694"/>
    <w:rsid w:val="00555919"/>
    <w:rsid w:val="00583A9C"/>
    <w:rsid w:val="005E2F0C"/>
    <w:rsid w:val="007048E8"/>
    <w:rsid w:val="00731340"/>
    <w:rsid w:val="00747DE1"/>
    <w:rsid w:val="007C67AF"/>
    <w:rsid w:val="007F771F"/>
    <w:rsid w:val="0080056A"/>
    <w:rsid w:val="00876572"/>
    <w:rsid w:val="008A1AB2"/>
    <w:rsid w:val="009A142A"/>
    <w:rsid w:val="009A4DE0"/>
    <w:rsid w:val="009B28BB"/>
    <w:rsid w:val="009E04BB"/>
    <w:rsid w:val="00A049D2"/>
    <w:rsid w:val="00A11C52"/>
    <w:rsid w:val="00A21D52"/>
    <w:rsid w:val="00A43A95"/>
    <w:rsid w:val="00A53865"/>
    <w:rsid w:val="00A92099"/>
    <w:rsid w:val="00AE07EE"/>
    <w:rsid w:val="00AE63B2"/>
    <w:rsid w:val="00B52A29"/>
    <w:rsid w:val="00BB26D5"/>
    <w:rsid w:val="00BE4595"/>
    <w:rsid w:val="00D65F11"/>
    <w:rsid w:val="00DC4BBA"/>
    <w:rsid w:val="00DF4833"/>
    <w:rsid w:val="00E22512"/>
    <w:rsid w:val="00E67F87"/>
    <w:rsid w:val="00E91806"/>
    <w:rsid w:val="00EB289D"/>
    <w:rsid w:val="00EC3B66"/>
    <w:rsid w:val="00F05644"/>
    <w:rsid w:val="00F3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3AE4"/>
  <w15:chartTrackingRefBased/>
  <w15:docId w15:val="{76BB3DA9-1C07-4F7B-85F3-D94AC598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9D2"/>
  </w:style>
  <w:style w:type="paragraph" w:styleId="Footer">
    <w:name w:val="footer"/>
    <w:basedOn w:val="Normal"/>
    <w:link w:val="FooterChar"/>
    <w:uiPriority w:val="99"/>
    <w:unhideWhenUsed/>
    <w:rsid w:val="00A04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D2"/>
  </w:style>
  <w:style w:type="table" w:styleId="TableGrid">
    <w:name w:val="Table Grid"/>
    <w:basedOn w:val="TableNormal"/>
    <w:uiPriority w:val="39"/>
    <w:rsid w:val="00A0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67AF"/>
    <w:rPr>
      <w:sz w:val="18"/>
      <w:szCs w:val="18"/>
    </w:rPr>
  </w:style>
  <w:style w:type="paragraph" w:styleId="CommentText">
    <w:name w:val="annotation text"/>
    <w:basedOn w:val="Normal"/>
    <w:link w:val="CommentTextChar"/>
    <w:uiPriority w:val="99"/>
    <w:semiHidden/>
    <w:unhideWhenUsed/>
    <w:rsid w:val="007C67AF"/>
    <w:pPr>
      <w:spacing w:line="240" w:lineRule="auto"/>
    </w:pPr>
    <w:rPr>
      <w:sz w:val="24"/>
      <w:szCs w:val="24"/>
    </w:rPr>
  </w:style>
  <w:style w:type="character" w:customStyle="1" w:styleId="CommentTextChar">
    <w:name w:val="Comment Text Char"/>
    <w:basedOn w:val="DefaultParagraphFont"/>
    <w:link w:val="CommentText"/>
    <w:uiPriority w:val="99"/>
    <w:semiHidden/>
    <w:rsid w:val="007C67AF"/>
    <w:rPr>
      <w:sz w:val="24"/>
      <w:szCs w:val="24"/>
    </w:rPr>
  </w:style>
  <w:style w:type="paragraph" w:styleId="CommentSubject">
    <w:name w:val="annotation subject"/>
    <w:basedOn w:val="CommentText"/>
    <w:next w:val="CommentText"/>
    <w:link w:val="CommentSubjectChar"/>
    <w:uiPriority w:val="99"/>
    <w:semiHidden/>
    <w:unhideWhenUsed/>
    <w:rsid w:val="007C67AF"/>
    <w:rPr>
      <w:b/>
      <w:bCs/>
      <w:sz w:val="20"/>
      <w:szCs w:val="20"/>
    </w:rPr>
  </w:style>
  <w:style w:type="character" w:customStyle="1" w:styleId="CommentSubjectChar">
    <w:name w:val="Comment Subject Char"/>
    <w:basedOn w:val="CommentTextChar"/>
    <w:link w:val="CommentSubject"/>
    <w:uiPriority w:val="99"/>
    <w:semiHidden/>
    <w:rsid w:val="007C67AF"/>
    <w:rPr>
      <w:b/>
      <w:bCs/>
      <w:sz w:val="20"/>
      <w:szCs w:val="20"/>
    </w:rPr>
  </w:style>
  <w:style w:type="paragraph" w:styleId="BalloonText">
    <w:name w:val="Balloon Text"/>
    <w:basedOn w:val="Normal"/>
    <w:link w:val="BalloonTextChar"/>
    <w:uiPriority w:val="99"/>
    <w:semiHidden/>
    <w:unhideWhenUsed/>
    <w:rsid w:val="007C67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7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25511">
      <w:bodyDiv w:val="1"/>
      <w:marLeft w:val="0"/>
      <w:marRight w:val="0"/>
      <w:marTop w:val="0"/>
      <w:marBottom w:val="0"/>
      <w:divBdr>
        <w:top w:val="none" w:sz="0" w:space="0" w:color="auto"/>
        <w:left w:val="none" w:sz="0" w:space="0" w:color="auto"/>
        <w:bottom w:val="none" w:sz="0" w:space="0" w:color="auto"/>
        <w:right w:val="none" w:sz="0" w:space="0" w:color="auto"/>
      </w:divBdr>
      <w:divsChild>
        <w:div w:id="566301357">
          <w:marLeft w:val="0"/>
          <w:marRight w:val="0"/>
          <w:marTop w:val="0"/>
          <w:marBottom w:val="0"/>
          <w:divBdr>
            <w:top w:val="none" w:sz="0" w:space="0" w:color="auto"/>
            <w:left w:val="none" w:sz="0" w:space="0" w:color="auto"/>
            <w:bottom w:val="none" w:sz="0" w:space="0" w:color="auto"/>
            <w:right w:val="none" w:sz="0" w:space="0" w:color="auto"/>
          </w:divBdr>
        </w:div>
        <w:div w:id="83691315">
          <w:marLeft w:val="0"/>
          <w:marRight w:val="0"/>
          <w:marTop w:val="0"/>
          <w:marBottom w:val="0"/>
          <w:divBdr>
            <w:top w:val="none" w:sz="0" w:space="0" w:color="auto"/>
            <w:left w:val="none" w:sz="0" w:space="0" w:color="auto"/>
            <w:bottom w:val="none" w:sz="0" w:space="0" w:color="auto"/>
            <w:right w:val="none" w:sz="0" w:space="0" w:color="auto"/>
          </w:divBdr>
        </w:div>
        <w:div w:id="776172468">
          <w:marLeft w:val="0"/>
          <w:marRight w:val="0"/>
          <w:marTop w:val="0"/>
          <w:marBottom w:val="0"/>
          <w:divBdr>
            <w:top w:val="none" w:sz="0" w:space="0" w:color="auto"/>
            <w:left w:val="none" w:sz="0" w:space="0" w:color="auto"/>
            <w:bottom w:val="none" w:sz="0" w:space="0" w:color="auto"/>
            <w:right w:val="none" w:sz="0" w:space="0" w:color="auto"/>
          </w:divBdr>
        </w:div>
        <w:div w:id="2102987276">
          <w:marLeft w:val="0"/>
          <w:marRight w:val="0"/>
          <w:marTop w:val="0"/>
          <w:marBottom w:val="0"/>
          <w:divBdr>
            <w:top w:val="none" w:sz="0" w:space="0" w:color="auto"/>
            <w:left w:val="none" w:sz="0" w:space="0" w:color="auto"/>
            <w:bottom w:val="none" w:sz="0" w:space="0" w:color="auto"/>
            <w:right w:val="none" w:sz="0" w:space="0" w:color="auto"/>
          </w:divBdr>
        </w:div>
        <w:div w:id="1793160960">
          <w:marLeft w:val="0"/>
          <w:marRight w:val="0"/>
          <w:marTop w:val="0"/>
          <w:marBottom w:val="0"/>
          <w:divBdr>
            <w:top w:val="none" w:sz="0" w:space="0" w:color="auto"/>
            <w:left w:val="none" w:sz="0" w:space="0" w:color="auto"/>
            <w:bottom w:val="none" w:sz="0" w:space="0" w:color="auto"/>
            <w:right w:val="none" w:sz="0" w:space="0" w:color="auto"/>
          </w:divBdr>
        </w:div>
        <w:div w:id="1735199049">
          <w:marLeft w:val="0"/>
          <w:marRight w:val="0"/>
          <w:marTop w:val="0"/>
          <w:marBottom w:val="0"/>
          <w:divBdr>
            <w:top w:val="none" w:sz="0" w:space="0" w:color="auto"/>
            <w:left w:val="none" w:sz="0" w:space="0" w:color="auto"/>
            <w:bottom w:val="none" w:sz="0" w:space="0" w:color="auto"/>
            <w:right w:val="none" w:sz="0" w:space="0" w:color="auto"/>
          </w:divBdr>
        </w:div>
        <w:div w:id="1244102489">
          <w:marLeft w:val="0"/>
          <w:marRight w:val="0"/>
          <w:marTop w:val="0"/>
          <w:marBottom w:val="0"/>
          <w:divBdr>
            <w:top w:val="none" w:sz="0" w:space="0" w:color="auto"/>
            <w:left w:val="none" w:sz="0" w:space="0" w:color="auto"/>
            <w:bottom w:val="none" w:sz="0" w:space="0" w:color="auto"/>
            <w:right w:val="none" w:sz="0" w:space="0" w:color="auto"/>
          </w:divBdr>
        </w:div>
        <w:div w:id="440295621">
          <w:marLeft w:val="0"/>
          <w:marRight w:val="0"/>
          <w:marTop w:val="0"/>
          <w:marBottom w:val="0"/>
          <w:divBdr>
            <w:top w:val="none" w:sz="0" w:space="0" w:color="auto"/>
            <w:left w:val="none" w:sz="0" w:space="0" w:color="auto"/>
            <w:bottom w:val="none" w:sz="0" w:space="0" w:color="auto"/>
            <w:right w:val="none" w:sz="0" w:space="0" w:color="auto"/>
          </w:divBdr>
        </w:div>
        <w:div w:id="384305199">
          <w:marLeft w:val="0"/>
          <w:marRight w:val="0"/>
          <w:marTop w:val="0"/>
          <w:marBottom w:val="0"/>
          <w:divBdr>
            <w:top w:val="none" w:sz="0" w:space="0" w:color="auto"/>
            <w:left w:val="none" w:sz="0" w:space="0" w:color="auto"/>
            <w:bottom w:val="none" w:sz="0" w:space="0" w:color="auto"/>
            <w:right w:val="none" w:sz="0" w:space="0" w:color="auto"/>
          </w:divBdr>
        </w:div>
        <w:div w:id="1921518170">
          <w:marLeft w:val="0"/>
          <w:marRight w:val="0"/>
          <w:marTop w:val="0"/>
          <w:marBottom w:val="0"/>
          <w:divBdr>
            <w:top w:val="none" w:sz="0" w:space="0" w:color="auto"/>
            <w:left w:val="none" w:sz="0" w:space="0" w:color="auto"/>
            <w:bottom w:val="none" w:sz="0" w:space="0" w:color="auto"/>
            <w:right w:val="none" w:sz="0" w:space="0" w:color="auto"/>
          </w:divBdr>
        </w:div>
        <w:div w:id="520821948">
          <w:marLeft w:val="0"/>
          <w:marRight w:val="0"/>
          <w:marTop w:val="0"/>
          <w:marBottom w:val="0"/>
          <w:divBdr>
            <w:top w:val="none" w:sz="0" w:space="0" w:color="auto"/>
            <w:left w:val="none" w:sz="0" w:space="0" w:color="auto"/>
            <w:bottom w:val="none" w:sz="0" w:space="0" w:color="auto"/>
            <w:right w:val="none" w:sz="0" w:space="0" w:color="auto"/>
          </w:divBdr>
        </w:div>
        <w:div w:id="1874732241">
          <w:marLeft w:val="0"/>
          <w:marRight w:val="0"/>
          <w:marTop w:val="0"/>
          <w:marBottom w:val="0"/>
          <w:divBdr>
            <w:top w:val="none" w:sz="0" w:space="0" w:color="auto"/>
            <w:left w:val="none" w:sz="0" w:space="0" w:color="auto"/>
            <w:bottom w:val="none" w:sz="0" w:space="0" w:color="auto"/>
            <w:right w:val="none" w:sz="0" w:space="0" w:color="auto"/>
          </w:divBdr>
        </w:div>
        <w:div w:id="131405100">
          <w:marLeft w:val="0"/>
          <w:marRight w:val="0"/>
          <w:marTop w:val="0"/>
          <w:marBottom w:val="0"/>
          <w:divBdr>
            <w:top w:val="none" w:sz="0" w:space="0" w:color="auto"/>
            <w:left w:val="none" w:sz="0" w:space="0" w:color="auto"/>
            <w:bottom w:val="none" w:sz="0" w:space="0" w:color="auto"/>
            <w:right w:val="none" w:sz="0" w:space="0" w:color="auto"/>
          </w:divBdr>
        </w:div>
        <w:div w:id="97402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2013D5E5</Template>
  <TotalTime>1</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Howard</dc:creator>
  <cp:keywords/>
  <dc:description/>
  <cp:lastModifiedBy>Vincent Jones</cp:lastModifiedBy>
  <cp:revision>2</cp:revision>
  <cp:lastPrinted>2018-09-17T10:09:00Z</cp:lastPrinted>
  <dcterms:created xsi:type="dcterms:W3CDTF">2018-11-16T13:02:00Z</dcterms:created>
  <dcterms:modified xsi:type="dcterms:W3CDTF">2018-11-16T13:02:00Z</dcterms:modified>
</cp:coreProperties>
</file>