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bookmarkStart w:id="0" w:name="_GoBack"/>
      <w:bookmarkEnd w:id="0"/>
    </w:p>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A52A950" w:rsidR="00A7530D" w:rsidRDefault="00BD37D1" w:rsidP="00A7530D">
                            <w:pPr>
                              <w:jc w:val="right"/>
                              <w:rPr>
                                <w:sz w:val="24"/>
                                <w:szCs w:val="24"/>
                              </w:rPr>
                            </w:pPr>
                            <w:r>
                              <w:rPr>
                                <w:sz w:val="24"/>
                                <w:szCs w:val="24"/>
                              </w:rPr>
                              <w:t xml:space="preserve">Friday </w:t>
                            </w:r>
                            <w:r w:rsidR="00A2470E">
                              <w:rPr>
                                <w:sz w:val="24"/>
                                <w:szCs w:val="24"/>
                              </w:rPr>
                              <w:t>13</w:t>
                            </w:r>
                            <w:r w:rsidR="00A2470E" w:rsidRPr="00A2470E">
                              <w:rPr>
                                <w:sz w:val="24"/>
                                <w:szCs w:val="24"/>
                                <w:vertAlign w:val="superscript"/>
                              </w:rPr>
                              <w:t>th</w:t>
                            </w:r>
                            <w:r w:rsidR="00A2470E">
                              <w:rPr>
                                <w:sz w:val="24"/>
                                <w:szCs w:val="24"/>
                              </w:rPr>
                              <w:t xml:space="preserve"> January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A52A950" w:rsidR="00A7530D" w:rsidRDefault="00BD37D1" w:rsidP="00A7530D">
                      <w:pPr>
                        <w:jc w:val="right"/>
                        <w:rPr>
                          <w:sz w:val="24"/>
                          <w:szCs w:val="24"/>
                        </w:rPr>
                      </w:pPr>
                      <w:r>
                        <w:rPr>
                          <w:sz w:val="24"/>
                          <w:szCs w:val="24"/>
                        </w:rPr>
                        <w:t xml:space="preserve">Friday </w:t>
                      </w:r>
                      <w:r w:rsidR="00A2470E">
                        <w:rPr>
                          <w:sz w:val="24"/>
                          <w:szCs w:val="24"/>
                        </w:rPr>
                        <w:t>13</w:t>
                      </w:r>
                      <w:r w:rsidR="00A2470E" w:rsidRPr="00A2470E">
                        <w:rPr>
                          <w:sz w:val="24"/>
                          <w:szCs w:val="24"/>
                          <w:vertAlign w:val="superscript"/>
                        </w:rPr>
                        <w:t>th</w:t>
                      </w:r>
                      <w:r w:rsidR="00A2470E">
                        <w:rPr>
                          <w:sz w:val="24"/>
                          <w:szCs w:val="24"/>
                        </w:rPr>
                        <w:t xml:space="preserve"> January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4F7F4740" w:rsidR="00074C12" w:rsidRDefault="00A7530D">
      <w:r>
        <w:t>Dear Parents / Carers,</w:t>
      </w:r>
    </w:p>
    <w:p w14:paraId="6C31D7A6" w14:textId="36C28949" w:rsidR="00365BAD" w:rsidRDefault="00A2470E">
      <w:r>
        <w:t xml:space="preserve">Welcome back and Happy New Year to you and all your families. I hope that you enjoyed the Christmas festivities and the long break that we had from school. It is lovely to </w:t>
      </w:r>
      <w:r w:rsidR="001136D2">
        <w:t xml:space="preserve">be </w:t>
      </w:r>
      <w:r>
        <w:t>back at school and back into our normal routines now.</w:t>
      </w:r>
    </w:p>
    <w:p w14:paraId="45F73F7B" w14:textId="7F20CA14" w:rsidR="00A2470E" w:rsidRDefault="00A2470E">
      <w:r>
        <w:t>Our Nursery children have been investigating how to make ice melt quicker by locating it in different places. Reception children have completed a book review o</w:t>
      </w:r>
      <w:r w:rsidR="001136D2">
        <w:t>f</w:t>
      </w:r>
      <w:r>
        <w:t xml:space="preserve"> Captain </w:t>
      </w:r>
      <w:proofErr w:type="spellStart"/>
      <w:r>
        <w:t>Yellowbelly</w:t>
      </w:r>
      <w:proofErr w:type="spellEnd"/>
      <w:r>
        <w:t xml:space="preserve">. They gave it 5 stars and, surprisingly, their favourite part was when a bird pooed on Captain </w:t>
      </w:r>
      <w:proofErr w:type="spellStart"/>
      <w:r>
        <w:t>Yellowbelly’s</w:t>
      </w:r>
      <w:proofErr w:type="spellEnd"/>
      <w:r>
        <w:t xml:space="preserve"> head. Year 1 have been very impressive with their knowledge relating to their Hot and Cold geography topic. They could use the words equator, artic, </w:t>
      </w:r>
      <w:r w:rsidR="00D84EBA">
        <w:t>Antarctica</w:t>
      </w:r>
      <w:r>
        <w:t xml:space="preserve">, North and South Pole accurately. As part of their new geography topic, Year 2 have begun looking at Zambian huts and what they are made from. Year 3 pupils have </w:t>
      </w:r>
      <w:r w:rsidR="003035F0">
        <w:t>been</w:t>
      </w:r>
      <w:r>
        <w:t xml:space="preserve"> </w:t>
      </w:r>
      <w:r w:rsidR="00973EC2">
        <w:t xml:space="preserve">listening to </w:t>
      </w:r>
      <w:r w:rsidR="00D84EBA">
        <w:t>reggae</w:t>
      </w:r>
      <w:r w:rsidR="00973EC2">
        <w:t xml:space="preserve"> music and learning the song ‘Three Little Birds.’ In history, Year 4 are learning about the Vikings and have started to find out where they came from and why they came to Britain. Year 5 have been working with PE coaches this week and enjoyed learning a street dance to music from Encanto. Year 6 have started their World War 2 topic which they always enjoy. They have been learning about evacuees and reading ‘Dear Mum, I miss you.’</w:t>
      </w:r>
    </w:p>
    <w:p w14:paraId="43FE3A6E" w14:textId="66192E22" w:rsidR="005B4069" w:rsidRDefault="005B4069" w:rsidP="009F767A">
      <w:pPr>
        <w:rPr>
          <w:b/>
        </w:rPr>
      </w:pPr>
      <w:r w:rsidRPr="005A2EDB">
        <w:rPr>
          <w:b/>
        </w:rPr>
        <w:t>Assembly</w:t>
      </w:r>
    </w:p>
    <w:p w14:paraId="6F0BCB41" w14:textId="61AE4F84" w:rsidR="00973EC2" w:rsidRDefault="00973EC2" w:rsidP="00D84EBA">
      <w:pPr>
        <w:shd w:val="clear" w:color="auto" w:fill="FFFFFF"/>
        <w:spacing w:after="0" w:line="240" w:lineRule="auto"/>
        <w:jc w:val="center"/>
        <w:rPr>
          <w:rFonts w:eastAsia="Times New Roman" w:cstheme="minorHAnsi"/>
          <w:b/>
          <w:color w:val="000000"/>
          <w:sz w:val="24"/>
          <w:szCs w:val="24"/>
          <w:lang w:eastAsia="en-GB"/>
        </w:rPr>
      </w:pPr>
      <w:r w:rsidRPr="00973EC2">
        <w:rPr>
          <w:rFonts w:eastAsia="Times New Roman" w:cstheme="minorHAnsi"/>
          <w:b/>
          <w:color w:val="000000"/>
          <w:sz w:val="24"/>
          <w:szCs w:val="24"/>
          <w:lang w:eastAsia="en-GB"/>
        </w:rPr>
        <w:t>A voice spoke from heaven, “This is my Son, the Beloved; my favour rests on Him.</w:t>
      </w:r>
      <w:r>
        <w:rPr>
          <w:rFonts w:eastAsia="Times New Roman" w:cstheme="minorHAnsi"/>
          <w:b/>
          <w:color w:val="000000"/>
          <w:sz w:val="24"/>
          <w:szCs w:val="24"/>
          <w:lang w:eastAsia="en-GB"/>
        </w:rPr>
        <w:t xml:space="preserve">  </w:t>
      </w:r>
      <w:r w:rsidRPr="00973EC2">
        <w:rPr>
          <w:rFonts w:eastAsia="Times New Roman" w:cstheme="minorHAnsi"/>
          <w:b/>
          <w:color w:val="000000"/>
          <w:sz w:val="24"/>
          <w:szCs w:val="24"/>
          <w:lang w:eastAsia="en-GB"/>
        </w:rPr>
        <w:t>Matthew 3: 16-17</w:t>
      </w:r>
    </w:p>
    <w:p w14:paraId="772D59BC" w14:textId="77777777" w:rsidR="00D84EBA" w:rsidRPr="00D84EBA" w:rsidRDefault="00D84EBA" w:rsidP="00D84EBA">
      <w:pPr>
        <w:shd w:val="clear" w:color="auto" w:fill="FFFFFF"/>
        <w:spacing w:after="0" w:line="240" w:lineRule="auto"/>
        <w:jc w:val="center"/>
        <w:rPr>
          <w:rFonts w:eastAsia="Times New Roman" w:cstheme="minorHAnsi"/>
          <w:b/>
          <w:color w:val="000000"/>
          <w:sz w:val="24"/>
          <w:szCs w:val="24"/>
          <w:lang w:eastAsia="en-GB"/>
        </w:rPr>
      </w:pPr>
    </w:p>
    <w:p w14:paraId="41E1BECE" w14:textId="2E83AA8F" w:rsidR="00F01B5E" w:rsidRPr="00973EC2" w:rsidRDefault="00973EC2" w:rsidP="009F767A">
      <w:pPr>
        <w:rPr>
          <w:rFonts w:cstheme="minorHAnsi"/>
        </w:rPr>
      </w:pPr>
      <w:r>
        <w:t xml:space="preserve">This week, </w:t>
      </w:r>
      <w:r>
        <w:rPr>
          <w:rFonts w:cstheme="minorHAnsi"/>
          <w:color w:val="000000"/>
          <w:shd w:val="clear" w:color="auto" w:fill="FFFFFF"/>
        </w:rPr>
        <w:t>t</w:t>
      </w:r>
      <w:r w:rsidRPr="00973EC2">
        <w:rPr>
          <w:rFonts w:cstheme="minorHAnsi"/>
          <w:color w:val="000000"/>
          <w:shd w:val="clear" w:color="auto" w:fill="FFFFFF"/>
        </w:rPr>
        <w:t xml:space="preserve">hrough a dramatic retelling of Jesus’ Baptism where God the Father said, “This is my Son, the Beloved”, </w:t>
      </w:r>
      <w:r>
        <w:rPr>
          <w:rFonts w:cstheme="minorHAnsi"/>
          <w:color w:val="000000"/>
          <w:shd w:val="clear" w:color="auto" w:fill="FFFFFF"/>
        </w:rPr>
        <w:t xml:space="preserve">the </w:t>
      </w:r>
      <w:r w:rsidRPr="00973EC2">
        <w:rPr>
          <w:rFonts w:cstheme="minorHAnsi"/>
          <w:color w:val="000000"/>
          <w:shd w:val="clear" w:color="auto" w:fill="FFFFFF"/>
        </w:rPr>
        <w:t xml:space="preserve">children </w:t>
      </w:r>
      <w:r>
        <w:rPr>
          <w:rFonts w:cstheme="minorHAnsi"/>
          <w:color w:val="000000"/>
          <w:shd w:val="clear" w:color="auto" w:fill="FFFFFF"/>
        </w:rPr>
        <w:t>learnt</w:t>
      </w:r>
      <w:r w:rsidRPr="00973EC2">
        <w:rPr>
          <w:rFonts w:cstheme="minorHAnsi"/>
          <w:color w:val="000000"/>
          <w:shd w:val="clear" w:color="auto" w:fill="FFFFFF"/>
        </w:rPr>
        <w:t xml:space="preserve"> that we too are invited to accept our place in God’s family. Mary helps us to say “yes” to God, just like she di</w:t>
      </w:r>
      <w:r>
        <w:rPr>
          <w:rFonts w:cstheme="minorHAnsi"/>
          <w:color w:val="000000"/>
          <w:shd w:val="clear" w:color="auto" w:fill="FFFFFF"/>
        </w:rPr>
        <w:t>d. As we begin a new year, we think about how we can be more like Jesus in showing love and service to others.</w:t>
      </w:r>
    </w:p>
    <w:p w14:paraId="7A40B915" w14:textId="1CF662A0" w:rsidR="00A81555" w:rsidRPr="001E21B9" w:rsidRDefault="00A81555" w:rsidP="008B29C3">
      <w:pPr>
        <w:rPr>
          <w:rFonts w:cstheme="minorHAnsi"/>
          <w:b/>
        </w:rPr>
      </w:pPr>
      <w:r w:rsidRPr="001E21B9">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773"/>
        <w:gridCol w:w="4751"/>
        <w:gridCol w:w="5097"/>
      </w:tblGrid>
      <w:tr w:rsidR="00F461A6" w:rsidRPr="00F461A6" w14:paraId="7D1B709F"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E3648" w14:textId="77777777" w:rsidR="00F461A6" w:rsidRPr="00F461A6" w:rsidRDefault="00F461A6" w:rsidP="00F461A6">
            <w:pPr>
              <w:spacing w:after="0" w:line="240" w:lineRule="auto"/>
              <w:rPr>
                <w:rFonts w:eastAsia="Times New Roman" w:cstheme="minorHAnsi"/>
                <w:lang w:eastAsia="en-GB"/>
              </w:rPr>
            </w:pP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4FEF"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Pupil of the week</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84D54"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Achievement </w:t>
            </w:r>
          </w:p>
        </w:tc>
      </w:tr>
      <w:tr w:rsidR="00F461A6" w:rsidRPr="00F461A6" w14:paraId="1D30F3D4"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C6D30"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N</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593CA" w14:textId="77777777" w:rsidR="00F461A6" w:rsidRPr="00F461A6" w:rsidRDefault="00F461A6" w:rsidP="00F461A6">
            <w:pPr>
              <w:spacing w:after="0" w:line="240" w:lineRule="auto"/>
              <w:rPr>
                <w:rFonts w:eastAsia="Times New Roman" w:cstheme="minorHAnsi"/>
                <w:lang w:eastAsia="en-GB"/>
              </w:rPr>
            </w:pPr>
            <w:proofErr w:type="spellStart"/>
            <w:r w:rsidRPr="00F461A6">
              <w:rPr>
                <w:rFonts w:eastAsia="Times New Roman" w:cstheme="minorHAnsi"/>
                <w:color w:val="000000"/>
                <w:lang w:eastAsia="en-GB"/>
              </w:rPr>
              <w:t>Abongwi</w:t>
            </w:r>
            <w:proofErr w:type="spellEnd"/>
            <w:r w:rsidRPr="00F461A6">
              <w:rPr>
                <w:rFonts w:eastAsia="Times New Roman" w:cstheme="minorHAnsi"/>
                <w:color w:val="000000"/>
                <w:lang w:eastAsia="en-GB"/>
              </w:rPr>
              <w:t xml:space="preserve"> for accessing our indoor provision appropriately!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3A5EC"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Oscar for developing his communication skills so beautifully </w:t>
            </w:r>
          </w:p>
        </w:tc>
      </w:tr>
      <w:tr w:rsidR="00F461A6" w:rsidRPr="00F461A6" w14:paraId="265C2FE2" w14:textId="77777777" w:rsidTr="00D84EBA">
        <w:trPr>
          <w:trHeight w:val="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6BC1E"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RS</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BBC43" w14:textId="77777777" w:rsidR="00F461A6" w:rsidRPr="00F461A6" w:rsidRDefault="00F461A6" w:rsidP="00F461A6">
            <w:pPr>
              <w:spacing w:after="0" w:line="240" w:lineRule="auto"/>
              <w:rPr>
                <w:rFonts w:eastAsia="Times New Roman" w:cstheme="minorHAnsi"/>
                <w:lang w:eastAsia="en-GB"/>
              </w:rPr>
            </w:pPr>
            <w:proofErr w:type="spellStart"/>
            <w:r w:rsidRPr="00F461A6">
              <w:rPr>
                <w:rFonts w:eastAsia="Times New Roman" w:cstheme="minorHAnsi"/>
                <w:color w:val="000000"/>
                <w:lang w:eastAsia="en-GB"/>
              </w:rPr>
              <w:t>Arly</w:t>
            </w:r>
            <w:proofErr w:type="spellEnd"/>
            <w:r w:rsidRPr="00F461A6">
              <w:rPr>
                <w:rFonts w:eastAsia="Times New Roman" w:cstheme="minorHAnsi"/>
                <w:color w:val="000000"/>
                <w:lang w:eastAsia="en-GB"/>
              </w:rPr>
              <w:t>  for being so imaginative in the creative area - he made an amazing camera!</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24FCD" w14:textId="77777777" w:rsidR="00F461A6" w:rsidRPr="00F461A6" w:rsidRDefault="00F461A6" w:rsidP="00F461A6">
            <w:pPr>
              <w:spacing w:after="0" w:line="240" w:lineRule="auto"/>
              <w:rPr>
                <w:rFonts w:eastAsia="Times New Roman" w:cstheme="minorHAnsi"/>
                <w:lang w:eastAsia="en-GB"/>
              </w:rPr>
            </w:pPr>
            <w:proofErr w:type="spellStart"/>
            <w:r w:rsidRPr="00F461A6">
              <w:rPr>
                <w:rFonts w:eastAsia="Times New Roman" w:cstheme="minorHAnsi"/>
                <w:color w:val="222222"/>
                <w:lang w:eastAsia="en-GB"/>
              </w:rPr>
              <w:t>Anuli</w:t>
            </w:r>
            <w:proofErr w:type="spellEnd"/>
            <w:r w:rsidRPr="00F461A6">
              <w:rPr>
                <w:rFonts w:eastAsia="Times New Roman" w:cstheme="minorHAnsi"/>
                <w:color w:val="222222"/>
                <w:lang w:eastAsia="en-GB"/>
              </w:rPr>
              <w:t xml:space="preserve"> for using her initiative in the book corner and writing a book review for a story we read in class!</w:t>
            </w:r>
          </w:p>
        </w:tc>
      </w:tr>
      <w:tr w:rsidR="00F461A6" w:rsidRPr="00F461A6" w14:paraId="7BDB7979"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5C4B9"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RD-H</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BBF5"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Ellis for excellent phonics work!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F7C2C"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Poppy for fantastic contributions during carpet sessions!</w:t>
            </w:r>
          </w:p>
        </w:tc>
      </w:tr>
      <w:tr w:rsidR="00F461A6" w:rsidRPr="00F461A6" w14:paraId="7995218E" w14:textId="77777777" w:rsidTr="00D84EB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020D4"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Y1G</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820E3"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Ophelia for a great first week back! She is a great role model for everyone in class.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25CF7" w14:textId="77777777" w:rsidR="00F461A6" w:rsidRPr="00F461A6" w:rsidRDefault="00F461A6" w:rsidP="00F461A6">
            <w:pPr>
              <w:shd w:val="clear" w:color="auto" w:fill="FFFFFF"/>
              <w:spacing w:after="0" w:line="240" w:lineRule="auto"/>
              <w:rPr>
                <w:rFonts w:eastAsia="Times New Roman" w:cstheme="minorHAnsi"/>
                <w:lang w:eastAsia="en-GB"/>
              </w:rPr>
            </w:pPr>
            <w:proofErr w:type="spellStart"/>
            <w:r w:rsidRPr="00F461A6">
              <w:rPr>
                <w:rFonts w:eastAsia="Times New Roman" w:cstheme="minorHAnsi"/>
                <w:color w:val="000000"/>
                <w:lang w:eastAsia="en-GB"/>
              </w:rPr>
              <w:t>Keriane</w:t>
            </w:r>
            <w:proofErr w:type="spellEnd"/>
            <w:r w:rsidRPr="00F461A6">
              <w:rPr>
                <w:rFonts w:eastAsia="Times New Roman" w:cstheme="minorHAnsi"/>
                <w:color w:val="000000"/>
                <w:lang w:eastAsia="en-GB"/>
              </w:rPr>
              <w:t xml:space="preserve"> for fantastic setting description sentences, including using 2A sentences. </w:t>
            </w:r>
          </w:p>
        </w:tc>
      </w:tr>
      <w:tr w:rsidR="00F461A6" w:rsidRPr="00F461A6" w14:paraId="4B8DDDD9"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53CC5"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Y1D</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938E5" w14:textId="77777777"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color w:val="000000"/>
                <w:lang w:eastAsia="en-GB"/>
              </w:rPr>
              <w:t>Saffron for your amazing listening and for starting the new half term focused and ready to learn.</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86F2C" w14:textId="77777777"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color w:val="000000"/>
                <w:lang w:eastAsia="en-GB"/>
              </w:rPr>
              <w:t>Jenifer for your amazing teddy bear roll in our gymnastics PE lesson.  </w:t>
            </w:r>
          </w:p>
        </w:tc>
      </w:tr>
      <w:tr w:rsidR="00F461A6" w:rsidRPr="00F461A6" w14:paraId="4E483168"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4B935"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Y2C</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1E4E5" w14:textId="77777777"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color w:val="000000"/>
                <w:lang w:eastAsia="en-GB"/>
              </w:rPr>
              <w:t>Felicity for having an excellent first week back</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6F955" w14:textId="77777777" w:rsidR="00F461A6" w:rsidRPr="00F461A6" w:rsidRDefault="00F461A6" w:rsidP="00F461A6">
            <w:pPr>
              <w:spacing w:after="0" w:line="240" w:lineRule="auto"/>
              <w:rPr>
                <w:rFonts w:eastAsia="Times New Roman" w:cstheme="minorHAnsi"/>
                <w:lang w:eastAsia="en-GB"/>
              </w:rPr>
            </w:pPr>
            <w:proofErr w:type="spellStart"/>
            <w:r w:rsidRPr="00F461A6">
              <w:rPr>
                <w:rFonts w:eastAsia="Times New Roman" w:cstheme="minorHAnsi"/>
                <w:color w:val="000000"/>
                <w:lang w:eastAsia="en-GB"/>
              </w:rPr>
              <w:t>Kacper</w:t>
            </w:r>
            <w:proofErr w:type="spellEnd"/>
            <w:r w:rsidRPr="00F461A6">
              <w:rPr>
                <w:rFonts w:eastAsia="Times New Roman" w:cstheme="minorHAnsi"/>
                <w:color w:val="000000"/>
                <w:lang w:eastAsia="en-GB"/>
              </w:rPr>
              <w:t xml:space="preserve"> for trying his hardest with his letter formation</w:t>
            </w:r>
          </w:p>
        </w:tc>
      </w:tr>
      <w:tr w:rsidR="00F461A6" w:rsidRPr="00F461A6" w14:paraId="3BEBF2E6"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C429D"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Y2O’H</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46715" w14:textId="288218FB" w:rsidR="00F461A6" w:rsidRPr="00F461A6" w:rsidRDefault="003035F0" w:rsidP="00F461A6">
            <w:pPr>
              <w:shd w:val="clear" w:color="auto" w:fill="FFFFFF"/>
              <w:spacing w:after="0" w:line="240" w:lineRule="auto"/>
              <w:rPr>
                <w:rFonts w:eastAsia="Times New Roman" w:cstheme="minorHAnsi"/>
                <w:lang w:eastAsia="en-GB"/>
              </w:rPr>
            </w:pPr>
            <w:r>
              <w:rPr>
                <w:rFonts w:eastAsia="Times New Roman" w:cstheme="minorHAnsi"/>
                <w:color w:val="000000"/>
                <w:lang w:eastAsia="en-GB"/>
              </w:rPr>
              <w:t>P</w:t>
            </w:r>
            <w:r w:rsidR="00F461A6" w:rsidRPr="00F461A6">
              <w:rPr>
                <w:rFonts w:eastAsia="Times New Roman" w:cstheme="minorHAnsi"/>
                <w:color w:val="000000"/>
                <w:lang w:eastAsia="en-GB"/>
              </w:rPr>
              <w:t>hoebe for putting so much effort into her work this week. She’s had a great first week back!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39FF7" w14:textId="794BBD73" w:rsidR="00F461A6" w:rsidRPr="00F461A6" w:rsidRDefault="003035F0" w:rsidP="00F461A6">
            <w:pPr>
              <w:shd w:val="clear" w:color="auto" w:fill="FFFFFF"/>
              <w:spacing w:after="0" w:line="240" w:lineRule="auto"/>
              <w:rPr>
                <w:rFonts w:eastAsia="Times New Roman" w:cstheme="minorHAnsi"/>
                <w:lang w:eastAsia="en-GB"/>
              </w:rPr>
            </w:pPr>
            <w:proofErr w:type="spellStart"/>
            <w:r>
              <w:rPr>
                <w:rFonts w:eastAsia="Times New Roman" w:cstheme="minorHAnsi"/>
                <w:color w:val="000000"/>
                <w:lang w:eastAsia="en-GB"/>
              </w:rPr>
              <w:t>T</w:t>
            </w:r>
            <w:r w:rsidR="00F461A6" w:rsidRPr="00F461A6">
              <w:rPr>
                <w:rFonts w:eastAsia="Times New Roman" w:cstheme="minorHAnsi"/>
                <w:color w:val="000000"/>
                <w:lang w:eastAsia="en-GB"/>
              </w:rPr>
              <w:t>anats</w:t>
            </w:r>
            <w:r>
              <w:rPr>
                <w:rFonts w:eastAsia="Times New Roman" w:cstheme="minorHAnsi"/>
                <w:color w:val="000000"/>
                <w:lang w:eastAsia="en-GB"/>
              </w:rPr>
              <w:t>wa</w:t>
            </w:r>
            <w:proofErr w:type="spellEnd"/>
            <w:r w:rsidR="00F461A6" w:rsidRPr="00F461A6">
              <w:rPr>
                <w:rFonts w:eastAsia="Times New Roman" w:cstheme="minorHAnsi"/>
                <w:color w:val="000000"/>
                <w:lang w:eastAsia="en-GB"/>
              </w:rPr>
              <w:t xml:space="preserve"> for doing some amazing maths this week based on money </w:t>
            </w:r>
          </w:p>
          <w:p w14:paraId="257CB301" w14:textId="77777777"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lang w:eastAsia="en-GB"/>
              </w:rPr>
              <w:t> </w:t>
            </w:r>
          </w:p>
        </w:tc>
      </w:tr>
      <w:tr w:rsidR="00F461A6" w:rsidRPr="00F461A6" w14:paraId="5F281F27"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22A9C"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Y3K</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8055" w14:textId="1A8BD2F8"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color w:val="000000"/>
                <w:lang w:eastAsia="en-GB"/>
              </w:rPr>
              <w:t>Phoebe for some excellent work in gymnastics this week!</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D18AA" w14:textId="25B15D41"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Jack for working really hard to sequence our class reader and write great sentences to describe the story!</w:t>
            </w:r>
          </w:p>
        </w:tc>
      </w:tr>
      <w:tr w:rsidR="00F461A6" w:rsidRPr="00F461A6" w14:paraId="464BE8EA"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FFC81"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Y3A</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69278" w14:textId="340DBFD9" w:rsidR="00F461A6" w:rsidRPr="00F461A6" w:rsidRDefault="00F461A6" w:rsidP="00F461A6">
            <w:pPr>
              <w:shd w:val="clear" w:color="auto" w:fill="FFFFFF"/>
              <w:spacing w:after="0" w:line="240" w:lineRule="auto"/>
              <w:rPr>
                <w:rFonts w:eastAsia="Times New Roman" w:cstheme="minorHAnsi"/>
                <w:lang w:eastAsia="en-GB"/>
              </w:rPr>
            </w:pPr>
            <w:proofErr w:type="spellStart"/>
            <w:r w:rsidRPr="00F461A6">
              <w:rPr>
                <w:rFonts w:eastAsia="Times New Roman" w:cstheme="minorHAnsi"/>
                <w:color w:val="000000"/>
                <w:lang w:eastAsia="en-GB"/>
              </w:rPr>
              <w:t>Pheobe</w:t>
            </w:r>
            <w:proofErr w:type="spellEnd"/>
            <w:r w:rsidRPr="00F461A6">
              <w:rPr>
                <w:rFonts w:eastAsia="Times New Roman" w:cstheme="minorHAnsi"/>
                <w:color w:val="000000"/>
                <w:lang w:eastAsia="en-GB"/>
              </w:rPr>
              <w:t xml:space="preserve"> O for making a fantastic start to our new term in Year 3</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DC283" w14:textId="3C3CE6E7" w:rsidR="00F461A6" w:rsidRPr="00F461A6" w:rsidRDefault="00F461A6" w:rsidP="00F461A6">
            <w:pPr>
              <w:spacing w:after="0" w:line="240" w:lineRule="auto"/>
              <w:rPr>
                <w:rFonts w:eastAsia="Times New Roman" w:cstheme="minorHAnsi"/>
                <w:lang w:eastAsia="en-GB"/>
              </w:rPr>
            </w:pPr>
            <w:proofErr w:type="spellStart"/>
            <w:r w:rsidRPr="00F461A6">
              <w:rPr>
                <w:rFonts w:eastAsia="Times New Roman" w:cstheme="minorHAnsi"/>
                <w:color w:val="000000"/>
                <w:lang w:eastAsia="en-GB"/>
              </w:rPr>
              <w:t>Eseosa</w:t>
            </w:r>
            <w:proofErr w:type="spellEnd"/>
            <w:r w:rsidRPr="00F461A6">
              <w:rPr>
                <w:rFonts w:eastAsia="Times New Roman" w:cstheme="minorHAnsi"/>
                <w:color w:val="000000"/>
                <w:lang w:eastAsia="en-GB"/>
              </w:rPr>
              <w:t xml:space="preserve"> for showing a brilliant improvement in her number recognition in Maths this week</w:t>
            </w:r>
          </w:p>
        </w:tc>
      </w:tr>
      <w:tr w:rsidR="00F461A6" w:rsidRPr="00F461A6" w14:paraId="75EA70F4"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3443A"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lastRenderedPageBreak/>
              <w:t>Y4H</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D627F"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Catherine for having an excellent first week back and producing some excellent work.</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8A4E3"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Adam for working hard all week and making huge improvements in his behaviour.</w:t>
            </w:r>
          </w:p>
        </w:tc>
      </w:tr>
      <w:tr w:rsidR="00F461A6" w:rsidRPr="00F461A6" w14:paraId="0229DDBD"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C2E56"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Y4S</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A7016"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Ella for a fantastic attitude this week. She has worked so hard in all our lessons.</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AC379"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Matthew for working really hard in maths this week and challenging himself.</w:t>
            </w:r>
          </w:p>
        </w:tc>
      </w:tr>
      <w:tr w:rsidR="00F461A6" w:rsidRPr="00F461A6" w14:paraId="36EDE802"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C5AFA"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Y5RW</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AEEF5" w14:textId="77777777"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color w:val="000000"/>
                <w:lang w:eastAsia="en-GB"/>
              </w:rPr>
              <w:t>James for always having a fantastic attitude toward school and putting 100% effort in every lesson.</w:t>
            </w:r>
          </w:p>
          <w:p w14:paraId="2B9DF815" w14:textId="77777777" w:rsidR="00F461A6" w:rsidRPr="00F461A6" w:rsidRDefault="00F461A6" w:rsidP="00F461A6">
            <w:pPr>
              <w:shd w:val="clear" w:color="auto" w:fill="FFFFFF"/>
              <w:spacing w:after="0" w:line="240" w:lineRule="auto"/>
              <w:rPr>
                <w:rFonts w:eastAsia="Times New Roman" w:cstheme="minorHAnsi"/>
                <w:lang w:eastAsia="en-GB"/>
              </w:rPr>
            </w:pPr>
            <w:r w:rsidRPr="00F461A6">
              <w:rPr>
                <w:rFonts w:eastAsia="Times New Roman" w:cstheme="minorHAnsi"/>
                <w:lang w:eastAsia="en-GB"/>
              </w:rPr>
              <w:t>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3179E"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Charlotte for working hard in maths this week when working on multiplying numbers by two digits.</w:t>
            </w:r>
          </w:p>
        </w:tc>
      </w:tr>
      <w:tr w:rsidR="00F461A6" w:rsidRPr="00F461A6" w14:paraId="4B1154E9"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A65DF"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Y5G</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3115A"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Alfie for making a fantastic football stadium for his classmates to play with during wet breaks.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D6E68"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Oliver M for blowing me away with his work in maths this week on long multiplication</w:t>
            </w:r>
          </w:p>
        </w:tc>
      </w:tr>
      <w:tr w:rsidR="00F461A6" w:rsidRPr="00F461A6" w14:paraId="5FA538B8"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35345"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Y6F</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E7C18" w14:textId="77777777" w:rsidR="00F461A6" w:rsidRPr="003035F0" w:rsidRDefault="00F461A6" w:rsidP="00F461A6">
            <w:pPr>
              <w:shd w:val="clear" w:color="auto" w:fill="FFFFFF"/>
              <w:spacing w:after="0" w:line="240" w:lineRule="auto"/>
              <w:rPr>
                <w:rFonts w:eastAsia="Times New Roman" w:cstheme="minorHAnsi"/>
                <w:color w:val="000000" w:themeColor="text1"/>
                <w:lang w:eastAsia="en-GB"/>
              </w:rPr>
            </w:pPr>
            <w:r w:rsidRPr="003035F0">
              <w:rPr>
                <w:rFonts w:eastAsia="Times New Roman" w:cstheme="minorHAnsi"/>
                <w:color w:val="000000" w:themeColor="text1"/>
                <w:lang w:eastAsia="en-GB"/>
              </w:rPr>
              <w:t>George for starting this half term so well, with a great work ethic!</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B92A4" w14:textId="77777777" w:rsidR="00F461A6" w:rsidRPr="003035F0" w:rsidRDefault="00F461A6" w:rsidP="00F461A6">
            <w:pPr>
              <w:shd w:val="clear" w:color="auto" w:fill="FFFFFF"/>
              <w:spacing w:after="0" w:line="240" w:lineRule="auto"/>
              <w:rPr>
                <w:rFonts w:eastAsia="Times New Roman" w:cstheme="minorHAnsi"/>
                <w:color w:val="000000" w:themeColor="text1"/>
                <w:lang w:eastAsia="en-GB"/>
              </w:rPr>
            </w:pPr>
            <w:r w:rsidRPr="003035F0">
              <w:rPr>
                <w:rFonts w:eastAsia="Times New Roman" w:cstheme="minorHAnsi"/>
                <w:color w:val="000000" w:themeColor="text1"/>
                <w:lang w:eastAsia="en-GB"/>
              </w:rPr>
              <w:t>Harrison for showing a real interest in our new topic on World War 2.</w:t>
            </w:r>
          </w:p>
          <w:p w14:paraId="0EB5630A" w14:textId="77777777" w:rsidR="00F461A6" w:rsidRPr="003035F0" w:rsidRDefault="00F461A6" w:rsidP="00F461A6">
            <w:pPr>
              <w:shd w:val="clear" w:color="auto" w:fill="FFFFFF"/>
              <w:spacing w:after="0" w:line="240" w:lineRule="auto"/>
              <w:rPr>
                <w:rFonts w:eastAsia="Times New Roman" w:cstheme="minorHAnsi"/>
                <w:color w:val="000000" w:themeColor="text1"/>
                <w:lang w:eastAsia="en-GB"/>
              </w:rPr>
            </w:pPr>
            <w:r w:rsidRPr="003035F0">
              <w:rPr>
                <w:rFonts w:eastAsia="Times New Roman" w:cstheme="minorHAnsi"/>
                <w:color w:val="000000" w:themeColor="text1"/>
                <w:lang w:eastAsia="en-GB"/>
              </w:rPr>
              <w:t>Constantly wanting to answer questions. </w:t>
            </w:r>
          </w:p>
        </w:tc>
      </w:tr>
      <w:tr w:rsidR="00F461A6" w:rsidRPr="00F461A6" w14:paraId="28210083" w14:textId="77777777" w:rsidTr="00D84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DCCA0"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Y6H</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FF189"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Zac for always being able to put a smile on anyone’s face, and being really helpful around the classroom.</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205B0"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Freya for trying really hard in her maths work, I have been so impressed!</w:t>
            </w:r>
          </w:p>
        </w:tc>
      </w:tr>
      <w:tr w:rsidR="00F461A6" w:rsidRPr="00F461A6" w14:paraId="06F0EA9D" w14:textId="77777777" w:rsidTr="00D84EBA">
        <w:trPr>
          <w:trHeight w:val="5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D77AF"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Y6S</w:t>
            </w:r>
          </w:p>
        </w:tc>
        <w:tc>
          <w:tcPr>
            <w:tcW w:w="47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5431A"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Lily for putting 100% into everything that she does, week in week out. </w:t>
            </w:r>
          </w:p>
        </w:tc>
        <w:tc>
          <w:tcPr>
            <w:tcW w:w="5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BFDB5" w14:textId="77777777" w:rsidR="00F461A6" w:rsidRPr="00F461A6" w:rsidRDefault="00F461A6" w:rsidP="00F461A6">
            <w:pPr>
              <w:spacing w:after="0" w:line="240" w:lineRule="auto"/>
              <w:rPr>
                <w:rFonts w:eastAsia="Times New Roman" w:cstheme="minorHAnsi"/>
                <w:lang w:eastAsia="en-GB"/>
              </w:rPr>
            </w:pPr>
            <w:r w:rsidRPr="00F461A6">
              <w:rPr>
                <w:rFonts w:eastAsia="Times New Roman" w:cstheme="minorHAnsi"/>
                <w:color w:val="000000"/>
                <w:lang w:eastAsia="en-GB"/>
              </w:rPr>
              <w:t>Oliver for his amazing rapping skills this week in RE!</w:t>
            </w:r>
          </w:p>
        </w:tc>
      </w:tr>
    </w:tbl>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0B45E069">
                <wp:simplePos x="0" y="0"/>
                <wp:positionH relativeFrom="margin">
                  <wp:posOffset>-45085</wp:posOffset>
                </wp:positionH>
                <wp:positionV relativeFrom="paragraph">
                  <wp:posOffset>284480</wp:posOffset>
                </wp:positionV>
                <wp:extent cx="6901180" cy="1876425"/>
                <wp:effectExtent l="19050" t="19050" r="3302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876425"/>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403DEA84" w14:textId="774B7A4D" w:rsidR="00AE15ED" w:rsidRDefault="00973EC2" w:rsidP="00E62380">
                            <w:r>
                              <w:t>Szymon in Nursery for his amazing communication skills and use of the English language.</w:t>
                            </w:r>
                          </w:p>
                          <w:p w14:paraId="195C96CA" w14:textId="7D41DBD0" w:rsidR="00973EC2" w:rsidRDefault="00973EC2" w:rsidP="00E62380">
                            <w:r>
                              <w:t>Elijah</w:t>
                            </w:r>
                            <w:r w:rsidR="008D606D">
                              <w:t xml:space="preserve"> </w:t>
                            </w:r>
                            <w:proofErr w:type="gramStart"/>
                            <w:r w:rsidR="008D606D">
                              <w:t xml:space="preserve">A </w:t>
                            </w:r>
                            <w:r>
                              <w:t xml:space="preserve"> in</w:t>
                            </w:r>
                            <w:proofErr w:type="gramEnd"/>
                            <w:r>
                              <w:t xml:space="preserve"> RBD for great enthusiasm for learning – completing all 5 of his challenges in the same day.</w:t>
                            </w:r>
                          </w:p>
                          <w:p w14:paraId="015875E4" w14:textId="46EB7182" w:rsidR="00973EC2" w:rsidRDefault="00973EC2" w:rsidP="00E62380">
                            <w:r>
                              <w:t>Ronnie 2O for recognising a biblical quote as words we hear in Mass.</w:t>
                            </w:r>
                          </w:p>
                          <w:p w14:paraId="516E5B2C" w14:textId="088D027B" w:rsidR="00973EC2" w:rsidRDefault="00973EC2" w:rsidP="00E62380">
                            <w:r>
                              <w:t xml:space="preserve">David O in 4H for </w:t>
                            </w:r>
                            <w:r w:rsidR="00D84EBA">
                              <w:t>good</w:t>
                            </w:r>
                            <w:r>
                              <w:t xml:space="preserve"> behaviour and working well this week.</w:t>
                            </w:r>
                          </w:p>
                          <w:p w14:paraId="605CC55B" w14:textId="0408B6FC" w:rsidR="00973EC2" w:rsidRDefault="00973EC2" w:rsidP="00E62380">
                            <w:r>
                              <w:t>Jayden B in 5W for great street dancing.</w:t>
                            </w:r>
                          </w:p>
                          <w:p w14:paraId="5D60A0A3" w14:textId="7B71E43E" w:rsidR="00973EC2" w:rsidRDefault="00973EC2" w:rsidP="00E62380">
                            <w:proofErr w:type="spellStart"/>
                            <w:r>
                              <w:t>M</w:t>
                            </w:r>
                            <w:r w:rsidR="008D606D">
                              <w:t>u</w:t>
                            </w:r>
                            <w:r>
                              <w:t>hamed</w:t>
                            </w:r>
                            <w:proofErr w:type="spellEnd"/>
                            <w:r>
                              <w:t xml:space="preserve"> T in 6F for writing a</w:t>
                            </w:r>
                            <w:r w:rsidR="00E32481">
                              <w:t xml:space="preserve"> brilliant modern day newspaper report of the Nativity for his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1302" id="_x0000_t202" coordsize="21600,21600" o:spt="202" path="m,l,21600r21600,l21600,xe">
                <v:stroke joinstyle="miter"/>
                <v:path gradientshapeok="t" o:connecttype="rect"/>
              </v:shapetype>
              <v:shape id="_x0000_s1027" type="#_x0000_t202" style="position:absolute;margin-left:-3.55pt;margin-top:22.4pt;width:543.4pt;height:14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" fillcolor="white [3201]" strokecolor="black [3213]" strokeweight="4.5pt">
                <v:textbox>
                  <w:txbxContent>
                    <w:p w14:paraId="403DEA84" w14:textId="774B7A4D" w:rsidR="00AE15ED" w:rsidRDefault="00973EC2" w:rsidP="00E62380">
                      <w:r>
                        <w:t>Szymon in Nursery for his amazing communication skills and use of the English language.</w:t>
                      </w:r>
                    </w:p>
                    <w:p w14:paraId="195C96CA" w14:textId="7D41DBD0" w:rsidR="00973EC2" w:rsidRDefault="00973EC2" w:rsidP="00E62380">
                      <w:r>
                        <w:t>Elijah</w:t>
                      </w:r>
                      <w:r w:rsidR="008D606D">
                        <w:t xml:space="preserve"> </w:t>
                      </w:r>
                      <w:proofErr w:type="gramStart"/>
                      <w:r w:rsidR="008D606D">
                        <w:t xml:space="preserve">A </w:t>
                      </w:r>
                      <w:r>
                        <w:t xml:space="preserve"> in</w:t>
                      </w:r>
                      <w:proofErr w:type="gramEnd"/>
                      <w:r>
                        <w:t xml:space="preserve"> RBD for great enthusiasm for learning – completing all 5 of his challenges in the same day.</w:t>
                      </w:r>
                    </w:p>
                    <w:p w14:paraId="015875E4" w14:textId="46EB7182" w:rsidR="00973EC2" w:rsidRDefault="00973EC2" w:rsidP="00E62380">
                      <w:r>
                        <w:t>Ronnie 2O for recognising a biblical quote as words we hear in Mass.</w:t>
                      </w:r>
                    </w:p>
                    <w:p w14:paraId="516E5B2C" w14:textId="088D027B" w:rsidR="00973EC2" w:rsidRDefault="00973EC2" w:rsidP="00E62380">
                      <w:r>
                        <w:t xml:space="preserve">David O in 4H for </w:t>
                      </w:r>
                      <w:r w:rsidR="00D84EBA">
                        <w:t>good</w:t>
                      </w:r>
                      <w:r>
                        <w:t xml:space="preserve"> behaviour and working well this week.</w:t>
                      </w:r>
                    </w:p>
                    <w:p w14:paraId="605CC55B" w14:textId="0408B6FC" w:rsidR="00973EC2" w:rsidRDefault="00973EC2" w:rsidP="00E62380">
                      <w:r>
                        <w:t>Jayden B in 5W for great street dancing.</w:t>
                      </w:r>
                    </w:p>
                    <w:p w14:paraId="5D60A0A3" w14:textId="7B71E43E" w:rsidR="00973EC2" w:rsidRDefault="00973EC2" w:rsidP="00E62380">
                      <w:proofErr w:type="spellStart"/>
                      <w:r>
                        <w:t>M</w:t>
                      </w:r>
                      <w:r w:rsidR="008D606D">
                        <w:t>u</w:t>
                      </w:r>
                      <w:r>
                        <w:t>hamed</w:t>
                      </w:r>
                      <w:proofErr w:type="spellEnd"/>
                      <w:r>
                        <w:t xml:space="preserve"> T in 6F for writing a</w:t>
                      </w:r>
                      <w:r w:rsidR="00E32481">
                        <w:t xml:space="preserve"> brilliant modern day newspaper report of the Nativity for his homework.</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639A2293" w:rsidR="00DC7665" w:rsidRPr="00DC7665" w:rsidRDefault="00DC7665" w:rsidP="0061550F">
      <w:r>
        <w:t>The award this week goes to three Year 5 boys for helping younger children to quiz on Acce</w:t>
      </w:r>
      <w:r w:rsidR="00004906">
        <w:t>l</w:t>
      </w:r>
      <w:r>
        <w:t>erated Reader. They all showed great kindness</w:t>
      </w:r>
      <w:r w:rsidR="00004906">
        <w:t xml:space="preserve">. They boys are Jack Moore, Oliver </w:t>
      </w:r>
      <w:r w:rsidR="00962561">
        <w:t>B</w:t>
      </w:r>
      <w:r w:rsidR="00004906">
        <w:t>utler and Zachary Wilson. Thank you for following in Jesus’s footsteps boys.</w:t>
      </w:r>
    </w:p>
    <w:p w14:paraId="3C93E207" w14:textId="77777777" w:rsidR="00D84EBA" w:rsidRDefault="00D84EBA" w:rsidP="00D84EBA">
      <w:pPr>
        <w:rPr>
          <w:b/>
        </w:rPr>
      </w:pPr>
      <w:r>
        <w:rPr>
          <w:noProof/>
          <w:lang w:eastAsia="en-GB"/>
        </w:rPr>
        <w:drawing>
          <wp:anchor distT="0" distB="0" distL="114300" distR="114300" simplePos="0" relativeHeight="251665408" behindDoc="0" locked="0" layoutInCell="1" allowOverlap="1" wp14:anchorId="6636C596" wp14:editId="73BF0FF0">
            <wp:simplePos x="0" y="0"/>
            <wp:positionH relativeFrom="margin">
              <wp:align>left</wp:align>
            </wp:positionH>
            <wp:positionV relativeFrom="paragraph">
              <wp:posOffset>158115</wp:posOffset>
            </wp:positionV>
            <wp:extent cx="1054735" cy="1054735"/>
            <wp:effectExtent l="0" t="0" r="0" b="0"/>
            <wp:wrapThrough wrapText="bothSides">
              <wp:wrapPolygon edited="0">
                <wp:start x="8583" y="780"/>
                <wp:lineTo x="6242" y="1951"/>
                <wp:lineTo x="1170" y="6242"/>
                <wp:lineTo x="1170" y="9363"/>
                <wp:lineTo x="1561" y="15215"/>
                <wp:lineTo x="7022" y="19506"/>
                <wp:lineTo x="8583" y="20287"/>
                <wp:lineTo x="12094" y="20287"/>
                <wp:lineTo x="14045" y="19506"/>
                <wp:lineTo x="19506" y="15215"/>
                <wp:lineTo x="20287" y="6632"/>
                <wp:lineTo x="14825" y="1951"/>
                <wp:lineTo x="12484" y="780"/>
                <wp:lineTo x="8583" y="780"/>
              </wp:wrapPolygon>
            </wp:wrapThrough>
            <wp:docPr id="5" name="Picture 5" descr="Attendance Stickers | SuperStickers.com - Super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dance Stickers | SuperStickers.com - SuperStick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C6A">
        <w:rPr>
          <w:b/>
        </w:rPr>
        <w:t>A</w:t>
      </w:r>
      <w:r w:rsidR="00366AD8">
        <w:rPr>
          <w:b/>
        </w:rPr>
        <w:t>ttendance</w:t>
      </w:r>
      <w:r w:rsidR="00AF46D3">
        <w:rPr>
          <w:b/>
        </w:rPr>
        <w:t xml:space="preserve">      </w:t>
      </w:r>
    </w:p>
    <w:p w14:paraId="1E73D438" w14:textId="163CFBC8" w:rsidR="00E32481" w:rsidRPr="00D84EBA" w:rsidRDefault="00E32481" w:rsidP="00D84EBA">
      <w:pPr>
        <w:rPr>
          <w:b/>
        </w:rPr>
      </w:pPr>
      <w:r w:rsidRPr="00E32481">
        <w:t>We had 78 pupils who had an amazing 100% attendance for the whole of the autumn term. These children were put in a</w:t>
      </w:r>
      <w:r>
        <w:t xml:space="preserve"> reward</w:t>
      </w:r>
      <w:r w:rsidRPr="00E32481">
        <w:t xml:space="preserve"> draw for a £20, £10 or £5 voucher</w:t>
      </w:r>
      <w:r>
        <w:t>.</w:t>
      </w:r>
    </w:p>
    <w:p w14:paraId="7E6B9B5C" w14:textId="77777777" w:rsidR="00D84EBA" w:rsidRDefault="00E32481" w:rsidP="00EE2A12">
      <w:r>
        <w:t>The winners in Key Stage 1 were Victor in RBD, Anthony in 1D and Elisa in 2O.</w:t>
      </w:r>
    </w:p>
    <w:p w14:paraId="6A1CE110" w14:textId="2ECCB5EA" w:rsidR="00B57CD7" w:rsidRDefault="00E32481" w:rsidP="00EE2A12">
      <w:r>
        <w:t>The winners in Key Stage 2 were Thomas in 6F, Ryan in 4H and Alexis in 3K.</w:t>
      </w:r>
      <w:r w:rsidR="00AF46D3" w:rsidRPr="00E32481">
        <w:t xml:space="preserve">       </w:t>
      </w:r>
    </w:p>
    <w:p w14:paraId="61430A33" w14:textId="45F9285A" w:rsidR="007C742F" w:rsidRPr="00E32481" w:rsidRDefault="00B57CD7" w:rsidP="00EE2A12">
      <w:r>
        <w:t>This week’s attendance is the best we have had for over a year with 95.9%</w:t>
      </w:r>
      <w:r w:rsidR="00741E68">
        <w:t>. Thank you to everyone for ensuring your children are in school. Please try to ensure that your children are in school between 8.50am and 9.00am to avoid missing any valued learning time. We had 68 instances of lateness this week.</w:t>
      </w:r>
      <w:r w:rsidR="00AF46D3" w:rsidRPr="00E32481">
        <w:t xml:space="preserve"> </w:t>
      </w:r>
      <w:r w:rsidR="00E83D85">
        <w:t>6S had the best attendance this week with an amazing 99.6% - huge congratulations to them. They have earnt a slightly longer breaktime.</w:t>
      </w:r>
      <w:r w:rsidR="00AF46D3" w:rsidRPr="00E32481">
        <w:t xml:space="preserve">    </w:t>
      </w:r>
    </w:p>
    <w:p w14:paraId="6C19776E" w14:textId="77777777" w:rsidR="00E32481" w:rsidRDefault="00E32481" w:rsidP="00486766">
      <w:pPr>
        <w:jc w:val="both"/>
        <w:rPr>
          <w:b/>
        </w:rPr>
      </w:pPr>
      <w:r>
        <w:rPr>
          <w:b/>
        </w:rPr>
        <w:t>Millionaire Readers</w:t>
      </w:r>
    </w:p>
    <w:p w14:paraId="4910AEC4" w14:textId="1104C3AE" w:rsidR="00E32481" w:rsidRPr="00E32481" w:rsidRDefault="00E32481" w:rsidP="00486766">
      <w:pPr>
        <w:jc w:val="both"/>
      </w:pPr>
      <w:r>
        <w:t xml:space="preserve">We want to develop a love of reading in all our pupils and </w:t>
      </w:r>
      <w:r w:rsidR="003035F0">
        <w:t xml:space="preserve">we </w:t>
      </w:r>
      <w:r>
        <w:t>reward regular reading with raffle tickets and the chance to win weekly prizes. In addition to this, children can also receive book gift cards for reaching millionaire status. Paris in 6H has now read four million words since September and Alex K in 6S has become a millionaire. Well done to both our book worms.</w:t>
      </w:r>
    </w:p>
    <w:p w14:paraId="585FC282" w14:textId="77777777" w:rsidR="00D84EBA" w:rsidRDefault="00D84EBA" w:rsidP="00486766">
      <w:pPr>
        <w:jc w:val="both"/>
        <w:rPr>
          <w:b/>
        </w:rPr>
      </w:pPr>
    </w:p>
    <w:p w14:paraId="2755C6AE" w14:textId="1052ED21" w:rsidR="00486766" w:rsidRDefault="00486766" w:rsidP="00486766">
      <w:pPr>
        <w:jc w:val="both"/>
        <w:rPr>
          <w:b/>
        </w:rPr>
      </w:pPr>
      <w:r>
        <w:rPr>
          <w:b/>
        </w:rPr>
        <w:lastRenderedPageBreak/>
        <w:t>Warm spaces</w:t>
      </w:r>
    </w:p>
    <w:p w14:paraId="6A96406A" w14:textId="77777777" w:rsidR="00486766" w:rsidRPr="00DA3979" w:rsidRDefault="00486766" w:rsidP="00DA3979">
      <w:pPr>
        <w:pStyle w:val="NoSpacing"/>
      </w:pPr>
      <w:r w:rsidRPr="00DA3979">
        <w:t>Find a Warm Welcome Space Today</w:t>
      </w:r>
    </w:p>
    <w:p w14:paraId="09A97CCE" w14:textId="241FDCE2" w:rsidR="00DA3979" w:rsidRDefault="00486766" w:rsidP="00D84EBA">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8"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75698777" w14:textId="77777777" w:rsidR="00D84EBA" w:rsidRPr="00D84EBA" w:rsidRDefault="00D84EBA" w:rsidP="00D84EBA">
      <w:pPr>
        <w:pStyle w:val="NoSpacing"/>
      </w:pP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31801FE0" w:rsidR="006C68C5" w:rsidRDefault="00E20570">
      <w:pPr>
        <w:rPr>
          <w:rFonts w:cstheme="minorHAnsi"/>
          <w:b/>
        </w:rPr>
      </w:pPr>
      <w:r w:rsidRPr="00E20570">
        <w:rPr>
          <w:rFonts w:cstheme="minorHAnsi"/>
          <w:b/>
        </w:rPr>
        <w:t>Upcoming dates:</w:t>
      </w:r>
    </w:p>
    <w:p w14:paraId="1B539710" w14:textId="6FFB2CE6" w:rsidR="0056549F" w:rsidRDefault="0056549F">
      <w:pPr>
        <w:rPr>
          <w:rFonts w:cstheme="minorHAnsi"/>
        </w:rPr>
      </w:pPr>
      <w:r>
        <w:rPr>
          <w:rFonts w:cstheme="minorHAnsi"/>
        </w:rPr>
        <w:t>Tuesday 17</w:t>
      </w:r>
      <w:r w:rsidRPr="0056549F">
        <w:rPr>
          <w:rFonts w:cstheme="minorHAnsi"/>
          <w:vertAlign w:val="superscript"/>
        </w:rPr>
        <w:t>th</w:t>
      </w:r>
      <w:r w:rsidR="00093EAC">
        <w:rPr>
          <w:rFonts w:cstheme="minorHAnsi"/>
        </w:rPr>
        <w:t xml:space="preserve"> January -</w:t>
      </w:r>
      <w:r>
        <w:rPr>
          <w:rFonts w:cstheme="minorHAnsi"/>
        </w:rPr>
        <w:t xml:space="preserve"> 9.1</w:t>
      </w:r>
      <w:r w:rsidR="00093EAC">
        <w:rPr>
          <w:rFonts w:cstheme="minorHAnsi"/>
        </w:rPr>
        <w:t>5am whole school Mass in church</w:t>
      </w:r>
    </w:p>
    <w:p w14:paraId="61EA21A3" w14:textId="03B2BF99" w:rsidR="0056549F" w:rsidRDefault="0056549F">
      <w:pPr>
        <w:rPr>
          <w:rFonts w:cstheme="minorHAnsi"/>
        </w:rPr>
      </w:pPr>
      <w:r>
        <w:rPr>
          <w:rFonts w:cstheme="minorHAnsi"/>
        </w:rPr>
        <w:t>Thursday 26</w:t>
      </w:r>
      <w:r w:rsidRPr="0056549F">
        <w:rPr>
          <w:rFonts w:cstheme="minorHAnsi"/>
          <w:vertAlign w:val="superscript"/>
        </w:rPr>
        <w:t>th</w:t>
      </w:r>
      <w:r w:rsidR="00093EAC">
        <w:rPr>
          <w:rFonts w:cstheme="minorHAnsi"/>
        </w:rPr>
        <w:t xml:space="preserve"> January -</w:t>
      </w:r>
      <w:r>
        <w:rPr>
          <w:rFonts w:cstheme="minorHAnsi"/>
        </w:rPr>
        <w:t xml:space="preserve"> Chinese dance workshops in Reception – Year 2</w:t>
      </w:r>
    </w:p>
    <w:p w14:paraId="11010552" w14:textId="7C6CC66E" w:rsidR="0056549F" w:rsidRDefault="0056549F">
      <w:pPr>
        <w:rPr>
          <w:rFonts w:cstheme="minorHAnsi"/>
        </w:rPr>
      </w:pPr>
      <w:r>
        <w:rPr>
          <w:rFonts w:cstheme="minorHAnsi"/>
        </w:rPr>
        <w:t>Wednesday 8</w:t>
      </w:r>
      <w:r w:rsidRPr="0056549F">
        <w:rPr>
          <w:rFonts w:cstheme="minorHAnsi"/>
          <w:vertAlign w:val="superscript"/>
        </w:rPr>
        <w:t>th</w:t>
      </w:r>
      <w:r w:rsidR="00093EAC">
        <w:rPr>
          <w:rFonts w:cstheme="minorHAnsi"/>
        </w:rPr>
        <w:t xml:space="preserve"> February -</w:t>
      </w:r>
      <w:r>
        <w:rPr>
          <w:rFonts w:cstheme="minorHAnsi"/>
        </w:rPr>
        <w:t xml:space="preserve"> Safer Internet Day</w:t>
      </w:r>
    </w:p>
    <w:p w14:paraId="1619ABEA" w14:textId="64C0BD68" w:rsidR="0056549F" w:rsidRPr="0056549F" w:rsidRDefault="0056549F">
      <w:pPr>
        <w:rPr>
          <w:rFonts w:cstheme="minorHAnsi"/>
        </w:rPr>
      </w:pPr>
      <w:r>
        <w:rPr>
          <w:rFonts w:cstheme="minorHAnsi"/>
        </w:rPr>
        <w:t>Saturday 18</w:t>
      </w:r>
      <w:r w:rsidRPr="0056549F">
        <w:rPr>
          <w:rFonts w:cstheme="minorHAnsi"/>
          <w:vertAlign w:val="superscript"/>
        </w:rPr>
        <w:t>th</w:t>
      </w:r>
      <w:r w:rsidR="00093EAC">
        <w:rPr>
          <w:rFonts w:cstheme="minorHAnsi"/>
        </w:rPr>
        <w:t xml:space="preserve"> February -</w:t>
      </w:r>
      <w:r>
        <w:rPr>
          <w:rFonts w:cstheme="minorHAnsi"/>
        </w:rPr>
        <w:t xml:space="preserve"> Sacramental Programme Day</w:t>
      </w:r>
    </w:p>
    <w:p w14:paraId="5C42065C" w14:textId="5E25BA34" w:rsidR="003B069F" w:rsidRDefault="00093EAC" w:rsidP="002578FD">
      <w:pPr>
        <w:rPr>
          <w:rFonts w:cstheme="minorHAnsi"/>
        </w:rPr>
      </w:pPr>
      <w:r>
        <w:rPr>
          <w:rFonts w:cstheme="minorHAnsi"/>
        </w:rPr>
        <w:t>Kind R</w:t>
      </w:r>
      <w:r w:rsidR="00F138A2">
        <w:rPr>
          <w:rFonts w:cstheme="minorHAnsi"/>
        </w:rPr>
        <w:t>egards,</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4C96"/>
    <w:rsid w:val="000278A6"/>
    <w:rsid w:val="00034423"/>
    <w:rsid w:val="000360D3"/>
    <w:rsid w:val="000447BE"/>
    <w:rsid w:val="00045054"/>
    <w:rsid w:val="0004595D"/>
    <w:rsid w:val="000470FE"/>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796B"/>
    <w:rsid w:val="000D0F7A"/>
    <w:rsid w:val="000D746F"/>
    <w:rsid w:val="000E0DFC"/>
    <w:rsid w:val="000E169B"/>
    <w:rsid w:val="000E3003"/>
    <w:rsid w:val="000E7F77"/>
    <w:rsid w:val="000F04F0"/>
    <w:rsid w:val="000F0FA6"/>
    <w:rsid w:val="000F4ACC"/>
    <w:rsid w:val="001074E8"/>
    <w:rsid w:val="001136D2"/>
    <w:rsid w:val="001161B0"/>
    <w:rsid w:val="00116A12"/>
    <w:rsid w:val="001211E1"/>
    <w:rsid w:val="0012267F"/>
    <w:rsid w:val="0012281C"/>
    <w:rsid w:val="00137018"/>
    <w:rsid w:val="00147DD1"/>
    <w:rsid w:val="00153483"/>
    <w:rsid w:val="001555C4"/>
    <w:rsid w:val="001571CF"/>
    <w:rsid w:val="001634CD"/>
    <w:rsid w:val="00163933"/>
    <w:rsid w:val="00167A6C"/>
    <w:rsid w:val="00167CDF"/>
    <w:rsid w:val="00172AC6"/>
    <w:rsid w:val="001757DA"/>
    <w:rsid w:val="00176034"/>
    <w:rsid w:val="00176C9C"/>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66D3"/>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6F1E"/>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5BAD"/>
    <w:rsid w:val="00365D9E"/>
    <w:rsid w:val="003666C8"/>
    <w:rsid w:val="00366AD8"/>
    <w:rsid w:val="00376B4E"/>
    <w:rsid w:val="003801DC"/>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27C"/>
    <w:rsid w:val="00482B55"/>
    <w:rsid w:val="004839BA"/>
    <w:rsid w:val="00483F12"/>
    <w:rsid w:val="004842C5"/>
    <w:rsid w:val="00484C5D"/>
    <w:rsid w:val="0048575A"/>
    <w:rsid w:val="00486766"/>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1D2A"/>
    <w:rsid w:val="00557B4C"/>
    <w:rsid w:val="00560779"/>
    <w:rsid w:val="0056549F"/>
    <w:rsid w:val="00566356"/>
    <w:rsid w:val="005665A9"/>
    <w:rsid w:val="00567466"/>
    <w:rsid w:val="00575E9C"/>
    <w:rsid w:val="0057626D"/>
    <w:rsid w:val="00580A59"/>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6E59"/>
    <w:rsid w:val="0060769C"/>
    <w:rsid w:val="0061014A"/>
    <w:rsid w:val="00611026"/>
    <w:rsid w:val="00611839"/>
    <w:rsid w:val="006151B2"/>
    <w:rsid w:val="0061550F"/>
    <w:rsid w:val="00621E74"/>
    <w:rsid w:val="006276F3"/>
    <w:rsid w:val="00632A48"/>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1E68"/>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06C50"/>
    <w:rsid w:val="00820B51"/>
    <w:rsid w:val="00820D4E"/>
    <w:rsid w:val="00822117"/>
    <w:rsid w:val="008240CD"/>
    <w:rsid w:val="00830CC4"/>
    <w:rsid w:val="00832BC6"/>
    <w:rsid w:val="00837DCD"/>
    <w:rsid w:val="008402DB"/>
    <w:rsid w:val="00842247"/>
    <w:rsid w:val="0084342F"/>
    <w:rsid w:val="0085164A"/>
    <w:rsid w:val="008533F0"/>
    <w:rsid w:val="00856B0F"/>
    <w:rsid w:val="00857257"/>
    <w:rsid w:val="008614DB"/>
    <w:rsid w:val="00861803"/>
    <w:rsid w:val="0086245D"/>
    <w:rsid w:val="00866A91"/>
    <w:rsid w:val="0087109B"/>
    <w:rsid w:val="00871351"/>
    <w:rsid w:val="00871D02"/>
    <w:rsid w:val="0087450B"/>
    <w:rsid w:val="008745FD"/>
    <w:rsid w:val="00880838"/>
    <w:rsid w:val="00883EB6"/>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2561"/>
    <w:rsid w:val="00964C34"/>
    <w:rsid w:val="00965BB7"/>
    <w:rsid w:val="009674EB"/>
    <w:rsid w:val="00973EC2"/>
    <w:rsid w:val="009775CE"/>
    <w:rsid w:val="0098233C"/>
    <w:rsid w:val="009838F0"/>
    <w:rsid w:val="00991F97"/>
    <w:rsid w:val="00994E93"/>
    <w:rsid w:val="00996F44"/>
    <w:rsid w:val="009A3645"/>
    <w:rsid w:val="009B0B94"/>
    <w:rsid w:val="009B363C"/>
    <w:rsid w:val="009B7E5A"/>
    <w:rsid w:val="009C328B"/>
    <w:rsid w:val="009C538E"/>
    <w:rsid w:val="009C638A"/>
    <w:rsid w:val="009C64A9"/>
    <w:rsid w:val="009D7991"/>
    <w:rsid w:val="009E2D34"/>
    <w:rsid w:val="009E4AE7"/>
    <w:rsid w:val="009E58D5"/>
    <w:rsid w:val="009E668D"/>
    <w:rsid w:val="009F0769"/>
    <w:rsid w:val="009F111F"/>
    <w:rsid w:val="009F5995"/>
    <w:rsid w:val="009F6ED9"/>
    <w:rsid w:val="009F767A"/>
    <w:rsid w:val="00A00C00"/>
    <w:rsid w:val="00A12562"/>
    <w:rsid w:val="00A12747"/>
    <w:rsid w:val="00A12FA7"/>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74AE"/>
    <w:rsid w:val="00B512EB"/>
    <w:rsid w:val="00B57CD7"/>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368D"/>
    <w:rsid w:val="00B94A2B"/>
    <w:rsid w:val="00B94AB2"/>
    <w:rsid w:val="00BA1538"/>
    <w:rsid w:val="00BA2C02"/>
    <w:rsid w:val="00BA41E3"/>
    <w:rsid w:val="00BA7015"/>
    <w:rsid w:val="00BA7346"/>
    <w:rsid w:val="00BB23BE"/>
    <w:rsid w:val="00BB342B"/>
    <w:rsid w:val="00BB65A9"/>
    <w:rsid w:val="00BC2E2A"/>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11B6"/>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59BE"/>
    <w:rsid w:val="00D170CF"/>
    <w:rsid w:val="00D17C33"/>
    <w:rsid w:val="00D238CF"/>
    <w:rsid w:val="00D26032"/>
    <w:rsid w:val="00D34389"/>
    <w:rsid w:val="00D41A92"/>
    <w:rsid w:val="00D425C6"/>
    <w:rsid w:val="00D4334E"/>
    <w:rsid w:val="00D43361"/>
    <w:rsid w:val="00D5195D"/>
    <w:rsid w:val="00D6313B"/>
    <w:rsid w:val="00D63C1D"/>
    <w:rsid w:val="00D66934"/>
    <w:rsid w:val="00D66A83"/>
    <w:rsid w:val="00D66FEC"/>
    <w:rsid w:val="00D74369"/>
    <w:rsid w:val="00D77305"/>
    <w:rsid w:val="00D82C6D"/>
    <w:rsid w:val="00D8461E"/>
    <w:rsid w:val="00D84EBA"/>
    <w:rsid w:val="00D9205E"/>
    <w:rsid w:val="00D93E55"/>
    <w:rsid w:val="00D94700"/>
    <w:rsid w:val="00DA3979"/>
    <w:rsid w:val="00DA4EF0"/>
    <w:rsid w:val="00DA565E"/>
    <w:rsid w:val="00DA5BA3"/>
    <w:rsid w:val="00DA7077"/>
    <w:rsid w:val="00DB0049"/>
    <w:rsid w:val="00DB09FA"/>
    <w:rsid w:val="00DB27A8"/>
    <w:rsid w:val="00DB2F1A"/>
    <w:rsid w:val="00DB37CD"/>
    <w:rsid w:val="00DB4136"/>
    <w:rsid w:val="00DB4A57"/>
    <w:rsid w:val="00DB52A2"/>
    <w:rsid w:val="00DB7101"/>
    <w:rsid w:val="00DC2A02"/>
    <w:rsid w:val="00DC2F66"/>
    <w:rsid w:val="00DC7665"/>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701D"/>
    <w:rsid w:val="00EA0655"/>
    <w:rsid w:val="00EA0B74"/>
    <w:rsid w:val="00EA52C7"/>
    <w:rsid w:val="00EA63D4"/>
    <w:rsid w:val="00EA71C6"/>
    <w:rsid w:val="00EB01C6"/>
    <w:rsid w:val="00EB021C"/>
    <w:rsid w:val="00EB794A"/>
    <w:rsid w:val="00EC5132"/>
    <w:rsid w:val="00EC5162"/>
    <w:rsid w:val="00EC5254"/>
    <w:rsid w:val="00ED2246"/>
    <w:rsid w:val="00ED343A"/>
    <w:rsid w:val="00ED755D"/>
    <w:rsid w:val="00EE2A12"/>
    <w:rsid w:val="00EE572B"/>
    <w:rsid w:val="00EF075F"/>
    <w:rsid w:val="00EF154D"/>
    <w:rsid w:val="00EF1BB2"/>
    <w:rsid w:val="00EF4DAE"/>
    <w:rsid w:val="00EF5252"/>
    <w:rsid w:val="00F01B5E"/>
    <w:rsid w:val="00F02038"/>
    <w:rsid w:val="00F10844"/>
    <w:rsid w:val="00F11B30"/>
    <w:rsid w:val="00F128CD"/>
    <w:rsid w:val="00F13888"/>
    <w:rsid w:val="00F138A2"/>
    <w:rsid w:val="00F1670F"/>
    <w:rsid w:val="00F2206D"/>
    <w:rsid w:val="00F25A3B"/>
    <w:rsid w:val="00F26336"/>
    <w:rsid w:val="00F271A2"/>
    <w:rsid w:val="00F30FBB"/>
    <w:rsid w:val="00F33B1B"/>
    <w:rsid w:val="00F45DB0"/>
    <w:rsid w:val="00F461A6"/>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A080C"/>
    <w:rsid w:val="00FA5A0E"/>
    <w:rsid w:val="00FB6EBD"/>
    <w:rsid w:val="00FC5E1C"/>
    <w:rsid w:val="00FC6508"/>
    <w:rsid w:val="00FC7F99"/>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welcome.uk/"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424461"/>
    <w:rsid w:val="00451825"/>
    <w:rsid w:val="005E7866"/>
    <w:rsid w:val="00602B92"/>
    <w:rsid w:val="00663B25"/>
    <w:rsid w:val="006A0291"/>
    <w:rsid w:val="006F1ED6"/>
    <w:rsid w:val="007B281E"/>
    <w:rsid w:val="008B56C2"/>
    <w:rsid w:val="008E7518"/>
    <w:rsid w:val="00A97E19"/>
    <w:rsid w:val="00B6512F"/>
    <w:rsid w:val="00BD1F07"/>
    <w:rsid w:val="00C05FB3"/>
    <w:rsid w:val="00D021CE"/>
    <w:rsid w:val="00D53954"/>
    <w:rsid w:val="00E26667"/>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3E17-AD1B-499E-AF8D-16898F26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2021-12-03T12:24:00Z</cp:lastPrinted>
  <dcterms:created xsi:type="dcterms:W3CDTF">2023-01-13T11:26:00Z</dcterms:created>
  <dcterms:modified xsi:type="dcterms:W3CDTF">2023-01-13T11:26:00Z</dcterms:modified>
</cp:coreProperties>
</file>