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8690758"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85020">
                              <w:rPr>
                                <w:rFonts w:ascii="Letter-join Plus 1" w:hAnsi="Letter-join Plus 1"/>
                                <w:sz w:val="24"/>
                                <w:szCs w:val="24"/>
                              </w:rPr>
                              <w:t>22nd</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8690758"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85020">
                        <w:rPr>
                          <w:rFonts w:ascii="Letter-join Plus 1" w:hAnsi="Letter-join Plus 1"/>
                          <w:sz w:val="24"/>
                          <w:szCs w:val="24"/>
                        </w:rPr>
                        <w:t>22nd</w:t>
                      </w:r>
                      <w:r w:rsidR="00E75E38">
                        <w:rPr>
                          <w:rFonts w:ascii="Letter-join Plus 1" w:hAnsi="Letter-join Plus 1"/>
                          <w:sz w:val="24"/>
                          <w:szCs w:val="24"/>
                        </w:rPr>
                        <w:t xml:space="preserve"> May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6AE6A17F" w14:textId="58DA976D" w:rsidR="002B128C" w:rsidRDefault="002B128C" w:rsidP="002B128C">
      <w:pPr>
        <w:spacing w:after="0"/>
        <w:jc w:val="center"/>
        <w:rPr>
          <w:rFonts w:ascii="Calibri" w:hAnsi="Calibri" w:cs="Calibri"/>
          <w:color w:val="000000"/>
        </w:rPr>
      </w:pPr>
    </w:p>
    <w:p w14:paraId="7AFA8E86" w14:textId="645F313B" w:rsidR="000C400C" w:rsidRDefault="000C400C" w:rsidP="0098537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May – the month dedicated to Our Lady!</w:t>
      </w:r>
    </w:p>
    <w:p w14:paraId="41B1CBA4" w14:textId="06EDD5CD" w:rsidR="000C400C" w:rsidRDefault="000C400C" w:rsidP="000C400C">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04FCBB3D" wp14:editId="0E0EED11">
            <wp:extent cx="1695450" cy="2057585"/>
            <wp:effectExtent l="0" t="0" r="0" b="0"/>
            <wp:docPr id="4" name="Picture 4" descr="Hail Mary Prayer Wall Art 11&quot;x14&quot; Religious Unframed Print Poster for  Bedroom decor. Ideal For Christian and Spiritual Family, Daughter, Son,  Child : Amazon.co.uk: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l Mary Prayer Wall Art 11&quot;x14&quot; Religious Unframed Print Poster for  Bedroom decor. Ideal For Christian and Spiritual Family, Daughter, Son,  Child : Amazon.co.uk: Home &amp; Kitch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323" cy="2062285"/>
                    </a:xfrm>
                    <a:prstGeom prst="rect">
                      <a:avLst/>
                    </a:prstGeom>
                    <a:noFill/>
                    <a:ln>
                      <a:noFill/>
                    </a:ln>
                  </pic:spPr>
                </pic:pic>
              </a:graphicData>
            </a:graphic>
          </wp:inline>
        </w:drawing>
      </w:r>
    </w:p>
    <w:p w14:paraId="58365163" w14:textId="64D6712D" w:rsidR="00141EED" w:rsidRPr="00785020" w:rsidRDefault="00785020" w:rsidP="00141EED">
      <w:pPr>
        <w:pStyle w:val="NormalWeb"/>
        <w:spacing w:before="0" w:beforeAutospacing="0" w:after="0" w:afterAutospacing="0"/>
        <w:rPr>
          <w:rFonts w:asciiTheme="minorHAnsi" w:hAnsiTheme="minorHAnsi" w:cstheme="minorHAnsi"/>
          <w:sz w:val="22"/>
          <w:szCs w:val="22"/>
        </w:rPr>
      </w:pPr>
      <w:r w:rsidRPr="00785020">
        <w:rPr>
          <w:rFonts w:asciiTheme="minorHAnsi" w:hAnsiTheme="minorHAnsi" w:cstheme="minorHAnsi"/>
          <w:sz w:val="22"/>
          <w:szCs w:val="22"/>
        </w:rPr>
        <w:t xml:space="preserve">On Saturday, our final group of children will make their First Holy Communion in church. This is an important step for them on their faith journey. Our first group of children received the Sacrament </w:t>
      </w:r>
      <w:r w:rsidR="00AC604F">
        <w:rPr>
          <w:rFonts w:asciiTheme="minorHAnsi" w:hAnsiTheme="minorHAnsi" w:cstheme="minorHAnsi"/>
          <w:sz w:val="22"/>
          <w:szCs w:val="22"/>
        </w:rPr>
        <w:t xml:space="preserve">for the </w:t>
      </w:r>
      <w:proofErr w:type="gramStart"/>
      <w:r w:rsidR="00AC604F">
        <w:rPr>
          <w:rFonts w:asciiTheme="minorHAnsi" w:hAnsiTheme="minorHAnsi" w:cstheme="minorHAnsi"/>
          <w:sz w:val="22"/>
          <w:szCs w:val="22"/>
        </w:rPr>
        <w:t>first time</w:t>
      </w:r>
      <w:proofErr w:type="gramEnd"/>
      <w:r w:rsidR="00AC604F">
        <w:rPr>
          <w:rFonts w:asciiTheme="minorHAnsi" w:hAnsiTheme="minorHAnsi" w:cstheme="minorHAnsi"/>
          <w:sz w:val="22"/>
          <w:szCs w:val="22"/>
        </w:rPr>
        <w:t xml:space="preserve"> </w:t>
      </w:r>
      <w:r w:rsidRPr="00785020">
        <w:rPr>
          <w:rFonts w:asciiTheme="minorHAnsi" w:hAnsiTheme="minorHAnsi" w:cstheme="minorHAnsi"/>
          <w:sz w:val="22"/>
          <w:szCs w:val="22"/>
        </w:rPr>
        <w:t>last Saturday. It was a beautiful Mass and celebration of their faith. Please keep the children and their families in your prayers.</w:t>
      </w:r>
    </w:p>
    <w:p w14:paraId="4FEA6CDD" w14:textId="12D04962" w:rsidR="00785020" w:rsidRDefault="00785020" w:rsidP="00141EED">
      <w:pPr>
        <w:pStyle w:val="NormalWeb"/>
        <w:spacing w:before="0" w:beforeAutospacing="0" w:after="0" w:afterAutospacing="0"/>
        <w:rPr>
          <w:rFonts w:asciiTheme="minorHAnsi" w:hAnsiTheme="minorHAnsi" w:cstheme="minorHAnsi"/>
          <w:sz w:val="22"/>
          <w:szCs w:val="22"/>
        </w:rPr>
      </w:pPr>
      <w:r w:rsidRPr="00785020">
        <w:rPr>
          <w:rFonts w:asciiTheme="minorHAnsi" w:hAnsiTheme="minorHAnsi" w:cstheme="minorHAnsi"/>
          <w:sz w:val="22"/>
          <w:szCs w:val="22"/>
        </w:rPr>
        <w:t xml:space="preserve">If any of our brilliant singers in school are able to come and join us for the 12 o’clock Mass on Saturday, it would be wonderful. </w:t>
      </w:r>
    </w:p>
    <w:p w14:paraId="5B9BF736" w14:textId="4C29B87D" w:rsidR="00785020" w:rsidRDefault="00785020" w:rsidP="00141EE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week, our amazing Year 6 children have been </w:t>
      </w:r>
      <w:r w:rsidR="00D01B9A">
        <w:rPr>
          <w:rFonts w:asciiTheme="minorHAnsi" w:hAnsiTheme="minorHAnsi" w:cstheme="minorHAnsi"/>
          <w:sz w:val="22"/>
          <w:szCs w:val="22"/>
        </w:rPr>
        <w:t>on</w:t>
      </w:r>
      <w:r>
        <w:rPr>
          <w:rFonts w:asciiTheme="minorHAnsi" w:hAnsiTheme="minorHAnsi" w:cstheme="minorHAnsi"/>
          <w:sz w:val="22"/>
          <w:szCs w:val="22"/>
        </w:rPr>
        <w:t xml:space="preserve"> their residential trip to Condover in Shropshire. They’ve had a taste of independence – being responsible for getting themselves ready for the day ahead. We have had a </w:t>
      </w:r>
      <w:r w:rsidR="007C6D27">
        <w:rPr>
          <w:rFonts w:asciiTheme="minorHAnsi" w:hAnsiTheme="minorHAnsi" w:cstheme="minorHAnsi"/>
          <w:sz w:val="22"/>
          <w:szCs w:val="22"/>
        </w:rPr>
        <w:t xml:space="preserve">very busy, fun-filled 3 days where the children have </w:t>
      </w:r>
      <w:r w:rsidR="00DD6A5C">
        <w:rPr>
          <w:rFonts w:asciiTheme="minorHAnsi" w:hAnsiTheme="minorHAnsi" w:cstheme="minorHAnsi"/>
          <w:sz w:val="22"/>
          <w:szCs w:val="22"/>
        </w:rPr>
        <w:t xml:space="preserve">done kayaking, zip-wiring, archery, aero-ball and abseiling to name a few. There are lots of photographs of the children on X. </w:t>
      </w:r>
      <w:r w:rsidR="00D01B9A">
        <w:rPr>
          <w:rFonts w:asciiTheme="minorHAnsi" w:hAnsiTheme="minorHAnsi" w:cstheme="minorHAnsi"/>
          <w:sz w:val="22"/>
          <w:szCs w:val="22"/>
        </w:rPr>
        <w:t xml:space="preserve"> I am sure that the</w:t>
      </w:r>
      <w:r w:rsidR="00DD6A5C">
        <w:rPr>
          <w:rFonts w:asciiTheme="minorHAnsi" w:hAnsiTheme="minorHAnsi" w:cstheme="minorHAnsi"/>
          <w:sz w:val="22"/>
          <w:szCs w:val="22"/>
        </w:rPr>
        <w:t xml:space="preserve"> children</w:t>
      </w:r>
      <w:r w:rsidR="00D01B9A">
        <w:rPr>
          <w:rFonts w:asciiTheme="minorHAnsi" w:hAnsiTheme="minorHAnsi" w:cstheme="minorHAnsi"/>
          <w:sz w:val="22"/>
          <w:szCs w:val="22"/>
        </w:rPr>
        <w:t xml:space="preserve"> will take away many wonderful memories with them</w:t>
      </w:r>
      <w:r w:rsidR="00DD6A5C">
        <w:rPr>
          <w:rFonts w:asciiTheme="minorHAnsi" w:hAnsiTheme="minorHAnsi" w:cstheme="minorHAnsi"/>
          <w:sz w:val="22"/>
          <w:szCs w:val="22"/>
        </w:rPr>
        <w:t xml:space="preserve"> from Condover</w:t>
      </w:r>
      <w:r w:rsidR="00D01B9A">
        <w:rPr>
          <w:rFonts w:asciiTheme="minorHAnsi" w:hAnsiTheme="minorHAnsi" w:cstheme="minorHAnsi"/>
          <w:sz w:val="22"/>
          <w:szCs w:val="22"/>
        </w:rPr>
        <w:t>. They were perfectly behaved (apart from messy rooms and not sleeping on the first night!) and were a credit to both you and the school. Thank you to all our wonderful staff who gave up their time to offer our children this fantastic experience.</w:t>
      </w:r>
    </w:p>
    <w:p w14:paraId="698B0F7D" w14:textId="631C0F66" w:rsidR="00D01B9A" w:rsidRDefault="00D01B9A" w:rsidP="00141EE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In honour of Our Lady and May being the month of Mary, our Mini-Clares led the whole school in saying a decade of the Rosary. They help to lead the faith in our school well with the support of Miss Sabor and Mrs Albuquerque.</w:t>
      </w:r>
    </w:p>
    <w:p w14:paraId="28740625" w14:textId="0475F512" w:rsidR="00D10512" w:rsidRPr="00D10512" w:rsidRDefault="00DD6A5C" w:rsidP="00141EED">
      <w:pPr>
        <w:pStyle w:val="NormalWeb"/>
        <w:spacing w:before="0" w:beforeAutospacing="0" w:after="0" w:afterAutospacing="0"/>
        <w:rPr>
          <w:rFonts w:asciiTheme="minorHAnsi" w:hAnsiTheme="minorHAnsi" w:cstheme="minorHAnsi"/>
          <w:sz w:val="22"/>
          <w:szCs w:val="22"/>
        </w:rPr>
      </w:pPr>
      <w:r w:rsidRPr="00373A9F">
        <w:rPr>
          <w:rFonts w:asciiTheme="minorHAnsi" w:hAnsiTheme="minorHAnsi" w:cstheme="minorHAnsi"/>
          <w:sz w:val="22"/>
          <w:szCs w:val="22"/>
        </w:rPr>
        <w:t>In Nursery</w:t>
      </w:r>
      <w:r w:rsidR="00D10512">
        <w:rPr>
          <w:rFonts w:asciiTheme="minorHAnsi" w:hAnsiTheme="minorHAnsi" w:cstheme="minorHAnsi"/>
          <w:sz w:val="22"/>
          <w:szCs w:val="22"/>
        </w:rPr>
        <w:t xml:space="preserve"> t</w:t>
      </w:r>
      <w:r w:rsidR="00D10512">
        <w:rPr>
          <w:rFonts w:ascii="Calibri" w:hAnsi="Calibri" w:cs="Calibri"/>
          <w:color w:val="000000"/>
          <w:sz w:val="22"/>
          <w:szCs w:val="22"/>
        </w:rPr>
        <w:t>his week, the children have been learning about 3D shapes and have been on a shape hunt around our outdoor area.</w:t>
      </w:r>
      <w:r w:rsidR="00D10512">
        <w:rPr>
          <w:rFonts w:asciiTheme="minorHAnsi" w:hAnsiTheme="minorHAnsi" w:cstheme="minorHAnsi"/>
          <w:sz w:val="22"/>
          <w:szCs w:val="22"/>
        </w:rPr>
        <w:t xml:space="preserve"> Our </w:t>
      </w:r>
      <w:r w:rsidR="00D10512">
        <w:rPr>
          <w:rFonts w:ascii="Calibri" w:hAnsi="Calibri" w:cs="Calibri"/>
          <w:color w:val="000000"/>
          <w:sz w:val="22"/>
          <w:szCs w:val="22"/>
        </w:rPr>
        <w:t>Reception have been learning all about subtraction, using number tracks to help them.</w:t>
      </w:r>
    </w:p>
    <w:p w14:paraId="43B9BED5" w14:textId="5749ABFE" w:rsidR="00D10512" w:rsidRDefault="00D10512" w:rsidP="00141EE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As part of their DT topic, Year 1 have been making puppets.</w:t>
      </w:r>
    </w:p>
    <w:p w14:paraId="2BAB8444" w14:textId="77777777" w:rsidR="00D10512" w:rsidRDefault="00D10512" w:rsidP="00141EED">
      <w:pPr>
        <w:pStyle w:val="NormalWeb"/>
        <w:spacing w:before="0" w:beforeAutospacing="0" w:after="0" w:afterAutospacing="0"/>
        <w:rPr>
          <w:rFonts w:ascii="Calibri" w:hAnsi="Calibri" w:cs="Calibri"/>
          <w:color w:val="000000"/>
          <w:sz w:val="22"/>
          <w:szCs w:val="22"/>
        </w:rPr>
      </w:pPr>
    </w:p>
    <w:p w14:paraId="42745F2E" w14:textId="77777777" w:rsidR="00D10512" w:rsidRDefault="00D10512" w:rsidP="00141EED">
      <w:pPr>
        <w:pStyle w:val="NormalWeb"/>
        <w:spacing w:before="0" w:beforeAutospacing="0" w:after="0" w:afterAutospacing="0"/>
        <w:rPr>
          <w:rFonts w:ascii="Calibri" w:hAnsi="Calibri" w:cs="Calibri"/>
          <w:color w:val="000000"/>
          <w:sz w:val="22"/>
          <w:szCs w:val="22"/>
        </w:rPr>
      </w:pPr>
    </w:p>
    <w:p w14:paraId="56C19E61" w14:textId="77777777" w:rsidR="00D10512" w:rsidRDefault="00D10512" w:rsidP="00141EED">
      <w:pPr>
        <w:pStyle w:val="NormalWeb"/>
        <w:spacing w:before="0" w:beforeAutospacing="0" w:after="0" w:afterAutospacing="0"/>
        <w:rPr>
          <w:rFonts w:ascii="Calibri" w:hAnsi="Calibri" w:cs="Calibri"/>
          <w:color w:val="000000"/>
          <w:sz w:val="22"/>
          <w:szCs w:val="22"/>
        </w:rPr>
      </w:pPr>
    </w:p>
    <w:p w14:paraId="4BA27975" w14:textId="21E1A19B" w:rsidR="00D10512" w:rsidRPr="00373A9F" w:rsidRDefault="00373A9F" w:rsidP="00141EE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children in </w:t>
      </w:r>
      <w:r w:rsidR="00D10512">
        <w:rPr>
          <w:rFonts w:ascii="Calibri" w:hAnsi="Calibri" w:cs="Calibri"/>
          <w:color w:val="000000"/>
          <w:sz w:val="22"/>
          <w:szCs w:val="22"/>
        </w:rPr>
        <w:t xml:space="preserve">Year 2 </w:t>
      </w:r>
      <w:r w:rsidR="00D10512" w:rsidRPr="00373A9F">
        <w:rPr>
          <w:rFonts w:asciiTheme="minorHAnsi" w:hAnsiTheme="minorHAnsi" w:cstheme="minorHAnsi"/>
          <w:sz w:val="22"/>
          <w:szCs w:val="22"/>
        </w:rPr>
        <w:t xml:space="preserve">have written letters to Parthe </w:t>
      </w:r>
      <w:r>
        <w:rPr>
          <w:rFonts w:asciiTheme="minorHAnsi" w:hAnsiTheme="minorHAnsi" w:cstheme="minorHAnsi"/>
          <w:sz w:val="22"/>
          <w:szCs w:val="22"/>
        </w:rPr>
        <w:t>in the role of Florence Nightingale</w:t>
      </w:r>
      <w:r w:rsidR="00D10512" w:rsidRPr="00373A9F">
        <w:rPr>
          <w:rFonts w:asciiTheme="minorHAnsi" w:hAnsiTheme="minorHAnsi" w:cstheme="minorHAnsi"/>
          <w:sz w:val="22"/>
          <w:szCs w:val="22"/>
        </w:rPr>
        <w:t>, describing what Scutari Hospital was like</w:t>
      </w:r>
      <w:r w:rsidR="00D10512" w:rsidRPr="00373A9F">
        <w:rPr>
          <w:rFonts w:asciiTheme="minorHAnsi" w:hAnsiTheme="minorHAnsi" w:cstheme="minorHAnsi"/>
          <w:color w:val="000000"/>
          <w:sz w:val="22"/>
          <w:szCs w:val="22"/>
        </w:rPr>
        <w:t xml:space="preserve"> </w:t>
      </w:r>
      <w:r>
        <w:rPr>
          <w:rFonts w:asciiTheme="minorHAnsi" w:hAnsiTheme="minorHAnsi" w:cstheme="minorHAnsi"/>
          <w:color w:val="000000"/>
          <w:sz w:val="22"/>
          <w:szCs w:val="22"/>
        </w:rPr>
        <w:t>during the Crimean war.</w:t>
      </w:r>
      <w:r>
        <w:rPr>
          <w:rFonts w:ascii="Calibri" w:hAnsi="Calibri" w:cs="Calibri"/>
          <w:color w:val="000000"/>
          <w:sz w:val="22"/>
          <w:szCs w:val="22"/>
        </w:rPr>
        <w:t xml:space="preserve"> </w:t>
      </w:r>
      <w:r w:rsidR="00D10512">
        <w:rPr>
          <w:rFonts w:ascii="Calibri" w:hAnsi="Calibri" w:cs="Calibri"/>
          <w:color w:val="000000"/>
          <w:sz w:val="22"/>
          <w:szCs w:val="22"/>
        </w:rPr>
        <w:t>Year 3 have been learning to tell the time</w:t>
      </w:r>
      <w:r>
        <w:rPr>
          <w:rFonts w:ascii="Calibri" w:hAnsi="Calibri" w:cs="Calibri"/>
          <w:color w:val="000000"/>
          <w:sz w:val="22"/>
          <w:szCs w:val="22"/>
        </w:rPr>
        <w:t>,</w:t>
      </w:r>
      <w:r w:rsidR="00D10512">
        <w:rPr>
          <w:rFonts w:ascii="Calibri" w:hAnsi="Calibri" w:cs="Calibri"/>
          <w:color w:val="000000"/>
          <w:sz w:val="22"/>
          <w:szCs w:val="22"/>
        </w:rPr>
        <w:t xml:space="preserve"> to the </w:t>
      </w:r>
      <w:r>
        <w:rPr>
          <w:rFonts w:ascii="Calibri" w:hAnsi="Calibri" w:cs="Calibri"/>
          <w:color w:val="000000"/>
          <w:sz w:val="22"/>
          <w:szCs w:val="22"/>
        </w:rPr>
        <w:t xml:space="preserve">nearest </w:t>
      </w:r>
      <w:r w:rsidR="00D10512">
        <w:rPr>
          <w:rFonts w:ascii="Calibri" w:hAnsi="Calibri" w:cs="Calibri"/>
          <w:color w:val="000000"/>
          <w:sz w:val="22"/>
          <w:szCs w:val="22"/>
        </w:rPr>
        <w:t>minute</w:t>
      </w:r>
      <w:r>
        <w:rPr>
          <w:rFonts w:ascii="Calibri" w:hAnsi="Calibri" w:cs="Calibri"/>
          <w:color w:val="000000"/>
          <w:sz w:val="22"/>
          <w:szCs w:val="22"/>
        </w:rPr>
        <w:t>,</w:t>
      </w:r>
      <w:r w:rsidR="00D10512">
        <w:rPr>
          <w:rFonts w:ascii="Calibri" w:hAnsi="Calibri" w:cs="Calibri"/>
          <w:color w:val="000000"/>
          <w:sz w:val="22"/>
          <w:szCs w:val="22"/>
        </w:rPr>
        <w:t xml:space="preserve"> on an analogue clock in maths.</w:t>
      </w:r>
      <w:r>
        <w:rPr>
          <w:rFonts w:ascii="Calibri" w:hAnsi="Calibri" w:cs="Calibri"/>
          <w:color w:val="000000"/>
          <w:sz w:val="22"/>
          <w:szCs w:val="22"/>
        </w:rPr>
        <w:t xml:space="preserve"> </w:t>
      </w:r>
      <w:r w:rsidR="00D10512">
        <w:rPr>
          <w:rFonts w:ascii="Calibri" w:hAnsi="Calibri" w:cs="Calibri"/>
          <w:color w:val="000000"/>
          <w:sz w:val="22"/>
          <w:szCs w:val="22"/>
        </w:rPr>
        <w:t xml:space="preserve">Year 4 </w:t>
      </w:r>
      <w:r>
        <w:rPr>
          <w:rFonts w:ascii="Calibri" w:hAnsi="Calibri" w:cs="Calibri"/>
          <w:color w:val="000000"/>
          <w:sz w:val="22"/>
          <w:szCs w:val="22"/>
        </w:rPr>
        <w:t xml:space="preserve">pupils </w:t>
      </w:r>
      <w:r w:rsidR="00D10512">
        <w:rPr>
          <w:rFonts w:ascii="Calibri" w:hAnsi="Calibri" w:cs="Calibri"/>
          <w:color w:val="000000"/>
          <w:sz w:val="22"/>
          <w:szCs w:val="22"/>
        </w:rPr>
        <w:t>have created their own protected conservation areas this week in science</w:t>
      </w:r>
      <w:r>
        <w:rPr>
          <w:rFonts w:ascii="Calibri" w:hAnsi="Calibri" w:cs="Calibri"/>
          <w:color w:val="000000"/>
          <w:sz w:val="22"/>
          <w:szCs w:val="22"/>
        </w:rPr>
        <w:t xml:space="preserve"> </w:t>
      </w:r>
      <w:proofErr w:type="gramStart"/>
      <w:r>
        <w:rPr>
          <w:rFonts w:ascii="Calibri" w:hAnsi="Calibri" w:cs="Calibri"/>
          <w:color w:val="000000"/>
          <w:sz w:val="22"/>
          <w:szCs w:val="22"/>
        </w:rPr>
        <w:t>and  our</w:t>
      </w:r>
      <w:proofErr w:type="gramEnd"/>
      <w:r>
        <w:rPr>
          <w:rFonts w:ascii="Calibri" w:hAnsi="Calibri" w:cs="Calibri"/>
          <w:color w:val="000000"/>
          <w:sz w:val="22"/>
          <w:szCs w:val="22"/>
        </w:rPr>
        <w:t xml:space="preserve"> </w:t>
      </w:r>
      <w:r w:rsidR="00D10512">
        <w:rPr>
          <w:rFonts w:ascii="Calibri" w:hAnsi="Calibri" w:cs="Calibri"/>
          <w:color w:val="000000"/>
          <w:sz w:val="22"/>
          <w:szCs w:val="22"/>
        </w:rPr>
        <w:t>Year 5</w:t>
      </w:r>
      <w:r>
        <w:rPr>
          <w:rFonts w:ascii="Calibri" w:hAnsi="Calibri" w:cs="Calibri"/>
          <w:color w:val="000000"/>
          <w:sz w:val="22"/>
          <w:szCs w:val="22"/>
        </w:rPr>
        <w:t xml:space="preserve"> pupils</w:t>
      </w:r>
      <w:r w:rsidR="00D10512">
        <w:rPr>
          <w:rFonts w:ascii="Calibri" w:hAnsi="Calibri" w:cs="Calibri"/>
          <w:color w:val="000000"/>
          <w:sz w:val="22"/>
          <w:szCs w:val="22"/>
        </w:rPr>
        <w:t xml:space="preserve"> have learned how to craft expressive free verse poems and bring them to life through confident, engaging performances</w:t>
      </w:r>
      <w:r>
        <w:rPr>
          <w:rFonts w:ascii="Calibri" w:hAnsi="Calibri" w:cs="Calibri"/>
          <w:color w:val="000000"/>
          <w:sz w:val="22"/>
          <w:szCs w:val="22"/>
        </w:rPr>
        <w:t>!</w:t>
      </w:r>
    </w:p>
    <w:p w14:paraId="53919364" w14:textId="77777777" w:rsidR="00785020" w:rsidRDefault="00785020" w:rsidP="005F5ABA">
      <w:pPr>
        <w:pStyle w:val="NormalWeb"/>
        <w:spacing w:before="0" w:beforeAutospacing="0" w:after="0" w:afterAutospacing="0"/>
        <w:rPr>
          <w:rFonts w:asciiTheme="minorHAnsi" w:hAnsiTheme="minorHAnsi" w:cstheme="minorHAnsi"/>
          <w:b/>
          <w:sz w:val="22"/>
          <w:szCs w:val="22"/>
        </w:rPr>
      </w:pPr>
    </w:p>
    <w:p w14:paraId="3EB462F5" w14:textId="28655C45" w:rsidR="00E46229" w:rsidRPr="00E2638C" w:rsidRDefault="00E2638C" w:rsidP="005F5ABA">
      <w:pPr>
        <w:pStyle w:val="NormalWeb"/>
        <w:spacing w:before="0" w:beforeAutospacing="0" w:after="0" w:afterAutospacing="0"/>
        <w:rPr>
          <w:rFonts w:asciiTheme="minorHAnsi" w:hAnsiTheme="minorHAnsi" w:cstheme="minorHAnsi"/>
          <w:b/>
          <w:sz w:val="22"/>
          <w:szCs w:val="22"/>
        </w:rPr>
      </w:pPr>
      <w:r w:rsidRPr="00E2638C">
        <w:rPr>
          <w:rFonts w:asciiTheme="minorHAnsi" w:hAnsiTheme="minorHAnsi" w:cstheme="minorHAnsi"/>
          <w:b/>
          <w:sz w:val="22"/>
          <w:szCs w:val="22"/>
        </w:rPr>
        <w:t>Assembly</w:t>
      </w:r>
    </w:p>
    <w:p w14:paraId="5AF003EF" w14:textId="65BFD10B" w:rsidR="00D01B9A" w:rsidRPr="00D01B9A" w:rsidRDefault="00D01B9A" w:rsidP="00D01B9A">
      <w:pPr>
        <w:pStyle w:val="Heading4"/>
        <w:shd w:val="clear" w:color="auto" w:fill="FFFFFF"/>
        <w:jc w:val="center"/>
        <w:rPr>
          <w:rFonts w:asciiTheme="minorHAnsi" w:hAnsiTheme="minorHAnsi" w:cstheme="minorHAnsi"/>
          <w:b/>
          <w:i w:val="0"/>
          <w:color w:val="000000"/>
        </w:rPr>
      </w:pPr>
      <w:r w:rsidRPr="00D01B9A">
        <w:rPr>
          <w:rFonts w:asciiTheme="minorHAnsi" w:hAnsiTheme="minorHAnsi" w:cstheme="minorHAnsi"/>
          <w:b/>
          <w:i w:val="0"/>
          <w:color w:val="000000"/>
        </w:rPr>
        <w:t>As the Father sent me, so am I sending you: receive the Holy Spirit John 20: 19-23</w:t>
      </w:r>
    </w:p>
    <w:p w14:paraId="0CDBE853" w14:textId="2B920A99" w:rsidR="00E2638C" w:rsidRDefault="00D01B9A"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week 1S and 5L led our assemblies. They both focused on the liturgical year and Pentecost which will be celebrated in church on Sunday. This day marks the birthday of the church. It was the day that </w:t>
      </w:r>
      <w:r w:rsidR="00730E06">
        <w:rPr>
          <w:rFonts w:asciiTheme="minorHAnsi" w:hAnsiTheme="minorHAnsi" w:cstheme="minorHAnsi"/>
          <w:sz w:val="22"/>
          <w:szCs w:val="22"/>
        </w:rPr>
        <w:t>God sent down His Holy Spirit to be with the disciples, giving them the knowledge and courage to go and spread the Good News that Jesus had taught them. As promised, God will never leave us alone.</w:t>
      </w:r>
    </w:p>
    <w:p w14:paraId="1CAD4C93" w14:textId="6A847B62" w:rsidR="00730E06" w:rsidRDefault="00730E06"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Thank you to everyone who was able to join us for these wonderful Celebrations of the Word. The children were amazing, confident and sang beautifully.</w:t>
      </w:r>
    </w:p>
    <w:p w14:paraId="28938949" w14:textId="77777777" w:rsidR="00E2638C" w:rsidRDefault="00E2638C" w:rsidP="00F81DE2">
      <w:pPr>
        <w:shd w:val="clear" w:color="auto" w:fill="FFFFFF"/>
        <w:spacing w:after="0" w:line="240" w:lineRule="auto"/>
        <w:rPr>
          <w:rFonts w:eastAsia="Times New Roman" w:cstheme="minorHAnsi"/>
          <w:b/>
          <w:color w:val="222222"/>
          <w:lang w:eastAsia="en-GB"/>
        </w:rPr>
      </w:pPr>
    </w:p>
    <w:p w14:paraId="762090B0" w14:textId="693B720F"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4E5A55D6"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r w:rsidR="00730E06">
        <w:rPr>
          <w:rFonts w:eastAsia="Times New Roman" w:cstheme="minorHAnsi"/>
          <w:color w:val="222222"/>
          <w:lang w:eastAsia="en-GB"/>
        </w:rPr>
        <w:t xml:space="preserve"> – our Mini Clares would love to greet you.</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Pr>
          <w:rFonts w:cstheme="minorHAnsi"/>
          <w:b/>
        </w:rPr>
        <w:t>Pupil certificates</w:t>
      </w:r>
    </w:p>
    <w:tbl>
      <w:tblPr>
        <w:tblW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2410"/>
      </w:tblGrid>
      <w:tr w:rsidR="00A75389" w14:paraId="1C66EC6B" w14:textId="77777777" w:rsidTr="00A75389">
        <w:trPr>
          <w:trHeight w:val="24"/>
        </w:trPr>
        <w:tc>
          <w:tcPr>
            <w:tcW w:w="704" w:type="dxa"/>
          </w:tcPr>
          <w:p w14:paraId="66240AF9" w14:textId="77777777" w:rsidR="00A75389" w:rsidRDefault="00A75389" w:rsidP="002D6F4F"/>
        </w:tc>
        <w:tc>
          <w:tcPr>
            <w:tcW w:w="2126" w:type="dxa"/>
          </w:tcPr>
          <w:p w14:paraId="0FC5DE35" w14:textId="77777777" w:rsidR="00A75389" w:rsidRDefault="00A75389" w:rsidP="002D6F4F">
            <w:r>
              <w:t>Pupil of the week</w:t>
            </w:r>
          </w:p>
        </w:tc>
        <w:tc>
          <w:tcPr>
            <w:tcW w:w="2410" w:type="dxa"/>
          </w:tcPr>
          <w:p w14:paraId="34EA5260" w14:textId="77777777" w:rsidR="00A75389" w:rsidRDefault="00A75389" w:rsidP="002D6F4F">
            <w:r>
              <w:t xml:space="preserve">Achievement </w:t>
            </w:r>
          </w:p>
        </w:tc>
      </w:tr>
      <w:tr w:rsidR="00A75389" w14:paraId="14D7D444" w14:textId="77777777" w:rsidTr="00A75389">
        <w:trPr>
          <w:trHeight w:val="22"/>
        </w:trPr>
        <w:tc>
          <w:tcPr>
            <w:tcW w:w="704" w:type="dxa"/>
            <w:shd w:val="clear" w:color="auto" w:fill="auto"/>
          </w:tcPr>
          <w:p w14:paraId="3388798C" w14:textId="77777777" w:rsidR="00A75389" w:rsidRDefault="00A75389" w:rsidP="002D6F4F">
            <w:r>
              <w:t>N</w:t>
            </w:r>
          </w:p>
          <w:p w14:paraId="15ABBDF0" w14:textId="77777777" w:rsidR="00A75389" w:rsidRDefault="00A75389" w:rsidP="002D6F4F"/>
        </w:tc>
        <w:tc>
          <w:tcPr>
            <w:tcW w:w="2126" w:type="dxa"/>
          </w:tcPr>
          <w:p w14:paraId="78A25E00" w14:textId="7BAD9E5A" w:rsidR="00A75389" w:rsidRDefault="00A75389" w:rsidP="002D6F4F">
            <w:r>
              <w:t xml:space="preserve">Darla for being such a well-behaved girl who is always doing the right thing. </w:t>
            </w:r>
          </w:p>
        </w:tc>
        <w:tc>
          <w:tcPr>
            <w:tcW w:w="2410" w:type="dxa"/>
          </w:tcPr>
          <w:p w14:paraId="07FD2096" w14:textId="77777777" w:rsidR="00A75389" w:rsidRDefault="00A75389" w:rsidP="002D6F4F">
            <w:r>
              <w:t>Dax for writing his name independently even without his name card.</w:t>
            </w:r>
          </w:p>
        </w:tc>
      </w:tr>
      <w:tr w:rsidR="00A75389" w14:paraId="5C85B7BD" w14:textId="77777777" w:rsidTr="00A75389">
        <w:trPr>
          <w:trHeight w:val="24"/>
        </w:trPr>
        <w:tc>
          <w:tcPr>
            <w:tcW w:w="704" w:type="dxa"/>
            <w:shd w:val="clear" w:color="auto" w:fill="FFFFFF"/>
          </w:tcPr>
          <w:p w14:paraId="36F6E9E7" w14:textId="77777777" w:rsidR="00A75389" w:rsidRDefault="00A75389" w:rsidP="002D6F4F">
            <w:r>
              <w:t>RDM</w:t>
            </w:r>
          </w:p>
          <w:p w14:paraId="39781B69" w14:textId="77777777" w:rsidR="00A75389" w:rsidRDefault="00A75389" w:rsidP="002D6F4F"/>
        </w:tc>
        <w:tc>
          <w:tcPr>
            <w:tcW w:w="2126" w:type="dxa"/>
            <w:shd w:val="clear" w:color="auto" w:fill="FFFFFF"/>
          </w:tcPr>
          <w:p w14:paraId="4FC0527A" w14:textId="77777777" w:rsidR="00A75389" w:rsidRDefault="00A75389" w:rsidP="002D6F4F">
            <w:r>
              <w:t>Myla-Mae - for always being very helpful to others</w:t>
            </w:r>
          </w:p>
        </w:tc>
        <w:tc>
          <w:tcPr>
            <w:tcW w:w="2410" w:type="dxa"/>
            <w:shd w:val="clear" w:color="auto" w:fill="FFFFFF"/>
          </w:tcPr>
          <w:p w14:paraId="09CD035B" w14:textId="4EA0D64F" w:rsidR="00A75389" w:rsidRDefault="00A75389" w:rsidP="002D6F4F">
            <w:r>
              <w:t>Nia-Remi - great effort with her handwriting, well done!</w:t>
            </w:r>
          </w:p>
          <w:p w14:paraId="26267822" w14:textId="77777777" w:rsidR="00A75389" w:rsidRDefault="00A75389" w:rsidP="002D6F4F"/>
          <w:p w14:paraId="2028E92A" w14:textId="19066A3D" w:rsidR="00A75389" w:rsidRDefault="00A75389" w:rsidP="002D6F4F"/>
        </w:tc>
      </w:tr>
      <w:tr w:rsidR="00A75389" w14:paraId="31C541F1" w14:textId="77777777" w:rsidTr="00A75389">
        <w:trPr>
          <w:trHeight w:val="27"/>
        </w:trPr>
        <w:tc>
          <w:tcPr>
            <w:tcW w:w="704" w:type="dxa"/>
            <w:shd w:val="clear" w:color="auto" w:fill="FFFFFF"/>
          </w:tcPr>
          <w:p w14:paraId="10E6B271" w14:textId="77777777" w:rsidR="00A75389" w:rsidRDefault="00A75389" w:rsidP="002D6F4F">
            <w:r>
              <w:lastRenderedPageBreak/>
              <w:t>RS</w:t>
            </w:r>
          </w:p>
          <w:p w14:paraId="7D585849" w14:textId="77777777" w:rsidR="00A75389" w:rsidRDefault="00A75389" w:rsidP="002D6F4F"/>
        </w:tc>
        <w:tc>
          <w:tcPr>
            <w:tcW w:w="2126" w:type="dxa"/>
            <w:shd w:val="clear" w:color="auto" w:fill="FFFFFF"/>
          </w:tcPr>
          <w:p w14:paraId="413FF469" w14:textId="77777777" w:rsidR="00A75389" w:rsidRDefault="00A75389" w:rsidP="002D6F4F">
            <w:r>
              <w:t>Freya for being a fantastic role model to her peers.</w:t>
            </w:r>
          </w:p>
        </w:tc>
        <w:tc>
          <w:tcPr>
            <w:tcW w:w="2410" w:type="dxa"/>
            <w:shd w:val="clear" w:color="auto" w:fill="FFFFFF"/>
          </w:tcPr>
          <w:p w14:paraId="4D903EC7" w14:textId="77777777" w:rsidR="00A75389" w:rsidRDefault="00A75389" w:rsidP="002D6F4F">
            <w:r>
              <w:t>Roseanne for improving her reading and writing!</w:t>
            </w:r>
          </w:p>
        </w:tc>
      </w:tr>
      <w:tr w:rsidR="00A75389" w14:paraId="23245B9D" w14:textId="77777777" w:rsidTr="00A75389">
        <w:trPr>
          <w:trHeight w:val="37"/>
        </w:trPr>
        <w:tc>
          <w:tcPr>
            <w:tcW w:w="704" w:type="dxa"/>
          </w:tcPr>
          <w:p w14:paraId="777F98BC" w14:textId="77777777" w:rsidR="00A75389" w:rsidRDefault="00A75389" w:rsidP="002D6F4F">
            <w:r>
              <w:t>Y1G</w:t>
            </w:r>
          </w:p>
          <w:p w14:paraId="75134A7F" w14:textId="77777777" w:rsidR="00A75389" w:rsidRDefault="00A75389" w:rsidP="002D6F4F"/>
        </w:tc>
        <w:tc>
          <w:tcPr>
            <w:tcW w:w="2126" w:type="dxa"/>
          </w:tcPr>
          <w:p w14:paraId="001DE10D" w14:textId="77777777" w:rsidR="00A75389" w:rsidRDefault="00A75389" w:rsidP="002D6F4F">
            <w:r>
              <w:t xml:space="preserve">Oscar for being a kind and helpful friend. </w:t>
            </w:r>
          </w:p>
        </w:tc>
        <w:tc>
          <w:tcPr>
            <w:tcW w:w="2410" w:type="dxa"/>
          </w:tcPr>
          <w:p w14:paraId="154F6D64" w14:textId="77777777" w:rsidR="00A75389" w:rsidRDefault="00A75389" w:rsidP="002D6F4F">
            <w:pPr>
              <w:shd w:val="clear" w:color="auto" w:fill="FFFFFF"/>
            </w:pPr>
            <w:r>
              <w:t>Milton for his amazing threading skills.</w:t>
            </w:r>
          </w:p>
        </w:tc>
      </w:tr>
      <w:tr w:rsidR="00A75389" w14:paraId="297EA24A" w14:textId="77777777" w:rsidTr="00A75389">
        <w:trPr>
          <w:trHeight w:val="24"/>
        </w:trPr>
        <w:tc>
          <w:tcPr>
            <w:tcW w:w="704" w:type="dxa"/>
          </w:tcPr>
          <w:p w14:paraId="44DB666A" w14:textId="77777777" w:rsidR="00A75389" w:rsidRDefault="00A75389" w:rsidP="002D6F4F">
            <w:r>
              <w:t>Y1S</w:t>
            </w:r>
          </w:p>
          <w:p w14:paraId="2FF4CE65" w14:textId="77777777" w:rsidR="00A75389" w:rsidRDefault="00A75389" w:rsidP="002D6F4F"/>
        </w:tc>
        <w:tc>
          <w:tcPr>
            <w:tcW w:w="2126" w:type="dxa"/>
          </w:tcPr>
          <w:p w14:paraId="5D9EC305" w14:textId="77777777" w:rsidR="00A75389" w:rsidRDefault="00A75389" w:rsidP="002D6F4F">
            <w:r>
              <w:t>Waliya for being a kind, thoughtful and helpful friend to everyone.</w:t>
            </w:r>
          </w:p>
        </w:tc>
        <w:tc>
          <w:tcPr>
            <w:tcW w:w="2410" w:type="dxa"/>
          </w:tcPr>
          <w:p w14:paraId="2EAC77DA" w14:textId="77777777" w:rsidR="00A75389" w:rsidRDefault="00A75389" w:rsidP="002D6F4F">
            <w:r>
              <w:t>Makayla for trying very hard with her spellings.</w:t>
            </w:r>
          </w:p>
        </w:tc>
      </w:tr>
      <w:tr w:rsidR="00A75389" w14:paraId="65457759" w14:textId="77777777" w:rsidTr="00A75389">
        <w:trPr>
          <w:trHeight w:val="22"/>
        </w:trPr>
        <w:tc>
          <w:tcPr>
            <w:tcW w:w="704" w:type="dxa"/>
            <w:shd w:val="clear" w:color="auto" w:fill="auto"/>
          </w:tcPr>
          <w:p w14:paraId="7A24BE48" w14:textId="77777777" w:rsidR="00A75389" w:rsidRDefault="00A75389" w:rsidP="002D6F4F">
            <w:r>
              <w:t>Y2C</w:t>
            </w:r>
          </w:p>
          <w:p w14:paraId="6EA4C258" w14:textId="77777777" w:rsidR="00A75389" w:rsidRDefault="00A75389" w:rsidP="002D6F4F"/>
        </w:tc>
        <w:tc>
          <w:tcPr>
            <w:tcW w:w="2126" w:type="dxa"/>
            <w:shd w:val="clear" w:color="auto" w:fill="FFFFFF"/>
          </w:tcPr>
          <w:p w14:paraId="41C0A347" w14:textId="77777777" w:rsidR="00A75389" w:rsidRDefault="00A75389" w:rsidP="002D6F4F">
            <w:pPr>
              <w:shd w:val="clear" w:color="auto" w:fill="FFFFFF"/>
            </w:pPr>
            <w:r>
              <w:t>Freya for always being ready to learn</w:t>
            </w:r>
          </w:p>
        </w:tc>
        <w:tc>
          <w:tcPr>
            <w:tcW w:w="2410" w:type="dxa"/>
            <w:shd w:val="clear" w:color="auto" w:fill="FFFFFF"/>
          </w:tcPr>
          <w:p w14:paraId="1644B7A2" w14:textId="77777777" w:rsidR="00A75389" w:rsidRDefault="00A75389" w:rsidP="002D6F4F">
            <w:r>
              <w:t>Abongwi for showcasing good listening skills when he is working in a group</w:t>
            </w:r>
          </w:p>
        </w:tc>
      </w:tr>
      <w:tr w:rsidR="00A75389" w14:paraId="56B7321D" w14:textId="77777777" w:rsidTr="00A75389">
        <w:trPr>
          <w:trHeight w:val="24"/>
        </w:trPr>
        <w:tc>
          <w:tcPr>
            <w:tcW w:w="704" w:type="dxa"/>
            <w:shd w:val="clear" w:color="auto" w:fill="auto"/>
          </w:tcPr>
          <w:p w14:paraId="350085B2" w14:textId="77777777" w:rsidR="00A75389" w:rsidRDefault="00A75389" w:rsidP="002D6F4F">
            <w:r>
              <w:t>Y2D</w:t>
            </w:r>
          </w:p>
          <w:p w14:paraId="7015DADF" w14:textId="77777777" w:rsidR="00A75389" w:rsidRDefault="00A75389" w:rsidP="002D6F4F"/>
        </w:tc>
        <w:tc>
          <w:tcPr>
            <w:tcW w:w="2126" w:type="dxa"/>
            <w:shd w:val="clear" w:color="auto" w:fill="FFFFFF"/>
          </w:tcPr>
          <w:p w14:paraId="117A9BB8" w14:textId="77777777" w:rsidR="00A75389" w:rsidRDefault="00A75389" w:rsidP="002D6F4F">
            <w:pPr>
              <w:shd w:val="clear" w:color="auto" w:fill="FFFFFF"/>
            </w:pPr>
            <w:r>
              <w:t xml:space="preserve">Rosie for always being ready and respectful. </w:t>
            </w:r>
          </w:p>
        </w:tc>
        <w:tc>
          <w:tcPr>
            <w:tcW w:w="2410" w:type="dxa"/>
            <w:shd w:val="clear" w:color="auto" w:fill="FFFFFF"/>
          </w:tcPr>
          <w:p w14:paraId="27B49B51" w14:textId="77777777" w:rsidR="00A75389" w:rsidRDefault="00A75389" w:rsidP="002D6F4F">
            <w:pPr>
              <w:shd w:val="clear" w:color="auto" w:fill="FFFFFF"/>
            </w:pPr>
            <w:r>
              <w:t xml:space="preserve">Florence for using your oracy skills and talk tactics so well. </w:t>
            </w:r>
          </w:p>
        </w:tc>
      </w:tr>
      <w:tr w:rsidR="00A75389" w14:paraId="27DE499D" w14:textId="77777777" w:rsidTr="00A75389">
        <w:trPr>
          <w:trHeight w:val="22"/>
        </w:trPr>
        <w:tc>
          <w:tcPr>
            <w:tcW w:w="704" w:type="dxa"/>
            <w:shd w:val="clear" w:color="auto" w:fill="auto"/>
          </w:tcPr>
          <w:p w14:paraId="4D0A6B82" w14:textId="77777777" w:rsidR="00A75389" w:rsidRDefault="00A75389" w:rsidP="002D6F4F">
            <w:r>
              <w:t>Y3F</w:t>
            </w:r>
          </w:p>
          <w:p w14:paraId="23CB466D" w14:textId="77777777" w:rsidR="00A75389" w:rsidRDefault="00A75389" w:rsidP="002D6F4F"/>
        </w:tc>
        <w:tc>
          <w:tcPr>
            <w:tcW w:w="2126" w:type="dxa"/>
          </w:tcPr>
          <w:p w14:paraId="4859822A" w14:textId="77777777" w:rsidR="00A75389" w:rsidRDefault="00A75389" w:rsidP="002D6F4F">
            <w:r>
              <w:t>Lennox for being an amazing mathematician and wanting to challenge himself all the time!</w:t>
            </w:r>
          </w:p>
        </w:tc>
        <w:tc>
          <w:tcPr>
            <w:tcW w:w="2410" w:type="dxa"/>
          </w:tcPr>
          <w:p w14:paraId="2CE3526F" w14:textId="77777777" w:rsidR="00A75389" w:rsidRDefault="00A75389" w:rsidP="002D6F4F">
            <w:pPr>
              <w:shd w:val="clear" w:color="auto" w:fill="FFFFFF"/>
            </w:pPr>
            <w:r>
              <w:t>Hanna for always wanting to give an answer in our class discussions, and using great listening skills.</w:t>
            </w:r>
          </w:p>
        </w:tc>
      </w:tr>
      <w:tr w:rsidR="00A75389" w14:paraId="5E95C795" w14:textId="77777777" w:rsidTr="00A75389">
        <w:trPr>
          <w:trHeight w:val="24"/>
        </w:trPr>
        <w:tc>
          <w:tcPr>
            <w:tcW w:w="704" w:type="dxa"/>
            <w:shd w:val="clear" w:color="auto" w:fill="auto"/>
          </w:tcPr>
          <w:p w14:paraId="15BAC4FC" w14:textId="77777777" w:rsidR="00A75389" w:rsidRDefault="00A75389" w:rsidP="002D6F4F">
            <w:r>
              <w:t>Y3H</w:t>
            </w:r>
          </w:p>
          <w:p w14:paraId="3923ACD2" w14:textId="77777777" w:rsidR="00A75389" w:rsidRDefault="00A75389" w:rsidP="002D6F4F"/>
        </w:tc>
        <w:tc>
          <w:tcPr>
            <w:tcW w:w="2126" w:type="dxa"/>
          </w:tcPr>
          <w:p w14:paraId="28A9D3C0" w14:textId="77777777" w:rsidR="00A75389" w:rsidRDefault="00A75389" w:rsidP="002D6F4F">
            <w:pPr>
              <w:shd w:val="clear" w:color="auto" w:fill="FFFFFF"/>
            </w:pPr>
            <w:r>
              <w:t>Pharrell for making sensible choices and using excellent manners</w:t>
            </w:r>
          </w:p>
        </w:tc>
        <w:tc>
          <w:tcPr>
            <w:tcW w:w="2410" w:type="dxa"/>
          </w:tcPr>
          <w:p w14:paraId="162D2FF7" w14:textId="77777777" w:rsidR="00A75389" w:rsidRDefault="00A75389" w:rsidP="002D6F4F">
            <w:r>
              <w:t>Ethel for writing some excellent creative sentences for a recount.</w:t>
            </w:r>
          </w:p>
        </w:tc>
      </w:tr>
      <w:tr w:rsidR="00A75389" w14:paraId="6D920559" w14:textId="77777777" w:rsidTr="00A75389">
        <w:trPr>
          <w:trHeight w:val="24"/>
        </w:trPr>
        <w:tc>
          <w:tcPr>
            <w:tcW w:w="704" w:type="dxa"/>
            <w:shd w:val="clear" w:color="auto" w:fill="auto"/>
          </w:tcPr>
          <w:p w14:paraId="33168974" w14:textId="77777777" w:rsidR="00A75389" w:rsidRDefault="00A75389" w:rsidP="002D6F4F">
            <w:r>
              <w:t>Y4H</w:t>
            </w:r>
          </w:p>
          <w:p w14:paraId="02A3F751" w14:textId="77777777" w:rsidR="00A75389" w:rsidRDefault="00A75389" w:rsidP="002D6F4F"/>
        </w:tc>
        <w:tc>
          <w:tcPr>
            <w:tcW w:w="2126" w:type="dxa"/>
          </w:tcPr>
          <w:p w14:paraId="67539F89" w14:textId="77777777" w:rsidR="00A75389" w:rsidRDefault="00A75389" w:rsidP="002D6F4F">
            <w:r>
              <w:t>Grace for trying extremely hard to improve her handwriting!</w:t>
            </w:r>
          </w:p>
        </w:tc>
        <w:tc>
          <w:tcPr>
            <w:tcW w:w="2410" w:type="dxa"/>
          </w:tcPr>
          <w:p w14:paraId="0E1C450F" w14:textId="77777777" w:rsidR="00A75389" w:rsidRDefault="00A75389" w:rsidP="002D6F4F">
            <w:r>
              <w:t>Julia for producing and publishing a factual and interesting report!</w:t>
            </w:r>
          </w:p>
        </w:tc>
      </w:tr>
      <w:tr w:rsidR="00A75389" w14:paraId="4364EAD7" w14:textId="77777777" w:rsidTr="00A75389">
        <w:trPr>
          <w:trHeight w:val="22"/>
        </w:trPr>
        <w:tc>
          <w:tcPr>
            <w:tcW w:w="704" w:type="dxa"/>
            <w:shd w:val="clear" w:color="auto" w:fill="auto"/>
          </w:tcPr>
          <w:p w14:paraId="15E40A51" w14:textId="77777777" w:rsidR="00A75389" w:rsidRDefault="00A75389" w:rsidP="002D6F4F">
            <w:r>
              <w:t>Y4O</w:t>
            </w:r>
          </w:p>
          <w:p w14:paraId="686C76F4" w14:textId="77777777" w:rsidR="00A75389" w:rsidRDefault="00A75389" w:rsidP="002D6F4F"/>
        </w:tc>
        <w:tc>
          <w:tcPr>
            <w:tcW w:w="2126" w:type="dxa"/>
          </w:tcPr>
          <w:p w14:paraId="241C4AF4" w14:textId="77777777" w:rsidR="00A75389" w:rsidRDefault="00A75389" w:rsidP="002D6F4F">
            <w:r>
              <w:t>Daylia for being a kind and caring member of the class, a role model for all</w:t>
            </w:r>
          </w:p>
        </w:tc>
        <w:tc>
          <w:tcPr>
            <w:tcW w:w="2410" w:type="dxa"/>
          </w:tcPr>
          <w:p w14:paraId="6C744416" w14:textId="77777777" w:rsidR="00A75389" w:rsidRDefault="00A75389" w:rsidP="002D6F4F">
            <w:r>
              <w:t xml:space="preserve">Joy for producing a fantastic non-chronological report </w:t>
            </w:r>
          </w:p>
        </w:tc>
      </w:tr>
      <w:tr w:rsidR="00A75389" w14:paraId="35670DB2" w14:textId="77777777" w:rsidTr="00A75389">
        <w:trPr>
          <w:trHeight w:val="24"/>
        </w:trPr>
        <w:tc>
          <w:tcPr>
            <w:tcW w:w="704" w:type="dxa"/>
            <w:shd w:val="clear" w:color="auto" w:fill="auto"/>
          </w:tcPr>
          <w:p w14:paraId="119214D9" w14:textId="77777777" w:rsidR="00A75389" w:rsidRDefault="00A75389" w:rsidP="002D6F4F">
            <w:r>
              <w:t>Y5KG</w:t>
            </w:r>
          </w:p>
          <w:p w14:paraId="2C367B09" w14:textId="77777777" w:rsidR="00A75389" w:rsidRDefault="00A75389" w:rsidP="002D6F4F"/>
        </w:tc>
        <w:tc>
          <w:tcPr>
            <w:tcW w:w="2126" w:type="dxa"/>
          </w:tcPr>
          <w:p w14:paraId="411AD692" w14:textId="77777777" w:rsidR="00A75389" w:rsidRDefault="00A75389" w:rsidP="002D6F4F">
            <w:pPr>
              <w:shd w:val="clear" w:color="auto" w:fill="FFFFFF"/>
            </w:pPr>
            <w:r>
              <w:t xml:space="preserve">Osamagbe for always being so polite and using his manners when addressing adults in school. </w:t>
            </w:r>
          </w:p>
        </w:tc>
        <w:tc>
          <w:tcPr>
            <w:tcW w:w="2410" w:type="dxa"/>
          </w:tcPr>
          <w:p w14:paraId="3DA671C3" w14:textId="77777777" w:rsidR="00A75389" w:rsidRDefault="00A75389" w:rsidP="002D6F4F">
            <w:r>
              <w:t xml:space="preserve">Kodie for a great improvement in his attitude to learning! He has produced excellent work in all subjects. </w:t>
            </w:r>
          </w:p>
        </w:tc>
      </w:tr>
      <w:tr w:rsidR="00A75389" w14:paraId="5F7D578B" w14:textId="77777777" w:rsidTr="00A75389">
        <w:trPr>
          <w:trHeight w:val="22"/>
        </w:trPr>
        <w:tc>
          <w:tcPr>
            <w:tcW w:w="704" w:type="dxa"/>
            <w:shd w:val="clear" w:color="auto" w:fill="auto"/>
          </w:tcPr>
          <w:p w14:paraId="4D8546EC" w14:textId="77777777" w:rsidR="00A75389" w:rsidRDefault="00A75389" w:rsidP="002D6F4F">
            <w:r>
              <w:t>Y5L</w:t>
            </w:r>
          </w:p>
          <w:p w14:paraId="0CFE9CBC" w14:textId="77777777" w:rsidR="00A75389" w:rsidRDefault="00A75389" w:rsidP="002D6F4F"/>
        </w:tc>
        <w:tc>
          <w:tcPr>
            <w:tcW w:w="2126" w:type="dxa"/>
          </w:tcPr>
          <w:p w14:paraId="1ECF9956" w14:textId="77777777" w:rsidR="00A75389" w:rsidRDefault="00A75389" w:rsidP="002D6F4F">
            <w:pPr>
              <w:shd w:val="clear" w:color="auto" w:fill="FFFFFF"/>
            </w:pPr>
            <w:r>
              <w:t>Kacper for being a positive role model in class to his peers.</w:t>
            </w:r>
          </w:p>
        </w:tc>
        <w:tc>
          <w:tcPr>
            <w:tcW w:w="2410" w:type="dxa"/>
          </w:tcPr>
          <w:p w14:paraId="1D3A4532" w14:textId="77777777" w:rsidR="00A75389" w:rsidRDefault="00A75389" w:rsidP="002D6F4F">
            <w:r>
              <w:t>Avayah for producing a fantastic free verse poem, based on a fleeting memory.</w:t>
            </w:r>
          </w:p>
        </w:tc>
      </w:tr>
    </w:tbl>
    <w:p w14:paraId="0B5E2859" w14:textId="6A0DEE9F" w:rsidR="00EA71B5" w:rsidRDefault="00EA71B5" w:rsidP="00F81DE2">
      <w:pPr>
        <w:spacing w:after="0"/>
        <w:rPr>
          <w:rFonts w:cstheme="minorHAnsi"/>
          <w:b/>
        </w:rPr>
      </w:pPr>
    </w:p>
    <w:p w14:paraId="467062A0" w14:textId="576529C3" w:rsidR="00F81DE2" w:rsidRPr="006E5C1F" w:rsidRDefault="00F81DE2" w:rsidP="00F81DE2">
      <w:pPr>
        <w:spacing w:after="0"/>
        <w:rPr>
          <w:rFonts w:cstheme="minorHAnsi"/>
          <w:b/>
          <w:sz w:val="20"/>
          <w:szCs w:val="20"/>
        </w:rPr>
      </w:pPr>
    </w:p>
    <w:p w14:paraId="12D44281" w14:textId="77777777" w:rsidR="001713A1" w:rsidRDefault="001713A1" w:rsidP="00F81DE2">
      <w:pPr>
        <w:spacing w:after="0"/>
        <w:rPr>
          <w:rFonts w:cstheme="minorHAnsi"/>
          <w:b/>
        </w:rPr>
      </w:pPr>
    </w:p>
    <w:p w14:paraId="4311E3B3" w14:textId="77777777" w:rsidR="00A75389" w:rsidRDefault="00A75389" w:rsidP="00F81DE2">
      <w:pPr>
        <w:spacing w:after="0"/>
        <w:rPr>
          <w:rFonts w:cstheme="minorHAnsi"/>
          <w:b/>
        </w:rPr>
      </w:pPr>
    </w:p>
    <w:p w14:paraId="60846173" w14:textId="0B4A7908" w:rsidR="00F81DE2" w:rsidRDefault="00F81DE2" w:rsidP="00F81DE2">
      <w:pPr>
        <w:spacing w:after="0"/>
        <w:rPr>
          <w:rFonts w:cstheme="minorHAnsi"/>
          <w:b/>
        </w:rPr>
      </w:pPr>
      <w:r>
        <w:rPr>
          <w:rFonts w:cstheme="minorHAnsi"/>
          <w:b/>
        </w:rPr>
        <w:t>Headteacher Awards</w:t>
      </w:r>
    </w:p>
    <w:p w14:paraId="0A9F3E8B" w14:textId="422FC8B7" w:rsidR="00A75389" w:rsidRDefault="00A7538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6432" behindDoc="1" locked="0" layoutInCell="1" allowOverlap="1" wp14:anchorId="3E33EC5F" wp14:editId="68FFD4D2">
                <wp:simplePos x="0" y="0"/>
                <wp:positionH relativeFrom="margin">
                  <wp:posOffset>3510280</wp:posOffset>
                </wp:positionH>
                <wp:positionV relativeFrom="paragraph">
                  <wp:posOffset>255270</wp:posOffset>
                </wp:positionV>
                <wp:extent cx="3105150" cy="2324100"/>
                <wp:effectExtent l="19050" t="19050" r="38100" b="38100"/>
                <wp:wrapTight wrapText="bothSides">
                  <wp:wrapPolygon edited="0">
                    <wp:start x="-133" y="-177"/>
                    <wp:lineTo x="-133" y="21777"/>
                    <wp:lineTo x="21733" y="21777"/>
                    <wp:lineTo x="21733" y="-177"/>
                    <wp:lineTo x="-133" y="-177"/>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324100"/>
                        </a:xfrm>
                        <a:prstGeom prst="rect">
                          <a:avLst/>
                        </a:prstGeom>
                        <a:solidFill>
                          <a:srgbClr val="FFFFFF"/>
                        </a:solidFill>
                        <a:ln w="57150">
                          <a:solidFill>
                            <a:schemeClr val="accent1"/>
                          </a:solidFill>
                          <a:miter lim="800000"/>
                          <a:headEnd/>
                          <a:tailEnd/>
                        </a:ln>
                      </wps:spPr>
                      <wps:txbx>
                        <w:txbxContent>
                          <w:p w14:paraId="55F9A4D2" w14:textId="77777777" w:rsidR="00A75389" w:rsidRDefault="00A75389" w:rsidP="00A75389">
                            <w:pPr>
                              <w:rPr>
                                <w:rFonts w:ascii="Calibri" w:hAnsi="Calibri" w:cs="Calibri"/>
                                <w:color w:val="000000"/>
                              </w:rPr>
                            </w:pPr>
                            <w:r>
                              <w:rPr>
                                <w:rFonts w:ascii="Calibri" w:hAnsi="Calibri" w:cs="Calibri"/>
                                <w:color w:val="000000"/>
                              </w:rPr>
                              <w:t>Isabella in Nursery for always setting a great example to others.</w:t>
                            </w:r>
                          </w:p>
                          <w:p w14:paraId="6534E29B" w14:textId="77777777" w:rsidR="00A75389" w:rsidRDefault="00A75389" w:rsidP="00A75389">
                            <w:pPr>
                              <w:rPr>
                                <w:rFonts w:ascii="Calibri" w:hAnsi="Calibri" w:cs="Calibri"/>
                                <w:color w:val="000000"/>
                              </w:rPr>
                            </w:pPr>
                            <w:r>
                              <w:rPr>
                                <w:rFonts w:ascii="Calibri" w:hAnsi="Calibri" w:cs="Calibri"/>
                                <w:color w:val="000000"/>
                              </w:rPr>
                              <w:t>Aiden in 1S for his commitment to his writing and challenging himself with writing more detailed sentences independently.</w:t>
                            </w:r>
                          </w:p>
                          <w:p w14:paraId="38E637BD" w14:textId="16DB3B0A" w:rsidR="00A75389" w:rsidRDefault="00A75389" w:rsidP="00A75389">
                            <w:pPr>
                              <w:rPr>
                                <w:rFonts w:ascii="Calibri" w:hAnsi="Calibri" w:cs="Calibri"/>
                                <w:color w:val="000000"/>
                              </w:rPr>
                            </w:pPr>
                            <w:r>
                              <w:rPr>
                                <w:rFonts w:ascii="Calibri" w:hAnsi="Calibri" w:cs="Calibri"/>
                                <w:color w:val="000000"/>
                              </w:rPr>
                              <w:t>Ellis in 3F for being an amazing orator, using our talk tactics expertly during discussions.</w:t>
                            </w:r>
                          </w:p>
                          <w:p w14:paraId="72F528EC" w14:textId="77777777" w:rsidR="00A75389" w:rsidRPr="00210F7A" w:rsidRDefault="00A75389" w:rsidP="00A75389">
                            <w:pPr>
                              <w:rPr>
                                <w:rFonts w:cstheme="minorHAnsi"/>
                                <w:color w:val="000000"/>
                              </w:rPr>
                            </w:pPr>
                            <w:r>
                              <w:rPr>
                                <w:rFonts w:ascii="Calibri" w:hAnsi="Calibri" w:cs="Calibri"/>
                                <w:color w:val="000000"/>
                              </w:rPr>
                              <w:t>Amber in 5L for her brilliant oracy work, throughout her presentation of “Den to let” by Gareth Owen.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3EC5F" id="_x0000_s1027" type="#_x0000_t202" style="position:absolute;margin-left:276.4pt;margin-top:20.1pt;width:244.5pt;height:183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" strokecolor="#5b9bd5 [3204]" strokeweight="4.5pt">
                <v:textbox>
                  <w:txbxContent>
                    <w:p w14:paraId="55F9A4D2" w14:textId="77777777" w:rsidR="00A75389" w:rsidRDefault="00A75389" w:rsidP="00A75389">
                      <w:pPr>
                        <w:rPr>
                          <w:rFonts w:ascii="Calibri" w:hAnsi="Calibri" w:cs="Calibri"/>
                          <w:color w:val="000000"/>
                        </w:rPr>
                      </w:pPr>
                      <w:r>
                        <w:rPr>
                          <w:rFonts w:ascii="Calibri" w:hAnsi="Calibri" w:cs="Calibri"/>
                          <w:color w:val="000000"/>
                        </w:rPr>
                        <w:t>Isabella in Nursery for always setting a great example to others.</w:t>
                      </w:r>
                    </w:p>
                    <w:p w14:paraId="6534E29B" w14:textId="77777777" w:rsidR="00A75389" w:rsidRDefault="00A75389" w:rsidP="00A75389">
                      <w:pPr>
                        <w:rPr>
                          <w:rFonts w:ascii="Calibri" w:hAnsi="Calibri" w:cs="Calibri"/>
                          <w:color w:val="000000"/>
                        </w:rPr>
                      </w:pPr>
                      <w:r>
                        <w:rPr>
                          <w:rFonts w:ascii="Calibri" w:hAnsi="Calibri" w:cs="Calibri"/>
                          <w:color w:val="000000"/>
                        </w:rPr>
                        <w:t>Aiden in 1S for his commitment to his writing and challenging himself with writing more detailed sentences independently.</w:t>
                      </w:r>
                    </w:p>
                    <w:p w14:paraId="38E637BD" w14:textId="16DB3B0A" w:rsidR="00A75389" w:rsidRDefault="00A75389" w:rsidP="00A75389">
                      <w:pPr>
                        <w:rPr>
                          <w:rFonts w:ascii="Calibri" w:hAnsi="Calibri" w:cs="Calibri"/>
                          <w:color w:val="000000"/>
                        </w:rPr>
                      </w:pPr>
                      <w:r>
                        <w:rPr>
                          <w:rFonts w:ascii="Calibri" w:hAnsi="Calibri" w:cs="Calibri"/>
                          <w:color w:val="000000"/>
                        </w:rPr>
                        <w:t>Ellis in 3F for being an amazing orator, using our talk tactics expertly during discussions.</w:t>
                      </w:r>
                    </w:p>
                    <w:p w14:paraId="72F528EC" w14:textId="77777777" w:rsidR="00A75389" w:rsidRPr="00210F7A" w:rsidRDefault="00A75389" w:rsidP="00A75389">
                      <w:pPr>
                        <w:rPr>
                          <w:rFonts w:cstheme="minorHAnsi"/>
                          <w:color w:val="000000"/>
                        </w:rPr>
                      </w:pPr>
                      <w:r>
                        <w:rPr>
                          <w:rFonts w:ascii="Calibri" w:hAnsi="Calibri" w:cs="Calibri"/>
                          <w:color w:val="000000"/>
                        </w:rPr>
                        <w:t>Amber in 5L for her brilliant oracy work, throughout her presentation of “Den to let” by Gareth Owen.</w:t>
                      </w:r>
                    </w:p>
                  </w:txbxContent>
                </v:textbox>
                <w10:wrap type="tight" anchorx="margin"/>
              </v:shape>
            </w:pict>
          </mc:Fallback>
        </mc:AlternateContent>
      </w:r>
    </w:p>
    <w:p w14:paraId="519B6400" w14:textId="6B5B6761" w:rsidR="00F81DE2" w:rsidRDefault="00F81DE2" w:rsidP="00F81DE2">
      <w:pPr>
        <w:spacing w:after="0"/>
        <w:rPr>
          <w:rFonts w:cstheme="minorHAnsi"/>
          <w:b/>
        </w:rPr>
      </w:pPr>
    </w:p>
    <w:p w14:paraId="6AAE675B" w14:textId="6BD1A329" w:rsidR="00E86510" w:rsidRDefault="00E86510" w:rsidP="00F81DE2">
      <w:pPr>
        <w:spacing w:after="0"/>
        <w:rPr>
          <w:rFonts w:cstheme="minorHAnsi"/>
          <w:b/>
        </w:rPr>
      </w:pPr>
    </w:p>
    <w:p w14:paraId="096C05BD" w14:textId="2DA8120B"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635FB6E5" w:rsid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730E06">
        <w:rPr>
          <w:rFonts w:ascii="Calibri" w:hAnsi="Calibri" w:cs="Calibri"/>
          <w:bCs/>
          <w:color w:val="000000"/>
        </w:rPr>
        <w:t>Rosie May</w:t>
      </w:r>
      <w:r w:rsidR="00F9591C">
        <w:rPr>
          <w:rFonts w:ascii="Calibri" w:hAnsi="Calibri" w:cs="Calibri"/>
          <w:bCs/>
          <w:color w:val="000000"/>
        </w:rPr>
        <w:t xml:space="preserve"> in Year </w:t>
      </w:r>
      <w:r w:rsidR="00730E06">
        <w:rPr>
          <w:rFonts w:ascii="Calibri" w:hAnsi="Calibri" w:cs="Calibri"/>
          <w:bCs/>
          <w:color w:val="000000"/>
        </w:rPr>
        <w:t>RS</w:t>
      </w:r>
      <w:r w:rsidR="00F9591C">
        <w:rPr>
          <w:rFonts w:ascii="Calibri" w:hAnsi="Calibri" w:cs="Calibri"/>
          <w:bCs/>
          <w:color w:val="000000"/>
        </w:rPr>
        <w:t xml:space="preserve"> for </w:t>
      </w:r>
      <w:r w:rsidR="00730E06">
        <w:rPr>
          <w:rFonts w:ascii="Calibri" w:hAnsi="Calibri" w:cs="Calibri"/>
          <w:bCs/>
          <w:color w:val="000000"/>
        </w:rPr>
        <w:t>cutting a child’s dinner up for them when she could see them struggling. How very thoughtful and kind!</w:t>
      </w:r>
      <w:r w:rsidR="00F9591C">
        <w:rPr>
          <w:rFonts w:ascii="Calibri" w:hAnsi="Calibri" w:cs="Calibri"/>
          <w:bCs/>
          <w:color w:val="000000"/>
        </w:rPr>
        <w:t xml:space="preserve"> </w:t>
      </w:r>
    </w:p>
    <w:p w14:paraId="4A834F9B" w14:textId="5F6F7DDC" w:rsidR="00F81DE2" w:rsidRDefault="00F81DE2" w:rsidP="00DA47F0">
      <w:pPr>
        <w:rPr>
          <w:rFonts w:cstheme="minorHAnsi"/>
          <w:b/>
        </w:rPr>
      </w:pPr>
      <w:r w:rsidRPr="007D395E">
        <w:rPr>
          <w:rFonts w:cstheme="minorHAnsi"/>
          <w:b/>
        </w:rPr>
        <w:t>Attendance</w:t>
      </w:r>
    </w:p>
    <w:p w14:paraId="37385B77" w14:textId="24EE3B21" w:rsidR="00F81DE2" w:rsidRPr="00E45450"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w:t>
      </w:r>
      <w:r w:rsidRPr="007C14D3">
        <w:rPr>
          <w:rFonts w:cstheme="minorHAnsi"/>
        </w:rPr>
        <w:t xml:space="preserve">this week </w:t>
      </w:r>
      <w:r w:rsidR="00FD5A10">
        <w:rPr>
          <w:rFonts w:cstheme="minorHAnsi"/>
        </w:rPr>
        <w:t xml:space="preserve">has </w:t>
      </w:r>
      <w:r w:rsidR="00E45450">
        <w:rPr>
          <w:rFonts w:cstheme="minorHAnsi"/>
        </w:rPr>
        <w:t>fallen</w:t>
      </w:r>
      <w:r w:rsidR="00FD5A10">
        <w:rPr>
          <w:rFonts w:cstheme="minorHAnsi"/>
        </w:rPr>
        <w:t xml:space="preserve"> to </w:t>
      </w:r>
      <w:r w:rsidR="00FD5A10" w:rsidRPr="00E45450">
        <w:rPr>
          <w:rFonts w:cstheme="minorHAnsi"/>
        </w:rPr>
        <w:t>9</w:t>
      </w:r>
      <w:r w:rsidR="00E45450" w:rsidRPr="00E45450">
        <w:rPr>
          <w:rFonts w:cstheme="minorHAnsi"/>
        </w:rPr>
        <w:t>3.</w:t>
      </w:r>
      <w:r w:rsidR="00E45450">
        <w:rPr>
          <w:rFonts w:cstheme="minorHAnsi"/>
        </w:rPr>
        <w:t>8</w:t>
      </w:r>
      <w:r w:rsidR="00BF08DC" w:rsidRPr="00E45450">
        <w:rPr>
          <w:rFonts w:cstheme="minorHAnsi"/>
        </w:rPr>
        <w:t>%</w:t>
      </w:r>
      <w:r w:rsidR="008F5693" w:rsidRPr="00E45450">
        <w:rPr>
          <w:rFonts w:cstheme="minorHAnsi"/>
        </w:rPr>
        <w:t xml:space="preserve">. </w:t>
      </w:r>
      <w:r w:rsidR="00C25676" w:rsidRPr="00E45450">
        <w:rPr>
          <w:rFonts w:cstheme="minorHAnsi"/>
        </w:rPr>
        <w:t>The best class for attendance this week</w:t>
      </w:r>
      <w:r w:rsidR="00FD5A10" w:rsidRPr="00E45450">
        <w:rPr>
          <w:rFonts w:cstheme="minorHAnsi"/>
        </w:rPr>
        <w:t xml:space="preserve">, </w:t>
      </w:r>
      <w:r w:rsidR="00FD5A10" w:rsidRPr="00E45450">
        <w:rPr>
          <w:rFonts w:cstheme="minorHAnsi"/>
          <w:u w:val="single"/>
        </w:rPr>
        <w:t>once again</w:t>
      </w:r>
      <w:r w:rsidR="00FD5A10" w:rsidRPr="00E45450">
        <w:rPr>
          <w:rFonts w:cstheme="minorHAnsi"/>
        </w:rPr>
        <w:t>,</w:t>
      </w:r>
      <w:r w:rsidR="00C25676" w:rsidRPr="00E45450">
        <w:rPr>
          <w:rFonts w:cstheme="minorHAnsi"/>
        </w:rPr>
        <w:t xml:space="preserve"> </w:t>
      </w:r>
      <w:r w:rsidR="002B4F3A" w:rsidRPr="00E45450">
        <w:rPr>
          <w:rFonts w:cstheme="minorHAnsi"/>
        </w:rPr>
        <w:t>is</w:t>
      </w:r>
      <w:r w:rsidR="00FA406E" w:rsidRPr="00E45450">
        <w:rPr>
          <w:rFonts w:cstheme="minorHAnsi"/>
        </w:rPr>
        <w:t xml:space="preserve"> </w:t>
      </w:r>
      <w:r w:rsidR="007C14D3" w:rsidRPr="00E45450">
        <w:rPr>
          <w:rFonts w:cstheme="minorHAnsi"/>
        </w:rPr>
        <w:t>6W</w:t>
      </w:r>
      <w:r w:rsidR="00EA71B5" w:rsidRPr="00E45450">
        <w:rPr>
          <w:rFonts w:cstheme="minorHAnsi"/>
        </w:rPr>
        <w:t xml:space="preserve"> with 100%</w:t>
      </w:r>
      <w:r w:rsidR="00E45450">
        <w:rPr>
          <w:rFonts w:cstheme="minorHAnsi"/>
        </w:rPr>
        <w:t>,</w:t>
      </w:r>
      <w:r w:rsidR="00EA71B5" w:rsidRPr="00E45450">
        <w:rPr>
          <w:rFonts w:cstheme="minorHAnsi"/>
        </w:rPr>
        <w:t xml:space="preserve"> which is amazing</w:t>
      </w:r>
      <w:r w:rsidR="00D264E1" w:rsidRPr="00E45450">
        <w:rPr>
          <w:rFonts w:cstheme="minorHAnsi"/>
        </w:rPr>
        <w:t>!</w:t>
      </w:r>
      <w:r w:rsidR="00FE735B" w:rsidRPr="00E45450">
        <w:rPr>
          <w:rFonts w:cstheme="minorHAnsi"/>
        </w:rPr>
        <w:t xml:space="preserve"> </w:t>
      </w:r>
      <w:r w:rsidR="00E45450" w:rsidRPr="00E45450">
        <w:rPr>
          <w:rFonts w:cstheme="minorHAnsi"/>
        </w:rPr>
        <w:t xml:space="preserve">This is the third time on the run that they have won it! </w:t>
      </w:r>
    </w:p>
    <w:p w14:paraId="0819C5A4" w14:textId="753314E4" w:rsidR="00F81DE2" w:rsidRPr="00CF7949" w:rsidRDefault="00FD5A10" w:rsidP="00F81DE2">
      <w:pPr>
        <w:spacing w:after="0"/>
      </w:pPr>
      <w:r w:rsidRPr="00E45450">
        <w:rPr>
          <w:rFonts w:cstheme="minorHAnsi"/>
        </w:rPr>
        <w:t>We had 4</w:t>
      </w:r>
      <w:r w:rsidR="00E45450" w:rsidRPr="00E45450">
        <w:rPr>
          <w:rFonts w:cstheme="minorHAnsi"/>
        </w:rPr>
        <w:t>7</w:t>
      </w:r>
      <w:r w:rsidRPr="00E45450">
        <w:rPr>
          <w:rFonts w:cstheme="minorHAnsi"/>
        </w:rPr>
        <w:t xml:space="preserve"> pupils late </w:t>
      </w:r>
      <w:r w:rsidR="00E45450" w:rsidRPr="00E45450">
        <w:rPr>
          <w:rFonts w:cstheme="minorHAnsi"/>
        </w:rPr>
        <w:t>61</w:t>
      </w:r>
      <w:r w:rsidRPr="00E45450">
        <w:rPr>
          <w:rFonts w:cstheme="minorHAnsi"/>
        </w:rPr>
        <w:t xml:space="preserve"> times and </w:t>
      </w:r>
      <w:r w:rsidR="00E45450" w:rsidRPr="00E45450">
        <w:rPr>
          <w:rFonts w:cstheme="minorHAnsi"/>
        </w:rPr>
        <w:t>9</w:t>
      </w:r>
      <w:r w:rsidRPr="00E45450">
        <w:rPr>
          <w:rFonts w:cstheme="minorHAnsi"/>
        </w:rPr>
        <w:t xml:space="preserve"> pupils late after the registers close 13 times.</w:t>
      </w:r>
      <w:r>
        <w:rPr>
          <w:rFonts w:cstheme="minorHAnsi"/>
        </w:rPr>
        <w:t xml:space="preserve"> </w:t>
      </w:r>
      <w:r w:rsidR="00F81DE2" w:rsidRPr="00CF7949">
        <w:rPr>
          <w:rFonts w:cstheme="minorHAnsi"/>
        </w:rPr>
        <w:t>Sch</w:t>
      </w:r>
      <w:r w:rsidR="00F81DE2">
        <w:rPr>
          <w:rFonts w:cstheme="minorHAnsi"/>
        </w:rPr>
        <w:t>o</w:t>
      </w:r>
      <w:r w:rsidR="00F81DE2" w:rsidRPr="00CF7949">
        <w:rPr>
          <w:rFonts w:cstheme="minorHAnsi"/>
        </w:rPr>
        <w:t xml:space="preserve">ol doors open at 8.40am to give the children time to take off their coats and be ready at their desks for an 8.45am start.  </w:t>
      </w:r>
      <w:r w:rsidR="00F81DE2" w:rsidRPr="00CF7949">
        <w:t xml:space="preserve">The doors close promptly at </w:t>
      </w:r>
      <w:r w:rsidR="00F81DE2" w:rsidRPr="00CF7949">
        <w:rPr>
          <w:rStyle w:val="Strong"/>
          <w:b w:val="0"/>
        </w:rPr>
        <w:t>8.45am</w:t>
      </w:r>
      <w:r w:rsidR="00F81DE2" w:rsidRPr="00CF7949">
        <w:rPr>
          <w:b/>
        </w:rPr>
        <w:t>.</w:t>
      </w:r>
      <w:r w:rsidR="00F81DE2"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67710B0" w14:textId="77777777" w:rsidR="00A75389" w:rsidRDefault="00A75389" w:rsidP="00F81DE2">
      <w:pPr>
        <w:spacing w:after="0"/>
        <w:rPr>
          <w:rFonts w:cstheme="minorHAnsi"/>
          <w:b/>
        </w:rPr>
      </w:pPr>
    </w:p>
    <w:p w14:paraId="3E2A39AA" w14:textId="77777777" w:rsidR="00A75389" w:rsidRDefault="00A75389" w:rsidP="00F81DE2">
      <w:pPr>
        <w:spacing w:after="0"/>
        <w:rPr>
          <w:rFonts w:cstheme="minorHAnsi"/>
          <w:b/>
        </w:rPr>
      </w:pPr>
    </w:p>
    <w:p w14:paraId="2AC025B4" w14:textId="77777777" w:rsidR="00A75389" w:rsidRDefault="00A75389" w:rsidP="00F81DE2">
      <w:pPr>
        <w:spacing w:after="0"/>
        <w:rPr>
          <w:rFonts w:cstheme="minorHAnsi"/>
          <w:b/>
        </w:rPr>
      </w:pPr>
    </w:p>
    <w:p w14:paraId="675870C3" w14:textId="77777777" w:rsidR="00A75389" w:rsidRDefault="00A75389" w:rsidP="00F81DE2">
      <w:pPr>
        <w:spacing w:after="0"/>
        <w:rPr>
          <w:rFonts w:cstheme="minorHAnsi"/>
          <w:b/>
        </w:rPr>
      </w:pPr>
    </w:p>
    <w:p w14:paraId="390D09EF" w14:textId="77777777" w:rsidR="00A75389" w:rsidRDefault="00A75389" w:rsidP="00F81DE2">
      <w:pPr>
        <w:spacing w:after="0"/>
        <w:rPr>
          <w:rFonts w:cstheme="minorHAnsi"/>
          <w:b/>
        </w:rPr>
      </w:pPr>
    </w:p>
    <w:p w14:paraId="548FB9D9" w14:textId="77777777" w:rsidR="00A75389" w:rsidRDefault="00A75389" w:rsidP="00F81DE2">
      <w:pPr>
        <w:spacing w:after="0"/>
        <w:rPr>
          <w:rFonts w:cstheme="minorHAnsi"/>
          <w:b/>
        </w:rPr>
      </w:pPr>
    </w:p>
    <w:p w14:paraId="3CA44EEF" w14:textId="77777777" w:rsidR="00A75389" w:rsidRDefault="00A75389" w:rsidP="00F81DE2">
      <w:pPr>
        <w:spacing w:after="0"/>
        <w:rPr>
          <w:rFonts w:cstheme="minorHAnsi"/>
          <w:b/>
        </w:rPr>
      </w:pPr>
    </w:p>
    <w:p w14:paraId="219CA13A" w14:textId="77777777" w:rsidR="00E45450" w:rsidRDefault="00E45450" w:rsidP="00F81DE2">
      <w:pPr>
        <w:spacing w:after="0"/>
        <w:rPr>
          <w:rFonts w:cstheme="minorHAnsi"/>
          <w:b/>
        </w:rPr>
      </w:pPr>
    </w:p>
    <w:p w14:paraId="1D5F0F83" w14:textId="43B5697C" w:rsidR="006811B7" w:rsidRDefault="006811B7" w:rsidP="00F81DE2">
      <w:pPr>
        <w:spacing w:after="0"/>
        <w:rPr>
          <w:rFonts w:cstheme="minorHAnsi"/>
        </w:rPr>
      </w:pPr>
      <w:r>
        <w:rPr>
          <w:rFonts w:cstheme="minorHAnsi"/>
          <w:b/>
        </w:rPr>
        <w:lastRenderedPageBreak/>
        <w:t>Let’s Talk</w:t>
      </w:r>
    </w:p>
    <w:p w14:paraId="728348D9" w14:textId="453366B1" w:rsidR="006811B7" w:rsidRDefault="00B56A89" w:rsidP="00610265">
      <w:pPr>
        <w:spacing w:after="0"/>
        <w:rPr>
          <w:rFonts w:eastAsia="Times New Roman" w:cstheme="minorHAnsi"/>
          <w:lang w:eastAsia="en-GB"/>
        </w:rPr>
      </w:pPr>
      <w:r>
        <w:rPr>
          <w:rFonts w:cstheme="minorHAnsi"/>
        </w:rPr>
        <w:t xml:space="preserve">Good oracy skills </w:t>
      </w:r>
      <w:r w:rsidR="000E66C3">
        <w:rPr>
          <w:rFonts w:cstheme="minorHAnsi"/>
        </w:rPr>
        <w:t xml:space="preserve">are </w:t>
      </w:r>
      <w:r>
        <w:rPr>
          <w:rFonts w:cstheme="minorHAnsi"/>
        </w:rPr>
        <w:t>really important.</w:t>
      </w:r>
      <w:r w:rsidR="006811B7">
        <w:t xml:space="preserve">  </w:t>
      </w:r>
      <w:r w:rsidR="006811B7" w:rsidRPr="006811B7">
        <w:rPr>
          <w:rFonts w:eastAsia="Times New Roman" w:cstheme="minorHAnsi"/>
          <w:lang w:eastAsia="en-GB"/>
        </w:rPr>
        <w:t xml:space="preserve">Oracy doesn't stop at the school gates! To support this journey, </w:t>
      </w:r>
      <w:r w:rsidR="001E5EA3">
        <w:rPr>
          <w:rFonts w:eastAsia="Times New Roman" w:cstheme="minorHAnsi"/>
          <w:lang w:eastAsia="en-GB"/>
        </w:rPr>
        <w:t>try</w:t>
      </w:r>
      <w:r w:rsidR="006811B7" w:rsidRPr="006811B7">
        <w:rPr>
          <w:rFonts w:eastAsia="Times New Roman" w:cstheme="minorHAnsi"/>
          <w:lang w:eastAsia="en-GB"/>
        </w:rPr>
        <w:t xml:space="preserve">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1B36656F" w:rsidR="006811B7" w:rsidRPr="006811B7" w:rsidRDefault="001E5EA3" w:rsidP="00C029E8">
      <w:pPr>
        <w:spacing w:after="0"/>
        <w:jc w:val="center"/>
        <w:rPr>
          <w:rFonts w:cstheme="minorHAnsi"/>
        </w:rPr>
      </w:pPr>
      <w:r w:rsidRPr="001E5EA3">
        <w:rPr>
          <w:rFonts w:cstheme="minorHAnsi"/>
          <w:noProof/>
        </w:rPr>
        <w:drawing>
          <wp:inline distT="0" distB="0" distL="0" distR="0" wp14:anchorId="10DE0DD9" wp14:editId="53649FBE">
            <wp:extent cx="2714625" cy="20454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7528" cy="2062668"/>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29E7E80F" w:rsidR="00CB5A50" w:rsidRDefault="001E5EA3" w:rsidP="00F81DE2">
      <w:pPr>
        <w:spacing w:after="0"/>
        <w:rPr>
          <w:rFonts w:cstheme="minorHAnsi"/>
        </w:rPr>
      </w:pPr>
      <w:r>
        <w:rPr>
          <w:rFonts w:cstheme="minorHAnsi"/>
        </w:rPr>
        <w:t>If you come up with any wonderful ideas, please let me know.</w:t>
      </w: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5D0420E8" w14:textId="77777777" w:rsidR="00E449F8" w:rsidRPr="00E449F8" w:rsidRDefault="00E449F8" w:rsidP="00F81DE2">
      <w:pPr>
        <w:spacing w:after="0"/>
        <w:rPr>
          <w:rFonts w:cstheme="minorHAnsi"/>
        </w:rPr>
      </w:pPr>
    </w:p>
    <w:p w14:paraId="586195B7" w14:textId="17C8B444"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w:t>
      </w:r>
      <w:r w:rsidR="00F9591C">
        <w:rPr>
          <w:rFonts w:cstheme="minorHAnsi"/>
        </w:rPr>
        <w:t xml:space="preserve">Tests have to be completed during this window, so </w:t>
      </w:r>
      <w:r w:rsidR="00895AE0">
        <w:rPr>
          <w:rFonts w:cstheme="minorHAnsi"/>
        </w:rPr>
        <w:t>c</w:t>
      </w:r>
      <w:r>
        <w:rPr>
          <w:rFonts w:cstheme="minorHAnsi"/>
        </w:rPr>
        <w:t>hildren have to be in school for the assessments.</w:t>
      </w:r>
    </w:p>
    <w:p w14:paraId="134442E9" w14:textId="41380253" w:rsidR="00350899" w:rsidRDefault="00350899" w:rsidP="00F81DE2">
      <w:pPr>
        <w:spacing w:after="0"/>
        <w:rPr>
          <w:rFonts w:cstheme="minorHAnsi"/>
        </w:rPr>
      </w:pPr>
      <w:r>
        <w:rPr>
          <w:rFonts w:cstheme="minorHAnsi"/>
        </w:rPr>
        <w:t>Thank you for your support with this matter.</w:t>
      </w:r>
    </w:p>
    <w:p w14:paraId="1CBDF23C" w14:textId="3E02B799" w:rsidR="00E2638C" w:rsidRDefault="00E2638C" w:rsidP="00F81DE2">
      <w:pPr>
        <w:spacing w:after="0"/>
        <w:rPr>
          <w:rFonts w:cstheme="minorHAnsi"/>
        </w:rPr>
      </w:pPr>
    </w:p>
    <w:p w14:paraId="094A2D38" w14:textId="231EBB18" w:rsidR="00E2638C" w:rsidRPr="00E2638C" w:rsidRDefault="00E2638C" w:rsidP="00F81DE2">
      <w:pPr>
        <w:spacing w:after="0"/>
        <w:rPr>
          <w:rFonts w:cstheme="minorHAnsi"/>
          <w:b/>
        </w:rPr>
      </w:pPr>
      <w:r w:rsidRPr="00E2638C">
        <w:rPr>
          <w:rFonts w:cstheme="minorHAnsi"/>
          <w:b/>
        </w:rPr>
        <w:t>Year 6 dates</w:t>
      </w:r>
    </w:p>
    <w:p w14:paraId="6CFC490E" w14:textId="11AAC3FD" w:rsidR="00E2638C" w:rsidRDefault="00E2638C" w:rsidP="00F81DE2">
      <w:pPr>
        <w:spacing w:after="0"/>
        <w:rPr>
          <w:rFonts w:cstheme="minorHAnsi"/>
        </w:rPr>
      </w:pPr>
      <w:r>
        <w:rPr>
          <w:rFonts w:cstheme="minorHAnsi"/>
        </w:rPr>
        <w:t>This half term is very busy for our Year 6 pupils as they come ever closer to moving on from St Clare’s. Please note the following dates:</w:t>
      </w:r>
    </w:p>
    <w:p w14:paraId="5F2D71C3" w14:textId="77777777" w:rsidR="00904BE7" w:rsidRDefault="00904BE7" w:rsidP="00F81DE2">
      <w:pPr>
        <w:spacing w:after="0"/>
        <w:rPr>
          <w:rFonts w:cstheme="minorHAnsi"/>
        </w:rPr>
      </w:pPr>
    </w:p>
    <w:p w14:paraId="201792F7" w14:textId="71651056" w:rsidR="00E2638C" w:rsidRPr="00904BE7" w:rsidRDefault="00E2638C" w:rsidP="00904BE7">
      <w:pPr>
        <w:rPr>
          <w:lang w:eastAsia="en-GB"/>
        </w:rPr>
      </w:pPr>
      <w:r w:rsidRPr="00904BE7">
        <w:rPr>
          <w:lang w:eastAsia="en-GB"/>
        </w:rPr>
        <w:t>Bikeability - 8-12 June (one day each in groups)</w:t>
      </w:r>
    </w:p>
    <w:p w14:paraId="436DBE6F" w14:textId="77777777" w:rsidR="00E2638C" w:rsidRPr="00904BE7" w:rsidRDefault="00E2638C" w:rsidP="00904BE7">
      <w:pPr>
        <w:rPr>
          <w:lang w:eastAsia="en-GB"/>
        </w:rPr>
      </w:pPr>
      <w:r w:rsidRPr="00904BE7">
        <w:rPr>
          <w:lang w:eastAsia="en-GB"/>
        </w:rPr>
        <w:t>Mini Clares to Our Ladys' - 12th June</w:t>
      </w:r>
    </w:p>
    <w:p w14:paraId="642F84B5" w14:textId="77777777" w:rsidR="00E2638C" w:rsidRPr="00904BE7" w:rsidRDefault="00E2638C" w:rsidP="00904BE7">
      <w:pPr>
        <w:rPr>
          <w:lang w:eastAsia="en-GB"/>
        </w:rPr>
      </w:pPr>
      <w:r w:rsidRPr="00904BE7">
        <w:rPr>
          <w:lang w:eastAsia="en-GB"/>
        </w:rPr>
        <w:t>End of year retreat in school - 29 June and 3 July</w:t>
      </w:r>
    </w:p>
    <w:p w14:paraId="0E031289" w14:textId="3C2C7659" w:rsidR="00E2638C" w:rsidRPr="00904BE7" w:rsidRDefault="00E2638C" w:rsidP="00904BE7">
      <w:pPr>
        <w:rPr>
          <w:lang w:eastAsia="en-GB"/>
        </w:rPr>
      </w:pPr>
      <w:r w:rsidRPr="00904BE7">
        <w:rPr>
          <w:lang w:eastAsia="en-GB"/>
        </w:rPr>
        <w:t xml:space="preserve">Our Lady's transition </w:t>
      </w:r>
      <w:r w:rsidR="00904BE7" w:rsidRPr="00904BE7">
        <w:rPr>
          <w:lang w:eastAsia="en-GB"/>
        </w:rPr>
        <w:t xml:space="preserve">day </w:t>
      </w:r>
      <w:r w:rsidRPr="00904BE7">
        <w:rPr>
          <w:lang w:eastAsia="en-GB"/>
        </w:rPr>
        <w:t>- 30 June</w:t>
      </w:r>
    </w:p>
    <w:p w14:paraId="26EAD223" w14:textId="77777777" w:rsidR="00E2638C" w:rsidRPr="00904BE7" w:rsidRDefault="00E2638C" w:rsidP="00904BE7">
      <w:pPr>
        <w:rPr>
          <w:lang w:eastAsia="en-GB"/>
        </w:rPr>
      </w:pPr>
      <w:r w:rsidRPr="00904BE7">
        <w:rPr>
          <w:lang w:eastAsia="en-GB"/>
        </w:rPr>
        <w:t>KS2 sports day - 26 June</w:t>
      </w:r>
    </w:p>
    <w:p w14:paraId="198C3D51" w14:textId="77777777" w:rsidR="00E2638C" w:rsidRPr="00904BE7" w:rsidRDefault="00E2638C" w:rsidP="00904BE7">
      <w:pPr>
        <w:rPr>
          <w:lang w:eastAsia="en-GB"/>
        </w:rPr>
      </w:pPr>
      <w:r w:rsidRPr="00904BE7">
        <w:rPr>
          <w:lang w:eastAsia="en-GB"/>
        </w:rPr>
        <w:t>Young Enterprise - 7 July</w:t>
      </w:r>
    </w:p>
    <w:p w14:paraId="34191389" w14:textId="77777777" w:rsidR="00E2638C" w:rsidRPr="00904BE7" w:rsidRDefault="00E2638C" w:rsidP="00904BE7">
      <w:pPr>
        <w:rPr>
          <w:lang w:eastAsia="en-GB"/>
        </w:rPr>
      </w:pPr>
      <w:r w:rsidRPr="00904BE7">
        <w:rPr>
          <w:lang w:eastAsia="en-GB"/>
        </w:rPr>
        <w:t>Leavers service in church - 8 July 5pm</w:t>
      </w:r>
    </w:p>
    <w:p w14:paraId="410F30B5" w14:textId="77777777" w:rsidR="00E2638C" w:rsidRPr="00904BE7" w:rsidRDefault="00E2638C" w:rsidP="00904BE7">
      <w:pPr>
        <w:rPr>
          <w:lang w:eastAsia="en-GB"/>
        </w:rPr>
      </w:pPr>
      <w:r w:rsidRPr="00904BE7">
        <w:rPr>
          <w:lang w:eastAsia="en-GB"/>
        </w:rPr>
        <w:t>Leavers play - 15 July 9.15am</w:t>
      </w:r>
    </w:p>
    <w:p w14:paraId="7ECC6398" w14:textId="77777777" w:rsidR="00E2638C" w:rsidRPr="00904BE7" w:rsidRDefault="00E2638C" w:rsidP="00904BE7">
      <w:pPr>
        <w:rPr>
          <w:lang w:eastAsia="en-GB"/>
        </w:rPr>
      </w:pPr>
      <w:r w:rsidRPr="00904BE7">
        <w:rPr>
          <w:lang w:eastAsia="en-GB"/>
        </w:rPr>
        <w:t>Forest Fest - 15 July 5-7pm</w:t>
      </w:r>
    </w:p>
    <w:p w14:paraId="7FC84998" w14:textId="72472CE9" w:rsidR="00E2638C" w:rsidRDefault="00E2638C" w:rsidP="00F81DE2">
      <w:pPr>
        <w:spacing w:after="0"/>
        <w:rPr>
          <w:rFonts w:cstheme="minorHAnsi"/>
        </w:rPr>
      </w:pPr>
    </w:p>
    <w:p w14:paraId="52314539" w14:textId="77777777" w:rsidR="00A75389" w:rsidRDefault="00A75389" w:rsidP="00F81DE2">
      <w:pPr>
        <w:spacing w:after="0"/>
        <w:rPr>
          <w:rFonts w:cstheme="minorHAnsi"/>
          <w:b/>
        </w:rPr>
      </w:pPr>
    </w:p>
    <w:p w14:paraId="016818A8" w14:textId="77777777" w:rsidR="00A75389" w:rsidRDefault="00A75389" w:rsidP="00F81DE2">
      <w:pPr>
        <w:spacing w:after="0"/>
        <w:rPr>
          <w:rFonts w:cstheme="minorHAnsi"/>
          <w:b/>
        </w:rPr>
      </w:pPr>
    </w:p>
    <w:p w14:paraId="74E2F5E5" w14:textId="77777777" w:rsidR="00A75389" w:rsidRDefault="00A75389" w:rsidP="00F81DE2">
      <w:pPr>
        <w:spacing w:after="0"/>
        <w:rPr>
          <w:rFonts w:cstheme="minorHAnsi"/>
          <w:b/>
        </w:rPr>
      </w:pPr>
    </w:p>
    <w:p w14:paraId="206759EC" w14:textId="77777777" w:rsidR="00A75389" w:rsidRDefault="00A75389" w:rsidP="00F81DE2">
      <w:pPr>
        <w:spacing w:after="0"/>
        <w:rPr>
          <w:rFonts w:cstheme="minorHAnsi"/>
          <w:b/>
        </w:rPr>
      </w:pPr>
    </w:p>
    <w:p w14:paraId="2F92D05F" w14:textId="42004BC3" w:rsidR="001E5EA3" w:rsidRDefault="001E5EA3" w:rsidP="00F81DE2">
      <w:pPr>
        <w:spacing w:after="0"/>
        <w:rPr>
          <w:rFonts w:cstheme="minorHAnsi"/>
          <w:b/>
        </w:rPr>
      </w:pPr>
      <w:r>
        <w:rPr>
          <w:rFonts w:cstheme="minorHAnsi"/>
          <w:b/>
        </w:rPr>
        <w:t>Baby news</w:t>
      </w:r>
    </w:p>
    <w:p w14:paraId="33E0EF50" w14:textId="41F25CA2" w:rsidR="001E5EA3" w:rsidRDefault="00CF1E8A" w:rsidP="00F81DE2">
      <w:pPr>
        <w:spacing w:after="0"/>
        <w:rPr>
          <w:rFonts w:cstheme="minorHAnsi"/>
        </w:rPr>
      </w:pPr>
      <w:r>
        <w:rPr>
          <w:rFonts w:cstheme="minorHAnsi"/>
        </w:rPr>
        <w:t xml:space="preserve">I am delighted to share the very happy news that we have welcomed a new baby to the St Clare’s family this week. </w:t>
      </w:r>
      <w:r w:rsidR="005715F6">
        <w:rPr>
          <w:rFonts w:cstheme="minorHAnsi"/>
        </w:rPr>
        <w:t>Miss Conway gave birth to a healthy, beautiful baby boy. We send them our love an</w:t>
      </w:r>
      <w:r w:rsidR="00904BE7">
        <w:rPr>
          <w:rFonts w:cstheme="minorHAnsi"/>
        </w:rPr>
        <w:t>d</w:t>
      </w:r>
      <w:r w:rsidR="005715F6">
        <w:rPr>
          <w:rFonts w:cstheme="minorHAnsi"/>
        </w:rPr>
        <w:t xml:space="preserve"> best wishes. May God </w:t>
      </w:r>
      <w:r w:rsidR="005715F6" w:rsidRPr="0091560F">
        <w:rPr>
          <w:rFonts w:cstheme="minorHAnsi"/>
        </w:rPr>
        <w:t>bless bab</w:t>
      </w:r>
      <w:r w:rsidR="001C0F14" w:rsidRPr="0091560F">
        <w:rPr>
          <w:rFonts w:cstheme="minorHAnsi"/>
        </w:rPr>
        <w:t>y Oscar</w:t>
      </w:r>
      <w:r w:rsidR="0091560F" w:rsidRPr="0091560F">
        <w:rPr>
          <w:rFonts w:cstheme="minorHAnsi"/>
        </w:rPr>
        <w:t>.</w:t>
      </w:r>
    </w:p>
    <w:p w14:paraId="09D88E7E" w14:textId="53DF30DE" w:rsidR="00666AC4" w:rsidRDefault="00666AC4" w:rsidP="00F81DE2">
      <w:pPr>
        <w:spacing w:after="0"/>
        <w:rPr>
          <w:rFonts w:cstheme="minorHAnsi"/>
        </w:rPr>
      </w:pPr>
    </w:p>
    <w:p w14:paraId="34629E39" w14:textId="3E2B0952" w:rsidR="00666AC4" w:rsidRDefault="00666AC4" w:rsidP="00F81DE2">
      <w:pPr>
        <w:spacing w:after="0"/>
        <w:rPr>
          <w:rFonts w:cstheme="minorHAnsi"/>
          <w:b/>
        </w:rPr>
      </w:pPr>
      <w:r>
        <w:rPr>
          <w:rFonts w:cstheme="minorHAnsi"/>
          <w:b/>
        </w:rPr>
        <w:t>Vacancy</w:t>
      </w:r>
    </w:p>
    <w:p w14:paraId="14116170" w14:textId="1943D90E" w:rsidR="00666AC4" w:rsidRDefault="00666AC4" w:rsidP="00F81DE2">
      <w:pPr>
        <w:spacing w:after="0"/>
        <w:rPr>
          <w:rFonts w:cstheme="minorHAnsi"/>
        </w:rPr>
      </w:pPr>
      <w:r>
        <w:rPr>
          <w:rFonts w:cstheme="minorHAnsi"/>
        </w:rPr>
        <w:t xml:space="preserve">We are hoping to recruit a SEND level 2 </w:t>
      </w:r>
      <w:r w:rsidR="000667A3">
        <w:rPr>
          <w:rFonts w:cstheme="minorHAnsi"/>
        </w:rPr>
        <w:t>te</w:t>
      </w:r>
      <w:r>
        <w:rPr>
          <w:rFonts w:cstheme="minorHAnsi"/>
        </w:rPr>
        <w:t>aching assistant to</w:t>
      </w:r>
      <w:r w:rsidR="000667A3">
        <w:rPr>
          <w:rFonts w:cstheme="minorHAnsi"/>
        </w:rPr>
        <w:t xml:space="preserve"> work with some of our children with additional needs from September 2026. The post is to cover maternity leave and will end at the end of April 2027. Please see the advert on our website for further details.</w:t>
      </w:r>
    </w:p>
    <w:p w14:paraId="5530FFA4" w14:textId="7ABAB60B" w:rsidR="000667A3" w:rsidRPr="00666AC4" w:rsidRDefault="00FC7C72" w:rsidP="00F81DE2">
      <w:pPr>
        <w:spacing w:after="0"/>
        <w:rPr>
          <w:rFonts w:cstheme="minorHAnsi"/>
        </w:rPr>
      </w:pPr>
      <w:hyperlink r:id="rId9" w:history="1">
        <w:r w:rsidR="000667A3" w:rsidRPr="00CD1E04">
          <w:rPr>
            <w:rStyle w:val="Hyperlink"/>
            <w:rFonts w:cstheme="minorHAnsi"/>
          </w:rPr>
          <w:t>https://st-clares.manchester.sch.uk/our-school/vacancies/ta-send-level-2-maternity-cover-vacancy</w:t>
        </w:r>
      </w:hyperlink>
      <w:r w:rsidR="000667A3">
        <w:rPr>
          <w:rFonts w:cstheme="minorHAnsi"/>
        </w:rPr>
        <w:t xml:space="preserve"> </w:t>
      </w:r>
    </w:p>
    <w:p w14:paraId="56D5F13E" w14:textId="6894B602" w:rsidR="00E214EC" w:rsidRDefault="00E214EC"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10"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754A477" w14:textId="77777777" w:rsidR="00A75389" w:rsidRDefault="00A75389" w:rsidP="00F81DE2">
      <w:pPr>
        <w:spacing w:after="0"/>
        <w:rPr>
          <w:rFonts w:cstheme="minorHAnsi"/>
          <w:b/>
        </w:rPr>
      </w:pPr>
    </w:p>
    <w:p w14:paraId="5C678A57" w14:textId="77777777" w:rsidR="00A75389" w:rsidRDefault="00A75389" w:rsidP="00F81DE2">
      <w:pPr>
        <w:spacing w:after="0"/>
        <w:rPr>
          <w:rFonts w:cstheme="minorHAnsi"/>
          <w:b/>
        </w:rPr>
      </w:pPr>
    </w:p>
    <w:p w14:paraId="4297F33A" w14:textId="77777777" w:rsidR="00A75389" w:rsidRDefault="00A75389" w:rsidP="00F81DE2">
      <w:pPr>
        <w:spacing w:after="0"/>
        <w:rPr>
          <w:rFonts w:cstheme="minorHAnsi"/>
          <w:b/>
        </w:rPr>
      </w:pPr>
    </w:p>
    <w:p w14:paraId="6B58B09D" w14:textId="77777777" w:rsidR="00A75389" w:rsidRDefault="00A75389" w:rsidP="00F81DE2">
      <w:pPr>
        <w:spacing w:after="0"/>
        <w:rPr>
          <w:rFonts w:cstheme="minorHAnsi"/>
          <w:b/>
        </w:rPr>
      </w:pPr>
    </w:p>
    <w:p w14:paraId="72EC33E0" w14:textId="77777777" w:rsidR="00A75389" w:rsidRDefault="00A75389" w:rsidP="00F81DE2">
      <w:pPr>
        <w:spacing w:after="0"/>
        <w:rPr>
          <w:rFonts w:cstheme="minorHAnsi"/>
          <w:b/>
        </w:rPr>
      </w:pPr>
    </w:p>
    <w:p w14:paraId="0F4150FF" w14:textId="77777777" w:rsidR="00A75389" w:rsidRDefault="00A75389" w:rsidP="00F81DE2">
      <w:pPr>
        <w:spacing w:after="0"/>
        <w:rPr>
          <w:rFonts w:cstheme="minorHAnsi"/>
          <w:b/>
        </w:rPr>
      </w:pPr>
    </w:p>
    <w:p w14:paraId="6CE9249C" w14:textId="77777777" w:rsidR="00A75389" w:rsidRDefault="00A75389" w:rsidP="00F81DE2">
      <w:pPr>
        <w:spacing w:after="0"/>
        <w:rPr>
          <w:rFonts w:cstheme="minorHAnsi"/>
          <w:b/>
        </w:rPr>
      </w:pPr>
    </w:p>
    <w:p w14:paraId="5C1B68FC" w14:textId="77777777" w:rsidR="00A75389" w:rsidRDefault="00A75389" w:rsidP="00F81DE2">
      <w:pPr>
        <w:spacing w:after="0"/>
        <w:rPr>
          <w:rFonts w:cstheme="minorHAnsi"/>
          <w:b/>
        </w:rPr>
      </w:pPr>
    </w:p>
    <w:p w14:paraId="288BD0EF" w14:textId="77777777" w:rsidR="00A75389" w:rsidRDefault="00A75389" w:rsidP="00F81DE2">
      <w:pPr>
        <w:spacing w:after="0"/>
        <w:rPr>
          <w:rFonts w:cstheme="minorHAnsi"/>
          <w:b/>
        </w:rPr>
      </w:pPr>
    </w:p>
    <w:p w14:paraId="4D97D72A" w14:textId="22977C64"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3D207BA1" w:rsidR="00F81DE2" w:rsidRDefault="00D95C90" w:rsidP="00F81DE2">
      <w:pPr>
        <w:rPr>
          <w:rFonts w:cstheme="minorHAnsi"/>
        </w:rPr>
      </w:pPr>
      <w:r>
        <w:rPr>
          <w:rFonts w:cstheme="minorHAnsi"/>
        </w:rPr>
        <w:t>Enjoy the</w:t>
      </w:r>
      <w:r w:rsidR="007C14D3">
        <w:rPr>
          <w:rFonts w:cstheme="minorHAnsi"/>
        </w:rPr>
        <w:t xml:space="preserve">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33686229" w14:textId="630EF9DE" w:rsidR="007F45FF" w:rsidRPr="005715F6" w:rsidRDefault="001E5EA3" w:rsidP="00904BE7">
      <w:pPr>
        <w:rPr>
          <w:lang w:eastAsia="en-GB"/>
        </w:rPr>
      </w:pPr>
      <w:r w:rsidRPr="005715F6">
        <w:rPr>
          <w:lang w:eastAsia="en-GB"/>
        </w:rPr>
        <w:t>Tuesday 9</w:t>
      </w:r>
      <w:r w:rsidRPr="005715F6">
        <w:rPr>
          <w:vertAlign w:val="superscript"/>
          <w:lang w:eastAsia="en-GB"/>
        </w:rPr>
        <w:t>th</w:t>
      </w:r>
      <w:r w:rsidRPr="005715F6">
        <w:rPr>
          <w:lang w:eastAsia="en-GB"/>
        </w:rPr>
        <w:t xml:space="preserve"> June – Holy Communion party and photographs (for our Year 6 children too).</w:t>
      </w:r>
    </w:p>
    <w:p w14:paraId="5094998E" w14:textId="17E60A76" w:rsidR="001E5EA3" w:rsidRPr="005715F6" w:rsidRDefault="001E5EA3" w:rsidP="00904BE7">
      <w:pPr>
        <w:rPr>
          <w:lang w:eastAsia="en-GB"/>
        </w:rPr>
      </w:pPr>
      <w:r w:rsidRPr="005715F6">
        <w:rPr>
          <w:lang w:eastAsia="en-GB"/>
        </w:rPr>
        <w:t>Tuesday 16</w:t>
      </w:r>
      <w:r w:rsidRPr="005715F6">
        <w:rPr>
          <w:vertAlign w:val="superscript"/>
          <w:lang w:eastAsia="en-GB"/>
        </w:rPr>
        <w:t>th</w:t>
      </w:r>
      <w:r w:rsidRPr="005715F6">
        <w:rPr>
          <w:lang w:eastAsia="en-GB"/>
        </w:rPr>
        <w:t xml:space="preserve"> June – Nursery new intake meeting 5-6pm</w:t>
      </w:r>
    </w:p>
    <w:p w14:paraId="6F2C0B89" w14:textId="19C5A5AA" w:rsidR="001E5EA3" w:rsidRPr="005715F6" w:rsidRDefault="001E5EA3" w:rsidP="00904BE7">
      <w:pPr>
        <w:rPr>
          <w:lang w:eastAsia="en-GB"/>
        </w:rPr>
      </w:pPr>
      <w:r w:rsidRPr="005715F6">
        <w:rPr>
          <w:lang w:eastAsia="en-GB"/>
        </w:rPr>
        <w:t>Wednesday 17</w:t>
      </w:r>
      <w:r w:rsidRPr="005715F6">
        <w:rPr>
          <w:vertAlign w:val="superscript"/>
          <w:lang w:eastAsia="en-GB"/>
        </w:rPr>
        <w:t>th</w:t>
      </w:r>
      <w:r w:rsidRPr="005715F6">
        <w:rPr>
          <w:lang w:eastAsia="en-GB"/>
        </w:rPr>
        <w:t xml:space="preserve"> June – Reception new intake meeting 5-6pm</w:t>
      </w:r>
    </w:p>
    <w:p w14:paraId="4E7125F3" w14:textId="5769E757" w:rsidR="001E5EA3" w:rsidRPr="005715F6" w:rsidRDefault="001E5EA3" w:rsidP="00904BE7">
      <w:pPr>
        <w:rPr>
          <w:lang w:eastAsia="en-GB"/>
        </w:rPr>
      </w:pPr>
      <w:r w:rsidRPr="005715F6">
        <w:rPr>
          <w:lang w:eastAsia="en-GB"/>
        </w:rPr>
        <w:t>Thursday18th and Friday 19</w:t>
      </w:r>
      <w:r w:rsidRPr="005715F6">
        <w:rPr>
          <w:vertAlign w:val="superscript"/>
          <w:lang w:eastAsia="en-GB"/>
        </w:rPr>
        <w:t>th</w:t>
      </w:r>
      <w:r w:rsidRPr="005715F6">
        <w:rPr>
          <w:lang w:eastAsia="en-GB"/>
        </w:rPr>
        <w:t xml:space="preserve"> June – Year 5 to Debdale waterpark.</w:t>
      </w:r>
    </w:p>
    <w:p w14:paraId="14DCE873" w14:textId="2B67BA97" w:rsidR="001E5EA3" w:rsidRPr="005715F6" w:rsidRDefault="001E5EA3" w:rsidP="00904BE7">
      <w:pPr>
        <w:rPr>
          <w:lang w:eastAsia="en-GB"/>
        </w:rPr>
      </w:pPr>
      <w:r w:rsidRPr="005715F6">
        <w:rPr>
          <w:lang w:eastAsia="en-GB"/>
        </w:rPr>
        <w:t>Friday 19</w:t>
      </w:r>
      <w:r w:rsidRPr="005715F6">
        <w:rPr>
          <w:vertAlign w:val="superscript"/>
          <w:lang w:eastAsia="en-GB"/>
        </w:rPr>
        <w:t>th</w:t>
      </w:r>
      <w:r w:rsidRPr="005715F6">
        <w:rPr>
          <w:lang w:eastAsia="en-GB"/>
        </w:rPr>
        <w:t xml:space="preserve"> June – whole school Mass </w:t>
      </w:r>
    </w:p>
    <w:p w14:paraId="456DFA0A" w14:textId="402DECB7" w:rsidR="005715F6" w:rsidRPr="005715F6" w:rsidRDefault="005715F6" w:rsidP="00904BE7">
      <w:pPr>
        <w:rPr>
          <w:lang w:eastAsia="en-GB"/>
        </w:rPr>
      </w:pPr>
      <w:r w:rsidRPr="005715F6">
        <w:rPr>
          <w:lang w:eastAsia="en-GB"/>
        </w:rPr>
        <w:t>Wednesday 24</w:t>
      </w:r>
      <w:r w:rsidRPr="005715F6">
        <w:rPr>
          <w:vertAlign w:val="superscript"/>
          <w:lang w:eastAsia="en-GB"/>
        </w:rPr>
        <w:t>th</w:t>
      </w:r>
      <w:r w:rsidRPr="005715F6">
        <w:rPr>
          <w:lang w:eastAsia="en-GB"/>
        </w:rPr>
        <w:t xml:space="preserve"> June – EYFS / KS1 sports day (back up date 1</w:t>
      </w:r>
      <w:r w:rsidRPr="005715F6">
        <w:rPr>
          <w:vertAlign w:val="superscript"/>
          <w:lang w:eastAsia="en-GB"/>
        </w:rPr>
        <w:t>st</w:t>
      </w:r>
      <w:r w:rsidRPr="005715F6">
        <w:rPr>
          <w:lang w:eastAsia="en-GB"/>
        </w:rPr>
        <w:t xml:space="preserve"> July)</w:t>
      </w:r>
    </w:p>
    <w:p w14:paraId="46041179" w14:textId="1A8628D9" w:rsidR="005715F6" w:rsidRP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KS2 sports day (back up date 2</w:t>
      </w:r>
      <w:r w:rsidRPr="005715F6">
        <w:rPr>
          <w:vertAlign w:val="superscript"/>
          <w:lang w:eastAsia="en-GB"/>
        </w:rPr>
        <w:t>nd</w:t>
      </w:r>
      <w:r w:rsidRPr="005715F6">
        <w:rPr>
          <w:lang w:eastAsia="en-GB"/>
        </w:rPr>
        <w:t xml:space="preserve"> July)</w:t>
      </w:r>
    </w:p>
    <w:p w14:paraId="758BB535" w14:textId="27D9C0D6" w:rsidR="005715F6" w:rsidRP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choir at The Big Sing</w:t>
      </w:r>
    </w:p>
    <w:p w14:paraId="67C78777" w14:textId="3CE22433" w:rsidR="005715F6" w:rsidRPr="005715F6" w:rsidRDefault="005715F6" w:rsidP="00904BE7">
      <w:pPr>
        <w:rPr>
          <w:lang w:eastAsia="en-GB"/>
        </w:rPr>
      </w:pPr>
      <w:r w:rsidRPr="005715F6">
        <w:rPr>
          <w:lang w:eastAsia="en-GB"/>
        </w:rPr>
        <w:t>Friday 10</w:t>
      </w:r>
      <w:r w:rsidRPr="005715F6">
        <w:rPr>
          <w:vertAlign w:val="superscript"/>
          <w:lang w:eastAsia="en-GB"/>
        </w:rPr>
        <w:t>th</w:t>
      </w:r>
      <w:r w:rsidRPr="005715F6">
        <w:rPr>
          <w:lang w:eastAsia="en-GB"/>
        </w:rPr>
        <w:t xml:space="preserve"> July – 1G Sealife Centre</w:t>
      </w:r>
    </w:p>
    <w:p w14:paraId="4A939FDA" w14:textId="5C11D08A" w:rsidR="005715F6" w:rsidRPr="005715F6" w:rsidRDefault="005715F6" w:rsidP="00904BE7">
      <w:pPr>
        <w:rPr>
          <w:lang w:eastAsia="en-GB"/>
        </w:rPr>
      </w:pPr>
      <w:r w:rsidRPr="005715F6">
        <w:rPr>
          <w:lang w:eastAsia="en-GB"/>
        </w:rPr>
        <w:t>Monday 13</w:t>
      </w:r>
      <w:r w:rsidRPr="005715F6">
        <w:rPr>
          <w:vertAlign w:val="superscript"/>
          <w:lang w:eastAsia="en-GB"/>
        </w:rPr>
        <w:t>th</w:t>
      </w:r>
      <w:r w:rsidRPr="005715F6">
        <w:rPr>
          <w:lang w:eastAsia="en-GB"/>
        </w:rPr>
        <w:t xml:space="preserve"> July -Whole school FUN DAY</w:t>
      </w:r>
    </w:p>
    <w:p w14:paraId="327A1C2B" w14:textId="2C9EA33E" w:rsidR="005715F6" w:rsidRPr="005715F6" w:rsidRDefault="005715F6" w:rsidP="00904BE7">
      <w:pPr>
        <w:rPr>
          <w:lang w:eastAsia="en-GB"/>
        </w:rPr>
      </w:pPr>
      <w:r w:rsidRPr="005715F6">
        <w:rPr>
          <w:lang w:eastAsia="en-GB"/>
        </w:rPr>
        <w:t>Tuesday 14</w:t>
      </w:r>
      <w:r w:rsidRPr="005715F6">
        <w:rPr>
          <w:vertAlign w:val="superscript"/>
          <w:lang w:eastAsia="en-GB"/>
        </w:rPr>
        <w:t>th</w:t>
      </w:r>
      <w:r w:rsidRPr="005715F6">
        <w:rPr>
          <w:lang w:eastAsia="en-GB"/>
        </w:rPr>
        <w:t xml:space="preserve"> July – Whole school end of year Mass</w:t>
      </w:r>
    </w:p>
    <w:p w14:paraId="5CE94B1A" w14:textId="6237D294" w:rsidR="005715F6" w:rsidRPr="005715F6" w:rsidRDefault="005715F6" w:rsidP="00904BE7">
      <w:pPr>
        <w:rPr>
          <w:lang w:eastAsia="en-GB"/>
        </w:rPr>
      </w:pPr>
      <w:r w:rsidRPr="005715F6">
        <w:rPr>
          <w:lang w:eastAsia="en-GB"/>
        </w:rPr>
        <w:t>Friday 17</w:t>
      </w:r>
      <w:r w:rsidRPr="005715F6">
        <w:rPr>
          <w:vertAlign w:val="superscript"/>
          <w:lang w:eastAsia="en-GB"/>
        </w:rPr>
        <w:t>th</w:t>
      </w:r>
      <w:r w:rsidRPr="005715F6">
        <w:rPr>
          <w:lang w:eastAsia="en-GB"/>
        </w:rPr>
        <w:t xml:space="preserve"> July – finish for summer at 1.15pm</w:t>
      </w: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667A3"/>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107C"/>
    <w:rsid w:val="00134448"/>
    <w:rsid w:val="0013657D"/>
    <w:rsid w:val="00137018"/>
    <w:rsid w:val="00141E00"/>
    <w:rsid w:val="00141EED"/>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13A1"/>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0F14"/>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5EA3"/>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01F8"/>
    <w:rsid w:val="0022168E"/>
    <w:rsid w:val="0022239B"/>
    <w:rsid w:val="00222D83"/>
    <w:rsid w:val="002236AC"/>
    <w:rsid w:val="00223E53"/>
    <w:rsid w:val="0022620F"/>
    <w:rsid w:val="00227AF1"/>
    <w:rsid w:val="0023064B"/>
    <w:rsid w:val="002307FB"/>
    <w:rsid w:val="00230DFF"/>
    <w:rsid w:val="00230E36"/>
    <w:rsid w:val="00231BB0"/>
    <w:rsid w:val="00231C0F"/>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476F"/>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47D2C"/>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A9F"/>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4FC7"/>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15F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D48"/>
    <w:rsid w:val="005C2FFF"/>
    <w:rsid w:val="005C547E"/>
    <w:rsid w:val="005C5BE9"/>
    <w:rsid w:val="005C6B15"/>
    <w:rsid w:val="005D1BA0"/>
    <w:rsid w:val="005D1BEB"/>
    <w:rsid w:val="005D3461"/>
    <w:rsid w:val="005D36F7"/>
    <w:rsid w:val="005D6136"/>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66AC4"/>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94A"/>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0E06"/>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020"/>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B7E04"/>
    <w:rsid w:val="007C14D3"/>
    <w:rsid w:val="007C17FD"/>
    <w:rsid w:val="007C1C27"/>
    <w:rsid w:val="007C2731"/>
    <w:rsid w:val="007C2997"/>
    <w:rsid w:val="007C2E49"/>
    <w:rsid w:val="007C441F"/>
    <w:rsid w:val="007C630F"/>
    <w:rsid w:val="007C6A6F"/>
    <w:rsid w:val="007C6D27"/>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27B62"/>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5AE0"/>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661"/>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4BE7"/>
    <w:rsid w:val="0090507D"/>
    <w:rsid w:val="00906736"/>
    <w:rsid w:val="00907075"/>
    <w:rsid w:val="00913F73"/>
    <w:rsid w:val="00914176"/>
    <w:rsid w:val="00914289"/>
    <w:rsid w:val="009152BE"/>
    <w:rsid w:val="0091560F"/>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1F10"/>
    <w:rsid w:val="0098233C"/>
    <w:rsid w:val="00982B5C"/>
    <w:rsid w:val="009838C2"/>
    <w:rsid w:val="009838F0"/>
    <w:rsid w:val="0098537D"/>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6B25"/>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389"/>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604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3E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1892"/>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14805"/>
    <w:rsid w:val="00C15AD8"/>
    <w:rsid w:val="00C200B0"/>
    <w:rsid w:val="00C23208"/>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1E8A"/>
    <w:rsid w:val="00CF3776"/>
    <w:rsid w:val="00CF50C7"/>
    <w:rsid w:val="00CF61B7"/>
    <w:rsid w:val="00CF7100"/>
    <w:rsid w:val="00CF7949"/>
    <w:rsid w:val="00D001C7"/>
    <w:rsid w:val="00D0031C"/>
    <w:rsid w:val="00D00521"/>
    <w:rsid w:val="00D01256"/>
    <w:rsid w:val="00D01B9A"/>
    <w:rsid w:val="00D0229B"/>
    <w:rsid w:val="00D039FB"/>
    <w:rsid w:val="00D053A6"/>
    <w:rsid w:val="00D05AFC"/>
    <w:rsid w:val="00D10306"/>
    <w:rsid w:val="00D10512"/>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4E1"/>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C9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6A5C"/>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14EC"/>
    <w:rsid w:val="00E227A2"/>
    <w:rsid w:val="00E22B6D"/>
    <w:rsid w:val="00E23007"/>
    <w:rsid w:val="00E233E0"/>
    <w:rsid w:val="00E238F3"/>
    <w:rsid w:val="00E23FE6"/>
    <w:rsid w:val="00E2638C"/>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9F8"/>
    <w:rsid w:val="00E44C15"/>
    <w:rsid w:val="00E45450"/>
    <w:rsid w:val="00E45F43"/>
    <w:rsid w:val="00E46229"/>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91C"/>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C72"/>
    <w:rsid w:val="00FC7F99"/>
    <w:rsid w:val="00FD09DE"/>
    <w:rsid w:val="00FD0EF0"/>
    <w:rsid w:val="00FD193A"/>
    <w:rsid w:val="00FD2BA6"/>
    <w:rsid w:val="00FD47C1"/>
    <w:rsid w:val="00FD4ABC"/>
    <w:rsid w:val="00FD5A10"/>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01B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 w:type="character" w:customStyle="1" w:styleId="Heading4Char">
    <w:name w:val="Heading 4 Char"/>
    <w:basedOn w:val="DefaultParagraphFont"/>
    <w:link w:val="Heading4"/>
    <w:uiPriority w:val="9"/>
    <w:semiHidden/>
    <w:rsid w:val="00D01B9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2975000">
      <w:bodyDiv w:val="1"/>
      <w:marLeft w:val="0"/>
      <w:marRight w:val="0"/>
      <w:marTop w:val="0"/>
      <w:marBottom w:val="0"/>
      <w:divBdr>
        <w:top w:val="none" w:sz="0" w:space="0" w:color="auto"/>
        <w:left w:val="none" w:sz="0" w:space="0" w:color="auto"/>
        <w:bottom w:val="none" w:sz="0" w:space="0" w:color="auto"/>
        <w:right w:val="none" w:sz="0" w:space="0" w:color="auto"/>
      </w:divBdr>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72648400">
      <w:bodyDiv w:val="1"/>
      <w:marLeft w:val="0"/>
      <w:marRight w:val="0"/>
      <w:marTop w:val="0"/>
      <w:marBottom w:val="0"/>
      <w:divBdr>
        <w:top w:val="none" w:sz="0" w:space="0" w:color="auto"/>
        <w:left w:val="none" w:sz="0" w:space="0" w:color="auto"/>
        <w:bottom w:val="none" w:sz="0" w:space="0" w:color="auto"/>
        <w:right w:val="none" w:sz="0" w:space="0" w:color="auto"/>
      </w:divBdr>
      <w:divsChild>
        <w:div w:id="1419063425">
          <w:marLeft w:val="0"/>
          <w:marRight w:val="0"/>
          <w:marTop w:val="0"/>
          <w:marBottom w:val="0"/>
          <w:divBdr>
            <w:top w:val="none" w:sz="0" w:space="0" w:color="auto"/>
            <w:left w:val="none" w:sz="0" w:space="0" w:color="auto"/>
            <w:bottom w:val="none" w:sz="0" w:space="0" w:color="auto"/>
            <w:right w:val="none" w:sz="0" w:space="0" w:color="auto"/>
          </w:divBdr>
        </w:div>
        <w:div w:id="1818181568">
          <w:marLeft w:val="0"/>
          <w:marRight w:val="0"/>
          <w:marTop w:val="0"/>
          <w:marBottom w:val="0"/>
          <w:divBdr>
            <w:top w:val="none" w:sz="0" w:space="0" w:color="auto"/>
            <w:left w:val="none" w:sz="0" w:space="0" w:color="auto"/>
            <w:bottom w:val="none" w:sz="0" w:space="0" w:color="auto"/>
            <w:right w:val="none" w:sz="0" w:space="0" w:color="auto"/>
          </w:divBdr>
        </w:div>
        <w:div w:id="848375033">
          <w:marLeft w:val="0"/>
          <w:marRight w:val="0"/>
          <w:marTop w:val="0"/>
          <w:marBottom w:val="0"/>
          <w:divBdr>
            <w:top w:val="none" w:sz="0" w:space="0" w:color="auto"/>
            <w:left w:val="none" w:sz="0" w:space="0" w:color="auto"/>
            <w:bottom w:val="none" w:sz="0" w:space="0" w:color="auto"/>
            <w:right w:val="none" w:sz="0" w:space="0" w:color="auto"/>
          </w:divBdr>
        </w:div>
        <w:div w:id="1362391335">
          <w:marLeft w:val="0"/>
          <w:marRight w:val="0"/>
          <w:marTop w:val="0"/>
          <w:marBottom w:val="0"/>
          <w:divBdr>
            <w:top w:val="none" w:sz="0" w:space="0" w:color="auto"/>
            <w:left w:val="none" w:sz="0" w:space="0" w:color="auto"/>
            <w:bottom w:val="none" w:sz="0" w:space="0" w:color="auto"/>
            <w:right w:val="none" w:sz="0" w:space="0" w:color="auto"/>
          </w:divBdr>
        </w:div>
        <w:div w:id="123933130">
          <w:marLeft w:val="0"/>
          <w:marRight w:val="0"/>
          <w:marTop w:val="0"/>
          <w:marBottom w:val="0"/>
          <w:divBdr>
            <w:top w:val="none" w:sz="0" w:space="0" w:color="auto"/>
            <w:left w:val="none" w:sz="0" w:space="0" w:color="auto"/>
            <w:bottom w:val="none" w:sz="0" w:space="0" w:color="auto"/>
            <w:right w:val="none" w:sz="0" w:space="0" w:color="auto"/>
          </w:divBdr>
        </w:div>
        <w:div w:id="20859587">
          <w:marLeft w:val="0"/>
          <w:marRight w:val="0"/>
          <w:marTop w:val="0"/>
          <w:marBottom w:val="0"/>
          <w:divBdr>
            <w:top w:val="none" w:sz="0" w:space="0" w:color="auto"/>
            <w:left w:val="none" w:sz="0" w:space="0" w:color="auto"/>
            <w:bottom w:val="none" w:sz="0" w:space="0" w:color="auto"/>
            <w:right w:val="none" w:sz="0" w:space="0" w:color="auto"/>
          </w:divBdr>
        </w:div>
        <w:div w:id="1194265090">
          <w:marLeft w:val="0"/>
          <w:marRight w:val="0"/>
          <w:marTop w:val="0"/>
          <w:marBottom w:val="0"/>
          <w:divBdr>
            <w:top w:val="none" w:sz="0" w:space="0" w:color="auto"/>
            <w:left w:val="none" w:sz="0" w:space="0" w:color="auto"/>
            <w:bottom w:val="none" w:sz="0" w:space="0" w:color="auto"/>
            <w:right w:val="none" w:sz="0" w:space="0" w:color="auto"/>
          </w:divBdr>
        </w:div>
        <w:div w:id="2106730030">
          <w:marLeft w:val="0"/>
          <w:marRight w:val="0"/>
          <w:marTop w:val="0"/>
          <w:marBottom w:val="0"/>
          <w:divBdr>
            <w:top w:val="none" w:sz="0" w:space="0" w:color="auto"/>
            <w:left w:val="none" w:sz="0" w:space="0" w:color="auto"/>
            <w:bottom w:val="none" w:sz="0" w:space="0" w:color="auto"/>
            <w:right w:val="none" w:sz="0" w:space="0" w:color="auto"/>
          </w:divBdr>
        </w:div>
        <w:div w:id="1092120415">
          <w:marLeft w:val="0"/>
          <w:marRight w:val="0"/>
          <w:marTop w:val="0"/>
          <w:marBottom w:val="0"/>
          <w:divBdr>
            <w:top w:val="none" w:sz="0" w:space="0" w:color="auto"/>
            <w:left w:val="none" w:sz="0" w:space="0" w:color="auto"/>
            <w:bottom w:val="none" w:sz="0" w:space="0" w:color="auto"/>
            <w:right w:val="none" w:sz="0" w:space="0" w:color="auto"/>
          </w:divBdr>
        </w:div>
        <w:div w:id="1125193887">
          <w:marLeft w:val="0"/>
          <w:marRight w:val="0"/>
          <w:marTop w:val="0"/>
          <w:marBottom w:val="0"/>
          <w:divBdr>
            <w:top w:val="none" w:sz="0" w:space="0" w:color="auto"/>
            <w:left w:val="none" w:sz="0" w:space="0" w:color="auto"/>
            <w:bottom w:val="none" w:sz="0" w:space="0" w:color="auto"/>
            <w:right w:val="none" w:sz="0" w:space="0" w:color="auto"/>
          </w:divBdr>
        </w:div>
        <w:div w:id="655652659">
          <w:marLeft w:val="0"/>
          <w:marRight w:val="0"/>
          <w:marTop w:val="0"/>
          <w:marBottom w:val="0"/>
          <w:divBdr>
            <w:top w:val="none" w:sz="0" w:space="0" w:color="auto"/>
            <w:left w:val="none" w:sz="0" w:space="0" w:color="auto"/>
            <w:bottom w:val="none" w:sz="0" w:space="0" w:color="auto"/>
            <w:right w:val="none" w:sz="0" w:space="0" w:color="auto"/>
          </w:divBdr>
        </w:div>
      </w:divsChild>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307242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37779832">
      <w:bodyDiv w:val="1"/>
      <w:marLeft w:val="0"/>
      <w:marRight w:val="0"/>
      <w:marTop w:val="0"/>
      <w:marBottom w:val="0"/>
      <w:divBdr>
        <w:top w:val="none" w:sz="0" w:space="0" w:color="auto"/>
        <w:left w:val="none" w:sz="0" w:space="0" w:color="auto"/>
        <w:bottom w:val="none" w:sz="0" w:space="0" w:color="auto"/>
        <w:right w:val="none" w:sz="0" w:space="0" w:color="auto"/>
      </w:divBdr>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196044477">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45807553">
      <w:bodyDiv w:val="1"/>
      <w:marLeft w:val="0"/>
      <w:marRight w:val="0"/>
      <w:marTop w:val="0"/>
      <w:marBottom w:val="0"/>
      <w:divBdr>
        <w:top w:val="none" w:sz="0" w:space="0" w:color="auto"/>
        <w:left w:val="none" w:sz="0" w:space="0" w:color="auto"/>
        <w:bottom w:val="none" w:sz="0" w:space="0" w:color="auto"/>
        <w:right w:val="none" w:sz="0" w:space="0" w:color="auto"/>
      </w:divBdr>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2772107">
      <w:bodyDiv w:val="1"/>
      <w:marLeft w:val="0"/>
      <w:marRight w:val="0"/>
      <w:marTop w:val="0"/>
      <w:marBottom w:val="0"/>
      <w:divBdr>
        <w:top w:val="none" w:sz="0" w:space="0" w:color="auto"/>
        <w:left w:val="none" w:sz="0" w:space="0" w:color="auto"/>
        <w:bottom w:val="none" w:sz="0" w:space="0" w:color="auto"/>
        <w:right w:val="none" w:sz="0" w:space="0" w:color="auto"/>
      </w:divBdr>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28074084">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ldrenscommissioner.gov.uk/resource/what-i-wish-my-parents-or-carers-knew-a-guide-for-parents-and-carers-on-managing-childrens-digital-lives/" TargetMode="External"/><Relationship Id="rId4" Type="http://schemas.openxmlformats.org/officeDocument/2006/relationships/settings" Target="settings.xml"/><Relationship Id="rId9" Type="http://schemas.openxmlformats.org/officeDocument/2006/relationships/hyperlink" Target="https://st-clares.manchester.sch.uk/our-school/vacancies/ta-send-level-2-maternity-cover-vacanc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8596-0E27-4AC2-B042-E1A70929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J Flint</cp:lastModifiedBy>
  <cp:revision>2</cp:revision>
  <cp:lastPrinted>2023-05-15T06:17:00Z</cp:lastPrinted>
  <dcterms:created xsi:type="dcterms:W3CDTF">2026-05-22T14:36:00Z</dcterms:created>
  <dcterms:modified xsi:type="dcterms:W3CDTF">2026-05-22T14:36:00Z</dcterms:modified>
</cp:coreProperties>
</file>