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7E3665F" w:rsidR="00A7530D" w:rsidRDefault="00BD37D1" w:rsidP="00A7530D">
                            <w:pPr>
                              <w:jc w:val="right"/>
                              <w:rPr>
                                <w:sz w:val="24"/>
                                <w:szCs w:val="24"/>
                              </w:rPr>
                            </w:pPr>
                            <w:r>
                              <w:rPr>
                                <w:sz w:val="24"/>
                                <w:szCs w:val="24"/>
                              </w:rPr>
                              <w:t xml:space="preserve">Friday </w:t>
                            </w:r>
                            <w:r w:rsidR="004E7956">
                              <w:rPr>
                                <w:sz w:val="24"/>
                                <w:szCs w:val="24"/>
                              </w:rPr>
                              <w:t>11</w:t>
                            </w:r>
                            <w:r w:rsidR="007D3B15" w:rsidRPr="007D3B15">
                              <w:rPr>
                                <w:sz w:val="24"/>
                                <w:szCs w:val="24"/>
                                <w:vertAlign w:val="superscript"/>
                              </w:rPr>
                              <w:t>th</w:t>
                            </w:r>
                            <w:r w:rsidR="007D3B15">
                              <w:rPr>
                                <w:sz w:val="24"/>
                                <w:szCs w:val="24"/>
                              </w:rPr>
                              <w:t xml:space="preserve"> November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7E3665F" w:rsidR="00A7530D" w:rsidRDefault="00BD37D1" w:rsidP="00A7530D">
                      <w:pPr>
                        <w:jc w:val="right"/>
                        <w:rPr>
                          <w:sz w:val="24"/>
                          <w:szCs w:val="24"/>
                        </w:rPr>
                      </w:pPr>
                      <w:r>
                        <w:rPr>
                          <w:sz w:val="24"/>
                          <w:szCs w:val="24"/>
                        </w:rPr>
                        <w:t xml:space="preserve">Friday </w:t>
                      </w:r>
                      <w:r w:rsidR="004E7956">
                        <w:rPr>
                          <w:sz w:val="24"/>
                          <w:szCs w:val="24"/>
                        </w:rPr>
                        <w:t>11</w:t>
                      </w:r>
                      <w:r w:rsidR="007D3B15" w:rsidRPr="007D3B15">
                        <w:rPr>
                          <w:sz w:val="24"/>
                          <w:szCs w:val="24"/>
                          <w:vertAlign w:val="superscript"/>
                        </w:rPr>
                        <w:t>th</w:t>
                      </w:r>
                      <w:r w:rsidR="007D3B15">
                        <w:rPr>
                          <w:sz w:val="24"/>
                          <w:szCs w:val="24"/>
                        </w:rPr>
                        <w:t xml:space="preserve"> November 2022</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75E36FD0" w14:textId="4BF2B78B" w:rsidR="004E7956" w:rsidRDefault="004E7956" w:rsidP="004E7956">
      <w:pPr>
        <w:jc w:val="center"/>
        <w:rPr>
          <w:b/>
        </w:rPr>
      </w:pPr>
      <w:r>
        <w:rPr>
          <w:b/>
          <w:noProof/>
        </w:rPr>
        <w:drawing>
          <wp:inline distT="0" distB="0" distL="0" distR="0" wp14:anchorId="74AA2608" wp14:editId="4395267F">
            <wp:extent cx="1828800" cy="1364566"/>
            <wp:effectExtent l="0" t="0" r="0" b="7620"/>
            <wp:docPr id="5" name="Picture 5" descr="C:\Users\chowe\AppData\Local\Microsoft\Windows\INetCache\Content.MSO\45D50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45D5068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171" cy="1382751"/>
                    </a:xfrm>
                    <a:prstGeom prst="rect">
                      <a:avLst/>
                    </a:prstGeom>
                    <a:noFill/>
                    <a:ln>
                      <a:noFill/>
                    </a:ln>
                  </pic:spPr>
                </pic:pic>
              </a:graphicData>
            </a:graphic>
          </wp:inline>
        </w:drawing>
      </w:r>
    </w:p>
    <w:p w14:paraId="39782E6E" w14:textId="623D2BB7" w:rsidR="004E7956" w:rsidRDefault="004E7956" w:rsidP="004E7956">
      <w:r w:rsidRPr="004E7956">
        <w:t>This week we have remembered all those brave service personnel who gave their lives for our freedom</w:t>
      </w:r>
      <w:r>
        <w:t xml:space="preserve"> in wars and military conflict</w:t>
      </w:r>
      <w:r w:rsidRPr="004E7956">
        <w:t>. Both 1D and 3A led their key stages in</w:t>
      </w:r>
      <w:r>
        <w:t xml:space="preserve"> very</w:t>
      </w:r>
      <w:r w:rsidRPr="004E7956">
        <w:t xml:space="preserve"> moving assemblies</w:t>
      </w:r>
      <w:r>
        <w:t xml:space="preserve"> on the subject. Thank you to everyone who joined us for the assemblies. We continue to pray for peace in the world and remember especially the people of the Ukraine. </w:t>
      </w:r>
    </w:p>
    <w:p w14:paraId="5FC2EBE9" w14:textId="05ACEB7B" w:rsidR="004E7956" w:rsidRDefault="004E7956" w:rsidP="004E7956">
      <w:r>
        <w:t>In Year 1, our children have been investigating the properties of materials and looking at those objects which have more than one property. Year 2 have enjoyed their focus on poetry this week and have been reading and performing free verse poems. Both Year 3 classes spent a day at the Marist centre in Manchester this week. The day helped them to reflect on their upcoming Sacrament of Reconciliation through role play of the Prodigal Son. Year 4 have begun a new topic on ‘Countries of the World.’ They researched a continent, its countries, flags and landscapes. As part of their RE work, Year 5 have been looking at how they can use their freedom to show others how to live like God.</w:t>
      </w:r>
      <w:r w:rsidR="00034423">
        <w:t xml:space="preserve"> Clay hearts have been made by our Year 6 pupils this week.</w:t>
      </w:r>
    </w:p>
    <w:p w14:paraId="55D29038" w14:textId="1AE45340" w:rsidR="00034423" w:rsidRPr="004E7956" w:rsidRDefault="00034423" w:rsidP="004E7956">
      <w:r>
        <w:t>The children from Year 2 – Year 6 watched an anti-bullying performance this week and Year 4 took part is some linked workshops.</w:t>
      </w:r>
    </w:p>
    <w:p w14:paraId="7A40B915" w14:textId="71C6686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5010"/>
        <w:gridCol w:w="5020"/>
      </w:tblGrid>
      <w:tr w:rsidR="00F02038" w:rsidRPr="00F02038" w14:paraId="13ABF5DA"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548BE" w14:textId="77777777" w:rsidR="00F02038" w:rsidRPr="00F02038" w:rsidRDefault="00F02038" w:rsidP="00F02038">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4A652"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D7705"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Achievement </w:t>
            </w:r>
          </w:p>
        </w:tc>
      </w:tr>
      <w:tr w:rsidR="00F02038" w:rsidRPr="00F02038" w14:paraId="73813451"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6969"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FCA57"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Luka for making some really good choices all week in Nursery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26CB5"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Patrick for some fantastic maths work</w:t>
            </w:r>
          </w:p>
        </w:tc>
      </w:tr>
      <w:tr w:rsidR="00F02038" w:rsidRPr="00F02038" w14:paraId="25F95469"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0FC17"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3D128"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Riley for expanding on his vocabulary and making super progress with his communication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B93FF"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AJ for making outstanding progress in his phonics work! </w:t>
            </w:r>
          </w:p>
        </w:tc>
      </w:tr>
      <w:tr w:rsidR="00F02038" w:rsidRPr="00F02038" w14:paraId="7E47369B"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81184"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4D8D5" w14:textId="77777777" w:rsidR="00F02038" w:rsidRPr="00F02038" w:rsidRDefault="00F02038" w:rsidP="00F02038">
            <w:pPr>
              <w:spacing w:after="0" w:line="240" w:lineRule="auto"/>
              <w:rPr>
                <w:rFonts w:eastAsia="Times New Roman" w:cstheme="minorHAnsi"/>
                <w:lang w:eastAsia="en-GB"/>
              </w:rPr>
            </w:pPr>
            <w:proofErr w:type="spellStart"/>
            <w:r w:rsidRPr="00F02038">
              <w:rPr>
                <w:rFonts w:eastAsia="Times New Roman" w:cstheme="minorHAnsi"/>
                <w:color w:val="000000"/>
                <w:lang w:eastAsia="en-GB"/>
              </w:rPr>
              <w:t>Anuli</w:t>
            </w:r>
            <w:proofErr w:type="spellEnd"/>
            <w:r w:rsidRPr="00F02038">
              <w:rPr>
                <w:rFonts w:eastAsia="Times New Roman" w:cstheme="minorHAnsi"/>
                <w:color w:val="000000"/>
                <w:lang w:eastAsia="en-GB"/>
              </w:rPr>
              <w:t xml:space="preserve"> for always being so helpful and kind to her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F4217"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Patrick for doing amazing with his letter formation!</w:t>
            </w:r>
          </w:p>
        </w:tc>
      </w:tr>
      <w:tr w:rsidR="00F02038" w:rsidRPr="00F02038" w14:paraId="6EE0928C" w14:textId="77777777" w:rsidTr="00F02038">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6D8BD"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8B06"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Jacob K for always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34026" w14:textId="77777777"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Leon for trying his best all week!</w:t>
            </w:r>
          </w:p>
        </w:tc>
      </w:tr>
      <w:tr w:rsidR="00F02038" w:rsidRPr="00F02038" w14:paraId="72849764"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2ED29"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11D47"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Peter for fantastic contributions in maths and English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D0F66"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Hope for working super hard to learn her RWI sounds. </w:t>
            </w:r>
          </w:p>
        </w:tc>
      </w:tr>
      <w:tr w:rsidR="00F02038" w:rsidRPr="00F02038" w14:paraId="7F1F78D0"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0C146"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394A4" w14:textId="77777777"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Lottie for trying hard in class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A14DF"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Lilith for trying hard with her letter formation in her writing</w:t>
            </w:r>
          </w:p>
        </w:tc>
      </w:tr>
      <w:tr w:rsidR="00F02038" w:rsidRPr="00F02038" w14:paraId="06F19595"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AC08A"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96D70" w14:textId="77777777" w:rsidR="00F02038" w:rsidRPr="00F02038" w:rsidRDefault="00F02038" w:rsidP="00F02038">
            <w:pPr>
              <w:shd w:val="clear" w:color="auto" w:fill="FFFFFF"/>
              <w:spacing w:after="0" w:line="240" w:lineRule="auto"/>
              <w:rPr>
                <w:rFonts w:eastAsia="Times New Roman" w:cstheme="minorHAnsi"/>
                <w:lang w:eastAsia="en-GB"/>
              </w:rPr>
            </w:pPr>
            <w:proofErr w:type="spellStart"/>
            <w:r w:rsidRPr="00F02038">
              <w:rPr>
                <w:rFonts w:eastAsia="Times New Roman" w:cstheme="minorHAnsi"/>
                <w:color w:val="000000"/>
                <w:lang w:eastAsia="en-GB"/>
              </w:rPr>
              <w:t>Osamagbe</w:t>
            </w:r>
            <w:proofErr w:type="spellEnd"/>
            <w:r w:rsidRPr="00F02038">
              <w:rPr>
                <w:rFonts w:eastAsia="Times New Roman" w:cstheme="minorHAnsi"/>
                <w:color w:val="000000"/>
                <w:lang w:eastAsia="en-GB"/>
              </w:rPr>
              <w:t xml:space="preserve"> for being a superstar this week! He has done amazing in all of his subjects and is a brilliant role model for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82C8B" w14:textId="77777777"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Marta for doing so well in maths this week with addition and subtraction!</w:t>
            </w:r>
          </w:p>
        </w:tc>
      </w:tr>
      <w:tr w:rsidR="00F02038" w:rsidRPr="00F02038" w14:paraId="60DFEFB2"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43ABC"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lastRenderedPageBreak/>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34AF"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Elsie for always trying her hardest and wanting to succeed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7F71E" w14:textId="77777777" w:rsidR="00F02038" w:rsidRPr="00F02038" w:rsidRDefault="00F02038" w:rsidP="00F02038">
            <w:pPr>
              <w:shd w:val="clear" w:color="auto" w:fill="FFFFFF"/>
              <w:spacing w:after="0" w:line="240" w:lineRule="auto"/>
              <w:rPr>
                <w:rFonts w:eastAsia="Times New Roman" w:cstheme="minorHAnsi"/>
                <w:lang w:eastAsia="en-GB"/>
              </w:rPr>
            </w:pPr>
            <w:proofErr w:type="spellStart"/>
            <w:r w:rsidRPr="00F02038">
              <w:rPr>
                <w:rFonts w:eastAsia="Times New Roman" w:cstheme="minorHAnsi"/>
                <w:color w:val="000000"/>
                <w:lang w:eastAsia="en-GB"/>
              </w:rPr>
              <w:t>Dolcie</w:t>
            </w:r>
            <w:proofErr w:type="spellEnd"/>
            <w:r w:rsidRPr="00F02038">
              <w:rPr>
                <w:rFonts w:eastAsia="Times New Roman" w:cstheme="minorHAnsi"/>
                <w:color w:val="000000"/>
                <w:lang w:eastAsia="en-GB"/>
              </w:rPr>
              <w:t xml:space="preserve"> for fantastic acting skills during roleplay sessions at The Marist Centre this week.</w:t>
            </w:r>
          </w:p>
        </w:tc>
      </w:tr>
      <w:tr w:rsidR="00F02038" w:rsidRPr="00F02038" w14:paraId="7920CE82"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B698B"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C9FDD" w14:textId="2015200F"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Jeff for some absolutely amazing acting skills when role playing during our trip to the Marist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94C3" w14:textId="51A1A5E6"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Julia for brilliant consistently high scores in her weekly maths arithmetic tests. Well done!</w:t>
            </w:r>
          </w:p>
        </w:tc>
      </w:tr>
      <w:tr w:rsidR="00F02038" w:rsidRPr="00F02038" w14:paraId="53112B4B"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F50FA"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27B7C"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Sharon for being the perfect role model during every single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816D9"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Alex for writing an excellent newspaper report on our class text.</w:t>
            </w:r>
          </w:p>
        </w:tc>
      </w:tr>
      <w:tr w:rsidR="00F02038" w:rsidRPr="00F02038" w14:paraId="693FC2F3"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6B962"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2B5FA"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Nadia for always being a role model to the rest of the class with her behaviour and attitude.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BF555"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Alexa for great teamwork in forest school.</w:t>
            </w:r>
          </w:p>
        </w:tc>
      </w:tr>
      <w:tr w:rsidR="00F02038" w:rsidRPr="00F02038" w14:paraId="22B7DF0E"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6E06F"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CDB57" w14:textId="097E6058"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 xml:space="preserve">Lexie </w:t>
            </w:r>
            <w:r>
              <w:rPr>
                <w:rFonts w:eastAsia="Times New Roman" w:cstheme="minorHAnsi"/>
                <w:color w:val="000000"/>
                <w:lang w:eastAsia="en-GB"/>
              </w:rPr>
              <w:t>f</w:t>
            </w:r>
            <w:r w:rsidRPr="00F02038">
              <w:rPr>
                <w:rFonts w:eastAsia="Times New Roman" w:cstheme="minorHAnsi"/>
                <w:color w:val="000000"/>
                <w:lang w:eastAsia="en-GB"/>
              </w:rPr>
              <w:t>or always having a great attitude and showing resilience when things are difficult.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76A5B" w14:textId="77E94483"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 xml:space="preserve">David for excellent listening whilst producing a super guided drawing for </w:t>
            </w:r>
            <w:r>
              <w:rPr>
                <w:rFonts w:eastAsia="Times New Roman" w:cstheme="minorHAnsi"/>
                <w:color w:val="000000"/>
                <w:lang w:eastAsia="en-GB"/>
              </w:rPr>
              <w:t>R</w:t>
            </w:r>
            <w:r w:rsidRPr="00F02038">
              <w:rPr>
                <w:rFonts w:eastAsia="Times New Roman" w:cstheme="minorHAnsi"/>
                <w:color w:val="000000"/>
                <w:lang w:eastAsia="en-GB"/>
              </w:rPr>
              <w:t xml:space="preserve">emembrance </w:t>
            </w:r>
            <w:r>
              <w:rPr>
                <w:rFonts w:eastAsia="Times New Roman" w:cstheme="minorHAnsi"/>
                <w:color w:val="000000"/>
                <w:lang w:eastAsia="en-GB"/>
              </w:rPr>
              <w:t>D</w:t>
            </w:r>
            <w:r w:rsidRPr="00F02038">
              <w:rPr>
                <w:rFonts w:eastAsia="Times New Roman" w:cstheme="minorHAnsi"/>
                <w:color w:val="000000"/>
                <w:lang w:eastAsia="en-GB"/>
              </w:rPr>
              <w:t>ay.</w:t>
            </w:r>
          </w:p>
        </w:tc>
      </w:tr>
      <w:tr w:rsidR="00F02038" w:rsidRPr="00F02038" w14:paraId="5ED47DA4"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4E632"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FB1EF" w14:textId="5BC485B1"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 xml:space="preserve">Millie </w:t>
            </w:r>
            <w:r>
              <w:rPr>
                <w:rFonts w:eastAsia="Times New Roman" w:cstheme="minorHAnsi"/>
                <w:color w:val="000000"/>
                <w:lang w:eastAsia="en-GB"/>
              </w:rPr>
              <w:t>f</w:t>
            </w:r>
            <w:r w:rsidRPr="00F02038">
              <w:rPr>
                <w:rFonts w:eastAsia="Times New Roman" w:cstheme="minorHAnsi"/>
                <w:color w:val="000000"/>
                <w:lang w:eastAsia="en-GB"/>
              </w:rPr>
              <w:t>or her fantastic attitude towards her learning all week, especially in reading.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9BFEC" w14:textId="434292AA"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 xml:space="preserve">Anna </w:t>
            </w:r>
            <w:r>
              <w:rPr>
                <w:rFonts w:eastAsia="Times New Roman" w:cstheme="minorHAnsi"/>
                <w:color w:val="000000"/>
                <w:lang w:eastAsia="en-GB"/>
              </w:rPr>
              <w:t>for g</w:t>
            </w:r>
            <w:r w:rsidRPr="00F02038">
              <w:rPr>
                <w:rFonts w:eastAsia="Times New Roman" w:cstheme="minorHAnsi"/>
                <w:color w:val="000000"/>
                <w:lang w:eastAsia="en-GB"/>
              </w:rPr>
              <w:t>iving 100% in every lesson this week.</w:t>
            </w:r>
          </w:p>
        </w:tc>
      </w:tr>
      <w:tr w:rsidR="00F02038" w:rsidRPr="00F02038" w14:paraId="222B8D54"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4E106"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95648"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Harrison for really trying with his writing this week. He has written an exceptional formal letter.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FDD59"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Bella for being such an amazing friend to everyone at forest school and helping them.</w:t>
            </w:r>
          </w:p>
        </w:tc>
      </w:tr>
      <w:tr w:rsidR="00F02038" w:rsidRPr="00F02038" w14:paraId="561AFD9F"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9BDD"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D7102" w14:textId="77777777"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 xml:space="preserve">Kaiden G for writing a beautiful letter in his absolute best handwriting. Myself and Mr </w:t>
            </w:r>
            <w:proofErr w:type="spellStart"/>
            <w:r w:rsidRPr="00F02038">
              <w:rPr>
                <w:rFonts w:eastAsia="Times New Roman" w:cstheme="minorHAnsi"/>
                <w:color w:val="000000"/>
                <w:lang w:eastAsia="en-GB"/>
              </w:rPr>
              <w:t>Sabatel</w:t>
            </w:r>
            <w:proofErr w:type="spellEnd"/>
            <w:r w:rsidRPr="00F02038">
              <w:rPr>
                <w:rFonts w:eastAsia="Times New Roman" w:cstheme="minorHAnsi"/>
                <w:color w:val="000000"/>
                <w:lang w:eastAsia="en-GB"/>
              </w:rPr>
              <w:t xml:space="preserve"> are so proud!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54027" w14:textId="77777777" w:rsidR="00F02038" w:rsidRPr="00F02038" w:rsidRDefault="00F02038" w:rsidP="00F02038">
            <w:pPr>
              <w:shd w:val="clear" w:color="auto" w:fill="FFFFFF"/>
              <w:spacing w:after="0" w:line="240" w:lineRule="auto"/>
              <w:rPr>
                <w:rFonts w:eastAsia="Times New Roman" w:cstheme="minorHAnsi"/>
                <w:lang w:eastAsia="en-GB"/>
              </w:rPr>
            </w:pPr>
            <w:r w:rsidRPr="00F02038">
              <w:rPr>
                <w:rFonts w:eastAsia="Times New Roman" w:cstheme="minorHAnsi"/>
                <w:color w:val="000000"/>
                <w:lang w:eastAsia="en-GB"/>
              </w:rPr>
              <w:t>Paris for making a tremendous effort with her writing this week- she has written a beautiful letter based on our class text.</w:t>
            </w:r>
          </w:p>
        </w:tc>
      </w:tr>
      <w:tr w:rsidR="00F02038" w:rsidRPr="00F02038" w14:paraId="38551687" w14:textId="77777777" w:rsidTr="00F0203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0945A"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8277F"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Riley for his fantastic contribution to every lesson this week! 100% effort has been put into everything he has done.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01512" w14:textId="77777777" w:rsidR="00F02038" w:rsidRPr="00F02038" w:rsidRDefault="00F02038" w:rsidP="00F02038">
            <w:pPr>
              <w:spacing w:after="0" w:line="240" w:lineRule="auto"/>
              <w:rPr>
                <w:rFonts w:eastAsia="Times New Roman" w:cstheme="minorHAnsi"/>
                <w:lang w:eastAsia="en-GB"/>
              </w:rPr>
            </w:pPr>
            <w:r w:rsidRPr="00F02038">
              <w:rPr>
                <w:rFonts w:eastAsia="Times New Roman" w:cstheme="minorHAnsi"/>
                <w:color w:val="000000"/>
                <w:lang w:eastAsia="en-GB"/>
              </w:rPr>
              <w:t>Woody for showing amazing resilience in our pe lesson this week, and not giving up when the task became tough. </w:t>
            </w:r>
          </w:p>
        </w:tc>
      </w:tr>
    </w:tbl>
    <w:p w14:paraId="462E22F9" w14:textId="1F6FD3E4" w:rsidR="00BD37D1" w:rsidRDefault="00FC7F99" w:rsidP="0061550F">
      <w:pPr>
        <w:rPr>
          <w:rFonts w:cstheme="minorHAnsi"/>
          <w:b/>
        </w:rPr>
      </w:pPr>
      <w:r w:rsidRPr="00F94424">
        <w:rPr>
          <w:b/>
          <w:noProof/>
        </w:rPr>
        <mc:AlternateContent>
          <mc:Choice Requires="wps">
            <w:drawing>
              <wp:anchor distT="45720" distB="45720" distL="114300" distR="114300" simplePos="0" relativeHeight="251666432" behindDoc="0" locked="0" layoutInCell="1" allowOverlap="1" wp14:anchorId="33B899AB" wp14:editId="4DB78E81">
                <wp:simplePos x="0" y="0"/>
                <wp:positionH relativeFrom="column">
                  <wp:posOffset>1664335</wp:posOffset>
                </wp:positionH>
                <wp:positionV relativeFrom="paragraph">
                  <wp:posOffset>2129155</wp:posOffset>
                </wp:positionV>
                <wp:extent cx="5029200" cy="37147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14750"/>
                        </a:xfrm>
                        <a:prstGeom prst="rect">
                          <a:avLst/>
                        </a:prstGeom>
                        <a:solidFill>
                          <a:srgbClr val="FFFFFF"/>
                        </a:solidFill>
                        <a:ln w="38100">
                          <a:solidFill>
                            <a:schemeClr val="tx1">
                              <a:lumMod val="95000"/>
                              <a:lumOff val="5000"/>
                            </a:schemeClr>
                          </a:solidFill>
                          <a:miter lim="800000"/>
                          <a:headEnd/>
                          <a:tailEnd/>
                        </a:ln>
                      </wps:spPr>
                      <wps:txbx>
                        <w:txbxContent>
                          <w:p w14:paraId="341AD62B" w14:textId="6CB4B8CF" w:rsidR="00F94424" w:rsidRDefault="00F94424" w:rsidP="00F94424">
                            <w:pPr>
                              <w:pStyle w:val="NoSpacing"/>
                            </w:pPr>
                            <w:r>
                              <w:t>Gun shots shoot</w:t>
                            </w:r>
                          </w:p>
                          <w:p w14:paraId="6C22C3B3" w14:textId="3C60C1DE" w:rsidR="00F94424" w:rsidRDefault="00F94424" w:rsidP="00F94424">
                            <w:pPr>
                              <w:pStyle w:val="NoSpacing"/>
                            </w:pPr>
                            <w:r>
                              <w:t>As poppies growing from the root,</w:t>
                            </w:r>
                          </w:p>
                          <w:p w14:paraId="20789EE1" w14:textId="09DDD49F" w:rsidR="00F94424" w:rsidRDefault="00F94424" w:rsidP="00F94424">
                            <w:pPr>
                              <w:pStyle w:val="NoSpacing"/>
                            </w:pPr>
                            <w:r>
                              <w:t>Watch us crouch walking very slow</w:t>
                            </w:r>
                          </w:p>
                          <w:p w14:paraId="1E3296C7" w14:textId="548520B3" w:rsidR="00F94424" w:rsidRDefault="00F94424" w:rsidP="00F94424">
                            <w:pPr>
                              <w:pStyle w:val="NoSpacing"/>
                            </w:pPr>
                            <w:r>
                              <w:t>As you see the bodies fall very low.</w:t>
                            </w:r>
                          </w:p>
                          <w:p w14:paraId="12444EAB" w14:textId="618AAF37" w:rsidR="00F94424" w:rsidRDefault="00F94424" w:rsidP="00F94424">
                            <w:pPr>
                              <w:pStyle w:val="NoSpacing"/>
                            </w:pPr>
                          </w:p>
                          <w:p w14:paraId="2070BA8F" w14:textId="6EE63FB2" w:rsidR="00F94424" w:rsidRDefault="00F94424" w:rsidP="00F94424">
                            <w:pPr>
                              <w:pStyle w:val="NoSpacing"/>
                            </w:pPr>
                            <w:r>
                              <w:t>The place is a battlefield, it’s full of blood,</w:t>
                            </w:r>
                          </w:p>
                          <w:p w14:paraId="1226944A" w14:textId="4C885CC5" w:rsidR="00F94424" w:rsidRDefault="00F94424" w:rsidP="00F94424">
                            <w:pPr>
                              <w:pStyle w:val="NoSpacing"/>
                            </w:pPr>
                            <w:r>
                              <w:t>As you watch the violence begin to flood.</w:t>
                            </w:r>
                          </w:p>
                          <w:p w14:paraId="265BDE97" w14:textId="51528DFB" w:rsidR="00F94424" w:rsidRDefault="00F94424" w:rsidP="00F94424">
                            <w:pPr>
                              <w:pStyle w:val="NoSpacing"/>
                            </w:pPr>
                            <w:r>
                              <w:t>There’s a lot of sad time for the dead,</w:t>
                            </w:r>
                          </w:p>
                          <w:p w14:paraId="671DAE39" w14:textId="040C059B" w:rsidR="00F94424" w:rsidRDefault="00F94424" w:rsidP="00F94424">
                            <w:pPr>
                              <w:pStyle w:val="NoSpacing"/>
                            </w:pPr>
                            <w:r>
                              <w:t>As the enemies run and fled.</w:t>
                            </w:r>
                          </w:p>
                          <w:p w14:paraId="5C3FBDBC" w14:textId="145EC400" w:rsidR="00F94424" w:rsidRDefault="00F94424" w:rsidP="00F94424">
                            <w:pPr>
                              <w:pStyle w:val="NoSpacing"/>
                            </w:pPr>
                          </w:p>
                          <w:p w14:paraId="12920167" w14:textId="4D3D5E09" w:rsidR="00F94424" w:rsidRDefault="00F94424" w:rsidP="00F94424">
                            <w:pPr>
                              <w:pStyle w:val="NoSpacing"/>
                            </w:pPr>
                            <w:r>
                              <w:t>Most are cowards here to die,</w:t>
                            </w:r>
                          </w:p>
                          <w:p w14:paraId="464D51FE" w14:textId="091C8A11" w:rsidR="00F94424" w:rsidRDefault="00F94424" w:rsidP="00F94424">
                            <w:pPr>
                              <w:pStyle w:val="NoSpacing"/>
                            </w:pPr>
                            <w:r>
                              <w:t>While others painfully get shot right in the thigh.</w:t>
                            </w:r>
                          </w:p>
                          <w:p w14:paraId="26E97655" w14:textId="21C2E874" w:rsidR="00F94424" w:rsidRDefault="00F94424" w:rsidP="00F94424">
                            <w:pPr>
                              <w:pStyle w:val="NoSpacing"/>
                            </w:pPr>
                            <w:r>
                              <w:t>Most give up,</w:t>
                            </w:r>
                          </w:p>
                          <w:p w14:paraId="4D5C62DC" w14:textId="5ACFC0BD" w:rsidR="00F94424" w:rsidRDefault="00F94424" w:rsidP="00F94424">
                            <w:pPr>
                              <w:pStyle w:val="NoSpacing"/>
                            </w:pPr>
                            <w:r>
                              <w:t>And all have to yield,</w:t>
                            </w:r>
                          </w:p>
                          <w:p w14:paraId="185C970E" w14:textId="7DA7EADF" w:rsidR="00F94424" w:rsidRDefault="00F94424" w:rsidP="00F94424">
                            <w:pPr>
                              <w:pStyle w:val="NoSpacing"/>
                            </w:pPr>
                            <w:r>
                              <w:t>While enemies look down at the battlefield.</w:t>
                            </w:r>
                          </w:p>
                          <w:p w14:paraId="2DEA6C3E" w14:textId="068B6176" w:rsidR="00F94424" w:rsidRDefault="00F94424" w:rsidP="00F94424">
                            <w:pPr>
                              <w:pStyle w:val="NoSpacing"/>
                            </w:pPr>
                            <w:r>
                              <w:t>We all stay down near the cross,</w:t>
                            </w:r>
                            <w:r w:rsidR="00907075" w:rsidRPr="00907075">
                              <w:rPr>
                                <w:noProof/>
                              </w:rPr>
                              <w:t xml:space="preserve"> </w:t>
                            </w:r>
                          </w:p>
                          <w:p w14:paraId="0D491A5E" w14:textId="77777777" w:rsidR="00FC7F99" w:rsidRDefault="00F94424" w:rsidP="00F94424">
                            <w:pPr>
                              <w:pStyle w:val="NoSpacing"/>
                            </w:pPr>
                            <w:r>
                              <w:t>And say ‘Rest in Peace’ for all our loss.</w:t>
                            </w:r>
                            <w:r w:rsidR="00907075">
                              <w:t xml:space="preserve">       </w:t>
                            </w:r>
                          </w:p>
                          <w:p w14:paraId="3D105AFC" w14:textId="77777777" w:rsidR="00FC7F99" w:rsidRDefault="00FC7F99" w:rsidP="00F94424">
                            <w:pPr>
                              <w:pStyle w:val="NoSpacing"/>
                            </w:pPr>
                            <w:bookmarkStart w:id="0" w:name="_GoBack"/>
                            <w:bookmarkEnd w:id="0"/>
                          </w:p>
                          <w:p w14:paraId="57E8D0AA" w14:textId="1181F31E" w:rsidR="00F94424" w:rsidRDefault="00FC7F99" w:rsidP="00FC7F99">
                            <w:pPr>
                              <w:pStyle w:val="NoSpacing"/>
                              <w:jc w:val="center"/>
                            </w:pPr>
                            <w:r>
                              <w:rPr>
                                <w:noProof/>
                              </w:rPr>
                              <w:drawing>
                                <wp:inline distT="0" distB="0" distL="0" distR="0" wp14:anchorId="2791779C" wp14:editId="57280EE1">
                                  <wp:extent cx="1316990" cy="819150"/>
                                  <wp:effectExtent l="0" t="0" r="0" b="0"/>
                                  <wp:docPr id="7" name="Picture 7" descr="In Flanders Fields | Tenerife Blogs : It's all a matter of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Flanders Fields | Tenerife Blogs : It's all a matter of perspec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55448" cy="843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99AB" id="_x0000_s1027" type="#_x0000_t202" style="position:absolute;margin-left:131.05pt;margin-top:167.65pt;width:396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" strokecolor="#0d0d0d [3069]" strokeweight="3pt">
                <v:textbox>
                  <w:txbxContent>
                    <w:p w14:paraId="341AD62B" w14:textId="6CB4B8CF" w:rsidR="00F94424" w:rsidRDefault="00F94424" w:rsidP="00F94424">
                      <w:pPr>
                        <w:pStyle w:val="NoSpacing"/>
                      </w:pPr>
                      <w:r>
                        <w:t>Gun shots shoot</w:t>
                      </w:r>
                    </w:p>
                    <w:p w14:paraId="6C22C3B3" w14:textId="3C60C1DE" w:rsidR="00F94424" w:rsidRDefault="00F94424" w:rsidP="00F94424">
                      <w:pPr>
                        <w:pStyle w:val="NoSpacing"/>
                      </w:pPr>
                      <w:r>
                        <w:t>As poppies growing from the root,</w:t>
                      </w:r>
                    </w:p>
                    <w:p w14:paraId="20789EE1" w14:textId="09DDD49F" w:rsidR="00F94424" w:rsidRDefault="00F94424" w:rsidP="00F94424">
                      <w:pPr>
                        <w:pStyle w:val="NoSpacing"/>
                      </w:pPr>
                      <w:r>
                        <w:t>Watch us crouch walking very slow</w:t>
                      </w:r>
                    </w:p>
                    <w:p w14:paraId="1E3296C7" w14:textId="548520B3" w:rsidR="00F94424" w:rsidRDefault="00F94424" w:rsidP="00F94424">
                      <w:pPr>
                        <w:pStyle w:val="NoSpacing"/>
                      </w:pPr>
                      <w:r>
                        <w:t>As you see the bodies fall very low.</w:t>
                      </w:r>
                    </w:p>
                    <w:p w14:paraId="12444EAB" w14:textId="618AAF37" w:rsidR="00F94424" w:rsidRDefault="00F94424" w:rsidP="00F94424">
                      <w:pPr>
                        <w:pStyle w:val="NoSpacing"/>
                      </w:pPr>
                    </w:p>
                    <w:p w14:paraId="2070BA8F" w14:textId="6EE63FB2" w:rsidR="00F94424" w:rsidRDefault="00F94424" w:rsidP="00F94424">
                      <w:pPr>
                        <w:pStyle w:val="NoSpacing"/>
                      </w:pPr>
                      <w:r>
                        <w:t>The place is a battlefield, it’s full of blood,</w:t>
                      </w:r>
                    </w:p>
                    <w:p w14:paraId="1226944A" w14:textId="4C885CC5" w:rsidR="00F94424" w:rsidRDefault="00F94424" w:rsidP="00F94424">
                      <w:pPr>
                        <w:pStyle w:val="NoSpacing"/>
                      </w:pPr>
                      <w:r>
                        <w:t>As you watch the violence begin to flood.</w:t>
                      </w:r>
                    </w:p>
                    <w:p w14:paraId="265BDE97" w14:textId="51528DFB" w:rsidR="00F94424" w:rsidRDefault="00F94424" w:rsidP="00F94424">
                      <w:pPr>
                        <w:pStyle w:val="NoSpacing"/>
                      </w:pPr>
                      <w:r>
                        <w:t>There’s a lot of sad time for the dead,</w:t>
                      </w:r>
                    </w:p>
                    <w:p w14:paraId="671DAE39" w14:textId="040C059B" w:rsidR="00F94424" w:rsidRDefault="00F94424" w:rsidP="00F94424">
                      <w:pPr>
                        <w:pStyle w:val="NoSpacing"/>
                      </w:pPr>
                      <w:r>
                        <w:t>As the enemies run and fled.</w:t>
                      </w:r>
                    </w:p>
                    <w:p w14:paraId="5C3FBDBC" w14:textId="145EC400" w:rsidR="00F94424" w:rsidRDefault="00F94424" w:rsidP="00F94424">
                      <w:pPr>
                        <w:pStyle w:val="NoSpacing"/>
                      </w:pPr>
                    </w:p>
                    <w:p w14:paraId="12920167" w14:textId="4D3D5E09" w:rsidR="00F94424" w:rsidRDefault="00F94424" w:rsidP="00F94424">
                      <w:pPr>
                        <w:pStyle w:val="NoSpacing"/>
                      </w:pPr>
                      <w:r>
                        <w:t>Most are cowards here to die,</w:t>
                      </w:r>
                    </w:p>
                    <w:p w14:paraId="464D51FE" w14:textId="091C8A11" w:rsidR="00F94424" w:rsidRDefault="00F94424" w:rsidP="00F94424">
                      <w:pPr>
                        <w:pStyle w:val="NoSpacing"/>
                      </w:pPr>
                      <w:r>
                        <w:t>While others painfully get shot right in the thigh.</w:t>
                      </w:r>
                    </w:p>
                    <w:p w14:paraId="26E97655" w14:textId="21C2E874" w:rsidR="00F94424" w:rsidRDefault="00F94424" w:rsidP="00F94424">
                      <w:pPr>
                        <w:pStyle w:val="NoSpacing"/>
                      </w:pPr>
                      <w:r>
                        <w:t>Most give up,</w:t>
                      </w:r>
                    </w:p>
                    <w:p w14:paraId="4D5C62DC" w14:textId="5ACFC0BD" w:rsidR="00F94424" w:rsidRDefault="00F94424" w:rsidP="00F94424">
                      <w:pPr>
                        <w:pStyle w:val="NoSpacing"/>
                      </w:pPr>
                      <w:r>
                        <w:t>And all have to yield,</w:t>
                      </w:r>
                    </w:p>
                    <w:p w14:paraId="185C970E" w14:textId="7DA7EADF" w:rsidR="00F94424" w:rsidRDefault="00F94424" w:rsidP="00F94424">
                      <w:pPr>
                        <w:pStyle w:val="NoSpacing"/>
                      </w:pPr>
                      <w:r>
                        <w:t>While enemies look down at the battlefield.</w:t>
                      </w:r>
                    </w:p>
                    <w:p w14:paraId="2DEA6C3E" w14:textId="068B6176" w:rsidR="00F94424" w:rsidRDefault="00F94424" w:rsidP="00F94424">
                      <w:pPr>
                        <w:pStyle w:val="NoSpacing"/>
                      </w:pPr>
                      <w:r>
                        <w:t>We all stay down near the cross,</w:t>
                      </w:r>
                      <w:r w:rsidR="00907075" w:rsidRPr="00907075">
                        <w:rPr>
                          <w:noProof/>
                        </w:rPr>
                        <w:t xml:space="preserve"> </w:t>
                      </w:r>
                    </w:p>
                    <w:p w14:paraId="0D491A5E" w14:textId="77777777" w:rsidR="00FC7F99" w:rsidRDefault="00F94424" w:rsidP="00F94424">
                      <w:pPr>
                        <w:pStyle w:val="NoSpacing"/>
                      </w:pPr>
                      <w:r>
                        <w:t>And say ‘Rest in Peace’ for all our loss.</w:t>
                      </w:r>
                      <w:r w:rsidR="00907075">
                        <w:t xml:space="preserve">       </w:t>
                      </w:r>
                    </w:p>
                    <w:p w14:paraId="3D105AFC" w14:textId="77777777" w:rsidR="00FC7F99" w:rsidRDefault="00FC7F99" w:rsidP="00F94424">
                      <w:pPr>
                        <w:pStyle w:val="NoSpacing"/>
                      </w:pPr>
                      <w:bookmarkStart w:id="1" w:name="_GoBack"/>
                      <w:bookmarkEnd w:id="1"/>
                    </w:p>
                    <w:p w14:paraId="57E8D0AA" w14:textId="1181F31E" w:rsidR="00F94424" w:rsidRDefault="00FC7F99" w:rsidP="00FC7F99">
                      <w:pPr>
                        <w:pStyle w:val="NoSpacing"/>
                        <w:jc w:val="center"/>
                      </w:pPr>
                      <w:r>
                        <w:rPr>
                          <w:noProof/>
                        </w:rPr>
                        <w:drawing>
                          <wp:inline distT="0" distB="0" distL="0" distR="0" wp14:anchorId="2791779C" wp14:editId="57280EE1">
                            <wp:extent cx="1316990" cy="819150"/>
                            <wp:effectExtent l="0" t="0" r="0" b="0"/>
                            <wp:docPr id="7" name="Picture 7" descr="In Flanders Fields | Tenerife Blogs : It's all a matter of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Flanders Fields | Tenerife Blogs : It's all a matter of perspec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55448" cy="843070"/>
                                    </a:xfrm>
                                    <a:prstGeom prst="rect">
                                      <a:avLst/>
                                    </a:prstGeom>
                                    <a:noFill/>
                                    <a:ln>
                                      <a:noFill/>
                                    </a:ln>
                                  </pic:spPr>
                                </pic:pic>
                              </a:graphicData>
                            </a:graphic>
                          </wp:inline>
                        </w:drawing>
                      </w:r>
                    </w:p>
                  </w:txbxContent>
                </v:textbox>
                <w10:wrap type="square"/>
              </v:shape>
            </w:pict>
          </mc:Fallback>
        </mc:AlternateContent>
      </w:r>
      <w:r w:rsidR="000654FF"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37E6EDD3">
                <wp:simplePos x="0" y="0"/>
                <wp:positionH relativeFrom="page">
                  <wp:align>center</wp:align>
                </wp:positionH>
                <wp:positionV relativeFrom="paragraph">
                  <wp:posOffset>243205</wp:posOffset>
                </wp:positionV>
                <wp:extent cx="6410325" cy="1838325"/>
                <wp:effectExtent l="19050" t="19050" r="4762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38325"/>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755D4458" w14:textId="0541E72D" w:rsidR="0012267F" w:rsidRDefault="00034423">
                            <w:r>
                              <w:t>Poppy A and Grace B in RBD for playing together and sharing so beautifully.</w:t>
                            </w:r>
                          </w:p>
                          <w:p w14:paraId="4C4E5AE0" w14:textId="7721469A" w:rsidR="00034423" w:rsidRDefault="00034423">
                            <w:r>
                              <w:t xml:space="preserve">Deborah in 1D for opening the class assembly so well and standing in for absent children. </w:t>
                            </w:r>
                          </w:p>
                          <w:p w14:paraId="529E8212" w14:textId="2E619D15" w:rsidR="00034423" w:rsidRDefault="00034423">
                            <w:r>
                              <w:t>Oliver D in 2O for always trying his best and following the school rules.</w:t>
                            </w:r>
                          </w:p>
                          <w:p w14:paraId="71D3FE20" w14:textId="06ADC3EA" w:rsidR="00034423" w:rsidRDefault="00034423">
                            <w:r>
                              <w:t>Jessica in 4H for overcoming her fear of water in their swimming lessons.</w:t>
                            </w:r>
                          </w:p>
                          <w:p w14:paraId="53418ED2" w14:textId="2A5BBDD5" w:rsidR="00034423" w:rsidRDefault="00034423">
                            <w:r>
                              <w:t>Ivy in 5W for lovely handwriting and being the first in the class to receive a pen licence.</w:t>
                            </w:r>
                          </w:p>
                          <w:p w14:paraId="1C8E5BCA" w14:textId="61A71678" w:rsidR="00034423" w:rsidRDefault="00034423">
                            <w:r>
                              <w:t>Zac in 6H for trying really hard to include all necessary features in his writing.</w:t>
                            </w:r>
                          </w:p>
                          <w:p w14:paraId="0532A2A9" w14:textId="77777777" w:rsidR="00034423" w:rsidRDefault="00034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8" type="#_x0000_t202" style="position:absolute;margin-left:0;margin-top:19.15pt;width:504.75pt;height:144.7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" fillcolor="white [3201]" strokecolor="#0070c0" strokeweight="4.5pt">
                <v:textbox>
                  <w:txbxContent>
                    <w:p w14:paraId="755D4458" w14:textId="0541E72D" w:rsidR="0012267F" w:rsidRDefault="00034423">
                      <w:r>
                        <w:t>Poppy A and Grace B in RBD for playing together and sharing so beautifully.</w:t>
                      </w:r>
                    </w:p>
                    <w:p w14:paraId="4C4E5AE0" w14:textId="7721469A" w:rsidR="00034423" w:rsidRDefault="00034423">
                      <w:r>
                        <w:t xml:space="preserve">Deborah in 1D for opening the class assembly so well and standing in for absent children. </w:t>
                      </w:r>
                    </w:p>
                    <w:p w14:paraId="529E8212" w14:textId="2E619D15" w:rsidR="00034423" w:rsidRDefault="00034423">
                      <w:r>
                        <w:t>Oliver D in 2O for always trying his best and following the school rules.</w:t>
                      </w:r>
                    </w:p>
                    <w:p w14:paraId="71D3FE20" w14:textId="06ADC3EA" w:rsidR="00034423" w:rsidRDefault="00034423">
                      <w:r>
                        <w:t>Jessica in 4H for overcoming her fear of water in their swimming lessons.</w:t>
                      </w:r>
                    </w:p>
                    <w:p w14:paraId="53418ED2" w14:textId="2A5BBDD5" w:rsidR="00034423" w:rsidRDefault="00034423">
                      <w:r>
                        <w:t>Ivy in 5W for lovely handwriting and being the first in the class to receive a pen licence.</w:t>
                      </w:r>
                    </w:p>
                    <w:p w14:paraId="1C8E5BCA" w14:textId="61A71678" w:rsidR="00034423" w:rsidRDefault="00034423">
                      <w:r>
                        <w:t>Zac in 6H for trying really hard to include all necessary features in his writing.</w:t>
                      </w:r>
                    </w:p>
                    <w:p w14:paraId="0532A2A9" w14:textId="77777777" w:rsidR="00034423" w:rsidRDefault="00034423"/>
                  </w:txbxContent>
                </v:textbox>
                <w10:wrap type="square" anchorx="page"/>
              </v:shape>
            </w:pict>
          </mc:Fallback>
        </mc:AlternateContent>
      </w:r>
      <w:r w:rsidR="00BD37D1" w:rsidRPr="00BD37D1">
        <w:rPr>
          <w:rFonts w:cstheme="minorHAnsi"/>
          <w:b/>
        </w:rPr>
        <w:t>Headteacher awards</w:t>
      </w:r>
      <w:r w:rsidR="00BD37D1">
        <w:rPr>
          <w:rFonts w:cstheme="minorHAnsi"/>
          <w:b/>
        </w:rPr>
        <w:t xml:space="preserve"> </w:t>
      </w:r>
    </w:p>
    <w:p w14:paraId="09394CF2" w14:textId="432FE4F8" w:rsidR="00403AAE" w:rsidRDefault="00403AAE" w:rsidP="0061550F">
      <w:pPr>
        <w:rPr>
          <w:b/>
        </w:rPr>
      </w:pPr>
    </w:p>
    <w:p w14:paraId="44752D94" w14:textId="77777777" w:rsidR="000654FF" w:rsidRDefault="000654FF" w:rsidP="0061550F">
      <w:pPr>
        <w:rPr>
          <w:b/>
        </w:rPr>
      </w:pPr>
    </w:p>
    <w:p w14:paraId="416E5A0C" w14:textId="4B0A0577" w:rsidR="00F94424" w:rsidRPr="00F94424" w:rsidRDefault="00F94424" w:rsidP="0061550F">
      <w:r w:rsidRPr="00F94424">
        <w:t>I was absolutely blown away by a piece of poetry written by Woody in Year 6 today based on the famous wartime poem ‘In Flanders Field.’</w:t>
      </w:r>
      <w:r>
        <w:t xml:space="preserve"> When you read it, I am sure you will agree that it is an amazing piece of poetry.</w:t>
      </w:r>
    </w:p>
    <w:p w14:paraId="3AF1970A" w14:textId="76C938B5" w:rsidR="00F94424" w:rsidRDefault="00F94424" w:rsidP="0061550F">
      <w:pPr>
        <w:rPr>
          <w:b/>
        </w:rPr>
      </w:pPr>
    </w:p>
    <w:p w14:paraId="5F5F447D" w14:textId="6AAA233F" w:rsidR="00F94424" w:rsidRDefault="00F94424" w:rsidP="0061550F">
      <w:pPr>
        <w:rPr>
          <w:b/>
        </w:rPr>
      </w:pPr>
    </w:p>
    <w:p w14:paraId="193227FA" w14:textId="4FB11B44" w:rsidR="00F94424" w:rsidRDefault="00F94424" w:rsidP="0061550F">
      <w:pPr>
        <w:rPr>
          <w:b/>
        </w:rPr>
      </w:pPr>
    </w:p>
    <w:p w14:paraId="70E0BD12" w14:textId="6EB74E07" w:rsidR="00366AD8" w:rsidRDefault="006F0C6A" w:rsidP="0061550F">
      <w:pPr>
        <w:rPr>
          <w:b/>
        </w:rPr>
      </w:pPr>
      <w:r>
        <w:rPr>
          <w:b/>
        </w:rPr>
        <w:lastRenderedPageBreak/>
        <w:t>A</w:t>
      </w:r>
      <w:r w:rsidR="00366AD8">
        <w:rPr>
          <w:b/>
        </w:rPr>
        <w:t>ttendance</w:t>
      </w:r>
      <w:r w:rsidR="00AF46D3">
        <w:rPr>
          <w:b/>
        </w:rPr>
        <w:t xml:space="preserve">                                           </w:t>
      </w:r>
      <w:proofErr w:type="gramStart"/>
      <w:r w:rsidR="00AF46D3">
        <w:rPr>
          <w:b/>
        </w:rPr>
        <w:t xml:space="preserve">   ‘</w:t>
      </w:r>
      <w:proofErr w:type="gramEnd"/>
      <w:r w:rsidR="00AF46D3">
        <w:rPr>
          <w:b/>
        </w:rPr>
        <w:t>Attend today, achieve tomorrow.’</w:t>
      </w:r>
    </w:p>
    <w:p w14:paraId="61430A33" w14:textId="2805770D" w:rsidR="007C742F" w:rsidRDefault="000F4ACC" w:rsidP="000F4ACC">
      <w:pPr>
        <w:jc w:val="center"/>
      </w:pPr>
      <w:r>
        <w:t xml:space="preserve">Well done </w:t>
      </w:r>
      <w:r w:rsidR="00690865">
        <w:t xml:space="preserve">to </w:t>
      </w:r>
      <w:r w:rsidR="00AF46D3">
        <w:t>3K</w:t>
      </w:r>
      <w:r w:rsidR="00D66FEC">
        <w:t xml:space="preserve"> as they had the best attendance this week with </w:t>
      </w:r>
      <w:r w:rsidR="00AF46D3">
        <w:t>95.7%</w:t>
      </w:r>
      <w:r w:rsidR="00842247">
        <w:t>.</w:t>
      </w:r>
    </w:p>
    <w:p w14:paraId="07E9E539" w14:textId="2467F6A1" w:rsidR="00C90F1B" w:rsidRDefault="00C90F1B" w:rsidP="00C90F1B">
      <w:r>
        <w:t>Attendance this week is 92</w:t>
      </w:r>
      <w:r w:rsidR="00842247">
        <w:t>.</w:t>
      </w:r>
      <w:r w:rsidR="00AF46D3">
        <w:t>1</w:t>
      </w:r>
      <w:r>
        <w:t>% which</w:t>
      </w:r>
      <w:r w:rsidR="00AF46D3">
        <w:t xml:space="preserve"> again</w:t>
      </w:r>
      <w:r>
        <w:t xml:space="preserve"> is </w:t>
      </w:r>
      <w:r w:rsidR="00AF46D3">
        <w:t xml:space="preserve">very </w:t>
      </w:r>
      <w:r w:rsidR="00842247">
        <w:t xml:space="preserve">low, but we </w:t>
      </w:r>
      <w:r w:rsidR="00AF46D3">
        <w:t>have had lots of children affected by the sickness bug that is</w:t>
      </w:r>
      <w:r w:rsidR="00842247">
        <w:t xml:space="preserve"> circulating</w:t>
      </w:r>
      <w:r>
        <w:t xml:space="preserve">. </w:t>
      </w:r>
    </w:p>
    <w:p w14:paraId="436D3E8D" w14:textId="4C7661EA" w:rsidR="00AF46D3" w:rsidRDefault="00AF46D3" w:rsidP="00C90F1B">
      <w:r>
        <w:t xml:space="preserve">We all want our children to succeed in life and have the very best opportunity to fulfil their dreams. Research shows that education plays a massive part in children being able to do so. Life chances for children are lowered proportionately to their school attendance. Children need to be in school, on time, every day to help them achieve well in life. School doors open at 8.50am every day. Please make sure that your child is here on time ready to start their daily achievements. </w:t>
      </w:r>
    </w:p>
    <w:p w14:paraId="25594506" w14:textId="77777777" w:rsidR="00AF46D3" w:rsidRDefault="00AF46D3" w:rsidP="00C90F1B"/>
    <w:p w14:paraId="16AB5EFA" w14:textId="100CC3E2" w:rsidR="00AC0D68" w:rsidRDefault="00AC0D68" w:rsidP="00422C67">
      <w:pPr>
        <w:rPr>
          <w:b/>
        </w:rPr>
      </w:pPr>
      <w:r>
        <w:rPr>
          <w:b/>
        </w:rPr>
        <w:t>Behaviour Rewards</w:t>
      </w:r>
    </w:p>
    <w:p w14:paraId="54C36D72" w14:textId="3027C842" w:rsidR="00AC0D68" w:rsidRPr="00AC0D68" w:rsidRDefault="00AC0D68" w:rsidP="00422C67">
      <w:r>
        <w:t>We have a vast number of children who always display excellent behaviour and we want to recognise this. We are therefore introducing bronze, silver and gold star badges in recognition of those children who are ‘always green.’ If your child is always green (</w:t>
      </w:r>
      <w:proofErr w:type="spellStart"/>
      <w:r>
        <w:t>i.e</w:t>
      </w:r>
      <w:proofErr w:type="spellEnd"/>
      <w:r>
        <w:t xml:space="preserve"> doesn’t receive yellow or red cards) for 10 weeks in the year they will receive a bronze star. If they are green for 20 weeks in the year, they will receive a silver star and if they are green for 30 weeks of the year, which would be a tremendous achievement, they will receive a gold star. I think we will need to order a lot of star badges!</w:t>
      </w:r>
    </w:p>
    <w:p w14:paraId="6CA831F0" w14:textId="6E881B07" w:rsidR="00034423" w:rsidRDefault="00034423" w:rsidP="00422C67">
      <w:pPr>
        <w:rPr>
          <w:b/>
        </w:rPr>
      </w:pPr>
      <w:r>
        <w:rPr>
          <w:b/>
        </w:rPr>
        <w:t>Time Tables Rock Stars</w:t>
      </w:r>
    </w:p>
    <w:p w14:paraId="7681D6F2" w14:textId="0BC5EA5D" w:rsidR="00034423" w:rsidRPr="00034423" w:rsidRDefault="00034423" w:rsidP="00422C67">
      <w:pPr>
        <w:rPr>
          <w:rFonts w:cstheme="minorHAnsi"/>
          <w:b/>
        </w:rPr>
      </w:pPr>
      <w:r w:rsidRPr="00034423">
        <w:rPr>
          <w:rFonts w:cstheme="minorHAnsi"/>
          <w:color w:val="000000"/>
          <w:shd w:val="clear" w:color="auto" w:fill="FFFFFF"/>
        </w:rPr>
        <w:t>As part of National Maths week, on Friday 18th November we are relaunching Times Table Rock Stars. We would like all pupils (and staff) to dress up as a rock star for the day and we will be taking part in different times tables activities. </w:t>
      </w:r>
      <w:r w:rsidRPr="00034423">
        <w:rPr>
          <w:rFonts w:cstheme="minorHAnsi"/>
          <w:color w:val="000000"/>
        </w:rPr>
        <w:t>This year, we will be having a big focus on Times Table Rock Stars, which will help the children in years 2 - 6 to become fluent in their times tables. In school, we will be following the Times Table Rock Stars programme and each week in assembly there will be rewards for the best Times Tables Rock</w:t>
      </w:r>
      <w:r w:rsidR="00F13888">
        <w:rPr>
          <w:rFonts w:cstheme="minorHAnsi"/>
          <w:color w:val="000000"/>
        </w:rPr>
        <w:t xml:space="preserve"> S</w:t>
      </w:r>
      <w:r w:rsidRPr="00034423">
        <w:rPr>
          <w:rFonts w:cstheme="minorHAnsi"/>
          <w:color w:val="000000"/>
        </w:rPr>
        <w:t>tars. </w:t>
      </w:r>
      <w:r w:rsidRPr="00034423">
        <w:rPr>
          <w:rFonts w:cstheme="minorHAnsi"/>
          <w:color w:val="000000"/>
          <w:shd w:val="clear" w:color="auto" w:fill="FFFFFF"/>
        </w:rPr>
        <w:t>We hope this will be a day to remember and will engage all children to use Times Table Rock Stars in and out of school.</w:t>
      </w:r>
      <w:r>
        <w:rPr>
          <w:rFonts w:cstheme="minorHAnsi"/>
          <w:color w:val="000000"/>
          <w:shd w:val="clear" w:color="auto" w:fill="FFFFFF"/>
        </w:rPr>
        <w:t xml:space="preserve"> All the children from Year 2 – Year 6 have individual logins. Please ask your child’s class teacher is you have mislaid yours.</w:t>
      </w:r>
    </w:p>
    <w:p w14:paraId="269B4921" w14:textId="72FC15F8" w:rsidR="00A21D29" w:rsidRDefault="00A21D29" w:rsidP="00422C67">
      <w:pPr>
        <w:rPr>
          <w:b/>
        </w:rPr>
      </w:pPr>
      <w:r>
        <w:rPr>
          <w:b/>
        </w:rPr>
        <w:t>Admissions 2024/25</w:t>
      </w:r>
    </w:p>
    <w:p w14:paraId="4BE3BA23" w14:textId="07E3569C" w:rsidR="00A21D29" w:rsidRDefault="00A21D29" w:rsidP="00422C67">
      <w:r>
        <w:t xml:space="preserve">We are proposing a change to our admissions criteria for the 2024/25 academic year, so that our policy is in line with diocesan guidelines. We are holding a </w:t>
      </w:r>
      <w:proofErr w:type="gramStart"/>
      <w:r>
        <w:t>six week</w:t>
      </w:r>
      <w:proofErr w:type="gramEnd"/>
      <w:r>
        <w:t xml:space="preserve"> consultation period where you can express your views on the policy / admission arrangements. If you have any comments, please email the school on </w:t>
      </w:r>
      <w:proofErr w:type="spellStart"/>
      <w:r>
        <w:t>admin@st-clares-manchester-sch-uk</w:t>
      </w:r>
      <w:proofErr w:type="spellEnd"/>
      <w:r>
        <w:t xml:space="preserve"> by 12pm on 2</w:t>
      </w:r>
      <w:r w:rsidRPr="00A21D29">
        <w:rPr>
          <w:vertAlign w:val="superscript"/>
        </w:rPr>
        <w:t>nd</w:t>
      </w:r>
      <w:r>
        <w:t xml:space="preserve"> December 2022. The proposed policy is shared on our school webpage. Please see it on </w:t>
      </w:r>
      <w:hyperlink r:id="rId9" w:history="1">
        <w:r w:rsidRPr="00A44D28">
          <w:rPr>
            <w:rStyle w:val="Hyperlink"/>
          </w:rPr>
          <w:t>https://www.st-clares.manchester.sch.uk/our-school/essential-information/admissions-information</w:t>
        </w:r>
      </w:hyperlink>
      <w:r>
        <w:t xml:space="preserve"> </w:t>
      </w:r>
    </w:p>
    <w:p w14:paraId="377E52AC" w14:textId="204431DE" w:rsidR="00034423" w:rsidRDefault="00034423" w:rsidP="00422C67">
      <w:pPr>
        <w:rPr>
          <w:b/>
        </w:rPr>
      </w:pPr>
      <w:r>
        <w:rPr>
          <w:b/>
        </w:rPr>
        <w:t>Road Safety</w:t>
      </w:r>
    </w:p>
    <w:p w14:paraId="7339D442" w14:textId="67161521" w:rsidR="00034423" w:rsidRDefault="00034423" w:rsidP="00422C67">
      <w:r>
        <w:t>A police officer has been in touch with school to say how dangerous our parents are when dropping off and collecting our pupils each day. She said that parents disregard the yellow lines and just stop their cars as close to school as possible to enable their child to hop out of the car. She is genuinely fearful that there will be a serious accident as a result of this. None of us want th</w:t>
      </w:r>
      <w:r w:rsidR="00016B03">
        <w:t>at</w:t>
      </w:r>
      <w:r>
        <w:t xml:space="preserve"> to happen. </w:t>
      </w:r>
      <w:r w:rsidR="00016B03">
        <w:t>Please be mindful of where you park when dropping off or collecting your child – the yellow lines are there for a reason. She also reported that children are not using the pelican crossing to cross the road on Victoria Avenue. We all know how busy this road is, so please use the pelican crossing to cross the road safely.</w:t>
      </w:r>
    </w:p>
    <w:p w14:paraId="4F0C1BEE" w14:textId="13FB77B5" w:rsidR="00016B03" w:rsidRPr="00034423" w:rsidRDefault="00016B03" w:rsidP="00422C67">
      <w:r>
        <w:t>Also, please do not walk your child down the small road next to church to get to the Key Stage 1 building. Cars enter and leave our premises via this road. Please walk your child safely through the front playground. Let’s model how to be safe to our children.   Thank you for your compliance with this.</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lastRenderedPageBreak/>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0"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1"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2"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17AC0474" w14:textId="77777777" w:rsidR="008D05F8" w:rsidRDefault="008D05F8" w:rsidP="008D05F8">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w:t>
          </w:r>
          <w:proofErr w:type="gramStart"/>
          <w:r>
            <w:rPr>
              <w:rFonts w:eastAsia="Times New Roman" w:cstheme="minorHAnsi"/>
              <w:color w:val="000000"/>
              <w:lang w:eastAsia="en-GB"/>
            </w:rPr>
            <w:t>on line</w:t>
          </w:r>
          <w:proofErr w:type="gramEnd"/>
          <w:r>
            <w:rPr>
              <w:rFonts w:eastAsia="Times New Roman" w:cstheme="minorHAnsi"/>
              <w:color w:val="000000"/>
              <w:lang w:eastAsia="en-GB"/>
            </w:rPr>
            <w:t xml:space="preserve"> form will be available at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4CCE4BFB" w14:textId="77777777" w:rsidR="000E3003" w:rsidRDefault="000E3003">
      <w:pPr>
        <w:rPr>
          <w:rFonts w:cstheme="minorHAnsi"/>
          <w:b/>
        </w:rPr>
      </w:pPr>
    </w:p>
    <w:p w14:paraId="5036B27F" w14:textId="0CEF20E9" w:rsidR="006C68C5" w:rsidRDefault="00E20570">
      <w:pPr>
        <w:rPr>
          <w:rFonts w:cstheme="minorHAnsi"/>
          <w:b/>
        </w:rPr>
      </w:pPr>
      <w:r w:rsidRPr="00E20570">
        <w:rPr>
          <w:rFonts w:cstheme="minorHAnsi"/>
          <w:b/>
        </w:rPr>
        <w:t>Upcoming dates:</w:t>
      </w:r>
    </w:p>
    <w:p w14:paraId="4CBC4605" w14:textId="50A739FB" w:rsidR="00B94A2B" w:rsidRPr="00B94A2B" w:rsidRDefault="00B94A2B">
      <w:pPr>
        <w:rPr>
          <w:rFonts w:cstheme="minorHAnsi"/>
        </w:rPr>
      </w:pPr>
      <w:r w:rsidRPr="00B94A2B">
        <w:rPr>
          <w:rFonts w:cstheme="minorHAnsi"/>
        </w:rPr>
        <w:t>Tuesday 15</w:t>
      </w:r>
      <w:r w:rsidRPr="00B94A2B">
        <w:rPr>
          <w:rFonts w:cstheme="minorHAnsi"/>
          <w:vertAlign w:val="superscript"/>
        </w:rPr>
        <w:t>th</w:t>
      </w:r>
      <w:r w:rsidRPr="00B94A2B">
        <w:rPr>
          <w:rFonts w:cstheme="minorHAnsi"/>
        </w:rPr>
        <w:t xml:space="preserve"> November – Year 5 and 6 Road Safety performance</w:t>
      </w:r>
    </w:p>
    <w:p w14:paraId="2ADBED68" w14:textId="599AFE7A" w:rsidR="00A42BFD" w:rsidRDefault="00A42BFD">
      <w:pPr>
        <w:rPr>
          <w:rFonts w:cstheme="minorHAnsi"/>
        </w:rPr>
      </w:pPr>
      <w:r>
        <w:rPr>
          <w:rFonts w:cstheme="minorHAnsi"/>
        </w:rPr>
        <w:t>Friday 18</w:t>
      </w:r>
      <w:r w:rsidRPr="00A42BFD">
        <w:rPr>
          <w:rFonts w:cstheme="minorHAnsi"/>
          <w:vertAlign w:val="superscript"/>
        </w:rPr>
        <w:t>th</w:t>
      </w:r>
      <w:r>
        <w:rPr>
          <w:rFonts w:cstheme="minorHAnsi"/>
        </w:rPr>
        <w:t xml:space="preserve"> November – </w:t>
      </w:r>
      <w:r w:rsidR="002E73A0">
        <w:rPr>
          <w:rFonts w:cstheme="minorHAnsi"/>
        </w:rPr>
        <w:t>T</w:t>
      </w:r>
      <w:r>
        <w:rPr>
          <w:rFonts w:cstheme="minorHAnsi"/>
        </w:rPr>
        <w:t>imes Table Rock</w:t>
      </w:r>
      <w:r w:rsidR="00F13888">
        <w:rPr>
          <w:rFonts w:cstheme="minorHAnsi"/>
        </w:rPr>
        <w:t xml:space="preserve"> S</w:t>
      </w:r>
      <w:r>
        <w:rPr>
          <w:rFonts w:cstheme="minorHAnsi"/>
        </w:rPr>
        <w:t>tars relaunch day</w:t>
      </w:r>
    </w:p>
    <w:p w14:paraId="1BE76A86" w14:textId="07ABB013" w:rsidR="00016B03" w:rsidRDefault="00016B03">
      <w:pPr>
        <w:rPr>
          <w:rFonts w:cstheme="minorHAnsi"/>
        </w:rPr>
      </w:pPr>
      <w:r>
        <w:rPr>
          <w:rFonts w:cstheme="minorHAnsi"/>
        </w:rPr>
        <w:t>Monday 21</w:t>
      </w:r>
      <w:r w:rsidRPr="00016B03">
        <w:rPr>
          <w:rFonts w:cstheme="minorHAnsi"/>
          <w:vertAlign w:val="superscript"/>
        </w:rPr>
        <w:t>st</w:t>
      </w:r>
      <w:r>
        <w:rPr>
          <w:rFonts w:cstheme="minorHAnsi"/>
        </w:rPr>
        <w:t xml:space="preserve"> November – RBD and 6S class assemblies</w:t>
      </w:r>
    </w:p>
    <w:p w14:paraId="002F1513" w14:textId="25A8FE6E" w:rsidR="00016B03" w:rsidRDefault="00016B03">
      <w:pPr>
        <w:rPr>
          <w:rFonts w:cstheme="minorHAnsi"/>
        </w:rPr>
      </w:pPr>
      <w:r>
        <w:rPr>
          <w:rFonts w:cstheme="minorHAnsi"/>
        </w:rPr>
        <w:t>Monday 21</w:t>
      </w:r>
      <w:r w:rsidRPr="00016B03">
        <w:rPr>
          <w:rFonts w:cstheme="minorHAnsi"/>
          <w:vertAlign w:val="superscript"/>
        </w:rPr>
        <w:t>st</w:t>
      </w:r>
      <w:r>
        <w:rPr>
          <w:rFonts w:cstheme="minorHAnsi"/>
        </w:rPr>
        <w:t xml:space="preserve"> November – World Cup afternoon</w:t>
      </w:r>
    </w:p>
    <w:p w14:paraId="4DE27261" w14:textId="0DEF774D" w:rsidR="00A42BFD" w:rsidRPr="00E20570" w:rsidRDefault="00A42BFD">
      <w:pPr>
        <w:rPr>
          <w:rFonts w:cstheme="minorHAnsi"/>
        </w:rPr>
      </w:pPr>
      <w:r>
        <w:rPr>
          <w:rFonts w:cstheme="minorHAnsi"/>
        </w:rPr>
        <w:t>Tuesday 22</w:t>
      </w:r>
      <w:r w:rsidRPr="00A42BFD">
        <w:rPr>
          <w:rFonts w:cstheme="minorHAnsi"/>
          <w:vertAlign w:val="superscript"/>
        </w:rPr>
        <w:t>nd</w:t>
      </w:r>
      <w:r>
        <w:rPr>
          <w:rFonts w:cstheme="minorHAnsi"/>
        </w:rPr>
        <w:t xml:space="preserve"> November – Year </w:t>
      </w:r>
      <w:r w:rsidR="00B94A2B">
        <w:rPr>
          <w:rFonts w:cstheme="minorHAnsi"/>
        </w:rPr>
        <w:t>3</w:t>
      </w:r>
      <w:r>
        <w:rPr>
          <w:rFonts w:cstheme="minorHAnsi"/>
        </w:rPr>
        <w:t xml:space="preserve"> and </w:t>
      </w:r>
      <w:r w:rsidR="00B94A2B">
        <w:rPr>
          <w:rFonts w:cstheme="minorHAnsi"/>
        </w:rPr>
        <w:t>4</w:t>
      </w:r>
      <w:r>
        <w:rPr>
          <w:rFonts w:cstheme="minorHAnsi"/>
        </w:rPr>
        <w:t xml:space="preserve"> Road Safety</w:t>
      </w:r>
      <w:r w:rsidR="009C328B">
        <w:rPr>
          <w:rFonts w:cstheme="minorHAnsi"/>
        </w:rPr>
        <w:t xml:space="preserve"> </w:t>
      </w:r>
      <w:r w:rsidR="00B94A2B">
        <w:rPr>
          <w:rFonts w:cstheme="minorHAnsi"/>
        </w:rPr>
        <w:t>performance</w:t>
      </w:r>
    </w:p>
    <w:p w14:paraId="7BC20D39" w14:textId="608E7C60" w:rsidR="00E20570" w:rsidRDefault="00016B03">
      <w:pPr>
        <w:rPr>
          <w:rFonts w:cstheme="minorHAnsi"/>
        </w:rPr>
      </w:pPr>
      <w:r>
        <w:rPr>
          <w:rFonts w:cstheme="minorHAnsi"/>
        </w:rPr>
        <w:t>Sunday 27</w:t>
      </w:r>
      <w:r w:rsidRPr="00016B03">
        <w:rPr>
          <w:rFonts w:cstheme="minorHAnsi"/>
          <w:vertAlign w:val="superscript"/>
        </w:rPr>
        <w:t>th</w:t>
      </w:r>
      <w:r>
        <w:rPr>
          <w:rFonts w:cstheme="minorHAnsi"/>
        </w:rPr>
        <w:t xml:space="preserve"> November – Family mass in church at 10.30am</w:t>
      </w:r>
    </w:p>
    <w:p w14:paraId="554666E9" w14:textId="08E6D20A" w:rsidR="00016B03" w:rsidRDefault="00016B03">
      <w:pPr>
        <w:rPr>
          <w:rFonts w:cstheme="minorHAnsi"/>
        </w:rPr>
      </w:pPr>
    </w:p>
    <w:p w14:paraId="34CD7A61" w14:textId="1C44FFC2" w:rsidR="000B546D" w:rsidRDefault="00016B03" w:rsidP="002578FD">
      <w:pPr>
        <w:rPr>
          <w:rFonts w:cstheme="minorHAnsi"/>
        </w:rPr>
      </w:pPr>
      <w:r>
        <w:rPr>
          <w:rFonts w:cstheme="minorHAnsi"/>
        </w:rPr>
        <w:t>Thank you for all your support this week,</w:t>
      </w:r>
    </w:p>
    <w:p w14:paraId="1E146D3A" w14:textId="10AF02F2" w:rsidR="00016B03" w:rsidRDefault="00016B03" w:rsidP="002578FD">
      <w:pPr>
        <w:rPr>
          <w:rFonts w:cstheme="minorHAnsi"/>
        </w:rPr>
      </w:pPr>
    </w:p>
    <w:p w14:paraId="2510AC39" w14:textId="2766FB6E" w:rsidR="00016B03" w:rsidRDefault="00016B03" w:rsidP="002578FD">
      <w:pPr>
        <w:rPr>
          <w:rFonts w:cstheme="minorHAnsi"/>
        </w:rPr>
      </w:pPr>
      <w:r>
        <w:rPr>
          <w:rFonts w:cstheme="minorHAnsi"/>
        </w:rPr>
        <w:t>Take care,</w:t>
      </w:r>
    </w:p>
    <w:p w14:paraId="137D367A" w14:textId="77777777" w:rsidR="00706856" w:rsidRDefault="00706856"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16B03"/>
    <w:rsid w:val="000227D2"/>
    <w:rsid w:val="00024C96"/>
    <w:rsid w:val="000278A6"/>
    <w:rsid w:val="00034423"/>
    <w:rsid w:val="000360D3"/>
    <w:rsid w:val="000447BE"/>
    <w:rsid w:val="0004595D"/>
    <w:rsid w:val="000470FE"/>
    <w:rsid w:val="0005371E"/>
    <w:rsid w:val="00054493"/>
    <w:rsid w:val="00055BB8"/>
    <w:rsid w:val="000569BD"/>
    <w:rsid w:val="00056F97"/>
    <w:rsid w:val="000654FF"/>
    <w:rsid w:val="00065780"/>
    <w:rsid w:val="00081726"/>
    <w:rsid w:val="000835BA"/>
    <w:rsid w:val="000841B1"/>
    <w:rsid w:val="000A0AB8"/>
    <w:rsid w:val="000A1025"/>
    <w:rsid w:val="000A1DFE"/>
    <w:rsid w:val="000B4105"/>
    <w:rsid w:val="000B4E75"/>
    <w:rsid w:val="000B546D"/>
    <w:rsid w:val="000B68D8"/>
    <w:rsid w:val="000B6E5B"/>
    <w:rsid w:val="000C2022"/>
    <w:rsid w:val="000C796B"/>
    <w:rsid w:val="000D0F7A"/>
    <w:rsid w:val="000D746F"/>
    <w:rsid w:val="000E0DFC"/>
    <w:rsid w:val="000E3003"/>
    <w:rsid w:val="000E7F77"/>
    <w:rsid w:val="000F04F0"/>
    <w:rsid w:val="000F0FA6"/>
    <w:rsid w:val="000F4ACC"/>
    <w:rsid w:val="001074E8"/>
    <w:rsid w:val="001161B0"/>
    <w:rsid w:val="00116A12"/>
    <w:rsid w:val="001211E1"/>
    <w:rsid w:val="0012267F"/>
    <w:rsid w:val="0012281C"/>
    <w:rsid w:val="00147DD1"/>
    <w:rsid w:val="00153483"/>
    <w:rsid w:val="001555C4"/>
    <w:rsid w:val="001571CF"/>
    <w:rsid w:val="00163933"/>
    <w:rsid w:val="00167CDF"/>
    <w:rsid w:val="00172AC6"/>
    <w:rsid w:val="001757DA"/>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17CE"/>
    <w:rsid w:val="001C2356"/>
    <w:rsid w:val="001C350E"/>
    <w:rsid w:val="001C68D3"/>
    <w:rsid w:val="001D160D"/>
    <w:rsid w:val="001D3C67"/>
    <w:rsid w:val="001E70D3"/>
    <w:rsid w:val="001E73D5"/>
    <w:rsid w:val="001F0B1B"/>
    <w:rsid w:val="001F1233"/>
    <w:rsid w:val="001F27C9"/>
    <w:rsid w:val="001F66D3"/>
    <w:rsid w:val="002048A1"/>
    <w:rsid w:val="00210AAC"/>
    <w:rsid w:val="00211633"/>
    <w:rsid w:val="00212098"/>
    <w:rsid w:val="002154FB"/>
    <w:rsid w:val="0022239B"/>
    <w:rsid w:val="002236AC"/>
    <w:rsid w:val="0022620F"/>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3AAE"/>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5B9E"/>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2F"/>
    <w:rsid w:val="005937B6"/>
    <w:rsid w:val="005952DD"/>
    <w:rsid w:val="005A7742"/>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21E74"/>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6B3"/>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2247"/>
    <w:rsid w:val="0084342F"/>
    <w:rsid w:val="0085164A"/>
    <w:rsid w:val="008533F0"/>
    <w:rsid w:val="00857257"/>
    <w:rsid w:val="008614DB"/>
    <w:rsid w:val="00861803"/>
    <w:rsid w:val="0086245D"/>
    <w:rsid w:val="00866A91"/>
    <w:rsid w:val="0087109B"/>
    <w:rsid w:val="00871351"/>
    <w:rsid w:val="00871D02"/>
    <w:rsid w:val="008745FD"/>
    <w:rsid w:val="00883EB6"/>
    <w:rsid w:val="008930E5"/>
    <w:rsid w:val="00894097"/>
    <w:rsid w:val="0089445B"/>
    <w:rsid w:val="0089573F"/>
    <w:rsid w:val="008A3E50"/>
    <w:rsid w:val="008B1BB7"/>
    <w:rsid w:val="008B29C3"/>
    <w:rsid w:val="008C1F75"/>
    <w:rsid w:val="008D05F8"/>
    <w:rsid w:val="008D06E4"/>
    <w:rsid w:val="008D5AFB"/>
    <w:rsid w:val="008D5FA3"/>
    <w:rsid w:val="008D67C4"/>
    <w:rsid w:val="008E46EB"/>
    <w:rsid w:val="008E4B33"/>
    <w:rsid w:val="008E6927"/>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328B"/>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1D29"/>
    <w:rsid w:val="00A22FA3"/>
    <w:rsid w:val="00A30FA3"/>
    <w:rsid w:val="00A31D8D"/>
    <w:rsid w:val="00A3322C"/>
    <w:rsid w:val="00A345D7"/>
    <w:rsid w:val="00A37EB6"/>
    <w:rsid w:val="00A40151"/>
    <w:rsid w:val="00A420A3"/>
    <w:rsid w:val="00A420D2"/>
    <w:rsid w:val="00A42BFD"/>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4A2B"/>
    <w:rsid w:val="00B94AB2"/>
    <w:rsid w:val="00BA1538"/>
    <w:rsid w:val="00BA2C02"/>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4954"/>
    <w:rsid w:val="00C56B7F"/>
    <w:rsid w:val="00C57D58"/>
    <w:rsid w:val="00C614C0"/>
    <w:rsid w:val="00C62FC7"/>
    <w:rsid w:val="00C65466"/>
    <w:rsid w:val="00C675D4"/>
    <w:rsid w:val="00C736BA"/>
    <w:rsid w:val="00C833C4"/>
    <w:rsid w:val="00C872D7"/>
    <w:rsid w:val="00C90F1B"/>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4334E"/>
    <w:rsid w:val="00D5195D"/>
    <w:rsid w:val="00D6313B"/>
    <w:rsid w:val="00D63C1D"/>
    <w:rsid w:val="00D66934"/>
    <w:rsid w:val="00D66FEC"/>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212"/>
    <w:rsid w:val="00E36F53"/>
    <w:rsid w:val="00E41436"/>
    <w:rsid w:val="00E417D2"/>
    <w:rsid w:val="00E46657"/>
    <w:rsid w:val="00E47AAA"/>
    <w:rsid w:val="00E511EE"/>
    <w:rsid w:val="00E540B1"/>
    <w:rsid w:val="00E5697C"/>
    <w:rsid w:val="00E64666"/>
    <w:rsid w:val="00E712A1"/>
    <w:rsid w:val="00E71AD4"/>
    <w:rsid w:val="00E72C87"/>
    <w:rsid w:val="00E7464F"/>
    <w:rsid w:val="00E7484F"/>
    <w:rsid w:val="00E74928"/>
    <w:rsid w:val="00E823F8"/>
    <w:rsid w:val="00E831C3"/>
    <w:rsid w:val="00E84A90"/>
    <w:rsid w:val="00E87C3A"/>
    <w:rsid w:val="00E93837"/>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02038"/>
    <w:rsid w:val="00F10844"/>
    <w:rsid w:val="00F11B30"/>
    <w:rsid w:val="00F128CD"/>
    <w:rsid w:val="00F13888"/>
    <w:rsid w:val="00F1670F"/>
    <w:rsid w:val="00F2206D"/>
    <w:rsid w:val="00F25A3B"/>
    <w:rsid w:val="00F271A2"/>
    <w:rsid w:val="00F30FBB"/>
    <w:rsid w:val="00F33B1B"/>
    <w:rsid w:val="00F45DB0"/>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A5A0E"/>
    <w:rsid w:val="00FB6EBD"/>
    <w:rsid w:val="00FC5E1C"/>
    <w:rsid w:val="00FC6508"/>
    <w:rsid w:val="00FC7F99"/>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https://www.st-clares.manchester.sch.uk/our-school/essential-information/admissions-information"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C7"/>
    <w:rsid w:val="00096FC7"/>
    <w:rsid w:val="00142075"/>
    <w:rsid w:val="005E7866"/>
    <w:rsid w:val="00602B92"/>
    <w:rsid w:val="00A97E19"/>
    <w:rsid w:val="00B6512F"/>
    <w:rsid w:val="00C05FB3"/>
    <w:rsid w:val="00E26667"/>
    <w:rsid w:val="00EB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034A-F515-43D2-BA79-67043C3E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2021-12-03T12:24:00Z</cp:lastPrinted>
  <dcterms:created xsi:type="dcterms:W3CDTF">2022-11-10T16:17:00Z</dcterms:created>
  <dcterms:modified xsi:type="dcterms:W3CDTF">2022-11-11T13:12:00Z</dcterms:modified>
</cp:coreProperties>
</file>