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E2D98C" w14:textId="359F0508" w:rsidR="00262114" w:rsidRDefault="00267F85" w:rsidP="00267F85">
      <w:pPr>
        <w:pStyle w:val="Logos"/>
        <w:tabs>
          <w:tab w:val="left" w:pos="12191"/>
        </w:tabs>
      </w:pPr>
      <w:bookmarkStart w:id="0" w:name="_Toc433976553"/>
      <w:bookmarkStart w:id="1" w:name="_GoBack"/>
      <w:bookmarkEnd w:id="1"/>
      <w:r>
        <w:tab/>
      </w:r>
    </w:p>
    <w:bookmarkEnd w:id="0"/>
    <w:p w14:paraId="19E44B0D" w14:textId="65E118F1" w:rsidR="00262114" w:rsidRPr="00262114" w:rsidRDefault="00267F85" w:rsidP="00A33F73">
      <w:pPr>
        <w:spacing w:after="240"/>
        <w:rPr>
          <w:rFonts w:ascii="Arial" w:hAnsi="Arial" w:cs="Arial"/>
          <w:b/>
          <w:sz w:val="36"/>
          <w:szCs w:val="36"/>
        </w:rPr>
      </w:pPr>
      <w:r w:rsidRPr="00267F85">
        <w:rPr>
          <w:rFonts w:ascii="Arial" w:eastAsia="Arial" w:hAnsi="Arial" w:cs="Arial"/>
          <w:b/>
          <w:color w:val="104F75"/>
          <w:sz w:val="36"/>
          <w:szCs w:val="36"/>
        </w:rPr>
        <w:t>Pupil premium strategy statement</w:t>
      </w:r>
      <w:r>
        <w:rPr>
          <w:rFonts w:ascii="Arial" w:eastAsia="Arial" w:hAnsi="Arial" w:cs="Arial"/>
          <w:b/>
          <w:color w:val="104F75"/>
          <w:sz w:val="36"/>
          <w:szCs w:val="36"/>
        </w:rPr>
        <w:t>:</w:t>
      </w:r>
      <w:r w:rsidR="00827203" w:rsidRPr="00267F85">
        <w:rPr>
          <w:rFonts w:ascii="Arial" w:hAnsi="Arial" w:cs="Arial"/>
          <w:b/>
          <w:color w:val="104F75"/>
          <w:sz w:val="36"/>
          <w:szCs w:val="36"/>
        </w:rPr>
        <w:t xml:space="preserve"> </w:t>
      </w:r>
      <w:r w:rsidR="004D0A96">
        <w:rPr>
          <w:rFonts w:ascii="Arial" w:hAnsi="Arial" w:cs="Arial"/>
          <w:b/>
          <w:color w:val="104F75"/>
          <w:sz w:val="36"/>
          <w:szCs w:val="36"/>
        </w:rPr>
        <w:t>St Clare’s RC Primary School</w:t>
      </w:r>
    </w:p>
    <w:tbl>
      <w:tblPr>
        <w:tblStyle w:val="TableGrid"/>
        <w:tblW w:w="15417" w:type="dxa"/>
        <w:tblLayout w:type="fixed"/>
        <w:tblLook w:val="04A0" w:firstRow="1" w:lastRow="0" w:firstColumn="1" w:lastColumn="0" w:noHBand="0" w:noVBand="1"/>
      </w:tblPr>
      <w:tblGrid>
        <w:gridCol w:w="2660"/>
        <w:gridCol w:w="1276"/>
        <w:gridCol w:w="3632"/>
        <w:gridCol w:w="1471"/>
        <w:gridCol w:w="4819"/>
        <w:gridCol w:w="1559"/>
      </w:tblGrid>
      <w:tr w:rsidR="00C14FAE" w:rsidRPr="00B80272" w14:paraId="73B3A426" w14:textId="77777777" w:rsidTr="00267F85">
        <w:tc>
          <w:tcPr>
            <w:tcW w:w="15417" w:type="dxa"/>
            <w:gridSpan w:val="6"/>
            <w:shd w:val="clear" w:color="auto" w:fill="CFDCE3"/>
            <w:tcMar>
              <w:top w:w="57" w:type="dxa"/>
              <w:bottom w:w="57" w:type="dxa"/>
            </w:tcMar>
          </w:tcPr>
          <w:p w14:paraId="661FF981" w14:textId="11BA217B" w:rsidR="00C14FAE" w:rsidRPr="00B80272" w:rsidRDefault="00C14FAE" w:rsidP="00267F85">
            <w:pPr>
              <w:pStyle w:val="ListParagraph"/>
              <w:numPr>
                <w:ilvl w:val="0"/>
                <w:numId w:val="17"/>
              </w:numPr>
              <w:ind w:left="426" w:hanging="284"/>
              <w:rPr>
                <w:rFonts w:ascii="Arial" w:hAnsi="Arial" w:cs="Arial"/>
                <w:b/>
              </w:rPr>
            </w:pPr>
            <w:r w:rsidRPr="00B80272">
              <w:rPr>
                <w:rFonts w:ascii="Arial" w:hAnsi="Arial" w:cs="Arial"/>
                <w:b/>
              </w:rPr>
              <w:t>Summary information</w:t>
            </w:r>
          </w:p>
        </w:tc>
      </w:tr>
      <w:tr w:rsidR="00C14FAE" w:rsidRPr="00B80272" w14:paraId="61B9EF55" w14:textId="77777777" w:rsidTr="008B7FE5">
        <w:tc>
          <w:tcPr>
            <w:tcW w:w="2660" w:type="dxa"/>
            <w:tcMar>
              <w:top w:w="57" w:type="dxa"/>
              <w:bottom w:w="57" w:type="dxa"/>
            </w:tcMar>
          </w:tcPr>
          <w:p w14:paraId="4DAD4149" w14:textId="77777777" w:rsidR="00C14FAE" w:rsidRPr="00B80272" w:rsidRDefault="00C14FAE" w:rsidP="00A75F19">
            <w:pPr>
              <w:rPr>
                <w:rFonts w:ascii="Arial" w:hAnsi="Arial" w:cs="Arial"/>
                <w:b/>
              </w:rPr>
            </w:pPr>
            <w:r>
              <w:rPr>
                <w:rFonts w:ascii="Arial" w:hAnsi="Arial" w:cs="Arial"/>
                <w:b/>
              </w:rPr>
              <w:t>School</w:t>
            </w:r>
          </w:p>
        </w:tc>
        <w:tc>
          <w:tcPr>
            <w:tcW w:w="12757" w:type="dxa"/>
            <w:gridSpan w:val="5"/>
            <w:tcMar>
              <w:top w:w="57" w:type="dxa"/>
              <w:bottom w:w="57" w:type="dxa"/>
            </w:tcMar>
          </w:tcPr>
          <w:p w14:paraId="0AAE748D" w14:textId="5569C0BB" w:rsidR="00C14FAE" w:rsidRPr="00B80272" w:rsidRDefault="00CF2513" w:rsidP="00CF2513">
            <w:pPr>
              <w:tabs>
                <w:tab w:val="left" w:pos="1410"/>
              </w:tabs>
              <w:rPr>
                <w:rFonts w:ascii="Arial" w:hAnsi="Arial" w:cs="Arial"/>
              </w:rPr>
            </w:pPr>
            <w:r>
              <w:rPr>
                <w:rFonts w:ascii="Arial" w:hAnsi="Arial" w:cs="Arial"/>
              </w:rPr>
              <w:t>St Clare’s RC Primary School</w:t>
            </w:r>
          </w:p>
        </w:tc>
      </w:tr>
      <w:tr w:rsidR="00F25DF2" w:rsidRPr="00B80272" w14:paraId="1FC961B4" w14:textId="77777777" w:rsidTr="008B7FE5">
        <w:tc>
          <w:tcPr>
            <w:tcW w:w="2660" w:type="dxa"/>
            <w:tcMar>
              <w:top w:w="57" w:type="dxa"/>
              <w:bottom w:w="57" w:type="dxa"/>
            </w:tcMar>
          </w:tcPr>
          <w:p w14:paraId="351F6CDE" w14:textId="77777777" w:rsidR="00C14FAE" w:rsidRPr="00B80272" w:rsidRDefault="00C14FAE" w:rsidP="00A75F19">
            <w:pPr>
              <w:rPr>
                <w:rFonts w:ascii="Arial" w:hAnsi="Arial" w:cs="Arial"/>
                <w:b/>
              </w:rPr>
            </w:pPr>
            <w:r>
              <w:rPr>
                <w:rFonts w:ascii="Arial" w:hAnsi="Arial" w:cs="Arial"/>
                <w:b/>
              </w:rPr>
              <w:t>Academic Year</w:t>
            </w:r>
          </w:p>
        </w:tc>
        <w:tc>
          <w:tcPr>
            <w:tcW w:w="1276" w:type="dxa"/>
            <w:tcMar>
              <w:top w:w="57" w:type="dxa"/>
              <w:bottom w:w="57" w:type="dxa"/>
            </w:tcMar>
          </w:tcPr>
          <w:p w14:paraId="11A04416" w14:textId="479E394C" w:rsidR="00C14FAE" w:rsidRPr="000457FC" w:rsidRDefault="0019769C">
            <w:pPr>
              <w:rPr>
                <w:rFonts w:ascii="Arial" w:hAnsi="Arial" w:cs="Arial"/>
                <w:b/>
              </w:rPr>
            </w:pPr>
            <w:r w:rsidRPr="000457FC">
              <w:rPr>
                <w:rFonts w:ascii="Arial" w:hAnsi="Arial" w:cs="Arial"/>
                <w:b/>
                <w:color w:val="FF0000"/>
              </w:rPr>
              <w:t>2019-20</w:t>
            </w:r>
          </w:p>
        </w:tc>
        <w:tc>
          <w:tcPr>
            <w:tcW w:w="3632" w:type="dxa"/>
          </w:tcPr>
          <w:p w14:paraId="4C60C5C0" w14:textId="626CC8F1" w:rsidR="00C14FAE" w:rsidRPr="00F970BA" w:rsidRDefault="00C14FAE" w:rsidP="00A75F19">
            <w:pPr>
              <w:rPr>
                <w:rFonts w:ascii="Arial" w:hAnsi="Arial" w:cs="Arial"/>
                <w:highlight w:val="yellow"/>
              </w:rPr>
            </w:pPr>
            <w:r w:rsidRPr="00F970BA">
              <w:rPr>
                <w:rFonts w:ascii="Arial" w:hAnsi="Arial" w:cs="Arial"/>
                <w:b/>
              </w:rPr>
              <w:t>Total PP budget</w:t>
            </w:r>
          </w:p>
        </w:tc>
        <w:tc>
          <w:tcPr>
            <w:tcW w:w="1471" w:type="dxa"/>
          </w:tcPr>
          <w:p w14:paraId="378F34B6" w14:textId="1B2942CC" w:rsidR="00C14FAE" w:rsidRPr="00F970BA" w:rsidRDefault="00D2104A">
            <w:pPr>
              <w:rPr>
                <w:rFonts w:ascii="Arial" w:hAnsi="Arial" w:cs="Arial"/>
                <w:highlight w:val="yellow"/>
              </w:rPr>
            </w:pPr>
            <w:r>
              <w:rPr>
                <w:rFonts w:ascii="Arial" w:hAnsi="Arial" w:cs="Arial"/>
              </w:rPr>
              <w:t>£234,534</w:t>
            </w:r>
          </w:p>
        </w:tc>
        <w:tc>
          <w:tcPr>
            <w:tcW w:w="4819" w:type="dxa"/>
          </w:tcPr>
          <w:p w14:paraId="0BE5FB6B" w14:textId="77777777" w:rsidR="00C14FAE" w:rsidRPr="00B80272" w:rsidRDefault="00C14FAE" w:rsidP="00A75F19">
            <w:pPr>
              <w:rPr>
                <w:rFonts w:ascii="Arial" w:hAnsi="Arial" w:cs="Arial"/>
              </w:rPr>
            </w:pPr>
            <w:r w:rsidRPr="00B80272">
              <w:rPr>
                <w:rFonts w:ascii="Arial" w:hAnsi="Arial" w:cs="Arial"/>
                <w:b/>
              </w:rPr>
              <w:t>Date of m</w:t>
            </w:r>
            <w:r>
              <w:rPr>
                <w:rFonts w:ascii="Arial" w:hAnsi="Arial" w:cs="Arial"/>
                <w:b/>
              </w:rPr>
              <w:t>ost recent PP Review</w:t>
            </w:r>
          </w:p>
        </w:tc>
        <w:tc>
          <w:tcPr>
            <w:tcW w:w="1559" w:type="dxa"/>
          </w:tcPr>
          <w:p w14:paraId="10EAEE6C" w14:textId="77777777" w:rsidR="00C14FAE" w:rsidRPr="00B80272" w:rsidRDefault="00F970BA">
            <w:pPr>
              <w:rPr>
                <w:rFonts w:ascii="Arial" w:hAnsi="Arial" w:cs="Arial"/>
              </w:rPr>
            </w:pPr>
            <w:r>
              <w:rPr>
                <w:rFonts w:ascii="Arial" w:hAnsi="Arial" w:cs="Arial"/>
              </w:rPr>
              <w:t>n/a</w:t>
            </w:r>
          </w:p>
        </w:tc>
      </w:tr>
      <w:tr w:rsidR="00F25DF2" w:rsidRPr="00B80272" w14:paraId="36741700" w14:textId="77777777" w:rsidTr="008B7FE5">
        <w:tc>
          <w:tcPr>
            <w:tcW w:w="2660" w:type="dxa"/>
            <w:tcMar>
              <w:top w:w="57" w:type="dxa"/>
              <w:bottom w:w="57" w:type="dxa"/>
            </w:tcMar>
          </w:tcPr>
          <w:p w14:paraId="0BB60046" w14:textId="77777777" w:rsidR="00C14FAE" w:rsidRPr="00B80272" w:rsidRDefault="00C14FAE" w:rsidP="00A75F19">
            <w:pPr>
              <w:rPr>
                <w:rFonts w:ascii="Arial" w:hAnsi="Arial" w:cs="Arial"/>
              </w:rPr>
            </w:pPr>
            <w:r>
              <w:rPr>
                <w:rFonts w:ascii="Arial" w:hAnsi="Arial" w:cs="Arial"/>
                <w:b/>
              </w:rPr>
              <w:t>Total number of pupils</w:t>
            </w:r>
          </w:p>
        </w:tc>
        <w:tc>
          <w:tcPr>
            <w:tcW w:w="1276" w:type="dxa"/>
            <w:tcMar>
              <w:top w:w="57" w:type="dxa"/>
              <w:bottom w:w="57" w:type="dxa"/>
            </w:tcMar>
          </w:tcPr>
          <w:p w14:paraId="603534A6" w14:textId="64E873F7" w:rsidR="00C14FAE" w:rsidRPr="00B80272" w:rsidRDefault="009D35AD">
            <w:pPr>
              <w:rPr>
                <w:rFonts w:ascii="Arial" w:hAnsi="Arial" w:cs="Arial"/>
              </w:rPr>
            </w:pPr>
            <w:r>
              <w:rPr>
                <w:rFonts w:ascii="Arial" w:hAnsi="Arial" w:cs="Arial"/>
              </w:rPr>
              <w:t>460</w:t>
            </w:r>
          </w:p>
        </w:tc>
        <w:tc>
          <w:tcPr>
            <w:tcW w:w="3632" w:type="dxa"/>
          </w:tcPr>
          <w:p w14:paraId="7431BF7C" w14:textId="0556D86F" w:rsidR="00C14FAE" w:rsidRPr="00B80272" w:rsidRDefault="00C14FAE" w:rsidP="00C14FAE">
            <w:pPr>
              <w:rPr>
                <w:rFonts w:ascii="Arial" w:hAnsi="Arial" w:cs="Arial"/>
              </w:rPr>
            </w:pPr>
            <w:r w:rsidRPr="00B80272">
              <w:rPr>
                <w:rFonts w:ascii="Arial" w:hAnsi="Arial" w:cs="Arial"/>
                <w:b/>
              </w:rPr>
              <w:t>Number of pupils eligible for PP</w:t>
            </w:r>
          </w:p>
        </w:tc>
        <w:tc>
          <w:tcPr>
            <w:tcW w:w="1471" w:type="dxa"/>
          </w:tcPr>
          <w:p w14:paraId="338BE990" w14:textId="12592D11" w:rsidR="00C14FAE" w:rsidRPr="00B80272" w:rsidRDefault="009D35AD">
            <w:pPr>
              <w:rPr>
                <w:rFonts w:ascii="Arial" w:hAnsi="Arial" w:cs="Arial"/>
              </w:rPr>
            </w:pPr>
            <w:r>
              <w:rPr>
                <w:rFonts w:ascii="Arial" w:hAnsi="Arial" w:cs="Arial"/>
              </w:rPr>
              <w:t>185</w:t>
            </w:r>
          </w:p>
        </w:tc>
        <w:tc>
          <w:tcPr>
            <w:tcW w:w="4819" w:type="dxa"/>
          </w:tcPr>
          <w:p w14:paraId="198C1A59" w14:textId="77777777" w:rsidR="00C14FAE" w:rsidRPr="00B80272" w:rsidRDefault="008B7FE5" w:rsidP="00C14FAE">
            <w:pPr>
              <w:rPr>
                <w:rFonts w:ascii="Arial" w:hAnsi="Arial" w:cs="Arial"/>
              </w:rPr>
            </w:pPr>
            <w:r w:rsidRPr="00C542C7">
              <w:rPr>
                <w:rFonts w:ascii="Arial" w:hAnsi="Arial" w:cs="Arial"/>
                <w:b/>
              </w:rPr>
              <w:t>Date for next internal review</w:t>
            </w:r>
            <w:r>
              <w:rPr>
                <w:rFonts w:ascii="Arial" w:hAnsi="Arial" w:cs="Arial"/>
                <w:b/>
              </w:rPr>
              <w:t xml:space="preserve"> of this strategy</w:t>
            </w:r>
          </w:p>
        </w:tc>
        <w:tc>
          <w:tcPr>
            <w:tcW w:w="1559" w:type="dxa"/>
          </w:tcPr>
          <w:p w14:paraId="2EDB846D" w14:textId="7D01F48F" w:rsidR="00C14FAE" w:rsidRPr="00B80272" w:rsidRDefault="008F3A81">
            <w:pPr>
              <w:rPr>
                <w:rFonts w:ascii="Arial" w:hAnsi="Arial" w:cs="Arial"/>
              </w:rPr>
            </w:pPr>
            <w:r>
              <w:rPr>
                <w:rFonts w:ascii="Arial" w:hAnsi="Arial" w:cs="Arial"/>
              </w:rPr>
              <w:t>July 2020</w:t>
            </w:r>
          </w:p>
        </w:tc>
      </w:tr>
    </w:tbl>
    <w:p w14:paraId="1EA326D4" w14:textId="4824A463" w:rsidR="00B80272" w:rsidRPr="00A33F73" w:rsidRDefault="00B80272">
      <w:pPr>
        <w:rPr>
          <w:rFonts w:ascii="Arial" w:hAnsi="Arial" w:cs="Arial"/>
          <w:sz w:val="16"/>
          <w:szCs w:val="16"/>
        </w:rPr>
      </w:pPr>
    </w:p>
    <w:tbl>
      <w:tblPr>
        <w:tblStyle w:val="TableGrid"/>
        <w:tblW w:w="15417" w:type="dxa"/>
        <w:tblLook w:val="04A0" w:firstRow="1" w:lastRow="0" w:firstColumn="1" w:lastColumn="0" w:noHBand="0" w:noVBand="1"/>
      </w:tblPr>
      <w:tblGrid>
        <w:gridCol w:w="8046"/>
        <w:gridCol w:w="2977"/>
        <w:gridCol w:w="4394"/>
      </w:tblGrid>
      <w:tr w:rsidR="00B80272" w:rsidRPr="00B80272" w14:paraId="73F56B20" w14:textId="77777777" w:rsidTr="00267F85">
        <w:tc>
          <w:tcPr>
            <w:tcW w:w="15417" w:type="dxa"/>
            <w:gridSpan w:val="3"/>
            <w:shd w:val="clear" w:color="auto" w:fill="CFDCE3"/>
            <w:tcMar>
              <w:top w:w="57" w:type="dxa"/>
              <w:bottom w:w="57" w:type="dxa"/>
            </w:tcMar>
          </w:tcPr>
          <w:p w14:paraId="741565F5" w14:textId="3A53AA6F" w:rsidR="00B80272" w:rsidRPr="009242F1" w:rsidRDefault="00B80272" w:rsidP="009242F1">
            <w:pPr>
              <w:pStyle w:val="ListParagraph"/>
              <w:numPr>
                <w:ilvl w:val="0"/>
                <w:numId w:val="17"/>
              </w:numPr>
              <w:ind w:left="426" w:hanging="284"/>
              <w:rPr>
                <w:rFonts w:ascii="Arial" w:hAnsi="Arial" w:cs="Arial"/>
                <w:b/>
              </w:rPr>
            </w:pPr>
            <w:r w:rsidRPr="009242F1">
              <w:rPr>
                <w:rFonts w:ascii="Arial" w:eastAsia="Arial" w:hAnsi="Arial" w:cs="Arial"/>
                <w:b/>
              </w:rPr>
              <w:t xml:space="preserve">Current attainment </w:t>
            </w:r>
          </w:p>
        </w:tc>
      </w:tr>
      <w:tr w:rsidR="00C14FAE" w:rsidRPr="00B80272" w14:paraId="1282EE40" w14:textId="77777777" w:rsidTr="00746605">
        <w:tc>
          <w:tcPr>
            <w:tcW w:w="8046" w:type="dxa"/>
            <w:tcMar>
              <w:top w:w="57" w:type="dxa"/>
              <w:bottom w:w="57" w:type="dxa"/>
            </w:tcMar>
          </w:tcPr>
          <w:p w14:paraId="291BA5E2" w14:textId="26DBFF60" w:rsidR="00C14FAE" w:rsidRPr="0031195C" w:rsidRDefault="009D35AD" w:rsidP="00D2104A">
            <w:pPr>
              <w:pStyle w:val="ListParagraph"/>
              <w:rPr>
                <w:rFonts w:ascii="Arial" w:hAnsi="Arial" w:cs="Arial"/>
                <w:b/>
              </w:rPr>
            </w:pPr>
            <w:r>
              <w:rPr>
                <w:rFonts w:ascii="Arial" w:hAnsi="Arial" w:cs="Arial"/>
                <w:b/>
              </w:rPr>
              <w:t>201</w:t>
            </w:r>
            <w:r w:rsidR="00D2104A">
              <w:rPr>
                <w:rFonts w:ascii="Arial" w:hAnsi="Arial" w:cs="Arial"/>
                <w:b/>
              </w:rPr>
              <w:t xml:space="preserve">8-19   </w:t>
            </w:r>
          </w:p>
        </w:tc>
        <w:tc>
          <w:tcPr>
            <w:tcW w:w="2977" w:type="dxa"/>
            <w:shd w:val="clear" w:color="auto" w:fill="FFFFFF" w:themeFill="background1"/>
            <w:tcMar>
              <w:top w:w="57" w:type="dxa"/>
              <w:bottom w:w="57" w:type="dxa"/>
            </w:tcMar>
            <w:vAlign w:val="center"/>
          </w:tcPr>
          <w:p w14:paraId="24B7A14D" w14:textId="77777777" w:rsidR="00C14FAE" w:rsidRPr="00B80272" w:rsidRDefault="00C14FAE" w:rsidP="00B80272">
            <w:pPr>
              <w:jc w:val="center"/>
              <w:rPr>
                <w:rFonts w:ascii="Arial" w:hAnsi="Arial" w:cs="Arial"/>
                <w:i/>
                <w:sz w:val="18"/>
                <w:szCs w:val="18"/>
              </w:rPr>
            </w:pPr>
            <w:r w:rsidRPr="00B80272">
              <w:rPr>
                <w:rFonts w:ascii="Arial" w:hAnsi="Arial" w:cs="Arial"/>
                <w:i/>
                <w:sz w:val="18"/>
                <w:szCs w:val="18"/>
              </w:rPr>
              <w:t>Pupils eligible for PP (your school)</w:t>
            </w:r>
          </w:p>
        </w:tc>
        <w:tc>
          <w:tcPr>
            <w:tcW w:w="4394" w:type="dxa"/>
            <w:shd w:val="clear" w:color="auto" w:fill="FFFFFF" w:themeFill="background1"/>
            <w:tcMar>
              <w:top w:w="57" w:type="dxa"/>
              <w:bottom w:w="57" w:type="dxa"/>
            </w:tcMar>
            <w:vAlign w:val="center"/>
          </w:tcPr>
          <w:p w14:paraId="33B3C46A" w14:textId="596E0984" w:rsidR="00C14FAE" w:rsidRPr="00B80272" w:rsidRDefault="00C14FAE" w:rsidP="0031195C">
            <w:pPr>
              <w:jc w:val="center"/>
              <w:rPr>
                <w:rFonts w:ascii="Arial" w:hAnsi="Arial" w:cs="Arial"/>
                <w:i/>
                <w:sz w:val="18"/>
                <w:szCs w:val="18"/>
              </w:rPr>
            </w:pPr>
            <w:r>
              <w:rPr>
                <w:rFonts w:ascii="Arial" w:hAnsi="Arial" w:cs="Arial"/>
                <w:i/>
                <w:sz w:val="18"/>
                <w:szCs w:val="18"/>
              </w:rPr>
              <w:t>Pupils not eligible for PP</w:t>
            </w:r>
            <w:r w:rsidR="00F25DF2">
              <w:rPr>
                <w:rFonts w:ascii="Arial" w:hAnsi="Arial" w:cs="Arial"/>
                <w:i/>
                <w:sz w:val="18"/>
                <w:szCs w:val="18"/>
              </w:rPr>
              <w:t xml:space="preserve"> (</w:t>
            </w:r>
            <w:r w:rsidR="0031195C">
              <w:rPr>
                <w:rFonts w:ascii="Arial" w:hAnsi="Arial" w:cs="Arial"/>
                <w:i/>
                <w:sz w:val="18"/>
                <w:szCs w:val="18"/>
              </w:rPr>
              <w:t>school</w:t>
            </w:r>
            <w:r w:rsidR="00F25DF2">
              <w:rPr>
                <w:rFonts w:ascii="Arial" w:hAnsi="Arial" w:cs="Arial"/>
                <w:i/>
                <w:sz w:val="18"/>
                <w:szCs w:val="18"/>
              </w:rPr>
              <w:t xml:space="preserve">) </w:t>
            </w:r>
          </w:p>
        </w:tc>
      </w:tr>
      <w:tr w:rsidR="002954A6" w:rsidRPr="002954A6" w14:paraId="41F6C807" w14:textId="77777777" w:rsidTr="00746605">
        <w:tc>
          <w:tcPr>
            <w:tcW w:w="8046" w:type="dxa"/>
            <w:tcMar>
              <w:top w:w="57" w:type="dxa"/>
              <w:bottom w:w="57" w:type="dxa"/>
            </w:tcMar>
            <w:vAlign w:val="bottom"/>
          </w:tcPr>
          <w:p w14:paraId="43FADBA0" w14:textId="6B804393" w:rsidR="00EE50D0" w:rsidRPr="002954A6" w:rsidRDefault="0031195C" w:rsidP="00975740">
            <w:pPr>
              <w:spacing w:line="276" w:lineRule="auto"/>
              <w:ind w:right="-23"/>
              <w:rPr>
                <w:rFonts w:ascii="Arial" w:eastAsia="Arial" w:hAnsi="Arial" w:cs="Arial"/>
                <w:b/>
              </w:rPr>
            </w:pPr>
            <w:r>
              <w:rPr>
                <w:rFonts w:ascii="Arial" w:eastAsia="Arial" w:hAnsi="Arial" w:cs="Arial"/>
                <w:b/>
                <w:bCs/>
              </w:rPr>
              <w:t xml:space="preserve">EYFS Good Level of Development </w:t>
            </w:r>
          </w:p>
        </w:tc>
        <w:tc>
          <w:tcPr>
            <w:tcW w:w="2977" w:type="dxa"/>
            <w:shd w:val="clear" w:color="auto" w:fill="auto"/>
            <w:tcMar>
              <w:top w:w="57" w:type="dxa"/>
              <w:bottom w:w="57" w:type="dxa"/>
            </w:tcMar>
            <w:vAlign w:val="center"/>
          </w:tcPr>
          <w:p w14:paraId="09C862D1" w14:textId="204C7BEF" w:rsidR="00EE50D0" w:rsidRPr="002954A6" w:rsidRDefault="00352C9F" w:rsidP="004E5349">
            <w:pPr>
              <w:ind w:left="187"/>
              <w:jc w:val="center"/>
              <w:rPr>
                <w:rFonts w:ascii="Arial" w:hAnsi="Arial" w:cs="Arial"/>
              </w:rPr>
            </w:pPr>
            <w:r>
              <w:rPr>
                <w:rFonts w:ascii="Arial" w:hAnsi="Arial" w:cs="Arial"/>
              </w:rPr>
              <w:t>59%</w:t>
            </w:r>
          </w:p>
        </w:tc>
        <w:tc>
          <w:tcPr>
            <w:tcW w:w="4394" w:type="dxa"/>
            <w:shd w:val="clear" w:color="auto" w:fill="F2F2F2" w:themeFill="background1" w:themeFillShade="F2"/>
            <w:tcMar>
              <w:top w:w="57" w:type="dxa"/>
              <w:bottom w:w="57" w:type="dxa"/>
            </w:tcMar>
          </w:tcPr>
          <w:p w14:paraId="6783AFA9" w14:textId="1B0126DE" w:rsidR="00EE50D0" w:rsidRPr="002954A6" w:rsidRDefault="00352C9F" w:rsidP="003957BD">
            <w:pPr>
              <w:jc w:val="center"/>
              <w:rPr>
                <w:rFonts w:ascii="Arial" w:hAnsi="Arial" w:cs="Arial"/>
              </w:rPr>
            </w:pPr>
            <w:r>
              <w:rPr>
                <w:rFonts w:ascii="Arial" w:hAnsi="Arial" w:cs="Arial"/>
              </w:rPr>
              <w:t>74</w:t>
            </w:r>
            <w:r w:rsidR="00974F76">
              <w:rPr>
                <w:rFonts w:ascii="Arial" w:hAnsi="Arial" w:cs="Arial"/>
              </w:rPr>
              <w:t>%</w:t>
            </w:r>
          </w:p>
        </w:tc>
      </w:tr>
      <w:tr w:rsidR="002954A6" w:rsidRPr="002954A6" w14:paraId="38F6E20F" w14:textId="77777777" w:rsidTr="00746605">
        <w:tc>
          <w:tcPr>
            <w:tcW w:w="8046" w:type="dxa"/>
            <w:tcMar>
              <w:top w:w="57" w:type="dxa"/>
              <w:bottom w:w="57" w:type="dxa"/>
            </w:tcMar>
            <w:vAlign w:val="bottom"/>
          </w:tcPr>
          <w:p w14:paraId="33648205" w14:textId="77693187" w:rsidR="00EE50D0" w:rsidRPr="002954A6" w:rsidRDefault="0031195C" w:rsidP="00975740">
            <w:pPr>
              <w:spacing w:line="276" w:lineRule="auto"/>
              <w:ind w:right="-23"/>
              <w:rPr>
                <w:rFonts w:ascii="Arial" w:eastAsia="Arial" w:hAnsi="Arial" w:cs="Arial"/>
                <w:b/>
              </w:rPr>
            </w:pPr>
            <w:r>
              <w:rPr>
                <w:rFonts w:ascii="Arial" w:eastAsia="Arial" w:hAnsi="Arial" w:cs="Arial"/>
                <w:b/>
                <w:bCs/>
              </w:rPr>
              <w:t>Year 2 Reading, Writing and Maths Combined</w:t>
            </w:r>
          </w:p>
        </w:tc>
        <w:tc>
          <w:tcPr>
            <w:tcW w:w="2977" w:type="dxa"/>
            <w:shd w:val="clear" w:color="auto" w:fill="auto"/>
            <w:tcMar>
              <w:top w:w="57" w:type="dxa"/>
              <w:bottom w:w="57" w:type="dxa"/>
            </w:tcMar>
            <w:vAlign w:val="center"/>
          </w:tcPr>
          <w:p w14:paraId="31DCCC9D" w14:textId="74276751" w:rsidR="00EE50D0" w:rsidRPr="002954A6" w:rsidRDefault="00352C9F" w:rsidP="00D2104A">
            <w:pPr>
              <w:ind w:left="187"/>
              <w:jc w:val="center"/>
              <w:rPr>
                <w:rFonts w:ascii="Arial" w:hAnsi="Arial" w:cs="Arial"/>
              </w:rPr>
            </w:pPr>
            <w:r>
              <w:rPr>
                <w:rFonts w:ascii="Arial" w:hAnsi="Arial" w:cs="Arial"/>
              </w:rPr>
              <w:t>60%</w:t>
            </w:r>
          </w:p>
        </w:tc>
        <w:tc>
          <w:tcPr>
            <w:tcW w:w="4394" w:type="dxa"/>
            <w:shd w:val="clear" w:color="auto" w:fill="F2F2F2" w:themeFill="background1" w:themeFillShade="F2"/>
            <w:tcMar>
              <w:top w:w="57" w:type="dxa"/>
              <w:bottom w:w="57" w:type="dxa"/>
            </w:tcMar>
          </w:tcPr>
          <w:p w14:paraId="7EA271DB" w14:textId="424D6796" w:rsidR="00EE50D0" w:rsidRPr="002954A6" w:rsidRDefault="00352C9F" w:rsidP="00D2104A">
            <w:pPr>
              <w:jc w:val="center"/>
              <w:rPr>
                <w:rFonts w:ascii="Arial" w:hAnsi="Arial" w:cs="Arial"/>
                <w:bCs/>
              </w:rPr>
            </w:pPr>
            <w:r>
              <w:rPr>
                <w:rFonts w:ascii="Arial" w:hAnsi="Arial" w:cs="Arial"/>
                <w:bCs/>
              </w:rPr>
              <w:t>58</w:t>
            </w:r>
            <w:r w:rsidR="00974F76">
              <w:rPr>
                <w:rFonts w:ascii="Arial" w:hAnsi="Arial" w:cs="Arial"/>
                <w:bCs/>
              </w:rPr>
              <w:t>%</w:t>
            </w:r>
          </w:p>
        </w:tc>
      </w:tr>
      <w:tr w:rsidR="002954A6" w:rsidRPr="002954A6" w14:paraId="1E51F557" w14:textId="77777777" w:rsidTr="00746605">
        <w:trPr>
          <w:trHeight w:val="28"/>
        </w:trPr>
        <w:tc>
          <w:tcPr>
            <w:tcW w:w="8046" w:type="dxa"/>
            <w:tcMar>
              <w:top w:w="57" w:type="dxa"/>
              <w:bottom w:w="57" w:type="dxa"/>
            </w:tcMar>
            <w:vAlign w:val="bottom"/>
          </w:tcPr>
          <w:p w14:paraId="724B2AE5" w14:textId="29B9D71D" w:rsidR="00EE50D0" w:rsidRPr="002954A6" w:rsidRDefault="0031195C" w:rsidP="00975740">
            <w:pPr>
              <w:spacing w:line="276" w:lineRule="auto"/>
              <w:ind w:right="-23"/>
              <w:rPr>
                <w:rFonts w:ascii="Arial" w:eastAsia="Arial" w:hAnsi="Arial" w:cs="Arial"/>
                <w:b/>
                <w:bCs/>
              </w:rPr>
            </w:pPr>
            <w:r>
              <w:rPr>
                <w:rFonts w:ascii="Arial" w:eastAsia="Arial" w:hAnsi="Arial" w:cs="Arial"/>
                <w:b/>
                <w:bCs/>
              </w:rPr>
              <w:t>Year 4 Reading, Writing and Maths Combined</w:t>
            </w:r>
          </w:p>
        </w:tc>
        <w:tc>
          <w:tcPr>
            <w:tcW w:w="2977" w:type="dxa"/>
            <w:shd w:val="clear" w:color="auto" w:fill="auto"/>
            <w:tcMar>
              <w:top w:w="57" w:type="dxa"/>
              <w:bottom w:w="57" w:type="dxa"/>
            </w:tcMar>
            <w:vAlign w:val="center"/>
          </w:tcPr>
          <w:p w14:paraId="48B97E0A" w14:textId="1A0C85BD" w:rsidR="00EE50D0" w:rsidRPr="002954A6" w:rsidRDefault="00974F76" w:rsidP="0031195C">
            <w:pPr>
              <w:ind w:left="187"/>
              <w:jc w:val="center"/>
              <w:rPr>
                <w:rFonts w:ascii="Arial" w:hAnsi="Arial" w:cs="Arial"/>
              </w:rPr>
            </w:pPr>
            <w:r>
              <w:rPr>
                <w:rFonts w:ascii="Arial" w:hAnsi="Arial" w:cs="Arial"/>
              </w:rPr>
              <w:t>56%</w:t>
            </w:r>
          </w:p>
        </w:tc>
        <w:tc>
          <w:tcPr>
            <w:tcW w:w="4394" w:type="dxa"/>
            <w:shd w:val="clear" w:color="auto" w:fill="F2F2F2" w:themeFill="background1" w:themeFillShade="F2"/>
            <w:tcMar>
              <w:top w:w="57" w:type="dxa"/>
              <w:bottom w:w="57" w:type="dxa"/>
            </w:tcMar>
          </w:tcPr>
          <w:p w14:paraId="0F252039" w14:textId="4EDADE2F" w:rsidR="00EE50D0" w:rsidRPr="002954A6" w:rsidRDefault="00974F76" w:rsidP="00D2104A">
            <w:pPr>
              <w:jc w:val="center"/>
              <w:rPr>
                <w:rFonts w:ascii="Arial" w:hAnsi="Arial" w:cs="Arial"/>
                <w:bCs/>
              </w:rPr>
            </w:pPr>
            <w:r>
              <w:rPr>
                <w:rFonts w:ascii="Arial" w:hAnsi="Arial" w:cs="Arial"/>
                <w:bCs/>
              </w:rPr>
              <w:t>62%</w:t>
            </w:r>
          </w:p>
        </w:tc>
      </w:tr>
      <w:tr w:rsidR="002954A6" w:rsidRPr="002954A6" w14:paraId="17139117" w14:textId="77777777" w:rsidTr="00746605">
        <w:tc>
          <w:tcPr>
            <w:tcW w:w="8046" w:type="dxa"/>
            <w:tcMar>
              <w:top w:w="57" w:type="dxa"/>
              <w:bottom w:w="57" w:type="dxa"/>
            </w:tcMar>
            <w:vAlign w:val="bottom"/>
          </w:tcPr>
          <w:p w14:paraId="493DBAC9" w14:textId="72C7F93F" w:rsidR="00EE50D0" w:rsidRPr="002954A6" w:rsidRDefault="0031195C" w:rsidP="00975740">
            <w:pPr>
              <w:spacing w:line="276" w:lineRule="auto"/>
              <w:ind w:right="-23"/>
              <w:rPr>
                <w:rFonts w:ascii="Arial" w:eastAsia="Arial" w:hAnsi="Arial" w:cs="Arial"/>
                <w:b/>
                <w:bCs/>
              </w:rPr>
            </w:pPr>
            <w:r>
              <w:rPr>
                <w:rFonts w:ascii="Arial" w:eastAsia="Arial" w:hAnsi="Arial" w:cs="Arial"/>
                <w:b/>
                <w:bCs/>
              </w:rPr>
              <w:t>Year 6 Reading, Writing and Maths Combined</w:t>
            </w:r>
          </w:p>
        </w:tc>
        <w:tc>
          <w:tcPr>
            <w:tcW w:w="2977" w:type="dxa"/>
            <w:shd w:val="clear" w:color="auto" w:fill="auto"/>
            <w:tcMar>
              <w:top w:w="57" w:type="dxa"/>
              <w:bottom w:w="57" w:type="dxa"/>
            </w:tcMar>
            <w:vAlign w:val="center"/>
          </w:tcPr>
          <w:p w14:paraId="603382FD" w14:textId="5ED59447" w:rsidR="00EE50D0" w:rsidRPr="002954A6" w:rsidRDefault="00352C9F" w:rsidP="0031195C">
            <w:pPr>
              <w:ind w:left="187"/>
              <w:jc w:val="center"/>
              <w:rPr>
                <w:rFonts w:ascii="Arial" w:hAnsi="Arial" w:cs="Arial"/>
              </w:rPr>
            </w:pPr>
            <w:r>
              <w:rPr>
                <w:rFonts w:ascii="Arial" w:hAnsi="Arial" w:cs="Arial"/>
              </w:rPr>
              <w:t>50</w:t>
            </w:r>
            <w:r w:rsidR="00974F76">
              <w:rPr>
                <w:rFonts w:ascii="Arial" w:hAnsi="Arial" w:cs="Arial"/>
              </w:rPr>
              <w:t>%</w:t>
            </w:r>
          </w:p>
        </w:tc>
        <w:tc>
          <w:tcPr>
            <w:tcW w:w="4394" w:type="dxa"/>
            <w:shd w:val="clear" w:color="auto" w:fill="F2F2F2" w:themeFill="background1" w:themeFillShade="F2"/>
            <w:tcMar>
              <w:top w:w="57" w:type="dxa"/>
              <w:bottom w:w="57" w:type="dxa"/>
            </w:tcMar>
          </w:tcPr>
          <w:p w14:paraId="3335192D" w14:textId="120AF346" w:rsidR="00EE50D0" w:rsidRPr="002954A6" w:rsidRDefault="00352C9F" w:rsidP="00D2104A">
            <w:pPr>
              <w:jc w:val="center"/>
              <w:rPr>
                <w:rFonts w:ascii="Arial" w:hAnsi="Arial" w:cs="Arial"/>
                <w:bCs/>
              </w:rPr>
            </w:pPr>
            <w:r>
              <w:rPr>
                <w:rFonts w:ascii="Arial" w:hAnsi="Arial" w:cs="Arial"/>
                <w:bCs/>
              </w:rPr>
              <w:t>67</w:t>
            </w:r>
            <w:r w:rsidR="00974F76">
              <w:rPr>
                <w:rFonts w:ascii="Arial" w:hAnsi="Arial" w:cs="Arial"/>
                <w:bCs/>
              </w:rPr>
              <w:t>%</w:t>
            </w:r>
          </w:p>
        </w:tc>
      </w:tr>
    </w:tbl>
    <w:p w14:paraId="64B1EC9B" w14:textId="3E5EFF6F" w:rsidR="00B80272" w:rsidRPr="00A33F73" w:rsidRDefault="00B80272">
      <w:pPr>
        <w:rPr>
          <w:rFonts w:ascii="Arial" w:hAnsi="Arial" w:cs="Arial"/>
          <w:sz w:val="16"/>
          <w:szCs w:val="16"/>
        </w:rPr>
      </w:pPr>
    </w:p>
    <w:tbl>
      <w:tblPr>
        <w:tblStyle w:val="TableGrid"/>
        <w:tblW w:w="15417" w:type="dxa"/>
        <w:tblLook w:val="04A0" w:firstRow="1" w:lastRow="0" w:firstColumn="1" w:lastColumn="0" w:noHBand="0" w:noVBand="1"/>
      </w:tblPr>
      <w:tblGrid>
        <w:gridCol w:w="817"/>
        <w:gridCol w:w="45"/>
        <w:gridCol w:w="8460"/>
        <w:gridCol w:w="6095"/>
      </w:tblGrid>
      <w:tr w:rsidR="002954A6" w:rsidRPr="002954A6" w14:paraId="52A3A180" w14:textId="77777777" w:rsidTr="00A33F73">
        <w:tc>
          <w:tcPr>
            <w:tcW w:w="15417" w:type="dxa"/>
            <w:gridSpan w:val="4"/>
            <w:shd w:val="clear" w:color="auto" w:fill="CFDCE3"/>
            <w:tcMar>
              <w:top w:w="57" w:type="dxa"/>
              <w:bottom w:w="57" w:type="dxa"/>
            </w:tcMar>
          </w:tcPr>
          <w:p w14:paraId="18CEDA91" w14:textId="5D7A242F" w:rsidR="00765EFB" w:rsidRPr="002954A6" w:rsidRDefault="00765EFB" w:rsidP="009242F1">
            <w:pPr>
              <w:pStyle w:val="ListParagraph"/>
              <w:numPr>
                <w:ilvl w:val="0"/>
                <w:numId w:val="17"/>
              </w:numPr>
              <w:ind w:left="426" w:hanging="284"/>
              <w:rPr>
                <w:rFonts w:ascii="Arial" w:hAnsi="Arial" w:cs="Arial"/>
                <w:b/>
              </w:rPr>
            </w:pPr>
            <w:r w:rsidRPr="002954A6">
              <w:rPr>
                <w:rFonts w:ascii="Arial" w:hAnsi="Arial" w:cs="Arial"/>
                <w:b/>
              </w:rPr>
              <w:t xml:space="preserve">Barriers to </w:t>
            </w:r>
            <w:r w:rsidR="00C00F3C" w:rsidRPr="002954A6">
              <w:rPr>
                <w:rFonts w:ascii="Arial" w:hAnsi="Arial" w:cs="Arial"/>
                <w:b/>
              </w:rPr>
              <w:t>future</w:t>
            </w:r>
            <w:r w:rsidRPr="002954A6">
              <w:rPr>
                <w:rFonts w:ascii="Arial" w:hAnsi="Arial" w:cs="Arial"/>
                <w:b/>
              </w:rPr>
              <w:t xml:space="preserve"> attainment </w:t>
            </w:r>
            <w:r w:rsidR="00C00F3C" w:rsidRPr="002954A6">
              <w:rPr>
                <w:rFonts w:ascii="Arial" w:hAnsi="Arial" w:cs="Arial"/>
                <w:b/>
              </w:rPr>
              <w:t>(for pupil</w:t>
            </w:r>
            <w:r w:rsidR="003D2143" w:rsidRPr="002954A6">
              <w:rPr>
                <w:rFonts w:ascii="Arial" w:hAnsi="Arial" w:cs="Arial"/>
                <w:b/>
              </w:rPr>
              <w:t>s</w:t>
            </w:r>
            <w:r w:rsidR="00C00F3C" w:rsidRPr="002954A6">
              <w:rPr>
                <w:rFonts w:ascii="Arial" w:hAnsi="Arial" w:cs="Arial"/>
                <w:b/>
              </w:rPr>
              <w:t xml:space="preserve"> eligible for PP</w:t>
            </w:r>
            <w:r w:rsidR="00A33F73">
              <w:rPr>
                <w:rFonts w:ascii="Arial" w:hAnsi="Arial" w:cs="Arial"/>
                <w:b/>
              </w:rPr>
              <w:t>,</w:t>
            </w:r>
            <w:r w:rsidR="00EE50D0" w:rsidRPr="002954A6">
              <w:rPr>
                <w:rFonts w:ascii="Arial" w:hAnsi="Arial" w:cs="Arial"/>
                <w:b/>
              </w:rPr>
              <w:t xml:space="preserve"> including high ability</w:t>
            </w:r>
            <w:r w:rsidR="00C00F3C" w:rsidRPr="002954A6">
              <w:rPr>
                <w:rFonts w:ascii="Arial" w:hAnsi="Arial" w:cs="Arial"/>
                <w:b/>
              </w:rPr>
              <w:t>)</w:t>
            </w:r>
          </w:p>
        </w:tc>
      </w:tr>
      <w:tr w:rsidR="002954A6" w:rsidRPr="002954A6" w14:paraId="2508E42E" w14:textId="77777777" w:rsidTr="00A33F73">
        <w:tc>
          <w:tcPr>
            <w:tcW w:w="15417" w:type="dxa"/>
            <w:gridSpan w:val="4"/>
            <w:shd w:val="clear" w:color="auto" w:fill="CFDCE3"/>
            <w:tcMar>
              <w:top w:w="57" w:type="dxa"/>
              <w:bottom w:w="57" w:type="dxa"/>
            </w:tcMar>
          </w:tcPr>
          <w:p w14:paraId="58007803" w14:textId="77777777" w:rsidR="00765EFB" w:rsidRPr="002954A6" w:rsidRDefault="00765EFB" w:rsidP="00C068B2">
            <w:pPr>
              <w:rPr>
                <w:rFonts w:ascii="Arial" w:hAnsi="Arial" w:cs="Arial"/>
                <w:b/>
              </w:rPr>
            </w:pPr>
            <w:r w:rsidRPr="002954A6">
              <w:rPr>
                <w:rFonts w:ascii="Arial" w:hAnsi="Arial" w:cs="Arial"/>
                <w:b/>
              </w:rPr>
              <w:t xml:space="preserve"> </w:t>
            </w:r>
            <w:r w:rsidR="00125BA7" w:rsidRPr="002954A6">
              <w:rPr>
                <w:rFonts w:ascii="Arial" w:hAnsi="Arial" w:cs="Arial"/>
                <w:b/>
              </w:rPr>
              <w:t xml:space="preserve">In-school </w:t>
            </w:r>
            <w:r w:rsidRPr="002954A6">
              <w:rPr>
                <w:rFonts w:ascii="Arial" w:hAnsi="Arial" w:cs="Arial"/>
                <w:b/>
              </w:rPr>
              <w:t>barrier</w:t>
            </w:r>
            <w:r w:rsidRPr="00262114">
              <w:rPr>
                <w:rFonts w:ascii="Arial" w:hAnsi="Arial" w:cs="Arial"/>
                <w:b/>
              </w:rPr>
              <w:t xml:space="preserve">s </w:t>
            </w:r>
            <w:r w:rsidR="00845265" w:rsidRPr="00262114">
              <w:rPr>
                <w:rFonts w:ascii="Arial" w:hAnsi="Arial" w:cs="Arial"/>
                <w:i/>
              </w:rPr>
              <w:t>(issues to be addressed in school, such as poor oral language skills)</w:t>
            </w:r>
          </w:p>
        </w:tc>
      </w:tr>
      <w:tr w:rsidR="002954A6" w:rsidRPr="002954A6" w14:paraId="39628239" w14:textId="77777777" w:rsidTr="00A33F73">
        <w:tc>
          <w:tcPr>
            <w:tcW w:w="862" w:type="dxa"/>
            <w:gridSpan w:val="2"/>
            <w:tcMar>
              <w:top w:w="57" w:type="dxa"/>
              <w:bottom w:w="57" w:type="dxa"/>
            </w:tcMar>
          </w:tcPr>
          <w:p w14:paraId="6126916D" w14:textId="77777777" w:rsidR="00765EFB" w:rsidRPr="002954A6" w:rsidRDefault="00765EFB" w:rsidP="002962F2">
            <w:pPr>
              <w:pStyle w:val="ListParagraph"/>
              <w:numPr>
                <w:ilvl w:val="0"/>
                <w:numId w:val="10"/>
              </w:numPr>
              <w:tabs>
                <w:tab w:val="left" w:pos="75"/>
              </w:tabs>
              <w:ind w:left="426" w:hanging="335"/>
              <w:rPr>
                <w:rFonts w:ascii="Arial" w:hAnsi="Arial" w:cs="Arial"/>
                <w:b/>
              </w:rPr>
            </w:pPr>
          </w:p>
        </w:tc>
        <w:tc>
          <w:tcPr>
            <w:tcW w:w="14555" w:type="dxa"/>
            <w:gridSpan w:val="2"/>
          </w:tcPr>
          <w:p w14:paraId="1FA5DED6" w14:textId="2F2AC614" w:rsidR="00915380" w:rsidRPr="00AE78F2" w:rsidRDefault="006E72A9" w:rsidP="003F7BE2">
            <w:pPr>
              <w:rPr>
                <w:rFonts w:ascii="Arial" w:hAnsi="Arial" w:cs="Arial"/>
                <w:sz w:val="18"/>
                <w:szCs w:val="18"/>
              </w:rPr>
            </w:pPr>
            <w:r>
              <w:rPr>
                <w:rFonts w:ascii="Arial" w:hAnsi="Arial" w:cs="Arial"/>
                <w:noProof/>
                <w:sz w:val="18"/>
                <w:szCs w:val="18"/>
                <w:lang w:eastAsia="en-GB"/>
              </w:rPr>
              <w:t>Lack of confidence with number and its application</w:t>
            </w:r>
          </w:p>
        </w:tc>
      </w:tr>
      <w:tr w:rsidR="002954A6" w:rsidRPr="002954A6" w14:paraId="4C8941F1" w14:textId="77777777" w:rsidTr="00A33F73">
        <w:tc>
          <w:tcPr>
            <w:tcW w:w="862" w:type="dxa"/>
            <w:gridSpan w:val="2"/>
            <w:tcMar>
              <w:top w:w="57" w:type="dxa"/>
              <w:bottom w:w="57" w:type="dxa"/>
            </w:tcMar>
          </w:tcPr>
          <w:p w14:paraId="132A8D51" w14:textId="77777777" w:rsidR="00765EFB" w:rsidRPr="002954A6" w:rsidRDefault="00765EFB" w:rsidP="002962F2">
            <w:pPr>
              <w:pStyle w:val="ListParagraph"/>
              <w:numPr>
                <w:ilvl w:val="0"/>
                <w:numId w:val="10"/>
              </w:numPr>
              <w:tabs>
                <w:tab w:val="left" w:pos="75"/>
              </w:tabs>
              <w:ind w:left="426" w:hanging="335"/>
              <w:rPr>
                <w:rFonts w:ascii="Arial" w:hAnsi="Arial" w:cs="Arial"/>
                <w:b/>
              </w:rPr>
            </w:pPr>
          </w:p>
        </w:tc>
        <w:tc>
          <w:tcPr>
            <w:tcW w:w="14555" w:type="dxa"/>
            <w:gridSpan w:val="2"/>
          </w:tcPr>
          <w:p w14:paraId="627C1046" w14:textId="334AA501" w:rsidR="00915380" w:rsidRPr="00AE78F2" w:rsidRDefault="006E72A9" w:rsidP="00845265">
            <w:pPr>
              <w:rPr>
                <w:rFonts w:ascii="Arial" w:hAnsi="Arial" w:cs="Arial"/>
                <w:sz w:val="18"/>
                <w:szCs w:val="18"/>
              </w:rPr>
            </w:pPr>
            <w:r>
              <w:rPr>
                <w:rFonts w:ascii="Arial" w:hAnsi="Arial" w:cs="Arial"/>
                <w:sz w:val="18"/>
                <w:szCs w:val="18"/>
              </w:rPr>
              <w:t>Low levels of oral and written language</w:t>
            </w:r>
          </w:p>
        </w:tc>
      </w:tr>
      <w:tr w:rsidR="002954A6" w:rsidRPr="002954A6" w14:paraId="2B877022" w14:textId="77777777" w:rsidTr="00A33F73">
        <w:tc>
          <w:tcPr>
            <w:tcW w:w="862" w:type="dxa"/>
            <w:gridSpan w:val="2"/>
            <w:tcMar>
              <w:top w:w="57" w:type="dxa"/>
              <w:bottom w:w="57" w:type="dxa"/>
            </w:tcMar>
          </w:tcPr>
          <w:p w14:paraId="48B3A5B3" w14:textId="77777777" w:rsidR="00765EFB" w:rsidRPr="002954A6" w:rsidRDefault="002962F2" w:rsidP="002962F2">
            <w:pPr>
              <w:pStyle w:val="ListParagraph"/>
              <w:tabs>
                <w:tab w:val="left" w:pos="75"/>
              </w:tabs>
              <w:ind w:left="426" w:hanging="335"/>
              <w:rPr>
                <w:rFonts w:ascii="Arial" w:hAnsi="Arial" w:cs="Arial"/>
                <w:b/>
              </w:rPr>
            </w:pPr>
            <w:r w:rsidRPr="002954A6">
              <w:rPr>
                <w:rFonts w:ascii="Arial" w:hAnsi="Arial" w:cs="Arial"/>
                <w:b/>
              </w:rPr>
              <w:t>C.</w:t>
            </w:r>
          </w:p>
        </w:tc>
        <w:tc>
          <w:tcPr>
            <w:tcW w:w="14555" w:type="dxa"/>
            <w:gridSpan w:val="2"/>
          </w:tcPr>
          <w:p w14:paraId="2EE89421" w14:textId="4646AD33" w:rsidR="00915380" w:rsidRPr="002954A6" w:rsidRDefault="006E72A9" w:rsidP="00A33F73">
            <w:pPr>
              <w:rPr>
                <w:rFonts w:ascii="Arial" w:hAnsi="Arial" w:cs="Arial"/>
                <w:sz w:val="18"/>
                <w:szCs w:val="18"/>
              </w:rPr>
            </w:pPr>
            <w:r>
              <w:rPr>
                <w:rFonts w:ascii="Arial" w:hAnsi="Arial" w:cs="Arial"/>
                <w:sz w:val="18"/>
                <w:szCs w:val="18"/>
              </w:rPr>
              <w:t>Lower than expected levels of engagement with reading</w:t>
            </w:r>
          </w:p>
        </w:tc>
      </w:tr>
      <w:tr w:rsidR="002954A6" w:rsidRPr="002954A6" w14:paraId="55470693" w14:textId="77777777" w:rsidTr="00A33F73">
        <w:trPr>
          <w:trHeight w:val="70"/>
        </w:trPr>
        <w:tc>
          <w:tcPr>
            <w:tcW w:w="15417" w:type="dxa"/>
            <w:gridSpan w:val="4"/>
            <w:shd w:val="clear" w:color="auto" w:fill="CFDCE3"/>
            <w:tcMar>
              <w:top w:w="57" w:type="dxa"/>
              <w:bottom w:w="57" w:type="dxa"/>
            </w:tcMar>
          </w:tcPr>
          <w:p w14:paraId="05E5A065" w14:textId="27C15559" w:rsidR="00765EFB" w:rsidRPr="002954A6" w:rsidRDefault="00765EFB" w:rsidP="00C068B2">
            <w:pPr>
              <w:rPr>
                <w:rFonts w:ascii="Arial" w:hAnsi="Arial" w:cs="Arial"/>
                <w:b/>
              </w:rPr>
            </w:pPr>
            <w:r w:rsidRPr="002954A6">
              <w:rPr>
                <w:rFonts w:ascii="Arial" w:hAnsi="Arial" w:cs="Arial"/>
                <w:b/>
              </w:rPr>
              <w:t xml:space="preserve">External barriers </w:t>
            </w:r>
            <w:r w:rsidR="00845265" w:rsidRPr="00262114">
              <w:rPr>
                <w:rFonts w:ascii="Arial" w:hAnsi="Arial" w:cs="Arial"/>
                <w:i/>
              </w:rPr>
              <w:t>(issues which also require action outside school, such as low attendance rates)</w:t>
            </w:r>
          </w:p>
        </w:tc>
      </w:tr>
      <w:tr w:rsidR="00765EFB" w:rsidRPr="002954A6" w14:paraId="2C9B3ED9" w14:textId="77777777" w:rsidTr="00A33F73">
        <w:trPr>
          <w:trHeight w:val="70"/>
        </w:trPr>
        <w:tc>
          <w:tcPr>
            <w:tcW w:w="862" w:type="dxa"/>
            <w:gridSpan w:val="2"/>
            <w:tcMar>
              <w:top w:w="57" w:type="dxa"/>
              <w:bottom w:w="57" w:type="dxa"/>
            </w:tcMar>
          </w:tcPr>
          <w:p w14:paraId="20D424F9" w14:textId="77777777" w:rsidR="00765EFB" w:rsidRPr="002954A6" w:rsidRDefault="002962F2" w:rsidP="002962F2">
            <w:pPr>
              <w:tabs>
                <w:tab w:val="left" w:pos="60"/>
                <w:tab w:val="left" w:pos="426"/>
              </w:tabs>
              <w:ind w:left="426" w:hanging="284"/>
              <w:rPr>
                <w:rFonts w:ascii="Arial" w:hAnsi="Arial" w:cs="Arial"/>
                <w:b/>
              </w:rPr>
            </w:pPr>
            <w:r w:rsidRPr="002954A6">
              <w:rPr>
                <w:rFonts w:ascii="Arial" w:hAnsi="Arial" w:cs="Arial"/>
                <w:b/>
              </w:rPr>
              <w:t>D.</w:t>
            </w:r>
            <w:r w:rsidR="00765EFB" w:rsidRPr="002954A6">
              <w:rPr>
                <w:rFonts w:ascii="Arial" w:hAnsi="Arial" w:cs="Arial"/>
                <w:b/>
              </w:rPr>
              <w:t xml:space="preserve"> </w:t>
            </w:r>
          </w:p>
        </w:tc>
        <w:tc>
          <w:tcPr>
            <w:tcW w:w="14555" w:type="dxa"/>
            <w:gridSpan w:val="2"/>
          </w:tcPr>
          <w:p w14:paraId="059B29B2" w14:textId="62D7D169" w:rsidR="00915380" w:rsidRPr="002954A6" w:rsidRDefault="001E2649" w:rsidP="000B5413">
            <w:pPr>
              <w:rPr>
                <w:rFonts w:ascii="Arial" w:hAnsi="Arial" w:cs="Arial"/>
                <w:sz w:val="18"/>
                <w:szCs w:val="18"/>
              </w:rPr>
            </w:pPr>
            <w:r>
              <w:rPr>
                <w:rFonts w:ascii="Arial" w:hAnsi="Arial" w:cs="Arial"/>
                <w:sz w:val="18"/>
                <w:szCs w:val="18"/>
              </w:rPr>
              <w:t>Disruption to education through poverty, over-crowding, family changes – impacting on home-school engagement, attendance and learning.</w:t>
            </w:r>
          </w:p>
        </w:tc>
      </w:tr>
      <w:tr w:rsidR="00CF011B" w:rsidRPr="002954A6" w14:paraId="223B8C6A" w14:textId="77777777" w:rsidTr="00A33F73">
        <w:trPr>
          <w:trHeight w:val="70"/>
        </w:trPr>
        <w:tc>
          <w:tcPr>
            <w:tcW w:w="862" w:type="dxa"/>
            <w:gridSpan w:val="2"/>
            <w:tcMar>
              <w:top w:w="57" w:type="dxa"/>
              <w:bottom w:w="57" w:type="dxa"/>
            </w:tcMar>
          </w:tcPr>
          <w:p w14:paraId="11C69DA0" w14:textId="7F7ECED1" w:rsidR="00CF011B" w:rsidRPr="002954A6" w:rsidRDefault="00CF011B" w:rsidP="002962F2">
            <w:pPr>
              <w:tabs>
                <w:tab w:val="left" w:pos="60"/>
                <w:tab w:val="left" w:pos="426"/>
              </w:tabs>
              <w:ind w:left="426" w:hanging="284"/>
              <w:rPr>
                <w:rFonts w:ascii="Arial" w:hAnsi="Arial" w:cs="Arial"/>
                <w:b/>
              </w:rPr>
            </w:pPr>
            <w:r>
              <w:rPr>
                <w:rFonts w:ascii="Arial" w:hAnsi="Arial" w:cs="Arial"/>
                <w:b/>
              </w:rPr>
              <w:t>E.</w:t>
            </w:r>
          </w:p>
        </w:tc>
        <w:tc>
          <w:tcPr>
            <w:tcW w:w="14555" w:type="dxa"/>
            <w:gridSpan w:val="2"/>
          </w:tcPr>
          <w:p w14:paraId="0B99B182" w14:textId="07EC8ECC" w:rsidR="00CF011B" w:rsidRDefault="001E2649" w:rsidP="000B5413">
            <w:pPr>
              <w:rPr>
                <w:rFonts w:ascii="Arial" w:hAnsi="Arial" w:cs="Arial"/>
                <w:sz w:val="18"/>
                <w:szCs w:val="18"/>
              </w:rPr>
            </w:pPr>
            <w:r>
              <w:rPr>
                <w:rFonts w:ascii="Arial" w:hAnsi="Arial" w:cs="Arial"/>
                <w:sz w:val="18"/>
                <w:szCs w:val="18"/>
              </w:rPr>
              <w:t>Lack of opportunities for educational engagement beyond school times – affecting levels of curiosity, motivation and general knowledge.</w:t>
            </w:r>
          </w:p>
        </w:tc>
      </w:tr>
      <w:tr w:rsidR="002954A6" w:rsidRPr="002954A6" w14:paraId="1ADB6446" w14:textId="77777777" w:rsidTr="001F3BAC">
        <w:tc>
          <w:tcPr>
            <w:tcW w:w="15417" w:type="dxa"/>
            <w:gridSpan w:val="4"/>
            <w:shd w:val="clear" w:color="auto" w:fill="CFDCE3"/>
            <w:tcMar>
              <w:top w:w="57" w:type="dxa"/>
              <w:bottom w:w="57" w:type="dxa"/>
            </w:tcMar>
          </w:tcPr>
          <w:p w14:paraId="188AAB54" w14:textId="6E513373" w:rsidR="00A6273A" w:rsidRPr="00A33F73" w:rsidRDefault="00A33F73" w:rsidP="00A33F73">
            <w:pPr>
              <w:pStyle w:val="ListParagraph"/>
              <w:numPr>
                <w:ilvl w:val="0"/>
                <w:numId w:val="17"/>
              </w:numPr>
              <w:ind w:left="426" w:hanging="284"/>
              <w:rPr>
                <w:rFonts w:ascii="Arial" w:hAnsi="Arial" w:cs="Arial"/>
                <w:b/>
              </w:rPr>
            </w:pPr>
            <w:r>
              <w:rPr>
                <w:rFonts w:ascii="Arial" w:hAnsi="Arial" w:cs="Arial"/>
                <w:b/>
              </w:rPr>
              <w:t>Desired o</w:t>
            </w:r>
            <w:r w:rsidR="00A6273A" w:rsidRPr="00A33F73">
              <w:rPr>
                <w:rFonts w:ascii="Arial" w:hAnsi="Arial" w:cs="Arial"/>
                <w:b/>
              </w:rPr>
              <w:t xml:space="preserve">utcomes </w:t>
            </w:r>
          </w:p>
        </w:tc>
      </w:tr>
      <w:tr w:rsidR="002954A6" w:rsidRPr="002954A6" w14:paraId="21DE37D2" w14:textId="77777777" w:rsidTr="001F3BAC">
        <w:tc>
          <w:tcPr>
            <w:tcW w:w="817" w:type="dxa"/>
            <w:tcMar>
              <w:top w:w="57" w:type="dxa"/>
              <w:bottom w:w="57" w:type="dxa"/>
            </w:tcMar>
          </w:tcPr>
          <w:p w14:paraId="6DA29217" w14:textId="77777777" w:rsidR="00A6273A" w:rsidRPr="002954A6" w:rsidRDefault="00A6273A" w:rsidP="00A6273A">
            <w:pPr>
              <w:jc w:val="both"/>
              <w:rPr>
                <w:rFonts w:ascii="Arial" w:hAnsi="Arial" w:cs="Arial"/>
              </w:rPr>
            </w:pPr>
          </w:p>
        </w:tc>
        <w:tc>
          <w:tcPr>
            <w:tcW w:w="8505" w:type="dxa"/>
            <w:gridSpan w:val="2"/>
            <w:tcMar>
              <w:top w:w="57" w:type="dxa"/>
              <w:bottom w:w="57" w:type="dxa"/>
            </w:tcMar>
          </w:tcPr>
          <w:p w14:paraId="10CB7332" w14:textId="77777777" w:rsidR="00A6273A" w:rsidRPr="002954A6" w:rsidRDefault="00A6273A" w:rsidP="00683A3C">
            <w:pPr>
              <w:rPr>
                <w:rFonts w:ascii="Arial" w:hAnsi="Arial" w:cs="Arial"/>
                <w:i/>
              </w:rPr>
            </w:pPr>
            <w:r w:rsidRPr="002954A6">
              <w:rPr>
                <w:rFonts w:ascii="Arial" w:hAnsi="Arial" w:cs="Arial"/>
                <w:i/>
              </w:rPr>
              <w:t>Desired outcome</w:t>
            </w:r>
            <w:r w:rsidR="00683A3C" w:rsidRPr="002954A6">
              <w:rPr>
                <w:rFonts w:ascii="Arial" w:hAnsi="Arial" w:cs="Arial"/>
                <w:i/>
              </w:rPr>
              <w:t>s and how they will be measured</w:t>
            </w:r>
          </w:p>
        </w:tc>
        <w:tc>
          <w:tcPr>
            <w:tcW w:w="6095" w:type="dxa"/>
          </w:tcPr>
          <w:p w14:paraId="680EFBC9" w14:textId="77777777" w:rsidR="00A6273A" w:rsidRPr="002954A6" w:rsidRDefault="00423264" w:rsidP="00C14FAE">
            <w:pPr>
              <w:rPr>
                <w:rFonts w:ascii="Arial" w:hAnsi="Arial" w:cs="Arial"/>
                <w:i/>
              </w:rPr>
            </w:pPr>
            <w:r w:rsidRPr="002954A6">
              <w:rPr>
                <w:rFonts w:ascii="Arial" w:hAnsi="Arial" w:cs="Arial"/>
                <w:i/>
              </w:rPr>
              <w:t xml:space="preserve">Success criteria </w:t>
            </w:r>
          </w:p>
        </w:tc>
      </w:tr>
      <w:tr w:rsidR="002954A6" w:rsidRPr="002954A6" w14:paraId="360F8EE7" w14:textId="77777777" w:rsidTr="001F3BAC">
        <w:tc>
          <w:tcPr>
            <w:tcW w:w="817" w:type="dxa"/>
            <w:tcMar>
              <w:top w:w="57" w:type="dxa"/>
              <w:bottom w:w="57" w:type="dxa"/>
            </w:tcMar>
          </w:tcPr>
          <w:p w14:paraId="6510390C" w14:textId="77777777" w:rsidR="00A6273A" w:rsidRPr="002954A6" w:rsidRDefault="00A6273A" w:rsidP="002962F2">
            <w:pPr>
              <w:pStyle w:val="ListParagraph"/>
              <w:numPr>
                <w:ilvl w:val="0"/>
                <w:numId w:val="21"/>
              </w:numPr>
              <w:tabs>
                <w:tab w:val="left" w:pos="142"/>
              </w:tabs>
              <w:ind w:left="426"/>
              <w:jc w:val="both"/>
              <w:rPr>
                <w:rFonts w:ascii="Arial" w:hAnsi="Arial" w:cs="Arial"/>
                <w:b/>
              </w:rPr>
            </w:pPr>
          </w:p>
        </w:tc>
        <w:tc>
          <w:tcPr>
            <w:tcW w:w="8505" w:type="dxa"/>
            <w:gridSpan w:val="2"/>
            <w:tcMar>
              <w:top w:w="57" w:type="dxa"/>
              <w:bottom w:w="57" w:type="dxa"/>
            </w:tcMar>
          </w:tcPr>
          <w:p w14:paraId="3A695F52" w14:textId="7158B431" w:rsidR="00915380" w:rsidRPr="00AE78F2" w:rsidRDefault="006E72A9" w:rsidP="00EE50D0">
            <w:pPr>
              <w:rPr>
                <w:rFonts w:ascii="Arial" w:hAnsi="Arial" w:cs="Arial"/>
                <w:sz w:val="18"/>
                <w:szCs w:val="18"/>
              </w:rPr>
            </w:pPr>
            <w:r>
              <w:rPr>
                <w:rFonts w:ascii="Arial" w:hAnsi="Arial" w:cs="Arial"/>
                <w:sz w:val="18"/>
                <w:szCs w:val="18"/>
              </w:rPr>
              <w:t>Improve confidence with number and its application</w:t>
            </w:r>
          </w:p>
        </w:tc>
        <w:tc>
          <w:tcPr>
            <w:tcW w:w="6095" w:type="dxa"/>
          </w:tcPr>
          <w:p w14:paraId="777A9E15" w14:textId="5B318175" w:rsidR="00034082" w:rsidRPr="00AE78F2" w:rsidRDefault="006E72A9" w:rsidP="006E72A9">
            <w:pPr>
              <w:rPr>
                <w:rFonts w:ascii="Arial" w:hAnsi="Arial" w:cs="Arial"/>
                <w:sz w:val="18"/>
                <w:szCs w:val="18"/>
              </w:rPr>
            </w:pPr>
            <w:r>
              <w:rPr>
                <w:rFonts w:ascii="Arial" w:hAnsi="Arial" w:cs="Arial"/>
                <w:sz w:val="18"/>
                <w:szCs w:val="18"/>
              </w:rPr>
              <w:t>All PP in line with basic number on entry to each key stage.</w:t>
            </w:r>
          </w:p>
        </w:tc>
      </w:tr>
      <w:tr w:rsidR="002954A6" w:rsidRPr="002954A6" w14:paraId="712AA8B8" w14:textId="77777777" w:rsidTr="001F3BAC">
        <w:tc>
          <w:tcPr>
            <w:tcW w:w="817" w:type="dxa"/>
            <w:tcMar>
              <w:top w:w="57" w:type="dxa"/>
              <w:bottom w:w="57" w:type="dxa"/>
            </w:tcMar>
          </w:tcPr>
          <w:p w14:paraId="0DEA16C0" w14:textId="77777777" w:rsidR="00A6273A" w:rsidRPr="002954A6" w:rsidRDefault="00A6273A" w:rsidP="002962F2">
            <w:pPr>
              <w:pStyle w:val="ListParagraph"/>
              <w:numPr>
                <w:ilvl w:val="0"/>
                <w:numId w:val="21"/>
              </w:numPr>
              <w:tabs>
                <w:tab w:val="left" w:pos="142"/>
              </w:tabs>
              <w:ind w:left="426"/>
              <w:jc w:val="both"/>
              <w:rPr>
                <w:rFonts w:ascii="Arial" w:hAnsi="Arial" w:cs="Arial"/>
                <w:b/>
              </w:rPr>
            </w:pPr>
          </w:p>
        </w:tc>
        <w:tc>
          <w:tcPr>
            <w:tcW w:w="8505" w:type="dxa"/>
            <w:gridSpan w:val="2"/>
            <w:tcMar>
              <w:top w:w="57" w:type="dxa"/>
              <w:bottom w:w="57" w:type="dxa"/>
            </w:tcMar>
          </w:tcPr>
          <w:p w14:paraId="68778DA1" w14:textId="28BD9BC7" w:rsidR="00915380" w:rsidRPr="00AE78F2" w:rsidRDefault="006E72A9" w:rsidP="007F271A">
            <w:pPr>
              <w:rPr>
                <w:rFonts w:ascii="Arial" w:hAnsi="Arial" w:cs="Arial"/>
                <w:sz w:val="18"/>
                <w:szCs w:val="18"/>
              </w:rPr>
            </w:pPr>
            <w:r>
              <w:rPr>
                <w:rFonts w:ascii="Arial" w:hAnsi="Arial" w:cs="Arial"/>
                <w:sz w:val="18"/>
                <w:szCs w:val="18"/>
              </w:rPr>
              <w:t>PP writing outcomes are in line with others</w:t>
            </w:r>
          </w:p>
        </w:tc>
        <w:tc>
          <w:tcPr>
            <w:tcW w:w="6095" w:type="dxa"/>
          </w:tcPr>
          <w:p w14:paraId="4D813713" w14:textId="1F9A9837" w:rsidR="004F1BD9" w:rsidRPr="00AE78F2" w:rsidRDefault="006E72A9" w:rsidP="006C7C85">
            <w:pPr>
              <w:rPr>
                <w:rFonts w:ascii="Arial" w:hAnsi="Arial" w:cs="Arial"/>
                <w:sz w:val="18"/>
                <w:szCs w:val="18"/>
              </w:rPr>
            </w:pPr>
            <w:r>
              <w:rPr>
                <w:rFonts w:ascii="Arial" w:hAnsi="Arial" w:cs="Arial"/>
                <w:sz w:val="18"/>
                <w:szCs w:val="18"/>
              </w:rPr>
              <w:t>Gaps with others in writing are below 5% at the end of each key stage</w:t>
            </w:r>
          </w:p>
        </w:tc>
      </w:tr>
      <w:tr w:rsidR="002954A6" w:rsidRPr="002954A6" w14:paraId="4901A4FC" w14:textId="77777777" w:rsidTr="001F3BAC">
        <w:tc>
          <w:tcPr>
            <w:tcW w:w="817" w:type="dxa"/>
            <w:tcMar>
              <w:top w:w="57" w:type="dxa"/>
              <w:bottom w:w="57" w:type="dxa"/>
            </w:tcMar>
          </w:tcPr>
          <w:p w14:paraId="0C978C5D" w14:textId="77777777" w:rsidR="00A6273A" w:rsidRPr="002954A6" w:rsidRDefault="00A6273A" w:rsidP="002962F2">
            <w:pPr>
              <w:pStyle w:val="ListParagraph"/>
              <w:numPr>
                <w:ilvl w:val="0"/>
                <w:numId w:val="21"/>
              </w:numPr>
              <w:tabs>
                <w:tab w:val="left" w:pos="142"/>
              </w:tabs>
              <w:ind w:left="426"/>
              <w:jc w:val="both"/>
              <w:rPr>
                <w:rFonts w:ascii="Arial" w:hAnsi="Arial" w:cs="Arial"/>
                <w:b/>
              </w:rPr>
            </w:pPr>
          </w:p>
        </w:tc>
        <w:tc>
          <w:tcPr>
            <w:tcW w:w="8505" w:type="dxa"/>
            <w:gridSpan w:val="2"/>
            <w:tcMar>
              <w:top w:w="57" w:type="dxa"/>
              <w:bottom w:w="57" w:type="dxa"/>
            </w:tcMar>
          </w:tcPr>
          <w:p w14:paraId="2CF08675" w14:textId="3A884B5E" w:rsidR="00915380" w:rsidRPr="00AE78F2" w:rsidRDefault="006E72A9" w:rsidP="007F07DC">
            <w:pPr>
              <w:rPr>
                <w:rFonts w:ascii="Arial" w:hAnsi="Arial" w:cs="Arial"/>
                <w:sz w:val="18"/>
                <w:szCs w:val="18"/>
              </w:rPr>
            </w:pPr>
            <w:r>
              <w:rPr>
                <w:rFonts w:ascii="Arial" w:hAnsi="Arial" w:cs="Arial"/>
                <w:sz w:val="18"/>
                <w:szCs w:val="18"/>
              </w:rPr>
              <w:t>Reading engagement and outcomes of PP are in line with others</w:t>
            </w:r>
          </w:p>
        </w:tc>
        <w:tc>
          <w:tcPr>
            <w:tcW w:w="6095" w:type="dxa"/>
          </w:tcPr>
          <w:p w14:paraId="2262F299" w14:textId="1969E490" w:rsidR="007F07DC" w:rsidRPr="00AE78F2" w:rsidRDefault="006E72A9" w:rsidP="008F0F73">
            <w:pPr>
              <w:rPr>
                <w:rFonts w:ascii="Arial" w:hAnsi="Arial" w:cs="Arial"/>
                <w:sz w:val="18"/>
                <w:szCs w:val="18"/>
              </w:rPr>
            </w:pPr>
            <w:r>
              <w:rPr>
                <w:rFonts w:ascii="Arial" w:hAnsi="Arial" w:cs="Arial"/>
                <w:sz w:val="18"/>
                <w:szCs w:val="18"/>
              </w:rPr>
              <w:t>Final year reading assessments, phonics tracking, reading scheme tracking and Accelerated reader evidence show PP to be in line with others.</w:t>
            </w:r>
          </w:p>
        </w:tc>
      </w:tr>
      <w:tr w:rsidR="002954A6" w:rsidRPr="002954A6" w14:paraId="204CF49E" w14:textId="77777777" w:rsidTr="001F3BAC">
        <w:trPr>
          <w:trHeight w:val="805"/>
        </w:trPr>
        <w:tc>
          <w:tcPr>
            <w:tcW w:w="817" w:type="dxa"/>
            <w:tcMar>
              <w:top w:w="57" w:type="dxa"/>
              <w:bottom w:w="57" w:type="dxa"/>
            </w:tcMar>
          </w:tcPr>
          <w:p w14:paraId="5F23235F" w14:textId="77777777" w:rsidR="00A6273A" w:rsidRPr="002954A6" w:rsidRDefault="00A6273A" w:rsidP="002962F2">
            <w:pPr>
              <w:pStyle w:val="ListParagraph"/>
              <w:numPr>
                <w:ilvl w:val="0"/>
                <w:numId w:val="21"/>
              </w:numPr>
              <w:tabs>
                <w:tab w:val="left" w:pos="142"/>
              </w:tabs>
              <w:ind w:left="426"/>
              <w:jc w:val="both"/>
              <w:rPr>
                <w:rFonts w:ascii="Arial" w:hAnsi="Arial" w:cs="Arial"/>
                <w:b/>
              </w:rPr>
            </w:pPr>
          </w:p>
        </w:tc>
        <w:tc>
          <w:tcPr>
            <w:tcW w:w="8505" w:type="dxa"/>
            <w:gridSpan w:val="2"/>
            <w:tcMar>
              <w:top w:w="57" w:type="dxa"/>
              <w:bottom w:w="57" w:type="dxa"/>
            </w:tcMar>
          </w:tcPr>
          <w:p w14:paraId="6210ECD2" w14:textId="4525FEB6" w:rsidR="00915380" w:rsidRPr="00AE78F2" w:rsidRDefault="001E2649" w:rsidP="006E6C0F">
            <w:pPr>
              <w:rPr>
                <w:rFonts w:ascii="Arial" w:hAnsi="Arial" w:cs="Arial"/>
                <w:sz w:val="18"/>
                <w:szCs w:val="18"/>
              </w:rPr>
            </w:pPr>
            <w:r>
              <w:rPr>
                <w:rFonts w:ascii="Arial" w:hAnsi="Arial" w:cs="Arial"/>
                <w:sz w:val="18"/>
                <w:szCs w:val="18"/>
              </w:rPr>
              <w:t>Reduce the number of days that pupils are absent or late and improve participation at booster classes by targeting key pupils and working with families.</w:t>
            </w:r>
          </w:p>
        </w:tc>
        <w:tc>
          <w:tcPr>
            <w:tcW w:w="6095" w:type="dxa"/>
          </w:tcPr>
          <w:p w14:paraId="3471AA08" w14:textId="77777777" w:rsidR="006E72A9" w:rsidRDefault="001E2649" w:rsidP="00D35464">
            <w:pPr>
              <w:rPr>
                <w:rFonts w:ascii="Arial" w:hAnsi="Arial" w:cs="Arial"/>
                <w:sz w:val="18"/>
                <w:szCs w:val="18"/>
              </w:rPr>
            </w:pPr>
            <w:r>
              <w:rPr>
                <w:rFonts w:ascii="Arial" w:hAnsi="Arial" w:cs="Arial"/>
                <w:sz w:val="18"/>
                <w:szCs w:val="18"/>
              </w:rPr>
              <w:t>Improved attendance and punctuality.</w:t>
            </w:r>
          </w:p>
          <w:p w14:paraId="3FEE7EE2" w14:textId="77777777" w:rsidR="001E2649" w:rsidRDefault="001E2649" w:rsidP="00D35464">
            <w:pPr>
              <w:rPr>
                <w:rFonts w:ascii="Arial" w:hAnsi="Arial" w:cs="Arial"/>
                <w:sz w:val="18"/>
                <w:szCs w:val="18"/>
              </w:rPr>
            </w:pPr>
            <w:r>
              <w:rPr>
                <w:rFonts w:ascii="Arial" w:hAnsi="Arial" w:cs="Arial"/>
                <w:sz w:val="18"/>
                <w:szCs w:val="18"/>
              </w:rPr>
              <w:t>Improved attendance at booster classes compared to the previous year.</w:t>
            </w:r>
          </w:p>
          <w:p w14:paraId="2C9A0DBB" w14:textId="77777777" w:rsidR="001E2649" w:rsidRDefault="001E2649" w:rsidP="00D35464">
            <w:pPr>
              <w:rPr>
                <w:rFonts w:ascii="Arial" w:hAnsi="Arial" w:cs="Arial"/>
                <w:sz w:val="18"/>
                <w:szCs w:val="18"/>
              </w:rPr>
            </w:pPr>
            <w:r>
              <w:rPr>
                <w:rFonts w:ascii="Arial" w:hAnsi="Arial" w:cs="Arial"/>
                <w:sz w:val="18"/>
                <w:szCs w:val="18"/>
              </w:rPr>
              <w:t>Evidence of improvement through in books and assessments.</w:t>
            </w:r>
          </w:p>
          <w:p w14:paraId="438068DB" w14:textId="77777777" w:rsidR="001E2649" w:rsidRDefault="001E2649" w:rsidP="00D35464">
            <w:pPr>
              <w:rPr>
                <w:rFonts w:ascii="Arial" w:hAnsi="Arial" w:cs="Arial"/>
                <w:sz w:val="18"/>
                <w:szCs w:val="18"/>
              </w:rPr>
            </w:pPr>
            <w:r>
              <w:rPr>
                <w:rFonts w:ascii="Arial" w:hAnsi="Arial" w:cs="Arial"/>
                <w:sz w:val="18"/>
                <w:szCs w:val="18"/>
              </w:rPr>
              <w:t>Reading times on Accelerated Reader and Phonics programmes.</w:t>
            </w:r>
          </w:p>
          <w:p w14:paraId="3E5A110D" w14:textId="084D06EA" w:rsidR="001E2649" w:rsidRPr="00AE78F2" w:rsidRDefault="001E2649" w:rsidP="00D35464">
            <w:pPr>
              <w:rPr>
                <w:rFonts w:ascii="Arial" w:hAnsi="Arial" w:cs="Arial"/>
                <w:sz w:val="18"/>
                <w:szCs w:val="18"/>
              </w:rPr>
            </w:pPr>
            <w:r>
              <w:rPr>
                <w:rFonts w:ascii="Arial" w:hAnsi="Arial" w:cs="Arial"/>
                <w:sz w:val="18"/>
                <w:szCs w:val="18"/>
              </w:rPr>
              <w:t>Outcomes in times tables assessments.</w:t>
            </w:r>
          </w:p>
        </w:tc>
      </w:tr>
      <w:tr w:rsidR="006E72A9" w:rsidRPr="002954A6" w14:paraId="1A42D193" w14:textId="77777777" w:rsidTr="001F3BAC">
        <w:trPr>
          <w:trHeight w:val="805"/>
        </w:trPr>
        <w:tc>
          <w:tcPr>
            <w:tcW w:w="817" w:type="dxa"/>
            <w:tcMar>
              <w:top w:w="57" w:type="dxa"/>
              <w:bottom w:w="57" w:type="dxa"/>
            </w:tcMar>
          </w:tcPr>
          <w:p w14:paraId="3B60CF21" w14:textId="77777777" w:rsidR="006E72A9" w:rsidRPr="002954A6" w:rsidRDefault="006E72A9" w:rsidP="002962F2">
            <w:pPr>
              <w:pStyle w:val="ListParagraph"/>
              <w:numPr>
                <w:ilvl w:val="0"/>
                <w:numId w:val="21"/>
              </w:numPr>
              <w:tabs>
                <w:tab w:val="left" w:pos="142"/>
              </w:tabs>
              <w:ind w:left="426"/>
              <w:jc w:val="both"/>
              <w:rPr>
                <w:rFonts w:ascii="Arial" w:hAnsi="Arial" w:cs="Arial"/>
                <w:b/>
              </w:rPr>
            </w:pPr>
          </w:p>
        </w:tc>
        <w:tc>
          <w:tcPr>
            <w:tcW w:w="8505" w:type="dxa"/>
            <w:gridSpan w:val="2"/>
            <w:tcMar>
              <w:top w:w="57" w:type="dxa"/>
              <w:bottom w:w="57" w:type="dxa"/>
            </w:tcMar>
          </w:tcPr>
          <w:p w14:paraId="0BF6F670" w14:textId="6A066FDD" w:rsidR="006E72A9" w:rsidRDefault="001E2649" w:rsidP="006E6C0F">
            <w:pPr>
              <w:rPr>
                <w:rFonts w:ascii="Arial" w:hAnsi="Arial" w:cs="Arial"/>
                <w:sz w:val="18"/>
                <w:szCs w:val="18"/>
              </w:rPr>
            </w:pPr>
            <w:r>
              <w:rPr>
                <w:rFonts w:ascii="Arial" w:hAnsi="Arial" w:cs="Arial"/>
                <w:sz w:val="18"/>
                <w:szCs w:val="18"/>
              </w:rPr>
              <w:t>Improve levels of engagement and motivation through curriculum improvements.   Broaden opportunities through the school library, visits and visitors so that pupils show greater curiosity and engagement in their learning.</w:t>
            </w:r>
          </w:p>
        </w:tc>
        <w:tc>
          <w:tcPr>
            <w:tcW w:w="6095" w:type="dxa"/>
          </w:tcPr>
          <w:p w14:paraId="200FFD11" w14:textId="77777777" w:rsidR="008F3A81" w:rsidRDefault="00902229" w:rsidP="00D35464">
            <w:pPr>
              <w:rPr>
                <w:rFonts w:ascii="Arial" w:hAnsi="Arial" w:cs="Arial"/>
                <w:sz w:val="18"/>
                <w:szCs w:val="18"/>
              </w:rPr>
            </w:pPr>
            <w:r>
              <w:rPr>
                <w:rFonts w:ascii="Arial" w:hAnsi="Arial" w:cs="Arial"/>
                <w:sz w:val="18"/>
                <w:szCs w:val="18"/>
              </w:rPr>
              <w:t>All PP attend trips and residential visits.</w:t>
            </w:r>
          </w:p>
          <w:p w14:paraId="5930EE12" w14:textId="77777777" w:rsidR="00902229" w:rsidRDefault="00902229" w:rsidP="00D35464">
            <w:pPr>
              <w:rPr>
                <w:rFonts w:ascii="Arial" w:hAnsi="Arial" w:cs="Arial"/>
                <w:sz w:val="18"/>
                <w:szCs w:val="18"/>
              </w:rPr>
            </w:pPr>
            <w:r>
              <w:rPr>
                <w:rFonts w:ascii="Arial" w:hAnsi="Arial" w:cs="Arial"/>
                <w:sz w:val="18"/>
                <w:szCs w:val="18"/>
              </w:rPr>
              <w:t>Performance of PP and NPP is equal on AR.</w:t>
            </w:r>
          </w:p>
          <w:p w14:paraId="0968AA63" w14:textId="77777777" w:rsidR="00902229" w:rsidRDefault="00902229" w:rsidP="00D35464">
            <w:pPr>
              <w:rPr>
                <w:rFonts w:ascii="Arial" w:hAnsi="Arial" w:cs="Arial"/>
                <w:sz w:val="18"/>
                <w:szCs w:val="18"/>
              </w:rPr>
            </w:pPr>
            <w:r>
              <w:rPr>
                <w:rFonts w:ascii="Arial" w:hAnsi="Arial" w:cs="Arial"/>
                <w:sz w:val="18"/>
                <w:szCs w:val="18"/>
              </w:rPr>
              <w:t>No differences in the submission of PP and NPP homework or quality.</w:t>
            </w:r>
          </w:p>
          <w:p w14:paraId="48C7CCB7" w14:textId="77777777" w:rsidR="00902229" w:rsidRDefault="00902229" w:rsidP="00D35464">
            <w:pPr>
              <w:rPr>
                <w:rFonts w:ascii="Arial" w:hAnsi="Arial" w:cs="Arial"/>
                <w:sz w:val="18"/>
                <w:szCs w:val="18"/>
              </w:rPr>
            </w:pPr>
            <w:r>
              <w:rPr>
                <w:rFonts w:ascii="Arial" w:hAnsi="Arial" w:cs="Arial"/>
                <w:sz w:val="18"/>
                <w:szCs w:val="18"/>
              </w:rPr>
              <w:t>Books in the foundation subjects are equally good.</w:t>
            </w:r>
          </w:p>
          <w:p w14:paraId="1C58EB2D" w14:textId="01E4FCED" w:rsidR="00902229" w:rsidRDefault="00902229" w:rsidP="00D35464">
            <w:pPr>
              <w:rPr>
                <w:rFonts w:ascii="Arial" w:hAnsi="Arial" w:cs="Arial"/>
                <w:sz w:val="18"/>
                <w:szCs w:val="18"/>
              </w:rPr>
            </w:pPr>
          </w:p>
        </w:tc>
      </w:tr>
    </w:tbl>
    <w:p w14:paraId="43512385" w14:textId="6E3A876B" w:rsidR="00CF1B9B" w:rsidRPr="002954A6" w:rsidRDefault="00CF1B9B">
      <w:r w:rsidRPr="002954A6">
        <w:br w:type="page"/>
      </w:r>
    </w:p>
    <w:tbl>
      <w:tblPr>
        <w:tblStyle w:val="TableGrid"/>
        <w:tblW w:w="14992" w:type="dxa"/>
        <w:tblLayout w:type="fixed"/>
        <w:tblLook w:val="04A0" w:firstRow="1" w:lastRow="0" w:firstColumn="1" w:lastColumn="0" w:noHBand="0" w:noVBand="1"/>
      </w:tblPr>
      <w:tblGrid>
        <w:gridCol w:w="2235"/>
        <w:gridCol w:w="2580"/>
        <w:gridCol w:w="3657"/>
        <w:gridCol w:w="3260"/>
        <w:gridCol w:w="1276"/>
        <w:gridCol w:w="1984"/>
      </w:tblGrid>
      <w:tr w:rsidR="002954A6" w:rsidRPr="002954A6" w14:paraId="32A9EE08" w14:textId="77777777" w:rsidTr="004D3FC1">
        <w:tc>
          <w:tcPr>
            <w:tcW w:w="14992" w:type="dxa"/>
            <w:gridSpan w:val="6"/>
            <w:shd w:val="clear" w:color="auto" w:fill="CFDCE3"/>
            <w:tcMar>
              <w:top w:w="57" w:type="dxa"/>
              <w:bottom w:w="57" w:type="dxa"/>
            </w:tcMar>
          </w:tcPr>
          <w:p w14:paraId="1ACC8228" w14:textId="4AAAF578" w:rsidR="006F0B6A" w:rsidRPr="002954A6" w:rsidRDefault="006D447D" w:rsidP="009242F1">
            <w:pPr>
              <w:pStyle w:val="ListParagraph"/>
              <w:numPr>
                <w:ilvl w:val="0"/>
                <w:numId w:val="17"/>
              </w:numPr>
              <w:ind w:left="426" w:hanging="284"/>
              <w:rPr>
                <w:rFonts w:ascii="Arial" w:hAnsi="Arial" w:cs="Arial"/>
                <w:b/>
              </w:rPr>
            </w:pPr>
            <w:r w:rsidRPr="002954A6">
              <w:rPr>
                <w:rFonts w:ascii="Arial" w:hAnsi="Arial" w:cs="Arial"/>
                <w:b/>
              </w:rPr>
              <w:lastRenderedPageBreak/>
              <w:t xml:space="preserve">Planned expenditure </w:t>
            </w:r>
          </w:p>
        </w:tc>
      </w:tr>
      <w:tr w:rsidR="002954A6" w:rsidRPr="002954A6" w14:paraId="0A92DD1E" w14:textId="77777777" w:rsidTr="004D3FC1">
        <w:tc>
          <w:tcPr>
            <w:tcW w:w="2235" w:type="dxa"/>
            <w:shd w:val="clear" w:color="auto" w:fill="auto"/>
            <w:tcMar>
              <w:top w:w="57" w:type="dxa"/>
              <w:bottom w:w="57" w:type="dxa"/>
            </w:tcMar>
          </w:tcPr>
          <w:p w14:paraId="3C1D76E8" w14:textId="77777777" w:rsidR="00A60ECF" w:rsidRPr="002954A6" w:rsidRDefault="00A60ECF" w:rsidP="00A60ECF">
            <w:pPr>
              <w:pStyle w:val="ListParagraph"/>
              <w:ind w:left="0"/>
              <w:rPr>
                <w:rFonts w:ascii="Arial" w:hAnsi="Arial" w:cs="Arial"/>
                <w:b/>
              </w:rPr>
            </w:pPr>
            <w:r w:rsidRPr="002954A6">
              <w:rPr>
                <w:rFonts w:ascii="Arial" w:hAnsi="Arial" w:cs="Arial"/>
                <w:b/>
              </w:rPr>
              <w:t>Academic year</w:t>
            </w:r>
          </w:p>
        </w:tc>
        <w:tc>
          <w:tcPr>
            <w:tcW w:w="12757" w:type="dxa"/>
            <w:gridSpan w:val="5"/>
            <w:shd w:val="clear" w:color="auto" w:fill="auto"/>
          </w:tcPr>
          <w:p w14:paraId="51677F7E" w14:textId="354FFF35" w:rsidR="00A60ECF" w:rsidRPr="002954A6" w:rsidRDefault="008F3A81" w:rsidP="00A60ECF">
            <w:pPr>
              <w:pStyle w:val="ListParagraph"/>
              <w:ind w:left="426"/>
              <w:rPr>
                <w:rFonts w:ascii="Arial" w:hAnsi="Arial" w:cs="Arial"/>
                <w:b/>
              </w:rPr>
            </w:pPr>
            <w:r>
              <w:rPr>
                <w:rFonts w:ascii="Arial" w:hAnsi="Arial" w:cs="Arial"/>
                <w:b/>
              </w:rPr>
              <w:t>2019-20</w:t>
            </w:r>
          </w:p>
        </w:tc>
      </w:tr>
      <w:tr w:rsidR="002954A6" w:rsidRPr="002954A6" w14:paraId="1C21F955" w14:textId="77777777" w:rsidTr="004D3FC1">
        <w:tc>
          <w:tcPr>
            <w:tcW w:w="14992" w:type="dxa"/>
            <w:gridSpan w:val="6"/>
            <w:shd w:val="clear" w:color="auto" w:fill="CFDCE3"/>
            <w:tcMar>
              <w:top w:w="57" w:type="dxa"/>
              <w:bottom w:w="57" w:type="dxa"/>
            </w:tcMar>
          </w:tcPr>
          <w:p w14:paraId="3F39814B" w14:textId="3D275F24" w:rsidR="00765EFB" w:rsidRPr="002954A6" w:rsidRDefault="00765EFB" w:rsidP="00267F85">
            <w:pPr>
              <w:rPr>
                <w:rFonts w:ascii="Arial" w:hAnsi="Arial" w:cs="Arial"/>
              </w:rPr>
            </w:pPr>
            <w:r w:rsidRPr="002954A6">
              <w:rPr>
                <w:rFonts w:ascii="Arial" w:hAnsi="Arial" w:cs="Arial"/>
              </w:rPr>
              <w:t>The three heading</w:t>
            </w:r>
            <w:r w:rsidR="004E5349" w:rsidRPr="002954A6">
              <w:rPr>
                <w:rFonts w:ascii="Arial" w:hAnsi="Arial" w:cs="Arial"/>
              </w:rPr>
              <w:t>s</w:t>
            </w:r>
            <w:r w:rsidRPr="002954A6">
              <w:rPr>
                <w:rFonts w:ascii="Arial" w:hAnsi="Arial" w:cs="Arial"/>
              </w:rPr>
              <w:t xml:space="preserve"> below enable schools to demonstrate how they are using the </w:t>
            </w:r>
            <w:r w:rsidR="00267F85">
              <w:rPr>
                <w:rFonts w:ascii="Arial" w:hAnsi="Arial" w:cs="Arial"/>
              </w:rPr>
              <w:t>p</w:t>
            </w:r>
            <w:r w:rsidRPr="002954A6">
              <w:rPr>
                <w:rFonts w:ascii="Arial" w:hAnsi="Arial" w:cs="Arial"/>
              </w:rPr>
              <w:t xml:space="preserve">upil </w:t>
            </w:r>
            <w:r w:rsidR="00267F85">
              <w:rPr>
                <w:rFonts w:ascii="Arial" w:hAnsi="Arial" w:cs="Arial"/>
              </w:rPr>
              <w:t>p</w:t>
            </w:r>
            <w:r w:rsidRPr="002954A6">
              <w:rPr>
                <w:rFonts w:ascii="Arial" w:hAnsi="Arial" w:cs="Arial"/>
              </w:rPr>
              <w:t>remium to improve classroom pedagogy, provide targeted support and support whole school strategies</w:t>
            </w:r>
            <w:r w:rsidR="00827203" w:rsidRPr="002954A6">
              <w:rPr>
                <w:rFonts w:ascii="Arial" w:hAnsi="Arial" w:cs="Arial"/>
              </w:rPr>
              <w:t xml:space="preserve">. </w:t>
            </w:r>
          </w:p>
        </w:tc>
      </w:tr>
      <w:tr w:rsidR="002954A6" w:rsidRPr="002954A6" w14:paraId="2F5C647F" w14:textId="77777777" w:rsidTr="004D3FC1">
        <w:tc>
          <w:tcPr>
            <w:tcW w:w="14992" w:type="dxa"/>
            <w:gridSpan w:val="6"/>
            <w:shd w:val="clear" w:color="auto" w:fill="FFFFFF" w:themeFill="background1"/>
            <w:tcMar>
              <w:top w:w="57" w:type="dxa"/>
              <w:bottom w:w="57" w:type="dxa"/>
            </w:tcMar>
          </w:tcPr>
          <w:p w14:paraId="5E66F89C" w14:textId="77777777" w:rsidR="006D447D" w:rsidRPr="002954A6" w:rsidRDefault="004E5349" w:rsidP="006F2883">
            <w:pPr>
              <w:pStyle w:val="ListParagraph"/>
              <w:numPr>
                <w:ilvl w:val="0"/>
                <w:numId w:val="14"/>
              </w:numPr>
              <w:ind w:left="426" w:hanging="142"/>
              <w:rPr>
                <w:rFonts w:ascii="Arial" w:hAnsi="Arial" w:cs="Arial"/>
                <w:b/>
              </w:rPr>
            </w:pPr>
            <w:r w:rsidRPr="002954A6">
              <w:rPr>
                <w:rFonts w:ascii="Arial" w:hAnsi="Arial" w:cs="Arial"/>
                <w:b/>
              </w:rPr>
              <w:t>Quality of teaching</w:t>
            </w:r>
            <w:r w:rsidR="00B369C7" w:rsidRPr="002954A6">
              <w:rPr>
                <w:rFonts w:ascii="Arial" w:hAnsi="Arial" w:cs="Arial"/>
                <w:b/>
              </w:rPr>
              <w:t xml:space="preserve"> </w:t>
            </w:r>
            <w:r w:rsidR="006F2883" w:rsidRPr="002954A6">
              <w:rPr>
                <w:rFonts w:ascii="Arial" w:hAnsi="Arial" w:cs="Arial"/>
                <w:b/>
              </w:rPr>
              <w:t>for</w:t>
            </w:r>
            <w:r w:rsidR="00B369C7" w:rsidRPr="002954A6">
              <w:rPr>
                <w:rFonts w:ascii="Arial" w:hAnsi="Arial" w:cs="Arial"/>
                <w:b/>
              </w:rPr>
              <w:t xml:space="preserve"> all</w:t>
            </w:r>
          </w:p>
        </w:tc>
      </w:tr>
      <w:tr w:rsidR="002954A6" w:rsidRPr="002954A6" w14:paraId="552B8829" w14:textId="77777777" w:rsidTr="00D937BC">
        <w:trPr>
          <w:trHeight w:val="289"/>
        </w:trPr>
        <w:tc>
          <w:tcPr>
            <w:tcW w:w="2235" w:type="dxa"/>
            <w:tcMar>
              <w:top w:w="57" w:type="dxa"/>
              <w:bottom w:w="57" w:type="dxa"/>
            </w:tcMar>
          </w:tcPr>
          <w:p w14:paraId="06881E3A" w14:textId="77777777" w:rsidR="00766387" w:rsidRPr="002954A6" w:rsidRDefault="00766387">
            <w:pPr>
              <w:rPr>
                <w:rFonts w:ascii="Arial" w:hAnsi="Arial" w:cs="Arial"/>
                <w:b/>
              </w:rPr>
            </w:pPr>
            <w:r w:rsidRPr="002954A6">
              <w:rPr>
                <w:rFonts w:ascii="Arial" w:hAnsi="Arial" w:cs="Arial"/>
                <w:b/>
              </w:rPr>
              <w:t>Desired outcome</w:t>
            </w:r>
          </w:p>
        </w:tc>
        <w:tc>
          <w:tcPr>
            <w:tcW w:w="2580" w:type="dxa"/>
            <w:tcMar>
              <w:top w:w="57" w:type="dxa"/>
              <w:bottom w:w="57" w:type="dxa"/>
            </w:tcMar>
          </w:tcPr>
          <w:p w14:paraId="2EFC527D" w14:textId="77777777" w:rsidR="00766387" w:rsidRPr="002954A6" w:rsidRDefault="00766387" w:rsidP="006F0B6A">
            <w:pPr>
              <w:rPr>
                <w:rFonts w:ascii="Arial" w:hAnsi="Arial" w:cs="Arial"/>
                <w:b/>
              </w:rPr>
            </w:pPr>
            <w:r w:rsidRPr="002954A6">
              <w:rPr>
                <w:rFonts w:ascii="Arial" w:hAnsi="Arial" w:cs="Arial"/>
                <w:b/>
              </w:rPr>
              <w:t>Chosen action</w:t>
            </w:r>
            <w:r w:rsidR="00267F85">
              <w:rPr>
                <w:rFonts w:ascii="Arial" w:hAnsi="Arial" w:cs="Arial"/>
                <w:b/>
              </w:rPr>
              <w:t xml:space="preserve"> </w:t>
            </w:r>
            <w:r w:rsidRPr="002954A6">
              <w:rPr>
                <w:rFonts w:ascii="Arial" w:hAnsi="Arial" w:cs="Arial"/>
                <w:b/>
              </w:rPr>
              <w:t>/</w:t>
            </w:r>
            <w:r w:rsidR="00267F85">
              <w:rPr>
                <w:rFonts w:ascii="Arial" w:hAnsi="Arial" w:cs="Arial"/>
                <w:b/>
              </w:rPr>
              <w:t xml:space="preserve"> </w:t>
            </w:r>
            <w:r w:rsidRPr="002954A6">
              <w:rPr>
                <w:rFonts w:ascii="Arial" w:hAnsi="Arial" w:cs="Arial"/>
                <w:b/>
              </w:rPr>
              <w:t>approach</w:t>
            </w:r>
          </w:p>
        </w:tc>
        <w:tc>
          <w:tcPr>
            <w:tcW w:w="3657" w:type="dxa"/>
            <w:shd w:val="clear" w:color="auto" w:fill="auto"/>
            <w:tcMar>
              <w:top w:w="57" w:type="dxa"/>
              <w:bottom w:w="57" w:type="dxa"/>
            </w:tcMar>
          </w:tcPr>
          <w:p w14:paraId="20F560D3" w14:textId="77777777" w:rsidR="00766387" w:rsidRPr="002954A6" w:rsidRDefault="00B44A21" w:rsidP="000A25FC">
            <w:pPr>
              <w:rPr>
                <w:rFonts w:ascii="Arial" w:hAnsi="Arial" w:cs="Arial"/>
                <w:b/>
              </w:rPr>
            </w:pPr>
            <w:r>
              <w:rPr>
                <w:rFonts w:ascii="Arial" w:hAnsi="Arial" w:cs="Arial"/>
                <w:b/>
              </w:rPr>
              <w:t>What is the evidence and</w:t>
            </w:r>
            <w:r w:rsidR="00766387" w:rsidRPr="002954A6">
              <w:rPr>
                <w:rFonts w:ascii="Arial" w:hAnsi="Arial" w:cs="Arial"/>
                <w:b/>
              </w:rPr>
              <w:t xml:space="preserve"> rationale for this choice?</w:t>
            </w:r>
          </w:p>
        </w:tc>
        <w:tc>
          <w:tcPr>
            <w:tcW w:w="3260" w:type="dxa"/>
            <w:shd w:val="clear" w:color="auto" w:fill="auto"/>
            <w:tcMar>
              <w:top w:w="57" w:type="dxa"/>
              <w:bottom w:w="57" w:type="dxa"/>
            </w:tcMar>
          </w:tcPr>
          <w:p w14:paraId="00904936" w14:textId="77777777" w:rsidR="00766387" w:rsidRPr="002954A6" w:rsidRDefault="00766387" w:rsidP="00B01C9A">
            <w:pPr>
              <w:rPr>
                <w:rFonts w:ascii="Arial" w:hAnsi="Arial" w:cs="Arial"/>
                <w:b/>
              </w:rPr>
            </w:pPr>
            <w:r w:rsidRPr="002954A6">
              <w:rPr>
                <w:rFonts w:ascii="Arial" w:hAnsi="Arial" w:cs="Arial"/>
                <w:b/>
              </w:rPr>
              <w:t>How will you ensure it is implemented well?</w:t>
            </w:r>
          </w:p>
        </w:tc>
        <w:tc>
          <w:tcPr>
            <w:tcW w:w="1276" w:type="dxa"/>
            <w:shd w:val="clear" w:color="auto" w:fill="auto"/>
          </w:tcPr>
          <w:p w14:paraId="3A5545D4" w14:textId="77777777" w:rsidR="00766387" w:rsidRPr="002954A6" w:rsidRDefault="00766387" w:rsidP="00B01C9A">
            <w:pPr>
              <w:rPr>
                <w:rFonts w:ascii="Arial" w:hAnsi="Arial" w:cs="Arial"/>
                <w:b/>
              </w:rPr>
            </w:pPr>
            <w:r w:rsidRPr="002954A6">
              <w:rPr>
                <w:rFonts w:ascii="Arial" w:hAnsi="Arial" w:cs="Arial"/>
                <w:b/>
              </w:rPr>
              <w:t>Staff lead</w:t>
            </w:r>
          </w:p>
        </w:tc>
        <w:tc>
          <w:tcPr>
            <w:tcW w:w="1984" w:type="dxa"/>
          </w:tcPr>
          <w:p w14:paraId="7464AC1B" w14:textId="77777777" w:rsidR="00766387" w:rsidRPr="002954A6" w:rsidRDefault="00240F98" w:rsidP="00240F98">
            <w:pPr>
              <w:rPr>
                <w:rFonts w:ascii="Arial" w:hAnsi="Arial" w:cs="Arial"/>
                <w:b/>
              </w:rPr>
            </w:pPr>
            <w:r w:rsidRPr="00262114">
              <w:rPr>
                <w:rFonts w:ascii="Arial" w:hAnsi="Arial" w:cs="Arial"/>
                <w:b/>
              </w:rPr>
              <w:t>When will you review implementation?</w:t>
            </w:r>
          </w:p>
        </w:tc>
      </w:tr>
      <w:tr w:rsidR="002954A6" w:rsidRPr="002954A6" w14:paraId="286DE909" w14:textId="77777777" w:rsidTr="00D937BC">
        <w:trPr>
          <w:trHeight w:val="289"/>
        </w:trPr>
        <w:tc>
          <w:tcPr>
            <w:tcW w:w="2235" w:type="dxa"/>
            <w:tcMar>
              <w:top w:w="57" w:type="dxa"/>
              <w:bottom w:w="57" w:type="dxa"/>
            </w:tcMar>
          </w:tcPr>
          <w:p w14:paraId="698B4766" w14:textId="56FBA52A" w:rsidR="00125340" w:rsidRPr="0035458B" w:rsidRDefault="0035458B" w:rsidP="006B29EB">
            <w:pPr>
              <w:rPr>
                <w:rFonts w:ascii="Arial" w:hAnsi="Arial" w:cs="Arial"/>
                <w:sz w:val="18"/>
                <w:szCs w:val="18"/>
              </w:rPr>
            </w:pPr>
            <w:r w:rsidRPr="0035458B">
              <w:rPr>
                <w:rFonts w:ascii="Arial" w:hAnsi="Arial" w:cs="Arial"/>
                <w:sz w:val="18"/>
                <w:szCs w:val="18"/>
              </w:rPr>
              <w:t>Improve pupils’ confidence in understanding and applying basic number.</w:t>
            </w:r>
          </w:p>
          <w:p w14:paraId="0705A418" w14:textId="32650C07" w:rsidR="0035458B" w:rsidRPr="0035458B" w:rsidRDefault="0035458B" w:rsidP="006B29EB">
            <w:pPr>
              <w:rPr>
                <w:rFonts w:ascii="Arial" w:hAnsi="Arial" w:cs="Arial"/>
                <w:sz w:val="18"/>
                <w:szCs w:val="18"/>
              </w:rPr>
            </w:pPr>
          </w:p>
        </w:tc>
        <w:tc>
          <w:tcPr>
            <w:tcW w:w="2580" w:type="dxa"/>
            <w:tcMar>
              <w:top w:w="57" w:type="dxa"/>
              <w:bottom w:w="57" w:type="dxa"/>
            </w:tcMar>
          </w:tcPr>
          <w:p w14:paraId="5DAAC632" w14:textId="77777777" w:rsidR="007C4F4A" w:rsidRPr="0035458B" w:rsidRDefault="0035458B" w:rsidP="006F0B6A">
            <w:pPr>
              <w:rPr>
                <w:rFonts w:ascii="Arial" w:hAnsi="Arial" w:cs="Arial"/>
                <w:sz w:val="18"/>
                <w:szCs w:val="18"/>
              </w:rPr>
            </w:pPr>
            <w:r w:rsidRPr="0035458B">
              <w:rPr>
                <w:rFonts w:ascii="Arial" w:hAnsi="Arial" w:cs="Arial"/>
                <w:sz w:val="18"/>
                <w:szCs w:val="18"/>
              </w:rPr>
              <w:t>More focused assessment.</w:t>
            </w:r>
          </w:p>
          <w:p w14:paraId="75845BE3" w14:textId="77777777" w:rsidR="0035458B" w:rsidRPr="0035458B" w:rsidRDefault="0035458B" w:rsidP="006F0B6A">
            <w:pPr>
              <w:rPr>
                <w:rFonts w:ascii="Arial" w:hAnsi="Arial" w:cs="Arial"/>
                <w:sz w:val="18"/>
                <w:szCs w:val="18"/>
              </w:rPr>
            </w:pPr>
            <w:r w:rsidRPr="0035458B">
              <w:rPr>
                <w:rFonts w:ascii="Arial" w:hAnsi="Arial" w:cs="Arial"/>
                <w:sz w:val="18"/>
                <w:szCs w:val="18"/>
              </w:rPr>
              <w:t>More frequent assessment.</w:t>
            </w:r>
          </w:p>
          <w:p w14:paraId="5A36B658" w14:textId="77777777" w:rsidR="0035458B" w:rsidRPr="0035458B" w:rsidRDefault="0035458B" w:rsidP="006F0B6A">
            <w:pPr>
              <w:rPr>
                <w:rFonts w:ascii="Arial" w:hAnsi="Arial" w:cs="Arial"/>
                <w:sz w:val="18"/>
                <w:szCs w:val="18"/>
              </w:rPr>
            </w:pPr>
            <w:r w:rsidRPr="0035458B">
              <w:rPr>
                <w:rFonts w:ascii="Arial" w:hAnsi="Arial" w:cs="Arial"/>
                <w:sz w:val="18"/>
                <w:szCs w:val="18"/>
              </w:rPr>
              <w:t>Sharing goals with pupils.</w:t>
            </w:r>
          </w:p>
          <w:p w14:paraId="273EC94C" w14:textId="77777777" w:rsidR="0035458B" w:rsidRPr="0035458B" w:rsidRDefault="0035458B" w:rsidP="006F0B6A">
            <w:pPr>
              <w:rPr>
                <w:rFonts w:ascii="Arial" w:hAnsi="Arial" w:cs="Arial"/>
                <w:sz w:val="18"/>
                <w:szCs w:val="18"/>
              </w:rPr>
            </w:pPr>
            <w:r w:rsidRPr="0035458B">
              <w:rPr>
                <w:rFonts w:ascii="Arial" w:hAnsi="Arial" w:cs="Arial"/>
                <w:sz w:val="18"/>
                <w:szCs w:val="18"/>
              </w:rPr>
              <w:t>Improving opportunities to work on goals in schools.</w:t>
            </w:r>
          </w:p>
          <w:p w14:paraId="279F1B13" w14:textId="77777777" w:rsidR="0035458B" w:rsidRDefault="0035458B" w:rsidP="006F0B6A">
            <w:pPr>
              <w:rPr>
                <w:rFonts w:ascii="Arial" w:hAnsi="Arial" w:cs="Arial"/>
                <w:sz w:val="18"/>
                <w:szCs w:val="18"/>
              </w:rPr>
            </w:pPr>
            <w:r w:rsidRPr="0035458B">
              <w:rPr>
                <w:rFonts w:ascii="Arial" w:hAnsi="Arial" w:cs="Arial"/>
                <w:sz w:val="18"/>
                <w:szCs w:val="18"/>
              </w:rPr>
              <w:t>Celebrating achievement.</w:t>
            </w:r>
          </w:p>
          <w:p w14:paraId="47B38AFA" w14:textId="5B4EA0D1" w:rsidR="004A5235" w:rsidRPr="0035458B" w:rsidRDefault="004A5235" w:rsidP="006F0B6A">
            <w:pPr>
              <w:rPr>
                <w:rFonts w:ascii="Arial" w:hAnsi="Arial" w:cs="Arial"/>
                <w:sz w:val="18"/>
                <w:szCs w:val="18"/>
              </w:rPr>
            </w:pPr>
          </w:p>
        </w:tc>
        <w:tc>
          <w:tcPr>
            <w:tcW w:w="3657" w:type="dxa"/>
            <w:shd w:val="clear" w:color="auto" w:fill="auto"/>
            <w:tcMar>
              <w:top w:w="57" w:type="dxa"/>
              <w:bottom w:w="57" w:type="dxa"/>
            </w:tcMar>
          </w:tcPr>
          <w:p w14:paraId="4DE774FB" w14:textId="60C0502B" w:rsidR="00125340" w:rsidRPr="0035458B" w:rsidRDefault="0035458B" w:rsidP="00D35464">
            <w:pPr>
              <w:rPr>
                <w:rFonts w:ascii="Arial" w:hAnsi="Arial" w:cs="Arial"/>
                <w:sz w:val="18"/>
                <w:szCs w:val="18"/>
              </w:rPr>
            </w:pPr>
            <w:r w:rsidRPr="0035458B">
              <w:rPr>
                <w:rFonts w:ascii="Arial" w:hAnsi="Arial" w:cs="Arial"/>
                <w:sz w:val="18"/>
                <w:szCs w:val="18"/>
              </w:rPr>
              <w:t>Approaches will be more closely matched to need through improved assessment.</w:t>
            </w:r>
          </w:p>
        </w:tc>
        <w:tc>
          <w:tcPr>
            <w:tcW w:w="3260" w:type="dxa"/>
            <w:shd w:val="clear" w:color="auto" w:fill="auto"/>
            <w:tcMar>
              <w:top w:w="57" w:type="dxa"/>
              <w:bottom w:w="57" w:type="dxa"/>
            </w:tcMar>
          </w:tcPr>
          <w:p w14:paraId="6FC75574" w14:textId="77777777" w:rsidR="00CE173D" w:rsidRPr="0035458B" w:rsidRDefault="0035458B" w:rsidP="00B01C9A">
            <w:pPr>
              <w:rPr>
                <w:rFonts w:ascii="Arial" w:hAnsi="Arial" w:cs="Arial"/>
                <w:sz w:val="18"/>
                <w:szCs w:val="18"/>
              </w:rPr>
            </w:pPr>
            <w:r w:rsidRPr="0035458B">
              <w:rPr>
                <w:rFonts w:ascii="Arial" w:hAnsi="Arial" w:cs="Arial"/>
                <w:sz w:val="18"/>
                <w:szCs w:val="18"/>
              </w:rPr>
              <w:t>Review of data</w:t>
            </w:r>
          </w:p>
          <w:p w14:paraId="2925C633" w14:textId="77777777" w:rsidR="0035458B" w:rsidRPr="0035458B" w:rsidRDefault="0035458B" w:rsidP="00B01C9A">
            <w:pPr>
              <w:rPr>
                <w:rFonts w:ascii="Arial" w:hAnsi="Arial" w:cs="Arial"/>
                <w:sz w:val="18"/>
                <w:szCs w:val="18"/>
              </w:rPr>
            </w:pPr>
            <w:r w:rsidRPr="0035458B">
              <w:rPr>
                <w:rFonts w:ascii="Arial" w:hAnsi="Arial" w:cs="Arial"/>
                <w:sz w:val="18"/>
                <w:szCs w:val="18"/>
              </w:rPr>
              <w:t>Discussions with pupils</w:t>
            </w:r>
          </w:p>
          <w:p w14:paraId="2884FE1C" w14:textId="7DF93F7A" w:rsidR="0035458B" w:rsidRPr="0035458B" w:rsidRDefault="0035458B" w:rsidP="00B01C9A">
            <w:pPr>
              <w:rPr>
                <w:rFonts w:ascii="Arial" w:hAnsi="Arial" w:cs="Arial"/>
                <w:sz w:val="18"/>
                <w:szCs w:val="18"/>
              </w:rPr>
            </w:pPr>
            <w:r w:rsidRPr="0035458B">
              <w:rPr>
                <w:rFonts w:ascii="Arial" w:hAnsi="Arial" w:cs="Arial"/>
                <w:sz w:val="18"/>
                <w:szCs w:val="18"/>
              </w:rPr>
              <w:t>Observations</w:t>
            </w:r>
          </w:p>
        </w:tc>
        <w:tc>
          <w:tcPr>
            <w:tcW w:w="1276" w:type="dxa"/>
            <w:shd w:val="clear" w:color="auto" w:fill="auto"/>
          </w:tcPr>
          <w:p w14:paraId="11155191" w14:textId="04332A29" w:rsidR="00125340" w:rsidRPr="0035458B" w:rsidRDefault="0035458B" w:rsidP="00B01C9A">
            <w:pPr>
              <w:rPr>
                <w:rFonts w:ascii="Arial" w:hAnsi="Arial" w:cs="Arial"/>
                <w:b/>
                <w:sz w:val="18"/>
                <w:szCs w:val="18"/>
              </w:rPr>
            </w:pPr>
            <w:r w:rsidRPr="0035458B">
              <w:rPr>
                <w:rFonts w:ascii="Arial" w:hAnsi="Arial" w:cs="Arial"/>
                <w:b/>
                <w:sz w:val="18"/>
                <w:szCs w:val="18"/>
              </w:rPr>
              <w:t>RN</w:t>
            </w:r>
          </w:p>
        </w:tc>
        <w:tc>
          <w:tcPr>
            <w:tcW w:w="1984" w:type="dxa"/>
          </w:tcPr>
          <w:p w14:paraId="79E6DB09" w14:textId="177C0365" w:rsidR="00125340" w:rsidRPr="00AE78F2" w:rsidRDefault="0035458B" w:rsidP="00A24C51">
            <w:pPr>
              <w:rPr>
                <w:rFonts w:ascii="Arial" w:hAnsi="Arial" w:cs="Arial"/>
                <w:b/>
                <w:sz w:val="18"/>
                <w:szCs w:val="18"/>
              </w:rPr>
            </w:pPr>
            <w:r>
              <w:rPr>
                <w:rFonts w:ascii="Arial" w:hAnsi="Arial" w:cs="Arial"/>
                <w:b/>
                <w:sz w:val="18"/>
                <w:szCs w:val="18"/>
              </w:rPr>
              <w:t>Termly</w:t>
            </w:r>
          </w:p>
        </w:tc>
      </w:tr>
      <w:tr w:rsidR="002954A6" w:rsidRPr="002954A6" w14:paraId="28833020" w14:textId="77777777" w:rsidTr="00D937BC">
        <w:trPr>
          <w:trHeight w:hRule="exact" w:val="1380"/>
        </w:trPr>
        <w:tc>
          <w:tcPr>
            <w:tcW w:w="2235" w:type="dxa"/>
            <w:tcMar>
              <w:top w:w="57" w:type="dxa"/>
              <w:bottom w:w="57" w:type="dxa"/>
            </w:tcMar>
          </w:tcPr>
          <w:p w14:paraId="4317131F" w14:textId="7F541757" w:rsidR="00125340" w:rsidRPr="0035458B" w:rsidRDefault="0035458B">
            <w:pPr>
              <w:rPr>
                <w:rFonts w:ascii="Arial" w:hAnsi="Arial" w:cs="Arial"/>
                <w:sz w:val="18"/>
                <w:szCs w:val="18"/>
              </w:rPr>
            </w:pPr>
            <w:r w:rsidRPr="0035458B">
              <w:rPr>
                <w:rFonts w:ascii="Arial" w:hAnsi="Arial" w:cs="Arial"/>
                <w:sz w:val="18"/>
                <w:szCs w:val="18"/>
              </w:rPr>
              <w:t>Improve</w:t>
            </w:r>
            <w:r>
              <w:rPr>
                <w:rFonts w:ascii="Arial" w:hAnsi="Arial" w:cs="Arial"/>
                <w:sz w:val="18"/>
                <w:szCs w:val="18"/>
              </w:rPr>
              <w:t xml:space="preserve"> pupils’ confidence in speaking and increase the scope of their vocabulary.</w:t>
            </w:r>
          </w:p>
        </w:tc>
        <w:tc>
          <w:tcPr>
            <w:tcW w:w="2580" w:type="dxa"/>
            <w:tcMar>
              <w:top w:w="57" w:type="dxa"/>
              <w:bottom w:w="57" w:type="dxa"/>
            </w:tcMar>
          </w:tcPr>
          <w:p w14:paraId="2807A226" w14:textId="77777777" w:rsidR="0035458B" w:rsidRDefault="0035458B" w:rsidP="007F271A">
            <w:pPr>
              <w:rPr>
                <w:rFonts w:ascii="Arial" w:hAnsi="Arial" w:cs="Arial"/>
                <w:sz w:val="18"/>
                <w:szCs w:val="18"/>
              </w:rPr>
            </w:pPr>
            <w:r>
              <w:rPr>
                <w:rFonts w:ascii="Arial" w:hAnsi="Arial" w:cs="Arial"/>
                <w:sz w:val="18"/>
                <w:szCs w:val="18"/>
              </w:rPr>
              <w:t>More systematic approach to language in other subjects during curriculum design.</w:t>
            </w:r>
          </w:p>
          <w:p w14:paraId="1E7FA859" w14:textId="77777777" w:rsidR="0035458B" w:rsidRDefault="0035458B" w:rsidP="007F271A">
            <w:pPr>
              <w:rPr>
                <w:rFonts w:ascii="Arial" w:hAnsi="Arial" w:cs="Arial"/>
                <w:sz w:val="18"/>
                <w:szCs w:val="18"/>
              </w:rPr>
            </w:pPr>
            <w:r>
              <w:rPr>
                <w:rFonts w:ascii="Arial" w:hAnsi="Arial" w:cs="Arial"/>
                <w:sz w:val="18"/>
                <w:szCs w:val="18"/>
              </w:rPr>
              <w:t>Debating opportunities.</w:t>
            </w:r>
          </w:p>
          <w:p w14:paraId="6E47EFA6" w14:textId="4390A110" w:rsidR="0035458B" w:rsidRPr="0035458B" w:rsidRDefault="0035458B" w:rsidP="007F271A">
            <w:pPr>
              <w:rPr>
                <w:rFonts w:ascii="Arial" w:hAnsi="Arial" w:cs="Arial"/>
                <w:sz w:val="18"/>
                <w:szCs w:val="18"/>
              </w:rPr>
            </w:pPr>
          </w:p>
        </w:tc>
        <w:tc>
          <w:tcPr>
            <w:tcW w:w="3657" w:type="dxa"/>
            <w:tcMar>
              <w:top w:w="57" w:type="dxa"/>
              <w:bottom w:w="57" w:type="dxa"/>
            </w:tcMar>
          </w:tcPr>
          <w:p w14:paraId="25DC8EFA" w14:textId="77777777" w:rsidR="00193A6F" w:rsidRDefault="0035458B" w:rsidP="006C7C85">
            <w:pPr>
              <w:rPr>
                <w:rFonts w:ascii="Arial" w:hAnsi="Arial" w:cs="Arial"/>
                <w:sz w:val="18"/>
                <w:szCs w:val="18"/>
              </w:rPr>
            </w:pPr>
            <w:r>
              <w:rPr>
                <w:rFonts w:ascii="Arial" w:hAnsi="Arial" w:cs="Arial"/>
                <w:sz w:val="18"/>
                <w:szCs w:val="18"/>
              </w:rPr>
              <w:t>Curriculum design offers an opportunity to improve the scope of language as well as speaking opportunities during lessons.</w:t>
            </w:r>
          </w:p>
          <w:p w14:paraId="58C19323" w14:textId="1772B027" w:rsidR="0035458B" w:rsidRPr="0035458B" w:rsidRDefault="0035458B" w:rsidP="006C7C85">
            <w:pPr>
              <w:rPr>
                <w:rFonts w:ascii="Arial" w:hAnsi="Arial" w:cs="Arial"/>
                <w:sz w:val="18"/>
                <w:szCs w:val="18"/>
              </w:rPr>
            </w:pPr>
          </w:p>
        </w:tc>
        <w:tc>
          <w:tcPr>
            <w:tcW w:w="3260" w:type="dxa"/>
            <w:shd w:val="clear" w:color="auto" w:fill="auto"/>
            <w:tcMar>
              <w:top w:w="57" w:type="dxa"/>
              <w:bottom w:w="57" w:type="dxa"/>
            </w:tcMar>
          </w:tcPr>
          <w:p w14:paraId="50B296F9" w14:textId="77777777" w:rsidR="007312AA" w:rsidRDefault="0035458B" w:rsidP="00B60E7C">
            <w:pPr>
              <w:rPr>
                <w:rFonts w:ascii="Arial" w:hAnsi="Arial" w:cs="Arial"/>
                <w:sz w:val="18"/>
                <w:szCs w:val="18"/>
              </w:rPr>
            </w:pPr>
            <w:r>
              <w:rPr>
                <w:rFonts w:ascii="Arial" w:hAnsi="Arial" w:cs="Arial"/>
                <w:sz w:val="18"/>
                <w:szCs w:val="18"/>
              </w:rPr>
              <w:t>Observation</w:t>
            </w:r>
          </w:p>
          <w:p w14:paraId="0F4968DA" w14:textId="77777777" w:rsidR="0035458B" w:rsidRDefault="0035458B" w:rsidP="00B60E7C">
            <w:pPr>
              <w:rPr>
                <w:rFonts w:ascii="Arial" w:hAnsi="Arial" w:cs="Arial"/>
                <w:sz w:val="18"/>
                <w:szCs w:val="18"/>
              </w:rPr>
            </w:pPr>
          </w:p>
          <w:p w14:paraId="3D84B28E" w14:textId="77777777" w:rsidR="0035458B" w:rsidRDefault="0035458B" w:rsidP="00B60E7C">
            <w:pPr>
              <w:rPr>
                <w:rFonts w:ascii="Arial" w:hAnsi="Arial" w:cs="Arial"/>
                <w:sz w:val="18"/>
                <w:szCs w:val="18"/>
              </w:rPr>
            </w:pPr>
            <w:r>
              <w:rPr>
                <w:rFonts w:ascii="Arial" w:hAnsi="Arial" w:cs="Arial"/>
                <w:sz w:val="18"/>
                <w:szCs w:val="18"/>
              </w:rPr>
              <w:t>Talking with pupils</w:t>
            </w:r>
          </w:p>
          <w:p w14:paraId="1A78C0F8" w14:textId="77777777" w:rsidR="0035458B" w:rsidRDefault="0035458B" w:rsidP="00B60E7C">
            <w:pPr>
              <w:rPr>
                <w:rFonts w:ascii="Arial" w:hAnsi="Arial" w:cs="Arial"/>
                <w:sz w:val="18"/>
                <w:szCs w:val="18"/>
              </w:rPr>
            </w:pPr>
          </w:p>
          <w:p w14:paraId="4FD85F6F" w14:textId="6082CF5E" w:rsidR="0035458B" w:rsidRPr="0035458B" w:rsidRDefault="0035458B" w:rsidP="00B60E7C">
            <w:pPr>
              <w:rPr>
                <w:rFonts w:ascii="Arial" w:hAnsi="Arial" w:cs="Arial"/>
                <w:sz w:val="18"/>
                <w:szCs w:val="18"/>
              </w:rPr>
            </w:pPr>
            <w:r>
              <w:rPr>
                <w:rFonts w:ascii="Arial" w:hAnsi="Arial" w:cs="Arial"/>
                <w:sz w:val="18"/>
                <w:szCs w:val="18"/>
              </w:rPr>
              <w:t>Review of medium-term plans for subjects.</w:t>
            </w:r>
          </w:p>
        </w:tc>
        <w:tc>
          <w:tcPr>
            <w:tcW w:w="1276" w:type="dxa"/>
            <w:shd w:val="clear" w:color="auto" w:fill="auto"/>
          </w:tcPr>
          <w:p w14:paraId="3AD20AA1" w14:textId="423D56CC" w:rsidR="00125340" w:rsidRPr="0035458B" w:rsidRDefault="0071315C">
            <w:pPr>
              <w:rPr>
                <w:rFonts w:ascii="Arial" w:hAnsi="Arial" w:cs="Arial"/>
                <w:b/>
                <w:sz w:val="18"/>
                <w:szCs w:val="18"/>
              </w:rPr>
            </w:pPr>
            <w:r>
              <w:rPr>
                <w:rFonts w:ascii="Arial" w:hAnsi="Arial" w:cs="Arial"/>
                <w:b/>
                <w:sz w:val="18"/>
                <w:szCs w:val="18"/>
              </w:rPr>
              <w:t>RH</w:t>
            </w:r>
          </w:p>
        </w:tc>
        <w:tc>
          <w:tcPr>
            <w:tcW w:w="1984" w:type="dxa"/>
            <w:shd w:val="clear" w:color="auto" w:fill="auto"/>
          </w:tcPr>
          <w:p w14:paraId="26EE8C25" w14:textId="7698A18D" w:rsidR="00125340" w:rsidRPr="007312AA" w:rsidRDefault="0071315C" w:rsidP="00E20F63">
            <w:pPr>
              <w:rPr>
                <w:rFonts w:ascii="Arial" w:hAnsi="Arial" w:cs="Arial"/>
                <w:b/>
                <w:sz w:val="18"/>
                <w:szCs w:val="18"/>
              </w:rPr>
            </w:pPr>
            <w:r>
              <w:rPr>
                <w:rFonts w:ascii="Arial" w:hAnsi="Arial" w:cs="Arial"/>
                <w:b/>
                <w:sz w:val="18"/>
                <w:szCs w:val="18"/>
              </w:rPr>
              <w:t>Termly</w:t>
            </w:r>
          </w:p>
        </w:tc>
      </w:tr>
      <w:tr w:rsidR="007312AA" w:rsidRPr="002954A6" w14:paraId="2AA52B56" w14:textId="77777777" w:rsidTr="00D937BC">
        <w:trPr>
          <w:trHeight w:hRule="exact" w:val="2931"/>
        </w:trPr>
        <w:tc>
          <w:tcPr>
            <w:tcW w:w="2235" w:type="dxa"/>
            <w:tcMar>
              <w:top w:w="57" w:type="dxa"/>
              <w:bottom w:w="57" w:type="dxa"/>
            </w:tcMar>
          </w:tcPr>
          <w:p w14:paraId="59D8B953" w14:textId="384BC07A" w:rsidR="007312AA" w:rsidRPr="00794CEE" w:rsidRDefault="0071315C">
            <w:pPr>
              <w:rPr>
                <w:rFonts w:ascii="Arial" w:hAnsi="Arial" w:cs="Arial"/>
                <w:sz w:val="18"/>
                <w:szCs w:val="18"/>
              </w:rPr>
            </w:pPr>
            <w:r>
              <w:rPr>
                <w:rFonts w:ascii="Arial" w:hAnsi="Arial" w:cs="Arial"/>
                <w:sz w:val="18"/>
                <w:szCs w:val="18"/>
              </w:rPr>
              <w:t>Improve pupils’ confidence, social skills and language through effective collaboration during lessons.</w:t>
            </w:r>
          </w:p>
        </w:tc>
        <w:tc>
          <w:tcPr>
            <w:tcW w:w="2580" w:type="dxa"/>
            <w:tcMar>
              <w:top w:w="57" w:type="dxa"/>
              <w:bottom w:w="57" w:type="dxa"/>
            </w:tcMar>
          </w:tcPr>
          <w:p w14:paraId="4DADC67E" w14:textId="134C457B" w:rsidR="00C6765D" w:rsidRDefault="0071315C" w:rsidP="007F271A">
            <w:pPr>
              <w:rPr>
                <w:rFonts w:ascii="Arial" w:hAnsi="Arial" w:cs="Arial"/>
                <w:sz w:val="18"/>
                <w:szCs w:val="18"/>
              </w:rPr>
            </w:pPr>
            <w:r>
              <w:rPr>
                <w:rFonts w:ascii="Arial" w:hAnsi="Arial" w:cs="Arial"/>
                <w:sz w:val="18"/>
                <w:szCs w:val="18"/>
              </w:rPr>
              <w:t>Ensure all teachers understand and use at least 4 Kagan approaches.</w:t>
            </w:r>
          </w:p>
          <w:p w14:paraId="70122D2A" w14:textId="045B87EB" w:rsidR="0071315C" w:rsidRDefault="0071315C" w:rsidP="007F271A">
            <w:pPr>
              <w:rPr>
                <w:rFonts w:ascii="Arial" w:hAnsi="Arial" w:cs="Arial"/>
                <w:sz w:val="18"/>
                <w:szCs w:val="18"/>
              </w:rPr>
            </w:pPr>
          </w:p>
          <w:p w14:paraId="4679E5F6" w14:textId="0A93368F" w:rsidR="0071315C" w:rsidRDefault="0071315C" w:rsidP="007F271A">
            <w:pPr>
              <w:rPr>
                <w:rFonts w:ascii="Arial" w:hAnsi="Arial" w:cs="Arial"/>
                <w:sz w:val="18"/>
                <w:szCs w:val="18"/>
              </w:rPr>
            </w:pPr>
            <w:r>
              <w:rPr>
                <w:rFonts w:ascii="Arial" w:hAnsi="Arial" w:cs="Arial"/>
                <w:sz w:val="18"/>
                <w:szCs w:val="18"/>
              </w:rPr>
              <w:t>Develop curriculum planning so that there are more group tasks.</w:t>
            </w:r>
          </w:p>
          <w:p w14:paraId="4CA0C186" w14:textId="4E2D06A6" w:rsidR="0071315C" w:rsidRDefault="0071315C" w:rsidP="007F271A">
            <w:pPr>
              <w:rPr>
                <w:rFonts w:ascii="Arial" w:hAnsi="Arial" w:cs="Arial"/>
                <w:sz w:val="18"/>
                <w:szCs w:val="18"/>
              </w:rPr>
            </w:pPr>
          </w:p>
          <w:p w14:paraId="3064E765" w14:textId="43F3B995" w:rsidR="0071315C" w:rsidRDefault="000608F4" w:rsidP="007F271A">
            <w:pPr>
              <w:rPr>
                <w:rFonts w:ascii="Arial" w:hAnsi="Arial" w:cs="Arial"/>
                <w:sz w:val="18"/>
                <w:szCs w:val="18"/>
              </w:rPr>
            </w:pPr>
            <w:r>
              <w:rPr>
                <w:rFonts w:ascii="Arial" w:hAnsi="Arial" w:cs="Arial"/>
                <w:sz w:val="18"/>
                <w:szCs w:val="18"/>
              </w:rPr>
              <w:t>All teachers have the opportunity to observe good practice in the promotion of learning in groups.</w:t>
            </w:r>
          </w:p>
          <w:p w14:paraId="3042043B" w14:textId="77777777" w:rsidR="008F3A81" w:rsidRDefault="008F3A81" w:rsidP="007F271A">
            <w:pPr>
              <w:rPr>
                <w:rFonts w:ascii="Arial" w:hAnsi="Arial" w:cs="Arial"/>
                <w:sz w:val="18"/>
                <w:szCs w:val="18"/>
              </w:rPr>
            </w:pPr>
          </w:p>
          <w:p w14:paraId="4607EB9D" w14:textId="77777777" w:rsidR="008F3A81" w:rsidRDefault="008F3A81" w:rsidP="007F271A">
            <w:pPr>
              <w:rPr>
                <w:rFonts w:ascii="Arial" w:hAnsi="Arial" w:cs="Arial"/>
                <w:sz w:val="18"/>
                <w:szCs w:val="18"/>
              </w:rPr>
            </w:pPr>
          </w:p>
          <w:p w14:paraId="04C6A3CC" w14:textId="77777777" w:rsidR="008F3A81" w:rsidRDefault="008F3A81" w:rsidP="007F271A">
            <w:pPr>
              <w:rPr>
                <w:rFonts w:ascii="Arial" w:hAnsi="Arial" w:cs="Arial"/>
                <w:sz w:val="18"/>
                <w:szCs w:val="18"/>
              </w:rPr>
            </w:pPr>
          </w:p>
          <w:p w14:paraId="67A5EC56" w14:textId="77777777" w:rsidR="008F3A81" w:rsidRDefault="008F3A81" w:rsidP="007F271A">
            <w:pPr>
              <w:rPr>
                <w:rFonts w:ascii="Arial" w:hAnsi="Arial" w:cs="Arial"/>
                <w:sz w:val="18"/>
                <w:szCs w:val="18"/>
              </w:rPr>
            </w:pPr>
          </w:p>
          <w:p w14:paraId="3E43FAE6" w14:textId="77777777" w:rsidR="008F3A81" w:rsidRDefault="008F3A81" w:rsidP="007F271A">
            <w:pPr>
              <w:rPr>
                <w:rFonts w:ascii="Arial" w:hAnsi="Arial" w:cs="Arial"/>
                <w:sz w:val="18"/>
                <w:szCs w:val="18"/>
              </w:rPr>
            </w:pPr>
          </w:p>
          <w:p w14:paraId="19FEAE78" w14:textId="77777777" w:rsidR="008F3A81" w:rsidRDefault="008F3A81" w:rsidP="007F271A">
            <w:pPr>
              <w:rPr>
                <w:rFonts w:ascii="Arial" w:hAnsi="Arial" w:cs="Arial"/>
                <w:sz w:val="18"/>
                <w:szCs w:val="18"/>
              </w:rPr>
            </w:pPr>
          </w:p>
          <w:p w14:paraId="47DD4FB5" w14:textId="77777777" w:rsidR="008F3A81" w:rsidRDefault="008F3A81" w:rsidP="007F271A">
            <w:pPr>
              <w:rPr>
                <w:rFonts w:ascii="Arial" w:hAnsi="Arial" w:cs="Arial"/>
                <w:sz w:val="18"/>
                <w:szCs w:val="18"/>
              </w:rPr>
            </w:pPr>
          </w:p>
          <w:p w14:paraId="27C39FC1" w14:textId="77777777" w:rsidR="008F3A81" w:rsidRDefault="008F3A81" w:rsidP="007F271A">
            <w:pPr>
              <w:rPr>
                <w:rFonts w:ascii="Arial" w:hAnsi="Arial" w:cs="Arial"/>
                <w:sz w:val="18"/>
                <w:szCs w:val="18"/>
              </w:rPr>
            </w:pPr>
          </w:p>
          <w:p w14:paraId="72A80989" w14:textId="77777777" w:rsidR="008F3A81" w:rsidRDefault="008F3A81" w:rsidP="007F271A">
            <w:pPr>
              <w:rPr>
                <w:rFonts w:ascii="Arial" w:hAnsi="Arial" w:cs="Arial"/>
                <w:sz w:val="18"/>
                <w:szCs w:val="18"/>
              </w:rPr>
            </w:pPr>
          </w:p>
          <w:p w14:paraId="383869A8" w14:textId="77777777" w:rsidR="008F3A81" w:rsidRDefault="008F3A81" w:rsidP="007F271A">
            <w:pPr>
              <w:rPr>
                <w:rFonts w:ascii="Arial" w:hAnsi="Arial" w:cs="Arial"/>
                <w:sz w:val="18"/>
                <w:szCs w:val="18"/>
              </w:rPr>
            </w:pPr>
          </w:p>
          <w:p w14:paraId="3F35EA3A" w14:textId="77777777" w:rsidR="008F3A81" w:rsidRDefault="008F3A81" w:rsidP="007F271A">
            <w:pPr>
              <w:rPr>
                <w:rFonts w:ascii="Arial" w:hAnsi="Arial" w:cs="Arial"/>
                <w:sz w:val="18"/>
                <w:szCs w:val="18"/>
              </w:rPr>
            </w:pPr>
          </w:p>
          <w:p w14:paraId="26A19A55" w14:textId="77777777" w:rsidR="008F3A81" w:rsidRDefault="008F3A81" w:rsidP="007F271A">
            <w:pPr>
              <w:rPr>
                <w:rFonts w:ascii="Arial" w:hAnsi="Arial" w:cs="Arial"/>
                <w:sz w:val="18"/>
                <w:szCs w:val="18"/>
              </w:rPr>
            </w:pPr>
          </w:p>
          <w:p w14:paraId="44ED9ED3" w14:textId="77777777" w:rsidR="008F3A81" w:rsidRDefault="008F3A81" w:rsidP="007F271A">
            <w:pPr>
              <w:rPr>
                <w:rFonts w:ascii="Arial" w:hAnsi="Arial" w:cs="Arial"/>
                <w:sz w:val="18"/>
                <w:szCs w:val="18"/>
              </w:rPr>
            </w:pPr>
          </w:p>
          <w:p w14:paraId="0103C852" w14:textId="77777777" w:rsidR="008F3A81" w:rsidRDefault="008F3A81" w:rsidP="007F271A">
            <w:pPr>
              <w:rPr>
                <w:rFonts w:ascii="Arial" w:hAnsi="Arial" w:cs="Arial"/>
                <w:sz w:val="18"/>
                <w:szCs w:val="18"/>
              </w:rPr>
            </w:pPr>
          </w:p>
          <w:p w14:paraId="6A4A7C71" w14:textId="6AF2D5DF" w:rsidR="008F3A81" w:rsidRDefault="008F3A81" w:rsidP="007F271A">
            <w:pPr>
              <w:rPr>
                <w:rFonts w:ascii="Arial" w:hAnsi="Arial" w:cs="Arial"/>
                <w:sz w:val="18"/>
                <w:szCs w:val="18"/>
              </w:rPr>
            </w:pPr>
          </w:p>
        </w:tc>
        <w:tc>
          <w:tcPr>
            <w:tcW w:w="3657" w:type="dxa"/>
            <w:tcMar>
              <w:top w:w="57" w:type="dxa"/>
              <w:bottom w:w="57" w:type="dxa"/>
            </w:tcMar>
          </w:tcPr>
          <w:p w14:paraId="4694EC58" w14:textId="11AE4267" w:rsidR="003E080B" w:rsidRDefault="000608F4" w:rsidP="006C7C85">
            <w:pPr>
              <w:rPr>
                <w:rFonts w:ascii="Arial" w:hAnsi="Arial" w:cs="Arial"/>
                <w:sz w:val="18"/>
                <w:szCs w:val="18"/>
              </w:rPr>
            </w:pPr>
            <w:r>
              <w:rPr>
                <w:rFonts w:ascii="Arial" w:hAnsi="Arial" w:cs="Arial"/>
                <w:sz w:val="18"/>
                <w:szCs w:val="18"/>
              </w:rPr>
              <w:t>Kagan and other approaches improved levels of interaction and collaboration when used in the school some years ago.</w:t>
            </w:r>
          </w:p>
        </w:tc>
        <w:tc>
          <w:tcPr>
            <w:tcW w:w="3260" w:type="dxa"/>
            <w:shd w:val="clear" w:color="auto" w:fill="auto"/>
            <w:tcMar>
              <w:top w:w="57" w:type="dxa"/>
              <w:bottom w:w="57" w:type="dxa"/>
            </w:tcMar>
          </w:tcPr>
          <w:p w14:paraId="27F26FE8" w14:textId="77777777" w:rsidR="00D53C59" w:rsidRDefault="000608F4" w:rsidP="00B60E7C">
            <w:pPr>
              <w:rPr>
                <w:rFonts w:ascii="Arial" w:hAnsi="Arial" w:cs="Arial"/>
                <w:sz w:val="18"/>
                <w:szCs w:val="18"/>
              </w:rPr>
            </w:pPr>
            <w:r>
              <w:rPr>
                <w:rFonts w:ascii="Arial" w:hAnsi="Arial" w:cs="Arial"/>
                <w:sz w:val="18"/>
                <w:szCs w:val="18"/>
              </w:rPr>
              <w:t>Observations</w:t>
            </w:r>
          </w:p>
          <w:p w14:paraId="33CE0A16" w14:textId="77777777" w:rsidR="000608F4" w:rsidRDefault="000608F4" w:rsidP="00B60E7C">
            <w:pPr>
              <w:rPr>
                <w:rFonts w:ascii="Arial" w:hAnsi="Arial" w:cs="Arial"/>
                <w:sz w:val="18"/>
                <w:szCs w:val="18"/>
              </w:rPr>
            </w:pPr>
          </w:p>
          <w:p w14:paraId="0352308C" w14:textId="77777777" w:rsidR="000608F4" w:rsidRDefault="000608F4" w:rsidP="00B60E7C">
            <w:pPr>
              <w:rPr>
                <w:rFonts w:ascii="Arial" w:hAnsi="Arial" w:cs="Arial"/>
                <w:sz w:val="18"/>
                <w:szCs w:val="18"/>
              </w:rPr>
            </w:pPr>
            <w:r>
              <w:rPr>
                <w:rFonts w:ascii="Arial" w:hAnsi="Arial" w:cs="Arial"/>
                <w:sz w:val="18"/>
                <w:szCs w:val="18"/>
              </w:rPr>
              <w:t>Talking with teachers and pupils.</w:t>
            </w:r>
          </w:p>
          <w:p w14:paraId="0FA8B4D7" w14:textId="77777777" w:rsidR="000608F4" w:rsidRDefault="000608F4" w:rsidP="00B60E7C">
            <w:pPr>
              <w:rPr>
                <w:rFonts w:ascii="Arial" w:hAnsi="Arial" w:cs="Arial"/>
                <w:sz w:val="18"/>
                <w:szCs w:val="18"/>
              </w:rPr>
            </w:pPr>
          </w:p>
          <w:p w14:paraId="40BEE064" w14:textId="77777777" w:rsidR="000608F4" w:rsidRDefault="000608F4" w:rsidP="00B60E7C">
            <w:pPr>
              <w:rPr>
                <w:rFonts w:ascii="Arial" w:hAnsi="Arial" w:cs="Arial"/>
                <w:sz w:val="18"/>
                <w:szCs w:val="18"/>
              </w:rPr>
            </w:pPr>
            <w:r>
              <w:rPr>
                <w:rFonts w:ascii="Arial" w:hAnsi="Arial" w:cs="Arial"/>
                <w:sz w:val="18"/>
                <w:szCs w:val="18"/>
              </w:rPr>
              <w:t>Review of plans</w:t>
            </w:r>
          </w:p>
          <w:p w14:paraId="5A3BB805" w14:textId="711B55FE" w:rsidR="000608F4" w:rsidRPr="007312AA" w:rsidRDefault="000608F4" w:rsidP="00B60E7C">
            <w:pPr>
              <w:rPr>
                <w:rFonts w:ascii="Arial" w:hAnsi="Arial" w:cs="Arial"/>
                <w:sz w:val="18"/>
                <w:szCs w:val="18"/>
              </w:rPr>
            </w:pPr>
          </w:p>
        </w:tc>
        <w:tc>
          <w:tcPr>
            <w:tcW w:w="1276" w:type="dxa"/>
            <w:shd w:val="clear" w:color="auto" w:fill="auto"/>
          </w:tcPr>
          <w:p w14:paraId="400F7FAB" w14:textId="0A800F4E" w:rsidR="007312AA" w:rsidRPr="007312AA" w:rsidRDefault="000608F4">
            <w:pPr>
              <w:rPr>
                <w:rFonts w:ascii="Arial" w:hAnsi="Arial" w:cs="Arial"/>
                <w:b/>
                <w:sz w:val="18"/>
                <w:szCs w:val="18"/>
              </w:rPr>
            </w:pPr>
            <w:r>
              <w:rPr>
                <w:rFonts w:ascii="Arial" w:hAnsi="Arial" w:cs="Arial"/>
                <w:b/>
                <w:sz w:val="18"/>
                <w:szCs w:val="18"/>
              </w:rPr>
              <w:t>CM/JO</w:t>
            </w:r>
          </w:p>
        </w:tc>
        <w:tc>
          <w:tcPr>
            <w:tcW w:w="1984" w:type="dxa"/>
            <w:shd w:val="clear" w:color="auto" w:fill="auto"/>
          </w:tcPr>
          <w:p w14:paraId="2DA19385" w14:textId="08638D2D" w:rsidR="007312AA" w:rsidRPr="007312AA" w:rsidRDefault="000608F4" w:rsidP="00E20F63">
            <w:pPr>
              <w:rPr>
                <w:rFonts w:ascii="Arial" w:hAnsi="Arial" w:cs="Arial"/>
                <w:b/>
                <w:sz w:val="18"/>
                <w:szCs w:val="18"/>
              </w:rPr>
            </w:pPr>
            <w:r>
              <w:rPr>
                <w:rFonts w:ascii="Arial" w:hAnsi="Arial" w:cs="Arial"/>
                <w:b/>
                <w:sz w:val="18"/>
                <w:szCs w:val="18"/>
              </w:rPr>
              <w:t>Termly</w:t>
            </w:r>
          </w:p>
        </w:tc>
      </w:tr>
      <w:tr w:rsidR="002954A6" w:rsidRPr="002954A6" w14:paraId="66D20392" w14:textId="77777777" w:rsidTr="00A33F73">
        <w:trPr>
          <w:trHeight w:hRule="exact" w:val="387"/>
        </w:trPr>
        <w:tc>
          <w:tcPr>
            <w:tcW w:w="13008" w:type="dxa"/>
            <w:gridSpan w:val="5"/>
            <w:tcMar>
              <w:top w:w="57" w:type="dxa"/>
              <w:bottom w:w="57" w:type="dxa"/>
            </w:tcMar>
          </w:tcPr>
          <w:p w14:paraId="4BD9F671" w14:textId="77777777" w:rsidR="00125340" w:rsidRPr="002954A6" w:rsidRDefault="00125340" w:rsidP="000B25ED">
            <w:pPr>
              <w:jc w:val="right"/>
              <w:rPr>
                <w:rFonts w:ascii="Arial" w:hAnsi="Arial" w:cs="Arial"/>
              </w:rPr>
            </w:pPr>
            <w:r w:rsidRPr="002954A6">
              <w:rPr>
                <w:rFonts w:ascii="Arial" w:hAnsi="Arial" w:cs="Arial"/>
                <w:b/>
              </w:rPr>
              <w:t>Total budgeted cost</w:t>
            </w:r>
          </w:p>
        </w:tc>
        <w:tc>
          <w:tcPr>
            <w:tcW w:w="1984" w:type="dxa"/>
          </w:tcPr>
          <w:p w14:paraId="03D03D72" w14:textId="1638BD3A" w:rsidR="00125340" w:rsidRPr="002954A6" w:rsidRDefault="000608F4" w:rsidP="00F85CBD">
            <w:pPr>
              <w:rPr>
                <w:rFonts w:ascii="Arial" w:hAnsi="Arial" w:cs="Arial"/>
                <w:sz w:val="18"/>
                <w:szCs w:val="18"/>
              </w:rPr>
            </w:pPr>
            <w:r>
              <w:rPr>
                <w:rFonts w:ascii="Arial" w:hAnsi="Arial" w:cs="Arial"/>
                <w:sz w:val="18"/>
                <w:szCs w:val="18"/>
              </w:rPr>
              <w:t>£60,000</w:t>
            </w:r>
          </w:p>
        </w:tc>
      </w:tr>
      <w:tr w:rsidR="002954A6" w:rsidRPr="002954A6" w14:paraId="768704E7" w14:textId="77777777" w:rsidTr="004D3FC1">
        <w:trPr>
          <w:trHeight w:hRule="exact" w:val="312"/>
        </w:trPr>
        <w:tc>
          <w:tcPr>
            <w:tcW w:w="14992" w:type="dxa"/>
            <w:gridSpan w:val="6"/>
            <w:tcMar>
              <w:top w:w="57" w:type="dxa"/>
              <w:bottom w:w="57" w:type="dxa"/>
            </w:tcMar>
          </w:tcPr>
          <w:p w14:paraId="26466B16" w14:textId="77777777" w:rsidR="00125340" w:rsidRPr="002954A6" w:rsidRDefault="00125340" w:rsidP="00A60ECF">
            <w:pPr>
              <w:pStyle w:val="ListParagraph"/>
              <w:numPr>
                <w:ilvl w:val="0"/>
                <w:numId w:val="14"/>
              </w:numPr>
              <w:ind w:left="426" w:hanging="142"/>
              <w:rPr>
                <w:rFonts w:ascii="Arial" w:hAnsi="Arial" w:cs="Arial"/>
                <w:b/>
              </w:rPr>
            </w:pPr>
            <w:r w:rsidRPr="002954A6">
              <w:rPr>
                <w:rFonts w:ascii="Arial" w:hAnsi="Arial" w:cs="Arial"/>
                <w:b/>
              </w:rPr>
              <w:t>Targeted support</w:t>
            </w:r>
          </w:p>
        </w:tc>
      </w:tr>
      <w:tr w:rsidR="002954A6" w:rsidRPr="002954A6" w14:paraId="58773DB5" w14:textId="77777777" w:rsidTr="00D937BC">
        <w:tc>
          <w:tcPr>
            <w:tcW w:w="2235" w:type="dxa"/>
            <w:tcMar>
              <w:top w:w="57" w:type="dxa"/>
              <w:bottom w:w="57" w:type="dxa"/>
            </w:tcMar>
          </w:tcPr>
          <w:p w14:paraId="34D410EC" w14:textId="77777777" w:rsidR="00125340" w:rsidRPr="002954A6" w:rsidRDefault="00125340" w:rsidP="00A75F19">
            <w:pPr>
              <w:rPr>
                <w:rFonts w:ascii="Arial" w:hAnsi="Arial" w:cs="Arial"/>
                <w:b/>
              </w:rPr>
            </w:pPr>
            <w:r w:rsidRPr="002954A6">
              <w:rPr>
                <w:rFonts w:ascii="Arial" w:hAnsi="Arial" w:cs="Arial"/>
                <w:b/>
              </w:rPr>
              <w:lastRenderedPageBreak/>
              <w:t>Desired outcome</w:t>
            </w:r>
          </w:p>
        </w:tc>
        <w:tc>
          <w:tcPr>
            <w:tcW w:w="2580" w:type="dxa"/>
            <w:tcMar>
              <w:top w:w="57" w:type="dxa"/>
              <w:bottom w:w="57" w:type="dxa"/>
            </w:tcMar>
          </w:tcPr>
          <w:p w14:paraId="469A0314" w14:textId="77777777" w:rsidR="00125340" w:rsidRPr="002954A6" w:rsidRDefault="00125340" w:rsidP="00A75F19">
            <w:pPr>
              <w:rPr>
                <w:rFonts w:ascii="Arial" w:hAnsi="Arial" w:cs="Arial"/>
                <w:b/>
              </w:rPr>
            </w:pPr>
            <w:r w:rsidRPr="002954A6">
              <w:rPr>
                <w:rFonts w:ascii="Arial" w:hAnsi="Arial" w:cs="Arial"/>
                <w:b/>
              </w:rPr>
              <w:t>Chosen action/approach</w:t>
            </w:r>
          </w:p>
        </w:tc>
        <w:tc>
          <w:tcPr>
            <w:tcW w:w="3657" w:type="dxa"/>
            <w:tcMar>
              <w:top w:w="57" w:type="dxa"/>
              <w:bottom w:w="57" w:type="dxa"/>
            </w:tcMar>
          </w:tcPr>
          <w:p w14:paraId="1D74EBD6" w14:textId="77777777" w:rsidR="00125340" w:rsidRPr="002954A6" w:rsidRDefault="00B44A21" w:rsidP="000A25FC">
            <w:pPr>
              <w:rPr>
                <w:rFonts w:ascii="Arial" w:hAnsi="Arial" w:cs="Arial"/>
                <w:b/>
              </w:rPr>
            </w:pPr>
            <w:r>
              <w:rPr>
                <w:rFonts w:ascii="Arial" w:hAnsi="Arial" w:cs="Arial"/>
                <w:b/>
              </w:rPr>
              <w:t>What is the evidence and</w:t>
            </w:r>
            <w:r w:rsidR="00125340" w:rsidRPr="002954A6">
              <w:rPr>
                <w:rFonts w:ascii="Arial" w:hAnsi="Arial" w:cs="Arial"/>
                <w:b/>
              </w:rPr>
              <w:t xml:space="preserve"> rationale for this choice?</w:t>
            </w:r>
          </w:p>
        </w:tc>
        <w:tc>
          <w:tcPr>
            <w:tcW w:w="3260" w:type="dxa"/>
            <w:tcMar>
              <w:top w:w="57" w:type="dxa"/>
              <w:bottom w:w="57" w:type="dxa"/>
            </w:tcMar>
          </w:tcPr>
          <w:p w14:paraId="298834DB" w14:textId="77777777" w:rsidR="00125340" w:rsidRPr="002954A6" w:rsidRDefault="00125340" w:rsidP="00A75F19">
            <w:pPr>
              <w:rPr>
                <w:rFonts w:ascii="Arial" w:hAnsi="Arial" w:cs="Arial"/>
                <w:b/>
              </w:rPr>
            </w:pPr>
            <w:r w:rsidRPr="002954A6">
              <w:rPr>
                <w:rFonts w:ascii="Arial" w:hAnsi="Arial" w:cs="Arial"/>
                <w:b/>
              </w:rPr>
              <w:t>How will you ensure it is implemented well?</w:t>
            </w:r>
          </w:p>
        </w:tc>
        <w:tc>
          <w:tcPr>
            <w:tcW w:w="1276" w:type="dxa"/>
          </w:tcPr>
          <w:p w14:paraId="69606D4E" w14:textId="77777777" w:rsidR="00125340" w:rsidRPr="002954A6" w:rsidRDefault="00125340" w:rsidP="00A75F19">
            <w:pPr>
              <w:rPr>
                <w:rFonts w:ascii="Arial" w:hAnsi="Arial" w:cs="Arial"/>
                <w:b/>
              </w:rPr>
            </w:pPr>
            <w:r w:rsidRPr="002954A6">
              <w:rPr>
                <w:rFonts w:ascii="Arial" w:hAnsi="Arial" w:cs="Arial"/>
                <w:b/>
              </w:rPr>
              <w:t>Staff lead</w:t>
            </w:r>
          </w:p>
        </w:tc>
        <w:tc>
          <w:tcPr>
            <w:tcW w:w="1984" w:type="dxa"/>
          </w:tcPr>
          <w:p w14:paraId="334E2892" w14:textId="77777777" w:rsidR="00125340" w:rsidRPr="00262114" w:rsidRDefault="00240F98" w:rsidP="00A75F19">
            <w:pPr>
              <w:rPr>
                <w:rFonts w:ascii="Arial" w:hAnsi="Arial" w:cs="Arial"/>
                <w:b/>
              </w:rPr>
            </w:pPr>
            <w:r w:rsidRPr="00262114">
              <w:rPr>
                <w:rFonts w:ascii="Arial" w:hAnsi="Arial" w:cs="Arial"/>
                <w:b/>
              </w:rPr>
              <w:t>When will you review implementation?</w:t>
            </w:r>
          </w:p>
        </w:tc>
      </w:tr>
      <w:tr w:rsidR="002954A6" w:rsidRPr="002954A6" w14:paraId="0DF205A5" w14:textId="77777777" w:rsidTr="00D937BC">
        <w:trPr>
          <w:trHeight w:hRule="exact" w:val="2633"/>
        </w:trPr>
        <w:tc>
          <w:tcPr>
            <w:tcW w:w="2235" w:type="dxa"/>
            <w:tcMar>
              <w:top w:w="57" w:type="dxa"/>
              <w:bottom w:w="57" w:type="dxa"/>
            </w:tcMar>
          </w:tcPr>
          <w:p w14:paraId="41971CA0" w14:textId="77777777" w:rsidR="00125340" w:rsidRDefault="00902229" w:rsidP="00E865E4">
            <w:pPr>
              <w:rPr>
                <w:rFonts w:ascii="Arial" w:hAnsi="Arial" w:cs="Arial"/>
                <w:sz w:val="18"/>
                <w:szCs w:val="18"/>
              </w:rPr>
            </w:pPr>
            <w:r>
              <w:rPr>
                <w:rFonts w:ascii="Arial" w:hAnsi="Arial" w:cs="Arial"/>
                <w:sz w:val="18"/>
                <w:szCs w:val="18"/>
              </w:rPr>
              <w:t>Improve support for identified pupils who have social and behavioural issues.</w:t>
            </w:r>
          </w:p>
          <w:p w14:paraId="613883C8" w14:textId="77777777" w:rsidR="00902229" w:rsidRDefault="00902229" w:rsidP="00E865E4">
            <w:pPr>
              <w:rPr>
                <w:rFonts w:ascii="Arial" w:hAnsi="Arial" w:cs="Arial"/>
                <w:sz w:val="18"/>
                <w:szCs w:val="18"/>
              </w:rPr>
            </w:pPr>
          </w:p>
          <w:p w14:paraId="71872C55" w14:textId="5D31F95E" w:rsidR="00902229" w:rsidRPr="00004FB6" w:rsidRDefault="00902229" w:rsidP="00E865E4">
            <w:pPr>
              <w:rPr>
                <w:rFonts w:ascii="Arial" w:hAnsi="Arial" w:cs="Arial"/>
                <w:sz w:val="18"/>
                <w:szCs w:val="18"/>
              </w:rPr>
            </w:pPr>
          </w:p>
        </w:tc>
        <w:tc>
          <w:tcPr>
            <w:tcW w:w="2580" w:type="dxa"/>
            <w:tcMar>
              <w:top w:w="57" w:type="dxa"/>
              <w:bottom w:w="57" w:type="dxa"/>
            </w:tcMar>
          </w:tcPr>
          <w:p w14:paraId="2CB1AED9" w14:textId="77777777" w:rsidR="000608F4" w:rsidRDefault="00902229" w:rsidP="00125340">
            <w:pPr>
              <w:rPr>
                <w:rFonts w:ascii="Arial" w:hAnsi="Arial" w:cs="Arial"/>
                <w:sz w:val="18"/>
                <w:szCs w:val="18"/>
              </w:rPr>
            </w:pPr>
            <w:r>
              <w:rPr>
                <w:rFonts w:ascii="Arial" w:hAnsi="Arial" w:cs="Arial"/>
                <w:sz w:val="18"/>
                <w:szCs w:val="18"/>
              </w:rPr>
              <w:t>Lego-based therapy</w:t>
            </w:r>
          </w:p>
          <w:p w14:paraId="497CCAF9" w14:textId="77777777" w:rsidR="00902229" w:rsidRDefault="00902229" w:rsidP="00125340">
            <w:pPr>
              <w:rPr>
                <w:rFonts w:ascii="Arial" w:hAnsi="Arial" w:cs="Arial"/>
                <w:sz w:val="18"/>
                <w:szCs w:val="18"/>
              </w:rPr>
            </w:pPr>
          </w:p>
          <w:p w14:paraId="1DBEF012" w14:textId="77777777" w:rsidR="00902229" w:rsidRDefault="00902229" w:rsidP="00125340">
            <w:pPr>
              <w:rPr>
                <w:rFonts w:ascii="Arial" w:hAnsi="Arial" w:cs="Arial"/>
                <w:sz w:val="18"/>
                <w:szCs w:val="18"/>
              </w:rPr>
            </w:pPr>
            <w:r>
              <w:rPr>
                <w:rFonts w:ascii="Arial" w:hAnsi="Arial" w:cs="Arial"/>
                <w:sz w:val="18"/>
                <w:szCs w:val="18"/>
              </w:rPr>
              <w:t>Cookery</w:t>
            </w:r>
          </w:p>
          <w:p w14:paraId="1B1D668B" w14:textId="77777777" w:rsidR="00902229" w:rsidRDefault="00902229" w:rsidP="00125340">
            <w:pPr>
              <w:rPr>
                <w:rFonts w:ascii="Arial" w:hAnsi="Arial" w:cs="Arial"/>
                <w:sz w:val="18"/>
                <w:szCs w:val="18"/>
              </w:rPr>
            </w:pPr>
          </w:p>
          <w:p w14:paraId="29537C81" w14:textId="77777777" w:rsidR="00902229" w:rsidRDefault="00902229" w:rsidP="00125340">
            <w:pPr>
              <w:rPr>
                <w:rFonts w:ascii="Arial" w:hAnsi="Arial" w:cs="Arial"/>
                <w:sz w:val="18"/>
                <w:szCs w:val="18"/>
              </w:rPr>
            </w:pPr>
            <w:r>
              <w:rPr>
                <w:rFonts w:ascii="Arial" w:hAnsi="Arial" w:cs="Arial"/>
                <w:sz w:val="18"/>
                <w:szCs w:val="18"/>
              </w:rPr>
              <w:t>Social groups (Let’s Talk Social Skills)</w:t>
            </w:r>
          </w:p>
          <w:p w14:paraId="52A5C104" w14:textId="77777777" w:rsidR="00902229" w:rsidRDefault="00902229" w:rsidP="00125340">
            <w:pPr>
              <w:rPr>
                <w:rFonts w:ascii="Arial" w:hAnsi="Arial" w:cs="Arial"/>
                <w:sz w:val="18"/>
                <w:szCs w:val="18"/>
              </w:rPr>
            </w:pPr>
          </w:p>
          <w:p w14:paraId="1ACF60AA" w14:textId="77777777" w:rsidR="00902229" w:rsidRDefault="00902229" w:rsidP="00125340">
            <w:pPr>
              <w:rPr>
                <w:rFonts w:ascii="Arial" w:hAnsi="Arial" w:cs="Arial"/>
                <w:sz w:val="18"/>
                <w:szCs w:val="18"/>
              </w:rPr>
            </w:pPr>
            <w:r>
              <w:rPr>
                <w:rFonts w:ascii="Arial" w:hAnsi="Arial" w:cs="Arial"/>
                <w:sz w:val="18"/>
                <w:szCs w:val="18"/>
              </w:rPr>
              <w:t>Therapy room sessions.</w:t>
            </w:r>
          </w:p>
          <w:p w14:paraId="6C06696E" w14:textId="77777777" w:rsidR="00902229" w:rsidRDefault="00902229" w:rsidP="00125340">
            <w:pPr>
              <w:rPr>
                <w:rFonts w:ascii="Arial" w:hAnsi="Arial" w:cs="Arial"/>
                <w:sz w:val="18"/>
                <w:szCs w:val="18"/>
              </w:rPr>
            </w:pPr>
          </w:p>
          <w:p w14:paraId="20427FEC" w14:textId="77777777" w:rsidR="00902229" w:rsidRDefault="00902229" w:rsidP="00125340">
            <w:pPr>
              <w:rPr>
                <w:rFonts w:ascii="Arial" w:hAnsi="Arial" w:cs="Arial"/>
                <w:sz w:val="18"/>
                <w:szCs w:val="18"/>
              </w:rPr>
            </w:pPr>
            <w:r>
              <w:rPr>
                <w:rFonts w:ascii="Arial" w:hAnsi="Arial" w:cs="Arial"/>
                <w:sz w:val="18"/>
                <w:szCs w:val="18"/>
              </w:rPr>
              <w:t>Rainbow therapy.</w:t>
            </w:r>
          </w:p>
          <w:p w14:paraId="4F007FA3" w14:textId="77777777" w:rsidR="00902229" w:rsidRDefault="00902229" w:rsidP="00125340">
            <w:pPr>
              <w:rPr>
                <w:rFonts w:ascii="Arial" w:hAnsi="Arial" w:cs="Arial"/>
                <w:sz w:val="18"/>
                <w:szCs w:val="18"/>
              </w:rPr>
            </w:pPr>
          </w:p>
          <w:p w14:paraId="69BCA213" w14:textId="70503D4E" w:rsidR="00902229" w:rsidRPr="00004FB6" w:rsidRDefault="00902229" w:rsidP="00125340">
            <w:pPr>
              <w:rPr>
                <w:rFonts w:ascii="Arial" w:hAnsi="Arial" w:cs="Arial"/>
                <w:sz w:val="18"/>
                <w:szCs w:val="18"/>
              </w:rPr>
            </w:pPr>
            <w:r>
              <w:rPr>
                <w:rFonts w:ascii="Arial" w:hAnsi="Arial" w:cs="Arial"/>
                <w:sz w:val="18"/>
                <w:szCs w:val="18"/>
              </w:rPr>
              <w:t>FFT interventions.</w:t>
            </w:r>
          </w:p>
        </w:tc>
        <w:tc>
          <w:tcPr>
            <w:tcW w:w="3657" w:type="dxa"/>
            <w:tcMar>
              <w:top w:w="57" w:type="dxa"/>
              <w:bottom w:w="57" w:type="dxa"/>
            </w:tcMar>
          </w:tcPr>
          <w:p w14:paraId="4BA72050" w14:textId="77777777" w:rsidR="00EF0CA0" w:rsidRDefault="00902229" w:rsidP="00902229">
            <w:pPr>
              <w:rPr>
                <w:rFonts w:ascii="Arial" w:hAnsi="Arial" w:cs="Arial"/>
                <w:sz w:val="18"/>
                <w:szCs w:val="18"/>
              </w:rPr>
            </w:pPr>
            <w:r>
              <w:rPr>
                <w:rFonts w:ascii="Arial" w:hAnsi="Arial" w:cs="Arial"/>
                <w:sz w:val="18"/>
                <w:szCs w:val="18"/>
              </w:rPr>
              <w:t>The trials of these approaches have been very successful in the past and pupils have responded well.    They look forward to the sessions each week and are calmer overall.</w:t>
            </w:r>
          </w:p>
          <w:p w14:paraId="4E0D53DA" w14:textId="77777777" w:rsidR="00902229" w:rsidRDefault="00902229" w:rsidP="00902229">
            <w:pPr>
              <w:rPr>
                <w:rFonts w:ascii="Arial" w:hAnsi="Arial" w:cs="Arial"/>
                <w:sz w:val="18"/>
                <w:szCs w:val="18"/>
              </w:rPr>
            </w:pPr>
          </w:p>
          <w:p w14:paraId="4B965E76" w14:textId="77777777" w:rsidR="00902229" w:rsidRDefault="00902229" w:rsidP="00902229">
            <w:pPr>
              <w:rPr>
                <w:rFonts w:ascii="Arial" w:hAnsi="Arial" w:cs="Arial"/>
                <w:sz w:val="18"/>
                <w:szCs w:val="18"/>
              </w:rPr>
            </w:pPr>
          </w:p>
          <w:p w14:paraId="04A2B402" w14:textId="007A7A30" w:rsidR="00902229" w:rsidRPr="00004FB6" w:rsidRDefault="00902229" w:rsidP="00902229">
            <w:pPr>
              <w:rPr>
                <w:rFonts w:ascii="Arial" w:hAnsi="Arial" w:cs="Arial"/>
                <w:sz w:val="18"/>
                <w:szCs w:val="18"/>
              </w:rPr>
            </w:pPr>
            <w:r>
              <w:rPr>
                <w:rFonts w:ascii="Arial" w:hAnsi="Arial" w:cs="Arial"/>
                <w:sz w:val="18"/>
                <w:szCs w:val="18"/>
              </w:rPr>
              <w:t xml:space="preserve">The other named interventions have been targeted at relevant pupils with considerable success. </w:t>
            </w:r>
          </w:p>
        </w:tc>
        <w:tc>
          <w:tcPr>
            <w:tcW w:w="3260" w:type="dxa"/>
            <w:tcMar>
              <w:top w:w="57" w:type="dxa"/>
              <w:bottom w:w="57" w:type="dxa"/>
            </w:tcMar>
          </w:tcPr>
          <w:p w14:paraId="0F04F73A" w14:textId="77777777" w:rsidR="00EF0CA0" w:rsidRDefault="00902229" w:rsidP="00C73995">
            <w:pPr>
              <w:rPr>
                <w:rFonts w:ascii="Arial" w:hAnsi="Arial" w:cs="Arial"/>
                <w:sz w:val="18"/>
                <w:szCs w:val="18"/>
              </w:rPr>
            </w:pPr>
            <w:r>
              <w:rPr>
                <w:rFonts w:ascii="Arial" w:hAnsi="Arial" w:cs="Arial"/>
                <w:sz w:val="18"/>
                <w:szCs w:val="18"/>
              </w:rPr>
              <w:t>Visit sessions and talk with pupils.</w:t>
            </w:r>
          </w:p>
          <w:p w14:paraId="5C05FAC8" w14:textId="77777777" w:rsidR="00902229" w:rsidRDefault="00902229" w:rsidP="00C73995">
            <w:pPr>
              <w:rPr>
                <w:rFonts w:ascii="Arial" w:hAnsi="Arial" w:cs="Arial"/>
                <w:sz w:val="18"/>
                <w:szCs w:val="18"/>
              </w:rPr>
            </w:pPr>
          </w:p>
          <w:p w14:paraId="0708F7B3" w14:textId="77777777" w:rsidR="00902229" w:rsidRDefault="00902229" w:rsidP="00C73995">
            <w:pPr>
              <w:rPr>
                <w:rFonts w:ascii="Arial" w:hAnsi="Arial" w:cs="Arial"/>
                <w:sz w:val="18"/>
                <w:szCs w:val="18"/>
              </w:rPr>
            </w:pPr>
          </w:p>
          <w:p w14:paraId="2279A195" w14:textId="77777777" w:rsidR="00902229" w:rsidRDefault="00902229" w:rsidP="00C73995">
            <w:pPr>
              <w:rPr>
                <w:rFonts w:ascii="Arial" w:hAnsi="Arial" w:cs="Arial"/>
                <w:sz w:val="18"/>
                <w:szCs w:val="18"/>
              </w:rPr>
            </w:pPr>
          </w:p>
          <w:p w14:paraId="2A5A50E8" w14:textId="77777777" w:rsidR="00902229" w:rsidRDefault="00902229" w:rsidP="00C73995">
            <w:pPr>
              <w:rPr>
                <w:rFonts w:ascii="Arial" w:hAnsi="Arial" w:cs="Arial"/>
                <w:sz w:val="18"/>
                <w:szCs w:val="18"/>
              </w:rPr>
            </w:pPr>
          </w:p>
          <w:p w14:paraId="6B4012C2" w14:textId="317CD2E1" w:rsidR="00902229" w:rsidRPr="00004FB6" w:rsidRDefault="00902229" w:rsidP="00C73995">
            <w:pPr>
              <w:rPr>
                <w:rFonts w:ascii="Arial" w:hAnsi="Arial" w:cs="Arial"/>
                <w:sz w:val="18"/>
                <w:szCs w:val="18"/>
              </w:rPr>
            </w:pPr>
            <w:r>
              <w:rPr>
                <w:rFonts w:ascii="Arial" w:hAnsi="Arial" w:cs="Arial"/>
                <w:sz w:val="18"/>
                <w:szCs w:val="18"/>
              </w:rPr>
              <w:t>Observe sessions and outcomes over time.</w:t>
            </w:r>
          </w:p>
        </w:tc>
        <w:tc>
          <w:tcPr>
            <w:tcW w:w="1276" w:type="dxa"/>
          </w:tcPr>
          <w:p w14:paraId="141C95A3" w14:textId="2247AC82" w:rsidR="00125340" w:rsidRPr="00004FB6" w:rsidRDefault="00902229" w:rsidP="00A75F19">
            <w:pPr>
              <w:rPr>
                <w:rFonts w:ascii="Arial" w:hAnsi="Arial" w:cs="Arial"/>
                <w:sz w:val="18"/>
                <w:szCs w:val="18"/>
              </w:rPr>
            </w:pPr>
            <w:r>
              <w:rPr>
                <w:rFonts w:ascii="Arial" w:hAnsi="Arial" w:cs="Arial"/>
                <w:sz w:val="18"/>
                <w:szCs w:val="18"/>
              </w:rPr>
              <w:t>JO</w:t>
            </w:r>
          </w:p>
        </w:tc>
        <w:tc>
          <w:tcPr>
            <w:tcW w:w="1984" w:type="dxa"/>
          </w:tcPr>
          <w:p w14:paraId="27A55D1E" w14:textId="1B0602AB" w:rsidR="00125340" w:rsidRPr="00004FB6" w:rsidRDefault="00902229" w:rsidP="00A75F19">
            <w:pPr>
              <w:rPr>
                <w:rFonts w:ascii="Arial" w:hAnsi="Arial" w:cs="Arial"/>
                <w:sz w:val="18"/>
                <w:szCs w:val="18"/>
              </w:rPr>
            </w:pPr>
            <w:r>
              <w:rPr>
                <w:rFonts w:ascii="Arial" w:hAnsi="Arial" w:cs="Arial"/>
                <w:sz w:val="18"/>
                <w:szCs w:val="18"/>
              </w:rPr>
              <w:t>December 2019 and March 2020.</w:t>
            </w:r>
          </w:p>
        </w:tc>
      </w:tr>
      <w:tr w:rsidR="002954A6" w:rsidRPr="002954A6" w14:paraId="4684DC39" w14:textId="77777777" w:rsidTr="00D937BC">
        <w:trPr>
          <w:trHeight w:hRule="exact" w:val="3034"/>
        </w:trPr>
        <w:tc>
          <w:tcPr>
            <w:tcW w:w="2235" w:type="dxa"/>
            <w:tcMar>
              <w:top w:w="57" w:type="dxa"/>
              <w:bottom w:w="57" w:type="dxa"/>
            </w:tcMar>
          </w:tcPr>
          <w:p w14:paraId="5FB77645" w14:textId="4F18854A" w:rsidR="00125340" w:rsidRPr="00004FB6" w:rsidRDefault="00902229" w:rsidP="00902229">
            <w:pPr>
              <w:rPr>
                <w:rFonts w:ascii="Arial" w:hAnsi="Arial" w:cs="Arial"/>
                <w:sz w:val="18"/>
                <w:szCs w:val="18"/>
              </w:rPr>
            </w:pPr>
            <w:r>
              <w:rPr>
                <w:rFonts w:ascii="Arial" w:hAnsi="Arial" w:cs="Arial"/>
                <w:sz w:val="18"/>
                <w:szCs w:val="18"/>
              </w:rPr>
              <w:t>Improve pupils’ spoken language and strategies for reading and writing</w:t>
            </w:r>
          </w:p>
        </w:tc>
        <w:tc>
          <w:tcPr>
            <w:tcW w:w="2580" w:type="dxa"/>
            <w:tcMar>
              <w:top w:w="57" w:type="dxa"/>
              <w:bottom w:w="57" w:type="dxa"/>
            </w:tcMar>
          </w:tcPr>
          <w:p w14:paraId="533D6350" w14:textId="77777777" w:rsidR="00EF0CA0" w:rsidRDefault="00902229" w:rsidP="007F271A">
            <w:pPr>
              <w:rPr>
                <w:rFonts w:ascii="Arial" w:hAnsi="Arial" w:cs="Arial"/>
                <w:sz w:val="18"/>
                <w:szCs w:val="18"/>
              </w:rPr>
            </w:pPr>
            <w:r>
              <w:rPr>
                <w:rFonts w:ascii="Arial" w:hAnsi="Arial" w:cs="Arial"/>
                <w:sz w:val="18"/>
                <w:szCs w:val="18"/>
              </w:rPr>
              <w:t>Word Wasp Reading</w:t>
            </w:r>
          </w:p>
          <w:p w14:paraId="2D48CCB2" w14:textId="77777777" w:rsidR="00902229" w:rsidRDefault="00902229" w:rsidP="007F271A">
            <w:pPr>
              <w:rPr>
                <w:rFonts w:ascii="Arial" w:hAnsi="Arial" w:cs="Arial"/>
                <w:sz w:val="18"/>
                <w:szCs w:val="18"/>
              </w:rPr>
            </w:pPr>
            <w:r>
              <w:rPr>
                <w:rFonts w:ascii="Arial" w:hAnsi="Arial" w:cs="Arial"/>
                <w:sz w:val="18"/>
                <w:szCs w:val="18"/>
              </w:rPr>
              <w:t>Phonics groups in KS1 and KS2</w:t>
            </w:r>
          </w:p>
          <w:p w14:paraId="53FC44E0" w14:textId="77777777" w:rsidR="00902229" w:rsidRDefault="00902229" w:rsidP="007F271A">
            <w:pPr>
              <w:rPr>
                <w:rFonts w:ascii="Arial" w:hAnsi="Arial" w:cs="Arial"/>
                <w:sz w:val="18"/>
                <w:szCs w:val="18"/>
              </w:rPr>
            </w:pPr>
          </w:p>
          <w:p w14:paraId="74808263" w14:textId="77777777" w:rsidR="00902229" w:rsidRDefault="00902229" w:rsidP="007F271A">
            <w:pPr>
              <w:rPr>
                <w:rFonts w:ascii="Arial" w:hAnsi="Arial" w:cs="Arial"/>
                <w:sz w:val="18"/>
                <w:szCs w:val="18"/>
              </w:rPr>
            </w:pPr>
            <w:r>
              <w:rPr>
                <w:rFonts w:ascii="Arial" w:hAnsi="Arial" w:cs="Arial"/>
                <w:sz w:val="18"/>
                <w:szCs w:val="18"/>
              </w:rPr>
              <w:t>Hornet reading interventions</w:t>
            </w:r>
          </w:p>
          <w:p w14:paraId="69533BB7" w14:textId="77777777" w:rsidR="00902229" w:rsidRDefault="00902229" w:rsidP="007F271A">
            <w:pPr>
              <w:rPr>
                <w:rFonts w:ascii="Arial" w:hAnsi="Arial" w:cs="Arial"/>
                <w:sz w:val="18"/>
                <w:szCs w:val="18"/>
              </w:rPr>
            </w:pPr>
          </w:p>
          <w:p w14:paraId="7C938A3D" w14:textId="77777777" w:rsidR="00902229" w:rsidRDefault="00902229" w:rsidP="007F271A">
            <w:pPr>
              <w:rPr>
                <w:rFonts w:ascii="Arial" w:hAnsi="Arial" w:cs="Arial"/>
                <w:sz w:val="18"/>
                <w:szCs w:val="18"/>
              </w:rPr>
            </w:pPr>
            <w:r>
              <w:rPr>
                <w:rFonts w:ascii="Arial" w:hAnsi="Arial" w:cs="Arial"/>
                <w:sz w:val="18"/>
                <w:szCs w:val="18"/>
              </w:rPr>
              <w:t>SPAG tuition – individually and in small groups before and after school.</w:t>
            </w:r>
          </w:p>
          <w:p w14:paraId="6B433178" w14:textId="77777777" w:rsidR="00902229" w:rsidRDefault="00902229" w:rsidP="007F271A">
            <w:pPr>
              <w:rPr>
                <w:rFonts w:ascii="Arial" w:hAnsi="Arial" w:cs="Arial"/>
                <w:sz w:val="18"/>
                <w:szCs w:val="18"/>
              </w:rPr>
            </w:pPr>
          </w:p>
          <w:p w14:paraId="6C3EDE3D" w14:textId="77777777" w:rsidR="00902229" w:rsidRDefault="00902229" w:rsidP="007F271A">
            <w:pPr>
              <w:rPr>
                <w:rFonts w:ascii="Arial" w:hAnsi="Arial" w:cs="Arial"/>
                <w:sz w:val="18"/>
                <w:szCs w:val="18"/>
              </w:rPr>
            </w:pPr>
          </w:p>
          <w:p w14:paraId="0C2CF5DC" w14:textId="77777777" w:rsidR="00902229" w:rsidRDefault="00902229" w:rsidP="007F271A">
            <w:pPr>
              <w:rPr>
                <w:rFonts w:ascii="Arial" w:hAnsi="Arial" w:cs="Arial"/>
                <w:sz w:val="18"/>
                <w:szCs w:val="18"/>
              </w:rPr>
            </w:pPr>
            <w:r>
              <w:rPr>
                <w:rFonts w:ascii="Arial" w:hAnsi="Arial" w:cs="Arial"/>
                <w:sz w:val="18"/>
                <w:szCs w:val="18"/>
              </w:rPr>
              <w:t>Better Reader programme in KS2.</w:t>
            </w:r>
          </w:p>
          <w:p w14:paraId="1C411042" w14:textId="3B280C07" w:rsidR="00902229" w:rsidRPr="00004FB6" w:rsidRDefault="00902229" w:rsidP="007F271A">
            <w:pPr>
              <w:rPr>
                <w:rFonts w:ascii="Arial" w:hAnsi="Arial" w:cs="Arial"/>
                <w:sz w:val="18"/>
                <w:szCs w:val="18"/>
              </w:rPr>
            </w:pPr>
          </w:p>
        </w:tc>
        <w:tc>
          <w:tcPr>
            <w:tcW w:w="3657" w:type="dxa"/>
            <w:tcMar>
              <w:top w:w="57" w:type="dxa"/>
              <w:bottom w:w="57" w:type="dxa"/>
            </w:tcMar>
          </w:tcPr>
          <w:p w14:paraId="74F5FB0F" w14:textId="0A100D83" w:rsidR="003E62C2" w:rsidRPr="00004FB6" w:rsidRDefault="00902229" w:rsidP="00C70B05">
            <w:pPr>
              <w:rPr>
                <w:rFonts w:ascii="Arial" w:hAnsi="Arial" w:cs="Arial"/>
                <w:sz w:val="18"/>
                <w:szCs w:val="18"/>
              </w:rPr>
            </w:pPr>
            <w:r>
              <w:rPr>
                <w:rFonts w:ascii="Arial" w:hAnsi="Arial" w:cs="Arial"/>
                <w:sz w:val="18"/>
                <w:szCs w:val="18"/>
              </w:rPr>
              <w:t>All programmes have been successful when targeted at the right pupils and when they are delivered by the right staff.</w:t>
            </w:r>
          </w:p>
        </w:tc>
        <w:tc>
          <w:tcPr>
            <w:tcW w:w="3260" w:type="dxa"/>
            <w:tcMar>
              <w:top w:w="57" w:type="dxa"/>
              <w:bottom w:w="57" w:type="dxa"/>
            </w:tcMar>
          </w:tcPr>
          <w:p w14:paraId="692DE560" w14:textId="77777777" w:rsidR="00EF0CA0" w:rsidRDefault="00902229" w:rsidP="00C473CF">
            <w:pPr>
              <w:rPr>
                <w:rFonts w:ascii="Arial" w:hAnsi="Arial" w:cs="Arial"/>
                <w:sz w:val="18"/>
                <w:szCs w:val="18"/>
              </w:rPr>
            </w:pPr>
            <w:r>
              <w:rPr>
                <w:rFonts w:ascii="Arial" w:hAnsi="Arial" w:cs="Arial"/>
                <w:sz w:val="18"/>
                <w:szCs w:val="18"/>
              </w:rPr>
              <w:t>Visit the groups.</w:t>
            </w:r>
          </w:p>
          <w:p w14:paraId="54D1CBD4" w14:textId="77777777" w:rsidR="00902229" w:rsidRDefault="00902229" w:rsidP="00C473CF">
            <w:pPr>
              <w:rPr>
                <w:rFonts w:ascii="Arial" w:hAnsi="Arial" w:cs="Arial"/>
                <w:sz w:val="18"/>
                <w:szCs w:val="18"/>
              </w:rPr>
            </w:pPr>
          </w:p>
          <w:p w14:paraId="0A714C1B" w14:textId="77777777" w:rsidR="00902229" w:rsidRDefault="00902229" w:rsidP="00C473CF">
            <w:pPr>
              <w:rPr>
                <w:rFonts w:ascii="Arial" w:hAnsi="Arial" w:cs="Arial"/>
                <w:sz w:val="18"/>
                <w:szCs w:val="18"/>
              </w:rPr>
            </w:pPr>
          </w:p>
          <w:p w14:paraId="5794728E" w14:textId="77777777" w:rsidR="00902229" w:rsidRDefault="00902229" w:rsidP="00C473CF">
            <w:pPr>
              <w:rPr>
                <w:rFonts w:ascii="Arial" w:hAnsi="Arial" w:cs="Arial"/>
                <w:sz w:val="18"/>
                <w:szCs w:val="18"/>
              </w:rPr>
            </w:pPr>
            <w:r>
              <w:rPr>
                <w:rFonts w:ascii="Arial" w:hAnsi="Arial" w:cs="Arial"/>
                <w:sz w:val="18"/>
                <w:szCs w:val="18"/>
              </w:rPr>
              <w:t>Monitor attendance and participation.</w:t>
            </w:r>
          </w:p>
          <w:p w14:paraId="72C73341" w14:textId="77777777" w:rsidR="00902229" w:rsidRDefault="00902229" w:rsidP="00C473CF">
            <w:pPr>
              <w:rPr>
                <w:rFonts w:ascii="Arial" w:hAnsi="Arial" w:cs="Arial"/>
                <w:sz w:val="18"/>
                <w:szCs w:val="18"/>
              </w:rPr>
            </w:pPr>
          </w:p>
          <w:p w14:paraId="4DC1FBAF" w14:textId="77777777" w:rsidR="00902229" w:rsidRDefault="00902229" w:rsidP="00C473CF">
            <w:pPr>
              <w:rPr>
                <w:rFonts w:ascii="Arial" w:hAnsi="Arial" w:cs="Arial"/>
                <w:sz w:val="18"/>
                <w:szCs w:val="18"/>
              </w:rPr>
            </w:pPr>
            <w:r>
              <w:rPr>
                <w:rFonts w:ascii="Arial" w:hAnsi="Arial" w:cs="Arial"/>
                <w:sz w:val="18"/>
                <w:szCs w:val="18"/>
              </w:rPr>
              <w:t>Review outcomes for each term.</w:t>
            </w:r>
          </w:p>
          <w:p w14:paraId="4D3F33DF" w14:textId="77777777" w:rsidR="00902229" w:rsidRDefault="00902229" w:rsidP="00C473CF">
            <w:pPr>
              <w:rPr>
                <w:rFonts w:ascii="Arial" w:hAnsi="Arial" w:cs="Arial"/>
                <w:sz w:val="18"/>
                <w:szCs w:val="18"/>
              </w:rPr>
            </w:pPr>
          </w:p>
          <w:p w14:paraId="33B68EC0" w14:textId="77777777" w:rsidR="00902229" w:rsidRDefault="00902229" w:rsidP="00C473CF">
            <w:pPr>
              <w:rPr>
                <w:rFonts w:ascii="Arial" w:hAnsi="Arial" w:cs="Arial"/>
                <w:sz w:val="18"/>
                <w:szCs w:val="18"/>
              </w:rPr>
            </w:pPr>
          </w:p>
          <w:p w14:paraId="2AC75ACC" w14:textId="77777777" w:rsidR="00902229" w:rsidRDefault="00902229" w:rsidP="00C473CF">
            <w:pPr>
              <w:rPr>
                <w:rFonts w:ascii="Arial" w:hAnsi="Arial" w:cs="Arial"/>
                <w:sz w:val="18"/>
                <w:szCs w:val="18"/>
              </w:rPr>
            </w:pPr>
            <w:r>
              <w:rPr>
                <w:rFonts w:ascii="Arial" w:hAnsi="Arial" w:cs="Arial"/>
                <w:sz w:val="18"/>
                <w:szCs w:val="18"/>
              </w:rPr>
              <w:t>Discussions with pupils and staff.</w:t>
            </w:r>
          </w:p>
          <w:p w14:paraId="54247838" w14:textId="77777777" w:rsidR="00902229" w:rsidRDefault="00902229" w:rsidP="00C473CF">
            <w:pPr>
              <w:rPr>
                <w:rFonts w:ascii="Arial" w:hAnsi="Arial" w:cs="Arial"/>
                <w:sz w:val="18"/>
                <w:szCs w:val="18"/>
              </w:rPr>
            </w:pPr>
          </w:p>
          <w:p w14:paraId="1E30FB23" w14:textId="77777777" w:rsidR="00902229" w:rsidRDefault="00902229" w:rsidP="00C473CF">
            <w:pPr>
              <w:rPr>
                <w:rFonts w:ascii="Arial" w:hAnsi="Arial" w:cs="Arial"/>
                <w:sz w:val="18"/>
                <w:szCs w:val="18"/>
              </w:rPr>
            </w:pPr>
          </w:p>
          <w:p w14:paraId="086F2669" w14:textId="6B154093" w:rsidR="00902229" w:rsidRPr="00004FB6" w:rsidRDefault="00902229" w:rsidP="00C473CF">
            <w:pPr>
              <w:rPr>
                <w:rFonts w:ascii="Arial" w:hAnsi="Arial" w:cs="Arial"/>
                <w:sz w:val="18"/>
                <w:szCs w:val="18"/>
              </w:rPr>
            </w:pPr>
            <w:r>
              <w:rPr>
                <w:rFonts w:ascii="Arial" w:hAnsi="Arial" w:cs="Arial"/>
                <w:sz w:val="18"/>
                <w:szCs w:val="18"/>
              </w:rPr>
              <w:t>Review of books and data.</w:t>
            </w:r>
          </w:p>
        </w:tc>
        <w:tc>
          <w:tcPr>
            <w:tcW w:w="1276" w:type="dxa"/>
          </w:tcPr>
          <w:p w14:paraId="2B21324F" w14:textId="64B9AC36" w:rsidR="00125340" w:rsidRPr="00004FB6" w:rsidRDefault="00902229" w:rsidP="00A75F19">
            <w:pPr>
              <w:rPr>
                <w:rFonts w:ascii="Arial" w:hAnsi="Arial" w:cs="Arial"/>
                <w:sz w:val="18"/>
                <w:szCs w:val="18"/>
              </w:rPr>
            </w:pPr>
            <w:r>
              <w:rPr>
                <w:rFonts w:ascii="Arial" w:hAnsi="Arial" w:cs="Arial"/>
                <w:sz w:val="18"/>
                <w:szCs w:val="18"/>
              </w:rPr>
              <w:t>CMc and JO</w:t>
            </w:r>
          </w:p>
        </w:tc>
        <w:tc>
          <w:tcPr>
            <w:tcW w:w="1984" w:type="dxa"/>
          </w:tcPr>
          <w:p w14:paraId="3393C1F6" w14:textId="6C111ACD" w:rsidR="00125340" w:rsidRPr="00004FB6" w:rsidRDefault="00902229" w:rsidP="00A75F19">
            <w:pPr>
              <w:rPr>
                <w:rFonts w:ascii="Arial" w:hAnsi="Arial" w:cs="Arial"/>
                <w:sz w:val="18"/>
                <w:szCs w:val="18"/>
              </w:rPr>
            </w:pPr>
            <w:r>
              <w:rPr>
                <w:rFonts w:ascii="Arial" w:hAnsi="Arial" w:cs="Arial"/>
                <w:sz w:val="18"/>
                <w:szCs w:val="18"/>
              </w:rPr>
              <w:t>December 2019 and March 2020.</w:t>
            </w:r>
          </w:p>
        </w:tc>
      </w:tr>
      <w:tr w:rsidR="002954A6" w:rsidRPr="002954A6" w14:paraId="41234E55" w14:textId="77777777" w:rsidTr="007C655A">
        <w:trPr>
          <w:trHeight w:hRule="exact" w:val="352"/>
        </w:trPr>
        <w:tc>
          <w:tcPr>
            <w:tcW w:w="13008" w:type="dxa"/>
            <w:gridSpan w:val="5"/>
            <w:tcMar>
              <w:top w:w="57" w:type="dxa"/>
              <w:bottom w:w="57" w:type="dxa"/>
            </w:tcMar>
          </w:tcPr>
          <w:p w14:paraId="72015916" w14:textId="77777777" w:rsidR="00125340" w:rsidRPr="002954A6" w:rsidRDefault="00125340" w:rsidP="000B25ED">
            <w:pPr>
              <w:jc w:val="right"/>
              <w:rPr>
                <w:rFonts w:ascii="Arial" w:hAnsi="Arial" w:cs="Arial"/>
              </w:rPr>
            </w:pPr>
            <w:r w:rsidRPr="002954A6">
              <w:rPr>
                <w:rFonts w:ascii="Arial" w:hAnsi="Arial" w:cs="Arial"/>
                <w:b/>
              </w:rPr>
              <w:t>Total budgeted cost</w:t>
            </w:r>
          </w:p>
        </w:tc>
        <w:tc>
          <w:tcPr>
            <w:tcW w:w="1984" w:type="dxa"/>
          </w:tcPr>
          <w:p w14:paraId="412BC877" w14:textId="5E8888ED" w:rsidR="00902229" w:rsidRDefault="00902229" w:rsidP="000315F8">
            <w:pPr>
              <w:rPr>
                <w:rFonts w:ascii="Arial" w:hAnsi="Arial" w:cs="Arial"/>
                <w:sz w:val="18"/>
                <w:szCs w:val="18"/>
              </w:rPr>
            </w:pPr>
            <w:r>
              <w:rPr>
                <w:rFonts w:ascii="Arial" w:hAnsi="Arial" w:cs="Arial"/>
                <w:sz w:val="18"/>
                <w:szCs w:val="18"/>
              </w:rPr>
              <w:t>£100,000</w:t>
            </w:r>
          </w:p>
          <w:p w14:paraId="3B17299D" w14:textId="77777777" w:rsidR="00902229" w:rsidRDefault="00902229" w:rsidP="000315F8">
            <w:pPr>
              <w:rPr>
                <w:rFonts w:ascii="Arial" w:hAnsi="Arial" w:cs="Arial"/>
                <w:sz w:val="18"/>
                <w:szCs w:val="18"/>
              </w:rPr>
            </w:pPr>
          </w:p>
          <w:p w14:paraId="736150D0" w14:textId="77777777" w:rsidR="00902229" w:rsidRDefault="00902229" w:rsidP="000315F8">
            <w:pPr>
              <w:rPr>
                <w:rFonts w:ascii="Arial" w:hAnsi="Arial" w:cs="Arial"/>
                <w:sz w:val="18"/>
                <w:szCs w:val="18"/>
              </w:rPr>
            </w:pPr>
          </w:p>
          <w:p w14:paraId="38C38DCA" w14:textId="02A447C0" w:rsidR="00902229" w:rsidRPr="002954A6" w:rsidRDefault="00902229" w:rsidP="000315F8">
            <w:pPr>
              <w:rPr>
                <w:rFonts w:ascii="Arial" w:hAnsi="Arial" w:cs="Arial"/>
                <w:sz w:val="18"/>
                <w:szCs w:val="18"/>
              </w:rPr>
            </w:pPr>
          </w:p>
        </w:tc>
      </w:tr>
      <w:tr w:rsidR="002954A6" w:rsidRPr="002954A6" w14:paraId="25EF4D10" w14:textId="77777777" w:rsidTr="004D3FC1">
        <w:trPr>
          <w:trHeight w:hRule="exact" w:val="312"/>
        </w:trPr>
        <w:tc>
          <w:tcPr>
            <w:tcW w:w="14992" w:type="dxa"/>
            <w:gridSpan w:val="6"/>
            <w:tcMar>
              <w:top w:w="57" w:type="dxa"/>
              <w:bottom w:w="57" w:type="dxa"/>
            </w:tcMar>
          </w:tcPr>
          <w:p w14:paraId="0280E574" w14:textId="77777777" w:rsidR="00125340" w:rsidRPr="002954A6" w:rsidRDefault="00125340" w:rsidP="00A60ECF">
            <w:pPr>
              <w:pStyle w:val="ListParagraph"/>
              <w:numPr>
                <w:ilvl w:val="0"/>
                <w:numId w:val="14"/>
              </w:numPr>
              <w:ind w:left="426" w:hanging="142"/>
              <w:rPr>
                <w:rFonts w:ascii="Arial" w:hAnsi="Arial" w:cs="Arial"/>
                <w:b/>
              </w:rPr>
            </w:pPr>
            <w:r w:rsidRPr="002954A6">
              <w:rPr>
                <w:rFonts w:ascii="Arial" w:hAnsi="Arial" w:cs="Arial"/>
                <w:b/>
              </w:rPr>
              <w:t>Other approaches</w:t>
            </w:r>
          </w:p>
        </w:tc>
      </w:tr>
      <w:tr w:rsidR="002954A6" w:rsidRPr="002954A6" w14:paraId="74420E07" w14:textId="77777777" w:rsidTr="00D937BC">
        <w:tc>
          <w:tcPr>
            <w:tcW w:w="2235" w:type="dxa"/>
            <w:tcMar>
              <w:top w:w="57" w:type="dxa"/>
              <w:bottom w:w="57" w:type="dxa"/>
            </w:tcMar>
          </w:tcPr>
          <w:p w14:paraId="686C21F3" w14:textId="5B962DE8" w:rsidR="00125340" w:rsidRPr="002954A6" w:rsidRDefault="00125340" w:rsidP="00A75F19">
            <w:pPr>
              <w:rPr>
                <w:rFonts w:ascii="Arial" w:hAnsi="Arial" w:cs="Arial"/>
                <w:b/>
              </w:rPr>
            </w:pPr>
            <w:r w:rsidRPr="002954A6">
              <w:rPr>
                <w:rFonts w:ascii="Arial" w:hAnsi="Arial" w:cs="Arial"/>
                <w:b/>
              </w:rPr>
              <w:t>Desired outcome</w:t>
            </w:r>
          </w:p>
        </w:tc>
        <w:tc>
          <w:tcPr>
            <w:tcW w:w="2580" w:type="dxa"/>
            <w:tcMar>
              <w:top w:w="57" w:type="dxa"/>
              <w:bottom w:w="57" w:type="dxa"/>
            </w:tcMar>
          </w:tcPr>
          <w:p w14:paraId="175F4E88" w14:textId="77777777" w:rsidR="00125340" w:rsidRPr="002954A6" w:rsidRDefault="00125340" w:rsidP="00A75F19">
            <w:pPr>
              <w:rPr>
                <w:rFonts w:ascii="Arial" w:hAnsi="Arial" w:cs="Arial"/>
                <w:b/>
              </w:rPr>
            </w:pPr>
            <w:r w:rsidRPr="002954A6">
              <w:rPr>
                <w:rFonts w:ascii="Arial" w:hAnsi="Arial" w:cs="Arial"/>
                <w:b/>
              </w:rPr>
              <w:t>Chosen action/approach</w:t>
            </w:r>
          </w:p>
        </w:tc>
        <w:tc>
          <w:tcPr>
            <w:tcW w:w="3657" w:type="dxa"/>
            <w:tcMar>
              <w:top w:w="57" w:type="dxa"/>
              <w:bottom w:w="57" w:type="dxa"/>
            </w:tcMar>
          </w:tcPr>
          <w:p w14:paraId="3E54766C" w14:textId="77777777" w:rsidR="00125340" w:rsidRPr="002954A6" w:rsidRDefault="00B44A21" w:rsidP="000A25FC">
            <w:pPr>
              <w:rPr>
                <w:rFonts w:ascii="Arial" w:hAnsi="Arial" w:cs="Arial"/>
                <w:b/>
              </w:rPr>
            </w:pPr>
            <w:r>
              <w:rPr>
                <w:rFonts w:ascii="Arial" w:hAnsi="Arial" w:cs="Arial"/>
                <w:b/>
              </w:rPr>
              <w:t>What is the evidence and</w:t>
            </w:r>
            <w:r w:rsidR="00125340" w:rsidRPr="002954A6">
              <w:rPr>
                <w:rFonts w:ascii="Arial" w:hAnsi="Arial" w:cs="Arial"/>
                <w:b/>
              </w:rPr>
              <w:t xml:space="preserve"> rationale for this choice?</w:t>
            </w:r>
          </w:p>
        </w:tc>
        <w:tc>
          <w:tcPr>
            <w:tcW w:w="3260" w:type="dxa"/>
            <w:tcMar>
              <w:top w:w="57" w:type="dxa"/>
              <w:bottom w:w="57" w:type="dxa"/>
            </w:tcMar>
          </w:tcPr>
          <w:p w14:paraId="494FDDDB" w14:textId="77777777" w:rsidR="00125340" w:rsidRPr="002954A6" w:rsidRDefault="00125340" w:rsidP="00A75F19">
            <w:pPr>
              <w:rPr>
                <w:rFonts w:ascii="Arial" w:hAnsi="Arial" w:cs="Arial"/>
                <w:b/>
              </w:rPr>
            </w:pPr>
            <w:r w:rsidRPr="002954A6">
              <w:rPr>
                <w:rFonts w:ascii="Arial" w:hAnsi="Arial" w:cs="Arial"/>
                <w:b/>
              </w:rPr>
              <w:t>How will you ensure it is implemented well?</w:t>
            </w:r>
          </w:p>
        </w:tc>
        <w:tc>
          <w:tcPr>
            <w:tcW w:w="1276" w:type="dxa"/>
          </w:tcPr>
          <w:p w14:paraId="17FF057C" w14:textId="77777777" w:rsidR="00125340" w:rsidRPr="002954A6" w:rsidRDefault="00125340" w:rsidP="00A75F19">
            <w:pPr>
              <w:rPr>
                <w:rFonts w:ascii="Arial" w:hAnsi="Arial" w:cs="Arial"/>
                <w:b/>
              </w:rPr>
            </w:pPr>
            <w:r w:rsidRPr="002954A6">
              <w:rPr>
                <w:rFonts w:ascii="Arial" w:hAnsi="Arial" w:cs="Arial"/>
                <w:b/>
              </w:rPr>
              <w:t>Staff lead</w:t>
            </w:r>
          </w:p>
        </w:tc>
        <w:tc>
          <w:tcPr>
            <w:tcW w:w="1984" w:type="dxa"/>
          </w:tcPr>
          <w:p w14:paraId="2D82213E" w14:textId="77777777" w:rsidR="00125340" w:rsidRPr="00262114" w:rsidRDefault="00240F98" w:rsidP="00A75F19">
            <w:pPr>
              <w:rPr>
                <w:rFonts w:ascii="Arial" w:hAnsi="Arial" w:cs="Arial"/>
                <w:b/>
              </w:rPr>
            </w:pPr>
            <w:r w:rsidRPr="00262114">
              <w:rPr>
                <w:rFonts w:ascii="Arial" w:hAnsi="Arial" w:cs="Arial"/>
                <w:b/>
              </w:rPr>
              <w:t>When will you review implementation?</w:t>
            </w:r>
          </w:p>
        </w:tc>
      </w:tr>
      <w:tr w:rsidR="002954A6" w:rsidRPr="002954A6" w14:paraId="6186520C" w14:textId="77777777" w:rsidTr="00D937BC">
        <w:trPr>
          <w:trHeight w:val="680"/>
        </w:trPr>
        <w:tc>
          <w:tcPr>
            <w:tcW w:w="2235" w:type="dxa"/>
            <w:tcMar>
              <w:top w:w="57" w:type="dxa"/>
              <w:bottom w:w="57" w:type="dxa"/>
            </w:tcMar>
          </w:tcPr>
          <w:p w14:paraId="3D19E238" w14:textId="77777777" w:rsidR="00125340" w:rsidRDefault="00902229" w:rsidP="007F271A">
            <w:pPr>
              <w:rPr>
                <w:rFonts w:ascii="Arial" w:hAnsi="Arial" w:cs="Arial"/>
                <w:sz w:val="18"/>
                <w:szCs w:val="18"/>
              </w:rPr>
            </w:pPr>
            <w:r>
              <w:rPr>
                <w:rFonts w:ascii="Arial" w:hAnsi="Arial" w:cs="Arial"/>
                <w:sz w:val="18"/>
                <w:szCs w:val="18"/>
              </w:rPr>
              <w:t>Improve behaviour for learning through smaller classes and improved opportunities.</w:t>
            </w:r>
          </w:p>
          <w:p w14:paraId="4CC70DC3" w14:textId="77777777" w:rsidR="00902229" w:rsidRDefault="00902229" w:rsidP="007F271A">
            <w:pPr>
              <w:rPr>
                <w:rFonts w:ascii="Arial" w:hAnsi="Arial" w:cs="Arial"/>
                <w:sz w:val="18"/>
                <w:szCs w:val="18"/>
              </w:rPr>
            </w:pPr>
          </w:p>
          <w:p w14:paraId="29119778" w14:textId="77777777" w:rsidR="00902229" w:rsidRDefault="00902229" w:rsidP="007F271A">
            <w:pPr>
              <w:rPr>
                <w:rFonts w:ascii="Arial" w:hAnsi="Arial" w:cs="Arial"/>
                <w:sz w:val="18"/>
                <w:szCs w:val="18"/>
              </w:rPr>
            </w:pPr>
          </w:p>
          <w:p w14:paraId="25211FD3" w14:textId="320E3AF6" w:rsidR="00902229" w:rsidRPr="00AE78F2" w:rsidRDefault="00902229" w:rsidP="007F271A">
            <w:pPr>
              <w:rPr>
                <w:rFonts w:ascii="Arial" w:hAnsi="Arial" w:cs="Arial"/>
                <w:sz w:val="18"/>
                <w:szCs w:val="18"/>
              </w:rPr>
            </w:pPr>
            <w:r>
              <w:rPr>
                <w:rFonts w:ascii="Arial" w:hAnsi="Arial" w:cs="Arial"/>
                <w:sz w:val="18"/>
                <w:szCs w:val="18"/>
              </w:rPr>
              <w:lastRenderedPageBreak/>
              <w:t>Improve motivation and resilience through work with effective role models.</w:t>
            </w:r>
          </w:p>
        </w:tc>
        <w:tc>
          <w:tcPr>
            <w:tcW w:w="2580" w:type="dxa"/>
            <w:tcMar>
              <w:top w:w="57" w:type="dxa"/>
              <w:bottom w:w="57" w:type="dxa"/>
            </w:tcMar>
          </w:tcPr>
          <w:p w14:paraId="5112EEC9" w14:textId="77777777" w:rsidR="00902229" w:rsidRDefault="00902229" w:rsidP="00902229">
            <w:pPr>
              <w:rPr>
                <w:rFonts w:ascii="Arial" w:hAnsi="Arial" w:cs="Arial"/>
                <w:sz w:val="18"/>
                <w:szCs w:val="18"/>
              </w:rPr>
            </w:pPr>
            <w:r>
              <w:rPr>
                <w:rFonts w:ascii="Arial" w:hAnsi="Arial" w:cs="Arial"/>
                <w:sz w:val="18"/>
                <w:szCs w:val="18"/>
              </w:rPr>
              <w:lastRenderedPageBreak/>
              <w:t>Smaller classes at Y5/6.</w:t>
            </w:r>
          </w:p>
          <w:p w14:paraId="0DF3422F" w14:textId="77777777" w:rsidR="00902229" w:rsidRDefault="00902229" w:rsidP="00902229">
            <w:pPr>
              <w:rPr>
                <w:rFonts w:ascii="Arial" w:hAnsi="Arial" w:cs="Arial"/>
                <w:sz w:val="18"/>
                <w:szCs w:val="18"/>
              </w:rPr>
            </w:pPr>
          </w:p>
          <w:p w14:paraId="68F982BC" w14:textId="77777777" w:rsidR="00902229" w:rsidRDefault="00902229" w:rsidP="00902229">
            <w:pPr>
              <w:rPr>
                <w:rFonts w:ascii="Arial" w:hAnsi="Arial" w:cs="Arial"/>
                <w:sz w:val="18"/>
                <w:szCs w:val="18"/>
              </w:rPr>
            </w:pPr>
            <w:r>
              <w:rPr>
                <w:rFonts w:ascii="Arial" w:hAnsi="Arial" w:cs="Arial"/>
                <w:sz w:val="18"/>
                <w:szCs w:val="18"/>
              </w:rPr>
              <w:t>Remove barriers to attendance on the residential visit by supplementing or paying full cost.</w:t>
            </w:r>
          </w:p>
          <w:p w14:paraId="31001665" w14:textId="77777777" w:rsidR="00902229" w:rsidRDefault="00902229" w:rsidP="00902229">
            <w:pPr>
              <w:rPr>
                <w:rFonts w:ascii="Arial" w:hAnsi="Arial" w:cs="Arial"/>
                <w:sz w:val="18"/>
                <w:szCs w:val="18"/>
              </w:rPr>
            </w:pPr>
          </w:p>
          <w:p w14:paraId="4E46B61A" w14:textId="39041A98" w:rsidR="00902229" w:rsidRPr="00AE78F2" w:rsidRDefault="00902229" w:rsidP="00902229">
            <w:pPr>
              <w:rPr>
                <w:rFonts w:ascii="Arial" w:hAnsi="Arial" w:cs="Arial"/>
                <w:sz w:val="18"/>
                <w:szCs w:val="18"/>
              </w:rPr>
            </w:pPr>
            <w:r>
              <w:rPr>
                <w:rFonts w:ascii="Arial" w:hAnsi="Arial" w:cs="Arial"/>
                <w:sz w:val="18"/>
                <w:szCs w:val="18"/>
              </w:rPr>
              <w:lastRenderedPageBreak/>
              <w:t>Programme of after-school clubs to support the arts, sports, chess, cookery, gardening and other activities.</w:t>
            </w:r>
          </w:p>
        </w:tc>
        <w:tc>
          <w:tcPr>
            <w:tcW w:w="3657" w:type="dxa"/>
            <w:tcMar>
              <w:top w:w="57" w:type="dxa"/>
              <w:bottom w:w="57" w:type="dxa"/>
            </w:tcMar>
          </w:tcPr>
          <w:p w14:paraId="1BE2242C" w14:textId="77777777" w:rsidR="00E27FE3" w:rsidRDefault="00902229" w:rsidP="00D8454C">
            <w:pPr>
              <w:rPr>
                <w:rFonts w:ascii="Arial" w:hAnsi="Arial" w:cs="Arial"/>
                <w:sz w:val="18"/>
                <w:szCs w:val="18"/>
              </w:rPr>
            </w:pPr>
            <w:r>
              <w:rPr>
                <w:rFonts w:ascii="Arial" w:hAnsi="Arial" w:cs="Arial"/>
                <w:sz w:val="18"/>
                <w:szCs w:val="18"/>
              </w:rPr>
              <w:lastRenderedPageBreak/>
              <w:t>Many pupils have gone on to take up related hobbies of their own following attendance at the various clubs.</w:t>
            </w:r>
          </w:p>
          <w:p w14:paraId="0827CCB5" w14:textId="77777777" w:rsidR="00902229" w:rsidRDefault="00902229" w:rsidP="00D8454C">
            <w:pPr>
              <w:rPr>
                <w:rFonts w:ascii="Arial" w:hAnsi="Arial" w:cs="Arial"/>
                <w:sz w:val="18"/>
                <w:szCs w:val="18"/>
              </w:rPr>
            </w:pPr>
          </w:p>
          <w:p w14:paraId="69D20EA7" w14:textId="77777777" w:rsidR="00902229" w:rsidRDefault="00902229" w:rsidP="00D8454C">
            <w:pPr>
              <w:rPr>
                <w:rFonts w:ascii="Arial" w:hAnsi="Arial" w:cs="Arial"/>
                <w:sz w:val="18"/>
                <w:szCs w:val="18"/>
              </w:rPr>
            </w:pPr>
            <w:r>
              <w:rPr>
                <w:rFonts w:ascii="Arial" w:hAnsi="Arial" w:cs="Arial"/>
                <w:sz w:val="18"/>
                <w:szCs w:val="18"/>
              </w:rPr>
              <w:t>Other experiences such as the challenges faced on residential visits have had a visible impact on confidence.</w:t>
            </w:r>
          </w:p>
          <w:p w14:paraId="364589CB" w14:textId="77777777" w:rsidR="00902229" w:rsidRDefault="00902229" w:rsidP="00D8454C">
            <w:pPr>
              <w:rPr>
                <w:rFonts w:ascii="Arial" w:hAnsi="Arial" w:cs="Arial"/>
                <w:sz w:val="18"/>
                <w:szCs w:val="18"/>
              </w:rPr>
            </w:pPr>
          </w:p>
          <w:p w14:paraId="2B3DAAC7" w14:textId="50107945" w:rsidR="00902229" w:rsidRPr="00AE78F2" w:rsidRDefault="00902229" w:rsidP="00D8454C">
            <w:pPr>
              <w:rPr>
                <w:rFonts w:ascii="Arial" w:hAnsi="Arial" w:cs="Arial"/>
                <w:sz w:val="18"/>
                <w:szCs w:val="18"/>
              </w:rPr>
            </w:pPr>
            <w:r>
              <w:rPr>
                <w:rFonts w:ascii="Arial" w:hAnsi="Arial" w:cs="Arial"/>
                <w:sz w:val="18"/>
                <w:szCs w:val="18"/>
              </w:rPr>
              <w:t>Links to explorers and other visitors (sometimes though bespoke workshops) have improve pupils’ disposition to learning and curiosity about the world generally.</w:t>
            </w:r>
          </w:p>
        </w:tc>
        <w:tc>
          <w:tcPr>
            <w:tcW w:w="3260" w:type="dxa"/>
            <w:tcMar>
              <w:top w:w="57" w:type="dxa"/>
              <w:bottom w:w="57" w:type="dxa"/>
            </w:tcMar>
          </w:tcPr>
          <w:p w14:paraId="7A888B06" w14:textId="77777777" w:rsidR="00057534" w:rsidRDefault="00902229" w:rsidP="00902229">
            <w:pPr>
              <w:rPr>
                <w:rFonts w:ascii="Arial" w:hAnsi="Arial" w:cs="Arial"/>
                <w:sz w:val="18"/>
                <w:szCs w:val="18"/>
              </w:rPr>
            </w:pPr>
            <w:r>
              <w:rPr>
                <w:rFonts w:ascii="Arial" w:hAnsi="Arial" w:cs="Arial"/>
                <w:sz w:val="18"/>
                <w:szCs w:val="18"/>
              </w:rPr>
              <w:lastRenderedPageBreak/>
              <w:t>Discussions with pupils.</w:t>
            </w:r>
          </w:p>
          <w:p w14:paraId="3711FE81" w14:textId="77777777" w:rsidR="00902229" w:rsidRDefault="00902229" w:rsidP="00902229">
            <w:pPr>
              <w:rPr>
                <w:rFonts w:ascii="Arial" w:hAnsi="Arial" w:cs="Arial"/>
                <w:sz w:val="18"/>
                <w:szCs w:val="18"/>
              </w:rPr>
            </w:pPr>
          </w:p>
          <w:p w14:paraId="3B73707D" w14:textId="77777777" w:rsidR="00902229" w:rsidRDefault="00902229" w:rsidP="00902229">
            <w:pPr>
              <w:rPr>
                <w:rFonts w:ascii="Arial" w:hAnsi="Arial" w:cs="Arial"/>
                <w:sz w:val="18"/>
                <w:szCs w:val="18"/>
              </w:rPr>
            </w:pPr>
            <w:r>
              <w:rPr>
                <w:rFonts w:ascii="Arial" w:hAnsi="Arial" w:cs="Arial"/>
                <w:sz w:val="18"/>
                <w:szCs w:val="18"/>
              </w:rPr>
              <w:t>Classroom visits.</w:t>
            </w:r>
          </w:p>
          <w:p w14:paraId="1A8256A3" w14:textId="77777777" w:rsidR="00902229" w:rsidRDefault="00902229" w:rsidP="00902229">
            <w:pPr>
              <w:rPr>
                <w:rFonts w:ascii="Arial" w:hAnsi="Arial" w:cs="Arial"/>
                <w:sz w:val="18"/>
                <w:szCs w:val="18"/>
              </w:rPr>
            </w:pPr>
          </w:p>
          <w:p w14:paraId="13408F7D" w14:textId="77777777" w:rsidR="00902229" w:rsidRDefault="00902229" w:rsidP="00902229">
            <w:pPr>
              <w:rPr>
                <w:rFonts w:ascii="Arial" w:hAnsi="Arial" w:cs="Arial"/>
                <w:sz w:val="18"/>
                <w:szCs w:val="18"/>
              </w:rPr>
            </w:pPr>
            <w:r>
              <w:rPr>
                <w:rFonts w:ascii="Arial" w:hAnsi="Arial" w:cs="Arial"/>
                <w:sz w:val="18"/>
                <w:szCs w:val="18"/>
              </w:rPr>
              <w:t>Review of behaviour, attendance and academic data.</w:t>
            </w:r>
          </w:p>
          <w:p w14:paraId="7175BE7A" w14:textId="77777777" w:rsidR="00902229" w:rsidRDefault="00902229" w:rsidP="00902229">
            <w:pPr>
              <w:rPr>
                <w:rFonts w:ascii="Arial" w:hAnsi="Arial" w:cs="Arial"/>
                <w:sz w:val="18"/>
                <w:szCs w:val="18"/>
              </w:rPr>
            </w:pPr>
          </w:p>
          <w:p w14:paraId="5C767890" w14:textId="77777777" w:rsidR="00902229" w:rsidRDefault="00902229" w:rsidP="00902229">
            <w:pPr>
              <w:rPr>
                <w:rFonts w:ascii="Arial" w:hAnsi="Arial" w:cs="Arial"/>
                <w:sz w:val="18"/>
                <w:szCs w:val="18"/>
              </w:rPr>
            </w:pPr>
          </w:p>
          <w:p w14:paraId="2F550AB7" w14:textId="359599FA" w:rsidR="00902229" w:rsidRPr="00AE78F2" w:rsidRDefault="00902229" w:rsidP="00902229">
            <w:pPr>
              <w:rPr>
                <w:rFonts w:ascii="Arial" w:hAnsi="Arial" w:cs="Arial"/>
                <w:sz w:val="18"/>
                <w:szCs w:val="18"/>
              </w:rPr>
            </w:pPr>
            <w:r>
              <w:rPr>
                <w:rFonts w:ascii="Arial" w:hAnsi="Arial" w:cs="Arial"/>
                <w:sz w:val="18"/>
                <w:szCs w:val="18"/>
              </w:rPr>
              <w:t>Monitoring of participation.</w:t>
            </w:r>
          </w:p>
        </w:tc>
        <w:tc>
          <w:tcPr>
            <w:tcW w:w="1276" w:type="dxa"/>
          </w:tcPr>
          <w:p w14:paraId="6C88C9AC" w14:textId="511B5230" w:rsidR="00125340" w:rsidRPr="00AE78F2" w:rsidRDefault="00902229" w:rsidP="00A75F19">
            <w:pPr>
              <w:rPr>
                <w:rFonts w:ascii="Arial" w:hAnsi="Arial" w:cs="Arial"/>
                <w:sz w:val="18"/>
                <w:szCs w:val="18"/>
              </w:rPr>
            </w:pPr>
            <w:r>
              <w:rPr>
                <w:rFonts w:ascii="Arial" w:hAnsi="Arial" w:cs="Arial"/>
                <w:sz w:val="18"/>
                <w:szCs w:val="18"/>
              </w:rPr>
              <w:lastRenderedPageBreak/>
              <w:t>JO and CMc</w:t>
            </w:r>
          </w:p>
        </w:tc>
        <w:tc>
          <w:tcPr>
            <w:tcW w:w="1984" w:type="dxa"/>
          </w:tcPr>
          <w:p w14:paraId="2963AFFD" w14:textId="77777777" w:rsidR="00125340" w:rsidRDefault="00902229" w:rsidP="00A75F19">
            <w:pPr>
              <w:rPr>
                <w:rFonts w:ascii="Arial" w:hAnsi="Arial" w:cs="Arial"/>
                <w:sz w:val="18"/>
                <w:szCs w:val="18"/>
              </w:rPr>
            </w:pPr>
            <w:r>
              <w:rPr>
                <w:rFonts w:ascii="Arial" w:hAnsi="Arial" w:cs="Arial"/>
                <w:sz w:val="18"/>
                <w:szCs w:val="18"/>
              </w:rPr>
              <w:t>December 2019 and March 2020.</w:t>
            </w:r>
          </w:p>
          <w:p w14:paraId="2C23CB05" w14:textId="77777777" w:rsidR="00902229" w:rsidRDefault="00902229" w:rsidP="00A75F19">
            <w:pPr>
              <w:rPr>
                <w:rFonts w:ascii="Arial" w:hAnsi="Arial" w:cs="Arial"/>
                <w:sz w:val="18"/>
                <w:szCs w:val="18"/>
              </w:rPr>
            </w:pPr>
          </w:p>
          <w:p w14:paraId="56ADB85B" w14:textId="70634A3C" w:rsidR="00902229" w:rsidRPr="00AE78F2" w:rsidRDefault="00902229" w:rsidP="00A75F19">
            <w:pPr>
              <w:rPr>
                <w:rFonts w:ascii="Arial" w:hAnsi="Arial" w:cs="Arial"/>
                <w:sz w:val="18"/>
                <w:szCs w:val="18"/>
              </w:rPr>
            </w:pPr>
          </w:p>
        </w:tc>
      </w:tr>
      <w:tr w:rsidR="002954A6" w:rsidRPr="002954A6" w14:paraId="6A122951" w14:textId="77777777" w:rsidTr="00A33F73">
        <w:tc>
          <w:tcPr>
            <w:tcW w:w="13008" w:type="dxa"/>
            <w:gridSpan w:val="5"/>
            <w:tcMar>
              <w:top w:w="57" w:type="dxa"/>
              <w:bottom w:w="57" w:type="dxa"/>
            </w:tcMar>
          </w:tcPr>
          <w:p w14:paraId="01976B0A" w14:textId="77777777" w:rsidR="00125340" w:rsidRPr="002954A6" w:rsidRDefault="00125340" w:rsidP="000B25ED">
            <w:pPr>
              <w:jc w:val="right"/>
              <w:rPr>
                <w:rFonts w:ascii="Arial" w:hAnsi="Arial" w:cs="Arial"/>
                <w:b/>
              </w:rPr>
            </w:pPr>
            <w:r w:rsidRPr="002954A6">
              <w:rPr>
                <w:rFonts w:ascii="Arial" w:hAnsi="Arial" w:cs="Arial"/>
                <w:b/>
              </w:rPr>
              <w:lastRenderedPageBreak/>
              <w:t>Total budgeted cost</w:t>
            </w:r>
          </w:p>
        </w:tc>
        <w:tc>
          <w:tcPr>
            <w:tcW w:w="1984" w:type="dxa"/>
          </w:tcPr>
          <w:p w14:paraId="28F214BC" w14:textId="54038588" w:rsidR="00125340" w:rsidRPr="002954A6" w:rsidRDefault="00AE5C23" w:rsidP="000315F8">
            <w:pPr>
              <w:rPr>
                <w:rFonts w:ascii="Arial" w:hAnsi="Arial" w:cs="Arial"/>
                <w:sz w:val="18"/>
                <w:szCs w:val="18"/>
              </w:rPr>
            </w:pPr>
            <w:r>
              <w:rPr>
                <w:rFonts w:ascii="Arial" w:hAnsi="Arial" w:cs="Arial"/>
                <w:sz w:val="18"/>
                <w:szCs w:val="18"/>
              </w:rPr>
              <w:t>£73,534</w:t>
            </w:r>
          </w:p>
        </w:tc>
      </w:tr>
    </w:tbl>
    <w:tbl>
      <w:tblPr>
        <w:tblStyle w:val="TableGrid"/>
        <w:tblpPr w:leftFromText="180" w:rightFromText="180" w:vertAnchor="text" w:horzAnchor="margin" w:tblpY="194"/>
        <w:tblW w:w="14992" w:type="dxa"/>
        <w:tblLayout w:type="fixed"/>
        <w:tblLook w:val="04A0" w:firstRow="1" w:lastRow="0" w:firstColumn="1" w:lastColumn="0" w:noHBand="0" w:noVBand="1"/>
      </w:tblPr>
      <w:tblGrid>
        <w:gridCol w:w="2235"/>
        <w:gridCol w:w="3147"/>
        <w:gridCol w:w="4819"/>
        <w:gridCol w:w="3374"/>
        <w:gridCol w:w="1417"/>
      </w:tblGrid>
      <w:tr w:rsidR="007C655A" w:rsidRPr="002954A6" w14:paraId="6B0AAE03" w14:textId="77777777" w:rsidTr="007C655A">
        <w:tc>
          <w:tcPr>
            <w:tcW w:w="14992" w:type="dxa"/>
            <w:gridSpan w:val="5"/>
            <w:shd w:val="clear" w:color="auto" w:fill="CFDCE3"/>
            <w:tcMar>
              <w:top w:w="57" w:type="dxa"/>
              <w:bottom w:w="57" w:type="dxa"/>
            </w:tcMar>
          </w:tcPr>
          <w:p w14:paraId="7D63719E" w14:textId="77777777" w:rsidR="007C655A" w:rsidRPr="002954A6" w:rsidRDefault="007C655A" w:rsidP="007C655A">
            <w:pPr>
              <w:pStyle w:val="ListParagraph"/>
              <w:numPr>
                <w:ilvl w:val="0"/>
                <w:numId w:val="17"/>
              </w:numPr>
              <w:ind w:left="426" w:hanging="284"/>
              <w:rPr>
                <w:rFonts w:ascii="Arial" w:hAnsi="Arial" w:cs="Arial"/>
                <w:b/>
              </w:rPr>
            </w:pPr>
            <w:r w:rsidRPr="002954A6">
              <w:rPr>
                <w:rFonts w:ascii="Arial" w:hAnsi="Arial" w:cs="Arial"/>
                <w:b/>
              </w:rPr>
              <w:t xml:space="preserve">Review of expenditure </w:t>
            </w:r>
          </w:p>
        </w:tc>
      </w:tr>
      <w:tr w:rsidR="007C655A" w:rsidRPr="002954A6" w14:paraId="68786AD8" w14:textId="77777777" w:rsidTr="00D937BC">
        <w:tc>
          <w:tcPr>
            <w:tcW w:w="5382" w:type="dxa"/>
            <w:gridSpan w:val="2"/>
            <w:shd w:val="clear" w:color="auto" w:fill="auto"/>
            <w:tcMar>
              <w:top w:w="57" w:type="dxa"/>
              <w:bottom w:w="57" w:type="dxa"/>
            </w:tcMar>
          </w:tcPr>
          <w:p w14:paraId="13C2A45A" w14:textId="77777777" w:rsidR="007C655A" w:rsidRPr="002954A6" w:rsidRDefault="007C655A" w:rsidP="007C655A">
            <w:pPr>
              <w:rPr>
                <w:rFonts w:ascii="Arial" w:hAnsi="Arial" w:cs="Arial"/>
                <w:b/>
              </w:rPr>
            </w:pPr>
            <w:r w:rsidRPr="002954A6">
              <w:rPr>
                <w:rFonts w:ascii="Arial" w:hAnsi="Arial" w:cs="Arial"/>
                <w:b/>
              </w:rPr>
              <w:t>Previous Academic Year</w:t>
            </w:r>
            <w:r>
              <w:rPr>
                <w:rFonts w:ascii="Arial" w:hAnsi="Arial" w:cs="Arial"/>
                <w:b/>
              </w:rPr>
              <w:t xml:space="preserve">    2019-20</w:t>
            </w:r>
          </w:p>
        </w:tc>
        <w:tc>
          <w:tcPr>
            <w:tcW w:w="9610" w:type="dxa"/>
            <w:gridSpan w:val="3"/>
            <w:shd w:val="clear" w:color="auto" w:fill="auto"/>
          </w:tcPr>
          <w:p w14:paraId="2D27BC88" w14:textId="77777777" w:rsidR="007C655A" w:rsidRPr="002954A6" w:rsidRDefault="007C655A" w:rsidP="007C655A">
            <w:pPr>
              <w:pStyle w:val="ListParagraph"/>
              <w:ind w:left="567"/>
              <w:rPr>
                <w:rFonts w:ascii="Arial" w:hAnsi="Arial" w:cs="Arial"/>
                <w:b/>
              </w:rPr>
            </w:pPr>
          </w:p>
        </w:tc>
      </w:tr>
      <w:tr w:rsidR="007C655A" w:rsidRPr="002954A6" w14:paraId="39127BC7" w14:textId="77777777" w:rsidTr="007C655A">
        <w:tc>
          <w:tcPr>
            <w:tcW w:w="14992" w:type="dxa"/>
            <w:gridSpan w:val="5"/>
            <w:shd w:val="clear" w:color="auto" w:fill="FFFFFF" w:themeFill="background1"/>
            <w:tcMar>
              <w:top w:w="57" w:type="dxa"/>
              <w:bottom w:w="57" w:type="dxa"/>
            </w:tcMar>
          </w:tcPr>
          <w:p w14:paraId="6EA7DE92" w14:textId="77777777" w:rsidR="007C655A" w:rsidRPr="002954A6" w:rsidRDefault="007C655A" w:rsidP="007C655A">
            <w:pPr>
              <w:pStyle w:val="ListParagraph"/>
              <w:numPr>
                <w:ilvl w:val="0"/>
                <w:numId w:val="16"/>
              </w:numPr>
              <w:ind w:left="426" w:hanging="142"/>
              <w:rPr>
                <w:rFonts w:ascii="Arial" w:hAnsi="Arial" w:cs="Arial"/>
                <w:b/>
              </w:rPr>
            </w:pPr>
            <w:r w:rsidRPr="002954A6">
              <w:rPr>
                <w:rFonts w:ascii="Arial" w:hAnsi="Arial" w:cs="Arial"/>
                <w:b/>
              </w:rPr>
              <w:t>Quality of teaching for all</w:t>
            </w:r>
          </w:p>
        </w:tc>
      </w:tr>
      <w:tr w:rsidR="007C655A" w:rsidRPr="002954A6" w14:paraId="66FC8E90" w14:textId="77777777" w:rsidTr="00D937BC">
        <w:trPr>
          <w:trHeight w:val="57"/>
        </w:trPr>
        <w:tc>
          <w:tcPr>
            <w:tcW w:w="2235" w:type="dxa"/>
            <w:tcMar>
              <w:top w:w="57" w:type="dxa"/>
              <w:bottom w:w="57" w:type="dxa"/>
            </w:tcMar>
          </w:tcPr>
          <w:p w14:paraId="15235B23" w14:textId="77777777" w:rsidR="007C655A" w:rsidRPr="002954A6" w:rsidRDefault="007C655A" w:rsidP="007C655A">
            <w:pPr>
              <w:rPr>
                <w:rFonts w:ascii="Arial" w:hAnsi="Arial" w:cs="Arial"/>
                <w:b/>
              </w:rPr>
            </w:pPr>
            <w:r w:rsidRPr="002954A6">
              <w:rPr>
                <w:rFonts w:ascii="Arial" w:hAnsi="Arial" w:cs="Arial"/>
                <w:b/>
              </w:rPr>
              <w:t>Desired outcome</w:t>
            </w:r>
          </w:p>
        </w:tc>
        <w:tc>
          <w:tcPr>
            <w:tcW w:w="3147" w:type="dxa"/>
            <w:tcMar>
              <w:top w:w="57" w:type="dxa"/>
              <w:bottom w:w="57" w:type="dxa"/>
            </w:tcMar>
          </w:tcPr>
          <w:p w14:paraId="086BF907" w14:textId="77777777" w:rsidR="007C655A" w:rsidRPr="002954A6" w:rsidRDefault="007C655A" w:rsidP="007C655A">
            <w:pPr>
              <w:rPr>
                <w:rFonts w:ascii="Arial" w:hAnsi="Arial" w:cs="Arial"/>
                <w:b/>
              </w:rPr>
            </w:pPr>
            <w:r w:rsidRPr="002954A6">
              <w:rPr>
                <w:rFonts w:ascii="Arial" w:hAnsi="Arial" w:cs="Arial"/>
                <w:b/>
              </w:rPr>
              <w:t>Chosen action/approach</w:t>
            </w:r>
          </w:p>
        </w:tc>
        <w:tc>
          <w:tcPr>
            <w:tcW w:w="4819" w:type="dxa"/>
            <w:tcMar>
              <w:top w:w="57" w:type="dxa"/>
              <w:bottom w:w="57" w:type="dxa"/>
            </w:tcMar>
          </w:tcPr>
          <w:p w14:paraId="313D3492" w14:textId="77777777" w:rsidR="007C655A" w:rsidRPr="002954A6" w:rsidRDefault="007C655A" w:rsidP="007C655A">
            <w:pPr>
              <w:rPr>
                <w:rFonts w:ascii="Arial" w:hAnsi="Arial" w:cs="Arial"/>
              </w:rPr>
            </w:pPr>
            <w:r w:rsidRPr="002954A6">
              <w:rPr>
                <w:rFonts w:ascii="Arial" w:hAnsi="Arial" w:cs="Arial"/>
                <w:b/>
              </w:rPr>
              <w:t xml:space="preserve">Estimated impact: </w:t>
            </w:r>
            <w:r w:rsidRPr="00D03939">
              <w:rPr>
                <w:rFonts w:ascii="Arial" w:hAnsi="Arial" w:cs="Arial"/>
                <w:sz w:val="16"/>
                <w:szCs w:val="16"/>
              </w:rPr>
              <w:t>Did you meet the success criteria? Include impact on pupils not eligible for PP, if appropriate.</w:t>
            </w:r>
          </w:p>
        </w:tc>
        <w:tc>
          <w:tcPr>
            <w:tcW w:w="3374" w:type="dxa"/>
            <w:tcMar>
              <w:top w:w="57" w:type="dxa"/>
              <w:bottom w:w="57" w:type="dxa"/>
            </w:tcMar>
          </w:tcPr>
          <w:p w14:paraId="14169344" w14:textId="77777777" w:rsidR="007C655A" w:rsidRPr="002954A6" w:rsidRDefault="007C655A" w:rsidP="007C655A">
            <w:pPr>
              <w:rPr>
                <w:rFonts w:ascii="Arial" w:hAnsi="Arial" w:cs="Arial"/>
                <w:b/>
              </w:rPr>
            </w:pPr>
            <w:r w:rsidRPr="002954A6">
              <w:rPr>
                <w:rFonts w:ascii="Arial" w:hAnsi="Arial" w:cs="Arial"/>
                <w:b/>
              </w:rPr>
              <w:t xml:space="preserve">Lessons learned </w:t>
            </w:r>
          </w:p>
          <w:p w14:paraId="411C6375" w14:textId="77777777" w:rsidR="007C655A" w:rsidRPr="002954A6" w:rsidRDefault="007C655A" w:rsidP="007C655A">
            <w:pPr>
              <w:rPr>
                <w:rFonts w:ascii="Arial" w:hAnsi="Arial" w:cs="Arial"/>
                <w:b/>
              </w:rPr>
            </w:pPr>
            <w:r w:rsidRPr="002954A6">
              <w:rPr>
                <w:rFonts w:ascii="Arial" w:hAnsi="Arial" w:cs="Arial"/>
              </w:rPr>
              <w:t>(and whether you will continue with this approach)</w:t>
            </w:r>
          </w:p>
        </w:tc>
        <w:tc>
          <w:tcPr>
            <w:tcW w:w="1417" w:type="dxa"/>
          </w:tcPr>
          <w:p w14:paraId="79204B7A" w14:textId="77777777" w:rsidR="007C655A" w:rsidRPr="002954A6" w:rsidRDefault="007C655A" w:rsidP="007C655A">
            <w:pPr>
              <w:rPr>
                <w:rFonts w:ascii="Arial" w:hAnsi="Arial" w:cs="Arial"/>
                <w:b/>
                <w:sz w:val="20"/>
                <w:szCs w:val="20"/>
              </w:rPr>
            </w:pPr>
            <w:r w:rsidRPr="002954A6">
              <w:rPr>
                <w:rFonts w:ascii="Arial" w:hAnsi="Arial" w:cs="Arial"/>
                <w:b/>
              </w:rPr>
              <w:t>Cost</w:t>
            </w:r>
          </w:p>
        </w:tc>
      </w:tr>
      <w:tr w:rsidR="007F3E80" w:rsidRPr="002954A6" w14:paraId="51ACF231" w14:textId="77777777" w:rsidTr="00D937BC">
        <w:trPr>
          <w:trHeight w:hRule="exact" w:val="2167"/>
        </w:trPr>
        <w:tc>
          <w:tcPr>
            <w:tcW w:w="2235" w:type="dxa"/>
            <w:tcMar>
              <w:top w:w="57" w:type="dxa"/>
              <w:bottom w:w="57" w:type="dxa"/>
            </w:tcMar>
          </w:tcPr>
          <w:p w14:paraId="43C59DB7" w14:textId="77777777" w:rsidR="007F3E80" w:rsidRPr="00154898" w:rsidRDefault="007F3E80" w:rsidP="007F3E80">
            <w:pPr>
              <w:rPr>
                <w:rFonts w:ascii="Arial" w:hAnsi="Arial" w:cs="Arial"/>
                <w:sz w:val="18"/>
                <w:szCs w:val="18"/>
              </w:rPr>
            </w:pPr>
            <w:r w:rsidRPr="00154898">
              <w:rPr>
                <w:rFonts w:ascii="Arial" w:hAnsi="Arial" w:cs="Arial"/>
                <w:sz w:val="18"/>
                <w:szCs w:val="18"/>
              </w:rPr>
              <w:t>Improve pupils’ confidence in understanding and applying basic number.</w:t>
            </w:r>
          </w:p>
          <w:p w14:paraId="01F62546" w14:textId="77777777" w:rsidR="007F3E80" w:rsidRPr="00154898" w:rsidRDefault="007F3E80" w:rsidP="007F3E80">
            <w:pPr>
              <w:rPr>
                <w:rFonts w:ascii="Arial" w:hAnsi="Arial" w:cs="Arial"/>
                <w:sz w:val="18"/>
                <w:szCs w:val="18"/>
              </w:rPr>
            </w:pPr>
          </w:p>
        </w:tc>
        <w:tc>
          <w:tcPr>
            <w:tcW w:w="3147" w:type="dxa"/>
            <w:tcMar>
              <w:top w:w="57" w:type="dxa"/>
              <w:bottom w:w="57" w:type="dxa"/>
            </w:tcMar>
          </w:tcPr>
          <w:p w14:paraId="607CA146" w14:textId="77777777" w:rsidR="007F3E80" w:rsidRPr="00154898" w:rsidRDefault="007F3E80" w:rsidP="007F3E80">
            <w:pPr>
              <w:rPr>
                <w:rFonts w:ascii="Arial" w:hAnsi="Arial" w:cs="Arial"/>
                <w:sz w:val="18"/>
                <w:szCs w:val="18"/>
              </w:rPr>
            </w:pPr>
            <w:r w:rsidRPr="00154898">
              <w:rPr>
                <w:rFonts w:ascii="Arial" w:hAnsi="Arial" w:cs="Arial"/>
                <w:sz w:val="18"/>
                <w:szCs w:val="18"/>
              </w:rPr>
              <w:t>More focused assessment.</w:t>
            </w:r>
          </w:p>
          <w:p w14:paraId="2843E19C" w14:textId="77777777" w:rsidR="007F3E80" w:rsidRPr="00154898" w:rsidRDefault="007F3E80" w:rsidP="007F3E80">
            <w:pPr>
              <w:rPr>
                <w:rFonts w:ascii="Arial" w:hAnsi="Arial" w:cs="Arial"/>
                <w:sz w:val="18"/>
                <w:szCs w:val="18"/>
              </w:rPr>
            </w:pPr>
            <w:r w:rsidRPr="00154898">
              <w:rPr>
                <w:rFonts w:ascii="Arial" w:hAnsi="Arial" w:cs="Arial"/>
                <w:sz w:val="18"/>
                <w:szCs w:val="18"/>
              </w:rPr>
              <w:t>More frequent assessment.</w:t>
            </w:r>
          </w:p>
          <w:p w14:paraId="4F32D5B8" w14:textId="77777777" w:rsidR="007F3E80" w:rsidRPr="00154898" w:rsidRDefault="007F3E80" w:rsidP="007F3E80">
            <w:pPr>
              <w:rPr>
                <w:rFonts w:ascii="Arial" w:hAnsi="Arial" w:cs="Arial"/>
                <w:sz w:val="18"/>
                <w:szCs w:val="18"/>
              </w:rPr>
            </w:pPr>
            <w:r w:rsidRPr="00154898">
              <w:rPr>
                <w:rFonts w:ascii="Arial" w:hAnsi="Arial" w:cs="Arial"/>
                <w:sz w:val="18"/>
                <w:szCs w:val="18"/>
              </w:rPr>
              <w:t>Sharing goals with pupils.</w:t>
            </w:r>
          </w:p>
          <w:p w14:paraId="6C3DC896" w14:textId="77777777" w:rsidR="007F3E80" w:rsidRPr="00154898" w:rsidRDefault="007F3E80" w:rsidP="007F3E80">
            <w:pPr>
              <w:rPr>
                <w:rFonts w:ascii="Arial" w:hAnsi="Arial" w:cs="Arial"/>
                <w:sz w:val="18"/>
                <w:szCs w:val="18"/>
              </w:rPr>
            </w:pPr>
            <w:r w:rsidRPr="00154898">
              <w:rPr>
                <w:rFonts w:ascii="Arial" w:hAnsi="Arial" w:cs="Arial"/>
                <w:sz w:val="18"/>
                <w:szCs w:val="18"/>
              </w:rPr>
              <w:t>Improving opportunities to work on goals in schools.</w:t>
            </w:r>
          </w:p>
          <w:p w14:paraId="19450D0B" w14:textId="77777777" w:rsidR="007F3E80" w:rsidRPr="00154898" w:rsidRDefault="007F3E80" w:rsidP="007F3E80">
            <w:pPr>
              <w:rPr>
                <w:rFonts w:ascii="Arial" w:hAnsi="Arial" w:cs="Arial"/>
                <w:sz w:val="18"/>
                <w:szCs w:val="18"/>
              </w:rPr>
            </w:pPr>
            <w:r w:rsidRPr="00154898">
              <w:rPr>
                <w:rFonts w:ascii="Arial" w:hAnsi="Arial" w:cs="Arial"/>
                <w:sz w:val="18"/>
                <w:szCs w:val="18"/>
              </w:rPr>
              <w:t>Celebrating achievement.</w:t>
            </w:r>
          </w:p>
          <w:p w14:paraId="52C2BC55" w14:textId="77777777" w:rsidR="007F3E80" w:rsidRPr="00154898" w:rsidRDefault="007F3E80" w:rsidP="007F3E80">
            <w:pPr>
              <w:pStyle w:val="Default"/>
              <w:rPr>
                <w:color w:val="auto"/>
                <w:sz w:val="18"/>
                <w:szCs w:val="18"/>
              </w:rPr>
            </w:pPr>
          </w:p>
          <w:p w14:paraId="3831F9E4" w14:textId="77777777" w:rsidR="00FA2037" w:rsidRPr="00154898" w:rsidRDefault="00FA2037" w:rsidP="007F3E80">
            <w:pPr>
              <w:pStyle w:val="Default"/>
              <w:rPr>
                <w:color w:val="auto"/>
                <w:sz w:val="18"/>
                <w:szCs w:val="18"/>
              </w:rPr>
            </w:pPr>
          </w:p>
          <w:p w14:paraId="5B00A4AD" w14:textId="769B2045" w:rsidR="00FA2037" w:rsidRPr="00154898" w:rsidRDefault="00FA2037" w:rsidP="007F3E80">
            <w:pPr>
              <w:pStyle w:val="Default"/>
              <w:rPr>
                <w:color w:val="auto"/>
                <w:sz w:val="18"/>
                <w:szCs w:val="18"/>
              </w:rPr>
            </w:pPr>
          </w:p>
        </w:tc>
        <w:tc>
          <w:tcPr>
            <w:tcW w:w="4819" w:type="dxa"/>
            <w:tcMar>
              <w:top w:w="57" w:type="dxa"/>
              <w:bottom w:w="57" w:type="dxa"/>
            </w:tcMar>
          </w:tcPr>
          <w:p w14:paraId="44C4E3BB" w14:textId="77777777" w:rsidR="007F3E80" w:rsidRPr="00C35F72" w:rsidRDefault="00FA2037" w:rsidP="007F3E80">
            <w:pPr>
              <w:pStyle w:val="Default"/>
              <w:rPr>
                <w:color w:val="FF0000"/>
                <w:sz w:val="18"/>
                <w:szCs w:val="18"/>
              </w:rPr>
            </w:pPr>
            <w:r w:rsidRPr="00C35F72">
              <w:rPr>
                <w:color w:val="FF0000"/>
                <w:sz w:val="18"/>
                <w:szCs w:val="18"/>
              </w:rPr>
              <w:t>Weekly arithmetic papers used to identify GAPS and pupils received targeted interventions based around these.</w:t>
            </w:r>
          </w:p>
          <w:p w14:paraId="2F71609D" w14:textId="77777777" w:rsidR="00FA2037" w:rsidRPr="00C35F72" w:rsidRDefault="00FA2037" w:rsidP="007F3E80">
            <w:pPr>
              <w:pStyle w:val="Default"/>
              <w:rPr>
                <w:color w:val="FF0000"/>
                <w:sz w:val="18"/>
                <w:szCs w:val="18"/>
              </w:rPr>
            </w:pPr>
            <w:r w:rsidRPr="00C35F72">
              <w:rPr>
                <w:color w:val="FF0000"/>
                <w:sz w:val="18"/>
                <w:szCs w:val="18"/>
              </w:rPr>
              <w:t>Use of Numicon introduced throughout the school for pupil who throughout the school for pupils needing more concrete visuals.</w:t>
            </w:r>
          </w:p>
          <w:p w14:paraId="6391BD77" w14:textId="0D9DB03E" w:rsidR="00FA2037" w:rsidRPr="00C35F72" w:rsidRDefault="00FA2037" w:rsidP="007F3E80">
            <w:pPr>
              <w:pStyle w:val="Default"/>
              <w:rPr>
                <w:color w:val="FF0000"/>
                <w:sz w:val="18"/>
                <w:szCs w:val="18"/>
              </w:rPr>
            </w:pPr>
            <w:r w:rsidRPr="00C35F72">
              <w:rPr>
                <w:color w:val="FF0000"/>
                <w:sz w:val="18"/>
                <w:szCs w:val="18"/>
              </w:rPr>
              <w:t xml:space="preserve">Basic maths skills </w:t>
            </w:r>
            <w:r w:rsidR="00D00B01" w:rsidRPr="00C35F72">
              <w:rPr>
                <w:color w:val="FF0000"/>
                <w:sz w:val="18"/>
                <w:szCs w:val="18"/>
              </w:rPr>
              <w:t>sessions used to address GAPS for targeted pupils.</w:t>
            </w:r>
            <w:r w:rsidRPr="00C35F72">
              <w:rPr>
                <w:color w:val="FF0000"/>
                <w:sz w:val="18"/>
                <w:szCs w:val="18"/>
              </w:rPr>
              <w:t xml:space="preserve"> </w:t>
            </w:r>
          </w:p>
          <w:p w14:paraId="76B190A3" w14:textId="7CD74FB7" w:rsidR="00D00B01" w:rsidRPr="00C35F72" w:rsidRDefault="00D00B01" w:rsidP="007F3E80">
            <w:pPr>
              <w:pStyle w:val="Default"/>
              <w:rPr>
                <w:color w:val="FF0000"/>
                <w:sz w:val="18"/>
                <w:szCs w:val="18"/>
              </w:rPr>
            </w:pPr>
            <w:r w:rsidRPr="00C35F72">
              <w:rPr>
                <w:color w:val="FF0000"/>
                <w:sz w:val="18"/>
                <w:szCs w:val="18"/>
              </w:rPr>
              <w:t>White Rose termly papers adapted to match Year group coverage.</w:t>
            </w:r>
          </w:p>
          <w:p w14:paraId="5AF2511A" w14:textId="38B520AA" w:rsidR="00D00B01" w:rsidRPr="00154898" w:rsidRDefault="00D00B01" w:rsidP="007F3E80">
            <w:pPr>
              <w:pStyle w:val="Default"/>
              <w:rPr>
                <w:sz w:val="18"/>
                <w:szCs w:val="18"/>
                <w:highlight w:val="red"/>
              </w:rPr>
            </w:pPr>
          </w:p>
          <w:p w14:paraId="17B2DB3F" w14:textId="77777777" w:rsidR="00D00B01" w:rsidRPr="00154898" w:rsidRDefault="00D00B01" w:rsidP="007F3E80">
            <w:pPr>
              <w:pStyle w:val="Default"/>
              <w:rPr>
                <w:sz w:val="18"/>
                <w:szCs w:val="18"/>
                <w:highlight w:val="red"/>
              </w:rPr>
            </w:pPr>
          </w:p>
          <w:p w14:paraId="4142ED5A" w14:textId="77777777" w:rsidR="00FA2037" w:rsidRPr="00154898" w:rsidRDefault="00FA2037" w:rsidP="007F3E80">
            <w:pPr>
              <w:pStyle w:val="Default"/>
              <w:rPr>
                <w:sz w:val="18"/>
                <w:szCs w:val="18"/>
                <w:highlight w:val="red"/>
              </w:rPr>
            </w:pPr>
          </w:p>
          <w:p w14:paraId="10A3E886" w14:textId="3880D39D" w:rsidR="00FA2037" w:rsidRPr="00154898" w:rsidRDefault="00FA2037" w:rsidP="007F3E80">
            <w:pPr>
              <w:pStyle w:val="Default"/>
              <w:rPr>
                <w:sz w:val="18"/>
                <w:szCs w:val="18"/>
                <w:highlight w:val="red"/>
              </w:rPr>
            </w:pPr>
            <w:r w:rsidRPr="00154898">
              <w:rPr>
                <w:sz w:val="18"/>
                <w:szCs w:val="18"/>
                <w:highlight w:val="red"/>
              </w:rPr>
              <w:t xml:space="preserve">number nuGAPS for </w:t>
            </w:r>
          </w:p>
          <w:p w14:paraId="59B5DFC8" w14:textId="77777777" w:rsidR="00FA2037" w:rsidRPr="00154898" w:rsidRDefault="00FA2037" w:rsidP="007F3E80">
            <w:pPr>
              <w:pStyle w:val="Default"/>
              <w:rPr>
                <w:sz w:val="18"/>
                <w:szCs w:val="18"/>
                <w:highlight w:val="red"/>
              </w:rPr>
            </w:pPr>
          </w:p>
          <w:p w14:paraId="64029FFD" w14:textId="1BD8116C" w:rsidR="00FA2037" w:rsidRPr="00154898" w:rsidRDefault="00FA2037" w:rsidP="007F3E80">
            <w:pPr>
              <w:pStyle w:val="Default"/>
              <w:rPr>
                <w:sz w:val="18"/>
                <w:szCs w:val="18"/>
                <w:highlight w:val="red"/>
              </w:rPr>
            </w:pPr>
          </w:p>
          <w:p w14:paraId="4B211FF8" w14:textId="77777777" w:rsidR="00FA2037" w:rsidRPr="00154898" w:rsidRDefault="00FA2037" w:rsidP="007F3E80">
            <w:pPr>
              <w:pStyle w:val="Default"/>
              <w:rPr>
                <w:sz w:val="18"/>
                <w:szCs w:val="18"/>
                <w:highlight w:val="red"/>
              </w:rPr>
            </w:pPr>
          </w:p>
          <w:p w14:paraId="6E78F620" w14:textId="77777777" w:rsidR="00FA2037" w:rsidRPr="00154898" w:rsidRDefault="00FA2037" w:rsidP="007F3E80">
            <w:pPr>
              <w:pStyle w:val="Default"/>
              <w:rPr>
                <w:sz w:val="18"/>
                <w:szCs w:val="18"/>
                <w:highlight w:val="red"/>
              </w:rPr>
            </w:pPr>
          </w:p>
          <w:p w14:paraId="791B8A63" w14:textId="77777777" w:rsidR="00FA2037" w:rsidRPr="00154898" w:rsidRDefault="00FA2037" w:rsidP="007F3E80">
            <w:pPr>
              <w:pStyle w:val="Default"/>
              <w:rPr>
                <w:sz w:val="18"/>
                <w:szCs w:val="18"/>
                <w:highlight w:val="red"/>
              </w:rPr>
            </w:pPr>
          </w:p>
          <w:p w14:paraId="42BA6E2C" w14:textId="316B36A1" w:rsidR="00FA2037" w:rsidRPr="00154898" w:rsidRDefault="00FA2037" w:rsidP="007F3E80">
            <w:pPr>
              <w:pStyle w:val="Default"/>
              <w:rPr>
                <w:color w:val="FF0000"/>
                <w:sz w:val="18"/>
                <w:szCs w:val="18"/>
                <w:highlight w:val="red"/>
              </w:rPr>
            </w:pPr>
            <w:r w:rsidRPr="00154898">
              <w:rPr>
                <w:sz w:val="18"/>
                <w:szCs w:val="18"/>
                <w:highlight w:val="red"/>
              </w:rPr>
              <w:t>targetetd groups.</w:t>
            </w:r>
          </w:p>
        </w:tc>
        <w:tc>
          <w:tcPr>
            <w:tcW w:w="3374" w:type="dxa"/>
            <w:tcMar>
              <w:top w:w="57" w:type="dxa"/>
              <w:bottom w:w="57" w:type="dxa"/>
            </w:tcMar>
          </w:tcPr>
          <w:p w14:paraId="2FF5D94E" w14:textId="51A86882" w:rsidR="007F3E80" w:rsidRPr="00154898" w:rsidRDefault="00D00B01" w:rsidP="007F3E80">
            <w:pPr>
              <w:pStyle w:val="Default"/>
              <w:rPr>
                <w:color w:val="4F81BD" w:themeColor="accent1"/>
                <w:sz w:val="18"/>
                <w:szCs w:val="18"/>
              </w:rPr>
            </w:pPr>
            <w:r w:rsidRPr="00154898">
              <w:rPr>
                <w:color w:val="4F81BD" w:themeColor="accent1"/>
                <w:sz w:val="18"/>
                <w:szCs w:val="18"/>
              </w:rPr>
              <w:t>Further evaluation will be needed as data only collated from Autumn term. Data at that point had indicated good progress. In New Year training for all staff on interactive number work.</w:t>
            </w:r>
          </w:p>
          <w:p w14:paraId="6DCD3D3C" w14:textId="77777777" w:rsidR="00FA2037" w:rsidRPr="00154898" w:rsidRDefault="00FA2037" w:rsidP="007F3E80">
            <w:pPr>
              <w:pStyle w:val="Default"/>
              <w:rPr>
                <w:color w:val="4F81BD" w:themeColor="accent1"/>
                <w:sz w:val="18"/>
                <w:szCs w:val="18"/>
              </w:rPr>
            </w:pPr>
          </w:p>
          <w:p w14:paraId="2366627A" w14:textId="77777777" w:rsidR="00FA2037" w:rsidRPr="00154898" w:rsidRDefault="00FA2037" w:rsidP="007F3E80">
            <w:pPr>
              <w:pStyle w:val="Default"/>
              <w:rPr>
                <w:color w:val="4F81BD" w:themeColor="accent1"/>
                <w:sz w:val="18"/>
                <w:szCs w:val="18"/>
              </w:rPr>
            </w:pPr>
          </w:p>
          <w:p w14:paraId="0A928C8D" w14:textId="77777777" w:rsidR="00FA2037" w:rsidRDefault="00FA2037" w:rsidP="007F3E80">
            <w:pPr>
              <w:pStyle w:val="Default"/>
              <w:rPr>
                <w:color w:val="auto"/>
                <w:sz w:val="18"/>
                <w:szCs w:val="18"/>
              </w:rPr>
            </w:pPr>
          </w:p>
          <w:p w14:paraId="5349327E" w14:textId="77777777" w:rsidR="00FA2037" w:rsidRDefault="00FA2037" w:rsidP="007F3E80">
            <w:pPr>
              <w:pStyle w:val="Default"/>
              <w:rPr>
                <w:color w:val="auto"/>
                <w:sz w:val="18"/>
                <w:szCs w:val="18"/>
              </w:rPr>
            </w:pPr>
          </w:p>
          <w:p w14:paraId="26F1D32C" w14:textId="77777777" w:rsidR="00FA2037" w:rsidRDefault="00FA2037" w:rsidP="007F3E80">
            <w:pPr>
              <w:pStyle w:val="Default"/>
              <w:rPr>
                <w:color w:val="auto"/>
                <w:sz w:val="18"/>
                <w:szCs w:val="18"/>
              </w:rPr>
            </w:pPr>
          </w:p>
          <w:p w14:paraId="093AF254" w14:textId="77777777" w:rsidR="00FA2037" w:rsidRDefault="00FA2037" w:rsidP="007F3E80">
            <w:pPr>
              <w:pStyle w:val="Default"/>
              <w:rPr>
                <w:color w:val="auto"/>
                <w:sz w:val="18"/>
                <w:szCs w:val="18"/>
              </w:rPr>
            </w:pPr>
          </w:p>
          <w:p w14:paraId="052158FE" w14:textId="5CB8A9A0" w:rsidR="00FA2037" w:rsidRPr="006C7C85" w:rsidRDefault="00FA2037" w:rsidP="007F3E80">
            <w:pPr>
              <w:pStyle w:val="Default"/>
              <w:rPr>
                <w:color w:val="auto"/>
                <w:sz w:val="18"/>
                <w:szCs w:val="18"/>
              </w:rPr>
            </w:pPr>
          </w:p>
        </w:tc>
        <w:tc>
          <w:tcPr>
            <w:tcW w:w="1417" w:type="dxa"/>
          </w:tcPr>
          <w:p w14:paraId="03B986AA" w14:textId="4EA8F5A7" w:rsidR="007F3E80" w:rsidRDefault="00D937BC" w:rsidP="007F3E80">
            <w:pPr>
              <w:rPr>
                <w:rFonts w:ascii="Arial" w:hAnsi="Arial" w:cs="Arial"/>
                <w:sz w:val="18"/>
                <w:szCs w:val="18"/>
              </w:rPr>
            </w:pPr>
            <w:r>
              <w:rPr>
                <w:rFonts w:ascii="Arial" w:hAnsi="Arial" w:cs="Arial"/>
                <w:sz w:val="18"/>
                <w:szCs w:val="18"/>
              </w:rPr>
              <w:t>£438</w:t>
            </w:r>
          </w:p>
          <w:p w14:paraId="5EFAA458" w14:textId="77777777" w:rsidR="00FA2037" w:rsidRDefault="00FA2037" w:rsidP="007F3E80">
            <w:pPr>
              <w:rPr>
                <w:rFonts w:ascii="Arial" w:hAnsi="Arial" w:cs="Arial"/>
                <w:sz w:val="18"/>
                <w:szCs w:val="18"/>
              </w:rPr>
            </w:pPr>
          </w:p>
          <w:p w14:paraId="6238DA98" w14:textId="77777777" w:rsidR="00FA2037" w:rsidRDefault="00FA2037" w:rsidP="007F3E80">
            <w:pPr>
              <w:rPr>
                <w:rFonts w:ascii="Arial" w:hAnsi="Arial" w:cs="Arial"/>
                <w:sz w:val="18"/>
                <w:szCs w:val="18"/>
              </w:rPr>
            </w:pPr>
          </w:p>
          <w:p w14:paraId="7F94F688" w14:textId="77777777" w:rsidR="00FA2037" w:rsidRDefault="00FA2037" w:rsidP="007F3E80">
            <w:pPr>
              <w:rPr>
                <w:rFonts w:ascii="Arial" w:hAnsi="Arial" w:cs="Arial"/>
                <w:sz w:val="18"/>
                <w:szCs w:val="18"/>
              </w:rPr>
            </w:pPr>
          </w:p>
          <w:p w14:paraId="06F5B257" w14:textId="77777777" w:rsidR="00FA2037" w:rsidRDefault="00FA2037" w:rsidP="007F3E80">
            <w:pPr>
              <w:rPr>
                <w:rFonts w:ascii="Arial" w:hAnsi="Arial" w:cs="Arial"/>
                <w:sz w:val="18"/>
                <w:szCs w:val="18"/>
              </w:rPr>
            </w:pPr>
          </w:p>
          <w:p w14:paraId="31AAD3AA" w14:textId="3A522838" w:rsidR="00FA2037" w:rsidRDefault="00FA2037" w:rsidP="007F3E80">
            <w:pPr>
              <w:rPr>
                <w:rFonts w:ascii="Arial" w:hAnsi="Arial" w:cs="Arial"/>
                <w:sz w:val="18"/>
                <w:szCs w:val="18"/>
              </w:rPr>
            </w:pPr>
          </w:p>
          <w:p w14:paraId="10EBE7F7" w14:textId="77777777" w:rsidR="00FA2037" w:rsidRDefault="00FA2037" w:rsidP="007F3E80">
            <w:pPr>
              <w:rPr>
                <w:rFonts w:ascii="Arial" w:hAnsi="Arial" w:cs="Arial"/>
                <w:sz w:val="18"/>
                <w:szCs w:val="18"/>
              </w:rPr>
            </w:pPr>
          </w:p>
          <w:p w14:paraId="5746E1CD" w14:textId="77777777" w:rsidR="00FA2037" w:rsidRDefault="00FA2037" w:rsidP="007F3E80">
            <w:pPr>
              <w:rPr>
                <w:rFonts w:ascii="Arial" w:hAnsi="Arial" w:cs="Arial"/>
                <w:sz w:val="18"/>
                <w:szCs w:val="18"/>
              </w:rPr>
            </w:pPr>
          </w:p>
          <w:p w14:paraId="243DDFB5" w14:textId="77777777" w:rsidR="00FA2037" w:rsidRDefault="00FA2037" w:rsidP="007F3E80">
            <w:pPr>
              <w:rPr>
                <w:rFonts w:ascii="Arial" w:hAnsi="Arial" w:cs="Arial"/>
                <w:sz w:val="18"/>
                <w:szCs w:val="18"/>
              </w:rPr>
            </w:pPr>
          </w:p>
          <w:p w14:paraId="05CDB52C" w14:textId="77777777" w:rsidR="00FA2037" w:rsidRDefault="00FA2037" w:rsidP="007F3E80">
            <w:pPr>
              <w:rPr>
                <w:rFonts w:ascii="Arial" w:hAnsi="Arial" w:cs="Arial"/>
                <w:sz w:val="18"/>
                <w:szCs w:val="18"/>
              </w:rPr>
            </w:pPr>
          </w:p>
          <w:p w14:paraId="6B5FB4EE" w14:textId="2B8AC5A9" w:rsidR="00FA2037" w:rsidRPr="006C7C85" w:rsidRDefault="00FA2037" w:rsidP="007F3E80">
            <w:pPr>
              <w:rPr>
                <w:rFonts w:ascii="Arial" w:hAnsi="Arial" w:cs="Arial"/>
                <w:sz w:val="18"/>
                <w:szCs w:val="18"/>
              </w:rPr>
            </w:pPr>
          </w:p>
        </w:tc>
      </w:tr>
      <w:tr w:rsidR="007F3E80" w:rsidRPr="002954A6" w14:paraId="3860B9BF" w14:textId="77777777" w:rsidTr="00D937BC">
        <w:trPr>
          <w:trHeight w:hRule="exact" w:val="1323"/>
        </w:trPr>
        <w:tc>
          <w:tcPr>
            <w:tcW w:w="2235" w:type="dxa"/>
            <w:tcMar>
              <w:top w:w="57" w:type="dxa"/>
              <w:bottom w:w="57" w:type="dxa"/>
            </w:tcMar>
          </w:tcPr>
          <w:p w14:paraId="32A97B89" w14:textId="0F406055" w:rsidR="007F3E80" w:rsidRPr="006C7C85" w:rsidRDefault="007F3E80" w:rsidP="007F3E80">
            <w:pPr>
              <w:rPr>
                <w:rFonts w:ascii="Arial" w:hAnsi="Arial" w:cs="Arial"/>
                <w:sz w:val="18"/>
                <w:szCs w:val="18"/>
              </w:rPr>
            </w:pPr>
            <w:r w:rsidRPr="0035458B">
              <w:rPr>
                <w:rFonts w:ascii="Arial" w:hAnsi="Arial" w:cs="Arial"/>
                <w:sz w:val="18"/>
                <w:szCs w:val="18"/>
              </w:rPr>
              <w:t>Improve</w:t>
            </w:r>
            <w:r>
              <w:rPr>
                <w:rFonts w:ascii="Arial" w:hAnsi="Arial" w:cs="Arial"/>
                <w:sz w:val="18"/>
                <w:szCs w:val="18"/>
              </w:rPr>
              <w:t xml:space="preserve"> pupils’ confidence in speaking and increase the scope of their vocabulary.</w:t>
            </w:r>
          </w:p>
        </w:tc>
        <w:tc>
          <w:tcPr>
            <w:tcW w:w="3147" w:type="dxa"/>
            <w:tcMar>
              <w:top w:w="57" w:type="dxa"/>
              <w:bottom w:w="57" w:type="dxa"/>
            </w:tcMar>
          </w:tcPr>
          <w:p w14:paraId="09121DDD" w14:textId="38E5CEB9" w:rsidR="007F3E80" w:rsidRDefault="007F3E80" w:rsidP="007F3E80">
            <w:pPr>
              <w:rPr>
                <w:rFonts w:ascii="Arial" w:hAnsi="Arial" w:cs="Arial"/>
                <w:sz w:val="18"/>
                <w:szCs w:val="18"/>
              </w:rPr>
            </w:pPr>
            <w:r>
              <w:rPr>
                <w:rFonts w:ascii="Arial" w:hAnsi="Arial" w:cs="Arial"/>
                <w:sz w:val="18"/>
                <w:szCs w:val="18"/>
              </w:rPr>
              <w:t>More systematic approach to language in other subjects during curriculum design.</w:t>
            </w:r>
          </w:p>
          <w:p w14:paraId="63386E5D" w14:textId="77777777" w:rsidR="007F3E80" w:rsidRDefault="007F3E80" w:rsidP="007F3E80">
            <w:pPr>
              <w:rPr>
                <w:rFonts w:ascii="Arial" w:hAnsi="Arial" w:cs="Arial"/>
                <w:sz w:val="18"/>
                <w:szCs w:val="18"/>
              </w:rPr>
            </w:pPr>
          </w:p>
          <w:p w14:paraId="171069F9" w14:textId="77777777" w:rsidR="007F3E80" w:rsidRDefault="007F3E80" w:rsidP="007F3E80">
            <w:pPr>
              <w:rPr>
                <w:rFonts w:ascii="Arial" w:hAnsi="Arial" w:cs="Arial"/>
                <w:sz w:val="18"/>
                <w:szCs w:val="18"/>
              </w:rPr>
            </w:pPr>
            <w:r>
              <w:rPr>
                <w:rFonts w:ascii="Arial" w:hAnsi="Arial" w:cs="Arial"/>
                <w:sz w:val="18"/>
                <w:szCs w:val="18"/>
              </w:rPr>
              <w:t>Debating opportunities.</w:t>
            </w:r>
          </w:p>
          <w:p w14:paraId="2AF50359" w14:textId="77777777" w:rsidR="007F3E80" w:rsidRPr="006C7C85" w:rsidRDefault="007F3E80" w:rsidP="007F3E80">
            <w:pPr>
              <w:pStyle w:val="Default"/>
              <w:rPr>
                <w:color w:val="auto"/>
                <w:sz w:val="18"/>
                <w:szCs w:val="18"/>
              </w:rPr>
            </w:pPr>
          </w:p>
        </w:tc>
        <w:tc>
          <w:tcPr>
            <w:tcW w:w="4819" w:type="dxa"/>
            <w:tcMar>
              <w:top w:w="57" w:type="dxa"/>
              <w:bottom w:w="57" w:type="dxa"/>
            </w:tcMar>
          </w:tcPr>
          <w:p w14:paraId="148E393D" w14:textId="3A90451E" w:rsidR="0015131C" w:rsidRPr="00A33F73" w:rsidRDefault="00D03939" w:rsidP="007F3E80">
            <w:pPr>
              <w:pStyle w:val="Default"/>
              <w:rPr>
                <w:sz w:val="18"/>
                <w:szCs w:val="18"/>
              </w:rPr>
            </w:pPr>
            <w:r w:rsidRPr="008A0E10">
              <w:rPr>
                <w:color w:val="FF0000"/>
                <w:sz w:val="18"/>
                <w:szCs w:val="18"/>
              </w:rPr>
              <w:t>New Curriculum Design for 2020-21 finished. Knowledge Mats for each topic</w:t>
            </w:r>
            <w:r w:rsidR="0015131C" w:rsidRPr="008A0E10">
              <w:rPr>
                <w:color w:val="FF0000"/>
                <w:sz w:val="18"/>
                <w:szCs w:val="18"/>
              </w:rPr>
              <w:t xml:space="preserve"> now</w:t>
            </w:r>
            <w:r w:rsidRPr="008A0E10">
              <w:rPr>
                <w:color w:val="FF0000"/>
                <w:sz w:val="18"/>
                <w:szCs w:val="18"/>
              </w:rPr>
              <w:t xml:space="preserve"> </w:t>
            </w:r>
            <w:r w:rsidR="0015131C" w:rsidRPr="008A0E10">
              <w:rPr>
                <w:color w:val="FF0000"/>
                <w:sz w:val="18"/>
                <w:szCs w:val="18"/>
              </w:rPr>
              <w:t>provides a systematic approach to the development of vocabulary for all subjects.</w:t>
            </w:r>
          </w:p>
        </w:tc>
        <w:tc>
          <w:tcPr>
            <w:tcW w:w="3374" w:type="dxa"/>
            <w:tcMar>
              <w:top w:w="57" w:type="dxa"/>
              <w:bottom w:w="57" w:type="dxa"/>
            </w:tcMar>
          </w:tcPr>
          <w:p w14:paraId="2F368CB6" w14:textId="5684BBEE" w:rsidR="007F3E80" w:rsidRPr="006C7C85" w:rsidRDefault="00C277AA" w:rsidP="007F3E80">
            <w:pPr>
              <w:pStyle w:val="Default"/>
              <w:rPr>
                <w:color w:val="auto"/>
                <w:sz w:val="18"/>
                <w:szCs w:val="18"/>
              </w:rPr>
            </w:pPr>
            <w:r w:rsidRPr="00C277AA">
              <w:rPr>
                <w:color w:val="4F81BD" w:themeColor="accent1"/>
                <w:sz w:val="18"/>
                <w:szCs w:val="18"/>
              </w:rPr>
              <w:t xml:space="preserve">Further evaluation of the impact of this will be needed once teachers begin teaching the new curriculum plans.  Possibly may be suspended in the autumn due to the school closure and future localised lockdowns. </w:t>
            </w:r>
          </w:p>
        </w:tc>
        <w:tc>
          <w:tcPr>
            <w:tcW w:w="1417" w:type="dxa"/>
          </w:tcPr>
          <w:p w14:paraId="5AC0FAC2" w14:textId="2556C970" w:rsidR="007F3E80" w:rsidRPr="0015131C" w:rsidRDefault="00675F55" w:rsidP="007F3E80">
            <w:pPr>
              <w:rPr>
                <w:rFonts w:ascii="Arial" w:hAnsi="Arial" w:cs="Arial"/>
                <w:color w:val="FF0000"/>
                <w:sz w:val="18"/>
                <w:szCs w:val="18"/>
              </w:rPr>
            </w:pPr>
            <w:r w:rsidRPr="00675F55">
              <w:rPr>
                <w:rFonts w:ascii="Arial" w:hAnsi="Arial" w:cs="Arial"/>
                <w:sz w:val="18"/>
                <w:szCs w:val="18"/>
              </w:rPr>
              <w:t>£5,256</w:t>
            </w:r>
          </w:p>
        </w:tc>
      </w:tr>
      <w:tr w:rsidR="007F3E80" w:rsidRPr="002954A6" w14:paraId="37DBAA21" w14:textId="77777777" w:rsidTr="00766D3E">
        <w:trPr>
          <w:trHeight w:hRule="exact" w:val="2048"/>
        </w:trPr>
        <w:tc>
          <w:tcPr>
            <w:tcW w:w="2235" w:type="dxa"/>
            <w:tcMar>
              <w:top w:w="57" w:type="dxa"/>
              <w:bottom w:w="57" w:type="dxa"/>
            </w:tcMar>
          </w:tcPr>
          <w:p w14:paraId="5948B3A3" w14:textId="33BC511B" w:rsidR="007F3E80" w:rsidRPr="006C7C85" w:rsidRDefault="007F3E80" w:rsidP="007F3E80">
            <w:pPr>
              <w:rPr>
                <w:rFonts w:ascii="Arial" w:hAnsi="Arial" w:cs="Arial"/>
                <w:sz w:val="18"/>
                <w:szCs w:val="18"/>
              </w:rPr>
            </w:pPr>
            <w:r>
              <w:rPr>
                <w:rFonts w:ascii="Arial" w:hAnsi="Arial" w:cs="Arial"/>
                <w:sz w:val="18"/>
                <w:szCs w:val="18"/>
              </w:rPr>
              <w:t>Improve pupils’ confidence, social skills and language through effective collaboration during lessons.</w:t>
            </w:r>
          </w:p>
        </w:tc>
        <w:tc>
          <w:tcPr>
            <w:tcW w:w="3147" w:type="dxa"/>
            <w:tcMar>
              <w:top w:w="57" w:type="dxa"/>
              <w:bottom w:w="57" w:type="dxa"/>
            </w:tcMar>
          </w:tcPr>
          <w:p w14:paraId="6BBE4242" w14:textId="77777777" w:rsidR="007F3E80" w:rsidRPr="00154898" w:rsidRDefault="007F3E80" w:rsidP="007F3E80">
            <w:pPr>
              <w:rPr>
                <w:rFonts w:ascii="Arial" w:hAnsi="Arial" w:cs="Arial"/>
                <w:sz w:val="18"/>
                <w:szCs w:val="18"/>
              </w:rPr>
            </w:pPr>
            <w:r w:rsidRPr="00154898">
              <w:rPr>
                <w:rFonts w:ascii="Arial" w:hAnsi="Arial" w:cs="Arial"/>
                <w:sz w:val="18"/>
                <w:szCs w:val="18"/>
              </w:rPr>
              <w:t>Ensure all teachers understand and use at least 4 Kagan approaches.</w:t>
            </w:r>
          </w:p>
          <w:p w14:paraId="7D00BEC8" w14:textId="77777777" w:rsidR="007F3E80" w:rsidRPr="00154898" w:rsidRDefault="007F3E80" w:rsidP="007F3E80">
            <w:pPr>
              <w:rPr>
                <w:rFonts w:ascii="Arial" w:hAnsi="Arial" w:cs="Arial"/>
                <w:sz w:val="18"/>
                <w:szCs w:val="18"/>
              </w:rPr>
            </w:pPr>
          </w:p>
          <w:p w14:paraId="20A3F293" w14:textId="77777777" w:rsidR="007F3E80" w:rsidRPr="00154898" w:rsidRDefault="007F3E80" w:rsidP="007F3E80">
            <w:pPr>
              <w:rPr>
                <w:rFonts w:ascii="Arial" w:hAnsi="Arial" w:cs="Arial"/>
                <w:sz w:val="18"/>
                <w:szCs w:val="18"/>
              </w:rPr>
            </w:pPr>
            <w:r w:rsidRPr="00154898">
              <w:rPr>
                <w:rFonts w:ascii="Arial" w:hAnsi="Arial" w:cs="Arial"/>
                <w:sz w:val="18"/>
                <w:szCs w:val="18"/>
              </w:rPr>
              <w:t>Develop curriculum planning so that there are more group tasks.</w:t>
            </w:r>
          </w:p>
          <w:p w14:paraId="4C9DA4E1" w14:textId="77777777" w:rsidR="007F3E80" w:rsidRPr="00154898" w:rsidRDefault="007F3E80" w:rsidP="007F3E80">
            <w:pPr>
              <w:rPr>
                <w:rFonts w:ascii="Arial" w:hAnsi="Arial" w:cs="Arial"/>
                <w:sz w:val="18"/>
                <w:szCs w:val="18"/>
              </w:rPr>
            </w:pPr>
          </w:p>
          <w:p w14:paraId="30868CC1" w14:textId="1EA208DF" w:rsidR="007F3E80" w:rsidRDefault="007F3E80" w:rsidP="007F3E80">
            <w:pPr>
              <w:rPr>
                <w:rFonts w:ascii="Arial" w:hAnsi="Arial" w:cs="Arial"/>
                <w:sz w:val="18"/>
                <w:szCs w:val="18"/>
              </w:rPr>
            </w:pPr>
            <w:r w:rsidRPr="00154898">
              <w:rPr>
                <w:rFonts w:ascii="Arial" w:hAnsi="Arial" w:cs="Arial"/>
                <w:sz w:val="18"/>
                <w:szCs w:val="18"/>
              </w:rPr>
              <w:t>All teachers have the opportunity to observe good practice in the promotion of learning in groups.</w:t>
            </w:r>
          </w:p>
          <w:p w14:paraId="34D29E22" w14:textId="77777777" w:rsidR="007F3E80" w:rsidRDefault="007F3E80" w:rsidP="007F3E80">
            <w:pPr>
              <w:rPr>
                <w:rFonts w:ascii="Arial" w:hAnsi="Arial" w:cs="Arial"/>
                <w:sz w:val="18"/>
                <w:szCs w:val="18"/>
              </w:rPr>
            </w:pPr>
          </w:p>
          <w:p w14:paraId="0F0945E9" w14:textId="77777777" w:rsidR="007F3E80" w:rsidRDefault="007F3E80" w:rsidP="007F3E80">
            <w:pPr>
              <w:rPr>
                <w:rFonts w:ascii="Arial" w:hAnsi="Arial" w:cs="Arial"/>
                <w:sz w:val="18"/>
                <w:szCs w:val="18"/>
              </w:rPr>
            </w:pPr>
          </w:p>
          <w:p w14:paraId="71CBC107" w14:textId="77777777" w:rsidR="007F3E80" w:rsidRDefault="007F3E80" w:rsidP="007F3E80">
            <w:pPr>
              <w:rPr>
                <w:rFonts w:ascii="Arial" w:hAnsi="Arial" w:cs="Arial"/>
                <w:sz w:val="18"/>
                <w:szCs w:val="18"/>
              </w:rPr>
            </w:pPr>
          </w:p>
          <w:p w14:paraId="30B90B07" w14:textId="77777777" w:rsidR="007F3E80" w:rsidRDefault="007F3E80" w:rsidP="007F3E80">
            <w:pPr>
              <w:rPr>
                <w:rFonts w:ascii="Arial" w:hAnsi="Arial" w:cs="Arial"/>
                <w:sz w:val="18"/>
                <w:szCs w:val="18"/>
              </w:rPr>
            </w:pPr>
          </w:p>
          <w:p w14:paraId="45E8CB28" w14:textId="77777777" w:rsidR="007F3E80" w:rsidRDefault="007F3E80" w:rsidP="007F3E80">
            <w:pPr>
              <w:rPr>
                <w:rFonts w:ascii="Arial" w:hAnsi="Arial" w:cs="Arial"/>
                <w:sz w:val="18"/>
                <w:szCs w:val="18"/>
              </w:rPr>
            </w:pPr>
          </w:p>
          <w:p w14:paraId="0EC69F8A" w14:textId="77777777" w:rsidR="007F3E80" w:rsidRDefault="007F3E80" w:rsidP="007F3E80">
            <w:pPr>
              <w:rPr>
                <w:rFonts w:ascii="Arial" w:hAnsi="Arial" w:cs="Arial"/>
                <w:sz w:val="18"/>
                <w:szCs w:val="18"/>
              </w:rPr>
            </w:pPr>
          </w:p>
          <w:p w14:paraId="74E33B16" w14:textId="77777777" w:rsidR="007F3E80" w:rsidRDefault="007F3E80" w:rsidP="007F3E80">
            <w:pPr>
              <w:rPr>
                <w:rFonts w:ascii="Arial" w:hAnsi="Arial" w:cs="Arial"/>
                <w:sz w:val="18"/>
                <w:szCs w:val="18"/>
              </w:rPr>
            </w:pPr>
          </w:p>
          <w:p w14:paraId="4C5E9F8C" w14:textId="77777777" w:rsidR="007F3E80" w:rsidRDefault="007F3E80" w:rsidP="007F3E80">
            <w:pPr>
              <w:rPr>
                <w:rFonts w:ascii="Arial" w:hAnsi="Arial" w:cs="Arial"/>
                <w:sz w:val="18"/>
                <w:szCs w:val="18"/>
              </w:rPr>
            </w:pPr>
          </w:p>
          <w:p w14:paraId="55204E0E" w14:textId="77777777" w:rsidR="007F3E80" w:rsidRPr="006C7C85" w:rsidRDefault="007F3E80" w:rsidP="007F3E80">
            <w:pPr>
              <w:pStyle w:val="Default"/>
              <w:rPr>
                <w:color w:val="auto"/>
                <w:sz w:val="18"/>
                <w:szCs w:val="18"/>
              </w:rPr>
            </w:pPr>
          </w:p>
        </w:tc>
        <w:tc>
          <w:tcPr>
            <w:tcW w:w="4819" w:type="dxa"/>
            <w:tcMar>
              <w:top w:w="57" w:type="dxa"/>
              <w:bottom w:w="57" w:type="dxa"/>
            </w:tcMar>
          </w:tcPr>
          <w:p w14:paraId="1C0C85D3" w14:textId="77777777" w:rsidR="007F3E80" w:rsidRPr="00154898" w:rsidRDefault="00D00B01" w:rsidP="007F3E80">
            <w:pPr>
              <w:pStyle w:val="Default"/>
              <w:rPr>
                <w:color w:val="FF0000"/>
                <w:sz w:val="18"/>
                <w:szCs w:val="18"/>
              </w:rPr>
            </w:pPr>
            <w:r w:rsidRPr="00154898">
              <w:rPr>
                <w:color w:val="FF0000"/>
                <w:sz w:val="18"/>
                <w:szCs w:val="18"/>
              </w:rPr>
              <w:t>Two staff meetings led on Formative assessment. Talk strategies modelled and targets set to establish talk in classrooms- was to be focus for Spring term lesson observations.</w:t>
            </w:r>
          </w:p>
          <w:p w14:paraId="738143D0" w14:textId="77777777" w:rsidR="003E6C87" w:rsidRPr="00154898" w:rsidRDefault="003E6C87" w:rsidP="007F3E80">
            <w:pPr>
              <w:pStyle w:val="Default"/>
              <w:rPr>
                <w:color w:val="FF0000"/>
                <w:sz w:val="18"/>
                <w:szCs w:val="18"/>
              </w:rPr>
            </w:pPr>
          </w:p>
          <w:p w14:paraId="535F40C2" w14:textId="3862DC0A" w:rsidR="003E6C87" w:rsidRPr="00A33F73" w:rsidRDefault="003E6C87" w:rsidP="007F3E80">
            <w:pPr>
              <w:pStyle w:val="Default"/>
              <w:rPr>
                <w:sz w:val="18"/>
                <w:szCs w:val="18"/>
              </w:rPr>
            </w:pPr>
            <w:r w:rsidRPr="00154898">
              <w:rPr>
                <w:color w:val="FF0000"/>
                <w:sz w:val="18"/>
                <w:szCs w:val="18"/>
              </w:rPr>
              <w:t>From observations- classes to observe were to be identified.</w:t>
            </w:r>
          </w:p>
        </w:tc>
        <w:tc>
          <w:tcPr>
            <w:tcW w:w="3374" w:type="dxa"/>
            <w:tcMar>
              <w:top w:w="57" w:type="dxa"/>
              <w:bottom w:w="57" w:type="dxa"/>
            </w:tcMar>
          </w:tcPr>
          <w:p w14:paraId="08442BDF" w14:textId="5D13E916" w:rsidR="007F3E80" w:rsidRPr="006C7C85" w:rsidRDefault="003E6C87" w:rsidP="003E6C87">
            <w:pPr>
              <w:pStyle w:val="Default"/>
              <w:rPr>
                <w:color w:val="auto"/>
                <w:sz w:val="18"/>
                <w:szCs w:val="18"/>
              </w:rPr>
            </w:pPr>
            <w:r w:rsidRPr="00C277AA">
              <w:rPr>
                <w:color w:val="4F81BD" w:themeColor="accent1"/>
                <w:sz w:val="18"/>
                <w:szCs w:val="18"/>
              </w:rPr>
              <w:t xml:space="preserve">Further evaluation of the impact of this will be needed once teachers begin teaching the new curriculum </w:t>
            </w:r>
            <w:r>
              <w:rPr>
                <w:color w:val="4F81BD" w:themeColor="accent1"/>
                <w:sz w:val="18"/>
                <w:szCs w:val="18"/>
              </w:rPr>
              <w:t>in the New Year</w:t>
            </w:r>
            <w:r w:rsidRPr="00C277AA">
              <w:rPr>
                <w:color w:val="4F81BD" w:themeColor="accent1"/>
                <w:sz w:val="18"/>
                <w:szCs w:val="18"/>
              </w:rPr>
              <w:t xml:space="preserve">.  Possibly may be suspended in the autumn due to the school closure and </w:t>
            </w:r>
            <w:r>
              <w:rPr>
                <w:color w:val="4F81BD" w:themeColor="accent1"/>
                <w:sz w:val="18"/>
                <w:szCs w:val="18"/>
              </w:rPr>
              <w:t>the need for social distancing.</w:t>
            </w:r>
          </w:p>
        </w:tc>
        <w:tc>
          <w:tcPr>
            <w:tcW w:w="1417" w:type="dxa"/>
          </w:tcPr>
          <w:p w14:paraId="3A53B1E0" w14:textId="77777777" w:rsidR="007F3E80" w:rsidRPr="006C7C85" w:rsidRDefault="007F3E80" w:rsidP="007F3E80">
            <w:pPr>
              <w:rPr>
                <w:rFonts w:ascii="Arial" w:hAnsi="Arial" w:cs="Arial"/>
                <w:sz w:val="18"/>
                <w:szCs w:val="18"/>
              </w:rPr>
            </w:pPr>
          </w:p>
        </w:tc>
      </w:tr>
      <w:tr w:rsidR="007F3E80" w:rsidRPr="002954A6" w14:paraId="4CDC43C5" w14:textId="77777777" w:rsidTr="007C655A">
        <w:trPr>
          <w:trHeight w:hRule="exact" w:val="312"/>
        </w:trPr>
        <w:tc>
          <w:tcPr>
            <w:tcW w:w="14992" w:type="dxa"/>
            <w:gridSpan w:val="5"/>
            <w:tcMar>
              <w:top w:w="57" w:type="dxa"/>
              <w:bottom w:w="57" w:type="dxa"/>
            </w:tcMar>
          </w:tcPr>
          <w:p w14:paraId="72D412A5" w14:textId="77777777" w:rsidR="007F3E80" w:rsidRPr="002954A6" w:rsidRDefault="007F3E80" w:rsidP="007F3E80">
            <w:pPr>
              <w:pStyle w:val="ListParagraph"/>
              <w:numPr>
                <w:ilvl w:val="0"/>
                <w:numId w:val="16"/>
              </w:numPr>
              <w:ind w:left="426" w:hanging="142"/>
              <w:rPr>
                <w:rFonts w:ascii="Arial" w:hAnsi="Arial" w:cs="Arial"/>
                <w:b/>
              </w:rPr>
            </w:pPr>
            <w:r w:rsidRPr="002954A6">
              <w:rPr>
                <w:rFonts w:ascii="Arial" w:hAnsi="Arial" w:cs="Arial"/>
                <w:b/>
              </w:rPr>
              <w:t>Targeted support</w:t>
            </w:r>
          </w:p>
        </w:tc>
      </w:tr>
      <w:tr w:rsidR="007F3E80" w:rsidRPr="002954A6" w14:paraId="1F672F02" w14:textId="77777777" w:rsidTr="00D937BC">
        <w:tc>
          <w:tcPr>
            <w:tcW w:w="2235" w:type="dxa"/>
            <w:tcMar>
              <w:top w:w="57" w:type="dxa"/>
              <w:bottom w:w="57" w:type="dxa"/>
            </w:tcMar>
          </w:tcPr>
          <w:p w14:paraId="3920B1E9" w14:textId="77777777" w:rsidR="007F3E80" w:rsidRPr="002954A6" w:rsidRDefault="007F3E80" w:rsidP="007F3E80">
            <w:pPr>
              <w:rPr>
                <w:rFonts w:ascii="Arial" w:hAnsi="Arial" w:cs="Arial"/>
                <w:b/>
              </w:rPr>
            </w:pPr>
            <w:r w:rsidRPr="002954A6">
              <w:rPr>
                <w:rFonts w:ascii="Arial" w:hAnsi="Arial" w:cs="Arial"/>
                <w:b/>
              </w:rPr>
              <w:lastRenderedPageBreak/>
              <w:t>Desired outcome</w:t>
            </w:r>
          </w:p>
        </w:tc>
        <w:tc>
          <w:tcPr>
            <w:tcW w:w="3147" w:type="dxa"/>
            <w:tcMar>
              <w:top w:w="57" w:type="dxa"/>
              <w:bottom w:w="57" w:type="dxa"/>
            </w:tcMar>
          </w:tcPr>
          <w:p w14:paraId="36560D37" w14:textId="77777777" w:rsidR="007F3E80" w:rsidRPr="002954A6" w:rsidRDefault="007F3E80" w:rsidP="007F3E80">
            <w:pPr>
              <w:rPr>
                <w:rFonts w:ascii="Arial" w:hAnsi="Arial" w:cs="Arial"/>
                <w:b/>
              </w:rPr>
            </w:pPr>
            <w:r w:rsidRPr="002954A6">
              <w:rPr>
                <w:rFonts w:ascii="Arial" w:hAnsi="Arial" w:cs="Arial"/>
                <w:b/>
              </w:rPr>
              <w:t>Chosen action/approach</w:t>
            </w:r>
          </w:p>
        </w:tc>
        <w:tc>
          <w:tcPr>
            <w:tcW w:w="4819" w:type="dxa"/>
            <w:tcMar>
              <w:top w:w="57" w:type="dxa"/>
              <w:bottom w:w="57" w:type="dxa"/>
            </w:tcMar>
          </w:tcPr>
          <w:p w14:paraId="1E45BB18" w14:textId="77777777" w:rsidR="007F3E80" w:rsidRPr="002954A6" w:rsidRDefault="007F3E80" w:rsidP="007F3E80">
            <w:pPr>
              <w:rPr>
                <w:rFonts w:ascii="Arial" w:hAnsi="Arial" w:cs="Arial"/>
              </w:rPr>
            </w:pPr>
            <w:r w:rsidRPr="002954A6">
              <w:rPr>
                <w:rFonts w:ascii="Arial" w:hAnsi="Arial" w:cs="Arial"/>
                <w:b/>
              </w:rPr>
              <w:t xml:space="preserve">Estimated impact: </w:t>
            </w:r>
            <w:r w:rsidRPr="00D03939">
              <w:rPr>
                <w:rFonts w:ascii="Arial" w:hAnsi="Arial" w:cs="Arial"/>
                <w:sz w:val="16"/>
                <w:szCs w:val="16"/>
              </w:rPr>
              <w:t>Did you meet the success criteria? Include impact on pupils not eligible for PP, if appropriate.</w:t>
            </w:r>
          </w:p>
        </w:tc>
        <w:tc>
          <w:tcPr>
            <w:tcW w:w="3374" w:type="dxa"/>
            <w:tcMar>
              <w:top w:w="57" w:type="dxa"/>
              <w:bottom w:w="57" w:type="dxa"/>
            </w:tcMar>
          </w:tcPr>
          <w:p w14:paraId="74273F76" w14:textId="77777777" w:rsidR="007F3E80" w:rsidRPr="002954A6" w:rsidRDefault="007F3E80" w:rsidP="007F3E80">
            <w:pPr>
              <w:rPr>
                <w:rFonts w:ascii="Arial" w:hAnsi="Arial" w:cs="Arial"/>
                <w:b/>
              </w:rPr>
            </w:pPr>
            <w:r w:rsidRPr="002954A6">
              <w:rPr>
                <w:rFonts w:ascii="Arial" w:hAnsi="Arial" w:cs="Arial"/>
                <w:b/>
              </w:rPr>
              <w:t xml:space="preserve">Lessons learned </w:t>
            </w:r>
          </w:p>
          <w:p w14:paraId="20BA9777" w14:textId="77777777" w:rsidR="007F3E80" w:rsidRPr="002954A6" w:rsidRDefault="007F3E80" w:rsidP="007F3E80">
            <w:pPr>
              <w:rPr>
                <w:rFonts w:ascii="Arial" w:hAnsi="Arial" w:cs="Arial"/>
                <w:b/>
              </w:rPr>
            </w:pPr>
            <w:r w:rsidRPr="002954A6">
              <w:rPr>
                <w:rFonts w:ascii="Arial" w:hAnsi="Arial" w:cs="Arial"/>
              </w:rPr>
              <w:t>(and whether you will continue with this approach)</w:t>
            </w:r>
          </w:p>
        </w:tc>
        <w:tc>
          <w:tcPr>
            <w:tcW w:w="1417" w:type="dxa"/>
          </w:tcPr>
          <w:p w14:paraId="315184FA" w14:textId="77777777" w:rsidR="007F3E80" w:rsidRPr="002954A6" w:rsidRDefault="007F3E80" w:rsidP="007F3E80">
            <w:pPr>
              <w:rPr>
                <w:rFonts w:ascii="Arial" w:hAnsi="Arial" w:cs="Arial"/>
                <w:b/>
              </w:rPr>
            </w:pPr>
            <w:r w:rsidRPr="002954A6">
              <w:rPr>
                <w:rFonts w:ascii="Arial" w:hAnsi="Arial" w:cs="Arial"/>
                <w:b/>
              </w:rPr>
              <w:t>Cost</w:t>
            </w:r>
          </w:p>
        </w:tc>
      </w:tr>
      <w:tr w:rsidR="007F3E80" w:rsidRPr="002954A6" w14:paraId="0A17DFDB" w14:textId="77777777" w:rsidTr="00D937BC">
        <w:trPr>
          <w:trHeight w:hRule="exact" w:val="2726"/>
        </w:trPr>
        <w:tc>
          <w:tcPr>
            <w:tcW w:w="2235" w:type="dxa"/>
            <w:tcMar>
              <w:top w:w="57" w:type="dxa"/>
              <w:bottom w:w="57" w:type="dxa"/>
            </w:tcMar>
          </w:tcPr>
          <w:p w14:paraId="65ACED98" w14:textId="77777777" w:rsidR="007F3E80" w:rsidRDefault="007F3E80" w:rsidP="007F3E80">
            <w:pPr>
              <w:rPr>
                <w:rFonts w:ascii="Arial" w:hAnsi="Arial" w:cs="Arial"/>
                <w:sz w:val="18"/>
                <w:szCs w:val="18"/>
              </w:rPr>
            </w:pPr>
            <w:r>
              <w:rPr>
                <w:rFonts w:ascii="Arial" w:hAnsi="Arial" w:cs="Arial"/>
                <w:sz w:val="18"/>
                <w:szCs w:val="18"/>
              </w:rPr>
              <w:t>Improve support for identified pupils who have social and behavioural issues.</w:t>
            </w:r>
          </w:p>
          <w:p w14:paraId="3623DD93" w14:textId="77777777" w:rsidR="007F3E80" w:rsidRDefault="007F3E80" w:rsidP="007F3E80">
            <w:pPr>
              <w:rPr>
                <w:rFonts w:ascii="Arial" w:hAnsi="Arial" w:cs="Arial"/>
                <w:sz w:val="18"/>
                <w:szCs w:val="18"/>
              </w:rPr>
            </w:pPr>
          </w:p>
          <w:p w14:paraId="54831E71" w14:textId="77777777" w:rsidR="007F3E80" w:rsidRPr="006C7C85" w:rsidRDefault="007F3E80" w:rsidP="007F3E80">
            <w:pPr>
              <w:rPr>
                <w:rFonts w:ascii="Arial" w:hAnsi="Arial" w:cs="Arial"/>
                <w:sz w:val="18"/>
                <w:szCs w:val="18"/>
              </w:rPr>
            </w:pPr>
          </w:p>
        </w:tc>
        <w:tc>
          <w:tcPr>
            <w:tcW w:w="3147" w:type="dxa"/>
            <w:tcMar>
              <w:top w:w="57" w:type="dxa"/>
              <w:bottom w:w="57" w:type="dxa"/>
            </w:tcMar>
          </w:tcPr>
          <w:p w14:paraId="28528BCD" w14:textId="77777777" w:rsidR="007F3E80" w:rsidRDefault="007F3E80" w:rsidP="007F3E80">
            <w:pPr>
              <w:rPr>
                <w:rFonts w:ascii="Arial" w:hAnsi="Arial" w:cs="Arial"/>
                <w:sz w:val="18"/>
                <w:szCs w:val="18"/>
              </w:rPr>
            </w:pPr>
            <w:r>
              <w:rPr>
                <w:rFonts w:ascii="Arial" w:hAnsi="Arial" w:cs="Arial"/>
                <w:sz w:val="18"/>
                <w:szCs w:val="18"/>
              </w:rPr>
              <w:t>Lego-based therapy</w:t>
            </w:r>
          </w:p>
          <w:p w14:paraId="01C9F8D0" w14:textId="77777777" w:rsidR="007F3E80" w:rsidRDefault="007F3E80" w:rsidP="007F3E80">
            <w:pPr>
              <w:rPr>
                <w:rFonts w:ascii="Arial" w:hAnsi="Arial" w:cs="Arial"/>
                <w:sz w:val="18"/>
                <w:szCs w:val="18"/>
              </w:rPr>
            </w:pPr>
          </w:p>
          <w:p w14:paraId="3C5B0606" w14:textId="77777777" w:rsidR="007F3E80" w:rsidRDefault="007F3E80" w:rsidP="007F3E80">
            <w:pPr>
              <w:rPr>
                <w:rFonts w:ascii="Arial" w:hAnsi="Arial" w:cs="Arial"/>
                <w:sz w:val="18"/>
                <w:szCs w:val="18"/>
              </w:rPr>
            </w:pPr>
            <w:r>
              <w:rPr>
                <w:rFonts w:ascii="Arial" w:hAnsi="Arial" w:cs="Arial"/>
                <w:sz w:val="18"/>
                <w:szCs w:val="18"/>
              </w:rPr>
              <w:t>Cookery</w:t>
            </w:r>
          </w:p>
          <w:p w14:paraId="0B02F272" w14:textId="77777777" w:rsidR="007F3E80" w:rsidRDefault="007F3E80" w:rsidP="007F3E80">
            <w:pPr>
              <w:rPr>
                <w:rFonts w:ascii="Arial" w:hAnsi="Arial" w:cs="Arial"/>
                <w:sz w:val="18"/>
                <w:szCs w:val="18"/>
              </w:rPr>
            </w:pPr>
          </w:p>
          <w:p w14:paraId="0B1BB6DD" w14:textId="77777777" w:rsidR="007F3E80" w:rsidRDefault="007F3E80" w:rsidP="007F3E80">
            <w:pPr>
              <w:rPr>
                <w:rFonts w:ascii="Arial" w:hAnsi="Arial" w:cs="Arial"/>
                <w:sz w:val="18"/>
                <w:szCs w:val="18"/>
              </w:rPr>
            </w:pPr>
            <w:r>
              <w:rPr>
                <w:rFonts w:ascii="Arial" w:hAnsi="Arial" w:cs="Arial"/>
                <w:sz w:val="18"/>
                <w:szCs w:val="18"/>
              </w:rPr>
              <w:t>Social groups (Let’s Talk Social Skills)</w:t>
            </w:r>
          </w:p>
          <w:p w14:paraId="4142FFA5" w14:textId="77777777" w:rsidR="007F3E80" w:rsidRDefault="007F3E80" w:rsidP="007F3E80">
            <w:pPr>
              <w:rPr>
                <w:rFonts w:ascii="Arial" w:hAnsi="Arial" w:cs="Arial"/>
                <w:sz w:val="18"/>
                <w:szCs w:val="18"/>
              </w:rPr>
            </w:pPr>
          </w:p>
          <w:p w14:paraId="42564218" w14:textId="77777777" w:rsidR="007F3E80" w:rsidRDefault="007F3E80" w:rsidP="007F3E80">
            <w:pPr>
              <w:rPr>
                <w:rFonts w:ascii="Arial" w:hAnsi="Arial" w:cs="Arial"/>
                <w:sz w:val="18"/>
                <w:szCs w:val="18"/>
              </w:rPr>
            </w:pPr>
            <w:r>
              <w:rPr>
                <w:rFonts w:ascii="Arial" w:hAnsi="Arial" w:cs="Arial"/>
                <w:sz w:val="18"/>
                <w:szCs w:val="18"/>
              </w:rPr>
              <w:t>Therapy room sessions.</w:t>
            </w:r>
          </w:p>
          <w:p w14:paraId="023274CE" w14:textId="77777777" w:rsidR="007F3E80" w:rsidRDefault="007F3E80" w:rsidP="007F3E80">
            <w:pPr>
              <w:rPr>
                <w:rFonts w:ascii="Arial" w:hAnsi="Arial" w:cs="Arial"/>
                <w:sz w:val="18"/>
                <w:szCs w:val="18"/>
              </w:rPr>
            </w:pPr>
          </w:p>
          <w:p w14:paraId="64B7AD65" w14:textId="77777777" w:rsidR="007F3E80" w:rsidRDefault="007F3E80" w:rsidP="007F3E80">
            <w:pPr>
              <w:rPr>
                <w:rFonts w:ascii="Arial" w:hAnsi="Arial" w:cs="Arial"/>
                <w:sz w:val="18"/>
                <w:szCs w:val="18"/>
              </w:rPr>
            </w:pPr>
            <w:r>
              <w:rPr>
                <w:rFonts w:ascii="Arial" w:hAnsi="Arial" w:cs="Arial"/>
                <w:sz w:val="18"/>
                <w:szCs w:val="18"/>
              </w:rPr>
              <w:t>Rainbow therapy.</w:t>
            </w:r>
          </w:p>
          <w:p w14:paraId="7583DC20" w14:textId="77777777" w:rsidR="007F3E80" w:rsidRDefault="007F3E80" w:rsidP="007F3E80">
            <w:pPr>
              <w:rPr>
                <w:rFonts w:ascii="Arial" w:hAnsi="Arial" w:cs="Arial"/>
                <w:sz w:val="18"/>
                <w:szCs w:val="18"/>
              </w:rPr>
            </w:pPr>
          </w:p>
          <w:p w14:paraId="04EB4C15" w14:textId="14C1E408" w:rsidR="007F3E80" w:rsidRDefault="007F3E80" w:rsidP="007F3E80">
            <w:pPr>
              <w:rPr>
                <w:rFonts w:ascii="Arial" w:hAnsi="Arial" w:cs="Arial"/>
                <w:sz w:val="18"/>
                <w:szCs w:val="18"/>
              </w:rPr>
            </w:pPr>
            <w:r>
              <w:rPr>
                <w:rFonts w:ascii="Arial" w:hAnsi="Arial" w:cs="Arial"/>
                <w:sz w:val="18"/>
                <w:szCs w:val="18"/>
              </w:rPr>
              <w:t>FFT interventions.</w:t>
            </w:r>
          </w:p>
          <w:p w14:paraId="4533B02A" w14:textId="459875C8" w:rsidR="007F3E80" w:rsidRPr="006C7C85" w:rsidRDefault="007F3E80" w:rsidP="007F3E80">
            <w:pPr>
              <w:rPr>
                <w:rFonts w:ascii="Arial" w:hAnsi="Arial" w:cs="Arial"/>
                <w:sz w:val="18"/>
                <w:szCs w:val="18"/>
              </w:rPr>
            </w:pPr>
          </w:p>
        </w:tc>
        <w:tc>
          <w:tcPr>
            <w:tcW w:w="4819" w:type="dxa"/>
            <w:tcMar>
              <w:top w:w="57" w:type="dxa"/>
              <w:bottom w:w="57" w:type="dxa"/>
            </w:tcMar>
          </w:tcPr>
          <w:p w14:paraId="366BF803" w14:textId="77777777" w:rsidR="007F3E80" w:rsidRDefault="0015131C" w:rsidP="007F3E80">
            <w:pPr>
              <w:pStyle w:val="Default"/>
              <w:rPr>
                <w:color w:val="FF0000"/>
                <w:sz w:val="18"/>
                <w:szCs w:val="18"/>
              </w:rPr>
            </w:pPr>
            <w:r>
              <w:rPr>
                <w:color w:val="FF0000"/>
                <w:sz w:val="18"/>
                <w:szCs w:val="18"/>
              </w:rPr>
              <w:t>Mar 20 – Reduced incidents of in-class behaviour of pupils identified as having SEMH needs.</w:t>
            </w:r>
          </w:p>
          <w:p w14:paraId="52FEBFED" w14:textId="77777777" w:rsidR="0015131C" w:rsidRDefault="0015131C" w:rsidP="007F3E80">
            <w:pPr>
              <w:pStyle w:val="Default"/>
              <w:rPr>
                <w:color w:val="FF0000"/>
                <w:sz w:val="18"/>
                <w:szCs w:val="18"/>
              </w:rPr>
            </w:pPr>
          </w:p>
          <w:p w14:paraId="27F53394" w14:textId="77777777" w:rsidR="0015131C" w:rsidRDefault="008A0E10" w:rsidP="007F3E80">
            <w:pPr>
              <w:pStyle w:val="Default"/>
              <w:rPr>
                <w:color w:val="FF0000"/>
                <w:sz w:val="18"/>
                <w:szCs w:val="18"/>
              </w:rPr>
            </w:pPr>
            <w:r>
              <w:rPr>
                <w:color w:val="FF0000"/>
                <w:sz w:val="18"/>
                <w:szCs w:val="18"/>
              </w:rPr>
              <w:t>47 pupils accessed SEMH interventions between Sept 19 – Mar 20.</w:t>
            </w:r>
          </w:p>
          <w:p w14:paraId="39C3D846" w14:textId="77777777" w:rsidR="008A0E10" w:rsidRDefault="008A0E10" w:rsidP="007F3E80">
            <w:pPr>
              <w:pStyle w:val="Default"/>
              <w:rPr>
                <w:color w:val="FF0000"/>
                <w:sz w:val="18"/>
                <w:szCs w:val="18"/>
              </w:rPr>
            </w:pPr>
          </w:p>
          <w:p w14:paraId="6AFA104D" w14:textId="36E941B5" w:rsidR="008A0E10" w:rsidRPr="0015131C" w:rsidRDefault="008A0E10" w:rsidP="007F3E80">
            <w:pPr>
              <w:pStyle w:val="Default"/>
              <w:rPr>
                <w:color w:val="FF0000"/>
                <w:sz w:val="18"/>
                <w:szCs w:val="18"/>
              </w:rPr>
            </w:pPr>
            <w:r>
              <w:rPr>
                <w:color w:val="FF0000"/>
                <w:sz w:val="18"/>
                <w:szCs w:val="18"/>
              </w:rPr>
              <w:t>Forest Therapy Group was an additional group that was started in October 19</w:t>
            </w:r>
          </w:p>
        </w:tc>
        <w:tc>
          <w:tcPr>
            <w:tcW w:w="3374" w:type="dxa"/>
            <w:tcMar>
              <w:top w:w="57" w:type="dxa"/>
              <w:bottom w:w="57" w:type="dxa"/>
            </w:tcMar>
          </w:tcPr>
          <w:p w14:paraId="16503A09" w14:textId="678D3DCA" w:rsidR="007F3E80" w:rsidRPr="006C7C85" w:rsidRDefault="008A0E10" w:rsidP="007F3E80">
            <w:pPr>
              <w:rPr>
                <w:rFonts w:ascii="Arial" w:hAnsi="Arial" w:cs="Arial"/>
                <w:sz w:val="18"/>
                <w:szCs w:val="18"/>
              </w:rPr>
            </w:pPr>
            <w:r w:rsidRPr="00C277AA">
              <w:rPr>
                <w:rFonts w:ascii="Arial" w:hAnsi="Arial" w:cs="Arial"/>
                <w:color w:val="4F81BD" w:themeColor="accent1"/>
                <w:sz w:val="18"/>
                <w:szCs w:val="18"/>
              </w:rPr>
              <w:t>SEMH interventions were hugely successful</w:t>
            </w:r>
            <w:r w:rsidR="00C277AA" w:rsidRPr="00C277AA">
              <w:rPr>
                <w:rFonts w:ascii="Arial" w:hAnsi="Arial" w:cs="Arial"/>
                <w:color w:val="4F81BD" w:themeColor="accent1"/>
                <w:sz w:val="18"/>
                <w:szCs w:val="18"/>
              </w:rPr>
              <w:t>.  Full range to continue in Autumn 2020 if COVID-19 restrictions allows.</w:t>
            </w:r>
            <w:r w:rsidRPr="00C277AA">
              <w:rPr>
                <w:rFonts w:ascii="Arial" w:hAnsi="Arial" w:cs="Arial"/>
                <w:color w:val="4F81BD" w:themeColor="accent1"/>
                <w:sz w:val="18"/>
                <w:szCs w:val="18"/>
              </w:rPr>
              <w:t xml:space="preserve"> </w:t>
            </w:r>
          </w:p>
        </w:tc>
        <w:tc>
          <w:tcPr>
            <w:tcW w:w="1417" w:type="dxa"/>
          </w:tcPr>
          <w:p w14:paraId="1ECF19A7" w14:textId="1FA68CB3" w:rsidR="007F3E80" w:rsidRPr="006C7C85" w:rsidRDefault="008A0E10" w:rsidP="007F3E80">
            <w:pPr>
              <w:rPr>
                <w:rFonts w:ascii="Arial" w:hAnsi="Arial" w:cs="Arial"/>
                <w:sz w:val="18"/>
                <w:szCs w:val="18"/>
              </w:rPr>
            </w:pPr>
            <w:r>
              <w:rPr>
                <w:rFonts w:ascii="Arial" w:hAnsi="Arial" w:cs="Arial"/>
                <w:sz w:val="18"/>
                <w:szCs w:val="18"/>
              </w:rPr>
              <w:t>£23,054</w:t>
            </w:r>
          </w:p>
        </w:tc>
      </w:tr>
      <w:tr w:rsidR="007F3E80" w:rsidRPr="002954A6" w14:paraId="7AA11507" w14:textId="77777777" w:rsidTr="00D937BC">
        <w:trPr>
          <w:trHeight w:hRule="exact" w:val="3466"/>
        </w:trPr>
        <w:tc>
          <w:tcPr>
            <w:tcW w:w="2235" w:type="dxa"/>
            <w:tcMar>
              <w:top w:w="57" w:type="dxa"/>
              <w:bottom w:w="57" w:type="dxa"/>
            </w:tcMar>
          </w:tcPr>
          <w:p w14:paraId="605417F5" w14:textId="36908445" w:rsidR="007F3E80" w:rsidRDefault="007F3E80" w:rsidP="007F3E80">
            <w:pPr>
              <w:rPr>
                <w:rFonts w:ascii="Arial" w:hAnsi="Arial" w:cs="Arial"/>
                <w:sz w:val="18"/>
                <w:szCs w:val="18"/>
              </w:rPr>
            </w:pPr>
            <w:r>
              <w:rPr>
                <w:rFonts w:ascii="Arial" w:hAnsi="Arial" w:cs="Arial"/>
                <w:sz w:val="18"/>
                <w:szCs w:val="18"/>
              </w:rPr>
              <w:t>Improve pupils’ spoken language and strategies for reading and writing</w:t>
            </w:r>
          </w:p>
        </w:tc>
        <w:tc>
          <w:tcPr>
            <w:tcW w:w="3147" w:type="dxa"/>
            <w:tcMar>
              <w:top w:w="57" w:type="dxa"/>
              <w:bottom w:w="57" w:type="dxa"/>
            </w:tcMar>
          </w:tcPr>
          <w:p w14:paraId="531B7B68" w14:textId="77777777" w:rsidR="007F3E80" w:rsidRDefault="007F3E80" w:rsidP="007F3E80">
            <w:pPr>
              <w:rPr>
                <w:rFonts w:ascii="Arial" w:hAnsi="Arial" w:cs="Arial"/>
                <w:sz w:val="18"/>
                <w:szCs w:val="18"/>
              </w:rPr>
            </w:pPr>
            <w:r>
              <w:rPr>
                <w:rFonts w:ascii="Arial" w:hAnsi="Arial" w:cs="Arial"/>
                <w:sz w:val="18"/>
                <w:szCs w:val="18"/>
              </w:rPr>
              <w:t>Word Wasp Reading</w:t>
            </w:r>
          </w:p>
          <w:p w14:paraId="605A1567" w14:textId="77777777" w:rsidR="007F3E80" w:rsidRDefault="007F3E80" w:rsidP="007F3E80">
            <w:pPr>
              <w:rPr>
                <w:rFonts w:ascii="Arial" w:hAnsi="Arial" w:cs="Arial"/>
                <w:sz w:val="18"/>
                <w:szCs w:val="18"/>
              </w:rPr>
            </w:pPr>
            <w:r>
              <w:rPr>
                <w:rFonts w:ascii="Arial" w:hAnsi="Arial" w:cs="Arial"/>
                <w:sz w:val="18"/>
                <w:szCs w:val="18"/>
              </w:rPr>
              <w:t>Phonics groups in KS1 and KS2</w:t>
            </w:r>
          </w:p>
          <w:p w14:paraId="7AF3FB56" w14:textId="77777777" w:rsidR="007F3E80" w:rsidRDefault="007F3E80" w:rsidP="007F3E80">
            <w:pPr>
              <w:rPr>
                <w:rFonts w:ascii="Arial" w:hAnsi="Arial" w:cs="Arial"/>
                <w:sz w:val="18"/>
                <w:szCs w:val="18"/>
              </w:rPr>
            </w:pPr>
          </w:p>
          <w:p w14:paraId="7CFE1A29" w14:textId="77777777" w:rsidR="007F3E80" w:rsidRDefault="007F3E80" w:rsidP="007F3E80">
            <w:pPr>
              <w:rPr>
                <w:rFonts w:ascii="Arial" w:hAnsi="Arial" w:cs="Arial"/>
                <w:sz w:val="18"/>
                <w:szCs w:val="18"/>
              </w:rPr>
            </w:pPr>
            <w:r>
              <w:rPr>
                <w:rFonts w:ascii="Arial" w:hAnsi="Arial" w:cs="Arial"/>
                <w:sz w:val="18"/>
                <w:szCs w:val="18"/>
              </w:rPr>
              <w:t>Hornet reading interventions</w:t>
            </w:r>
          </w:p>
          <w:p w14:paraId="3B3E83EA" w14:textId="77777777" w:rsidR="007F3E80" w:rsidRDefault="007F3E80" w:rsidP="007F3E80">
            <w:pPr>
              <w:rPr>
                <w:rFonts w:ascii="Arial" w:hAnsi="Arial" w:cs="Arial"/>
                <w:sz w:val="18"/>
                <w:szCs w:val="18"/>
              </w:rPr>
            </w:pPr>
          </w:p>
          <w:p w14:paraId="68578CEF" w14:textId="77777777" w:rsidR="007F3E80" w:rsidRDefault="007F3E80" w:rsidP="007F3E80">
            <w:pPr>
              <w:rPr>
                <w:rFonts w:ascii="Arial" w:hAnsi="Arial" w:cs="Arial"/>
                <w:sz w:val="18"/>
                <w:szCs w:val="18"/>
              </w:rPr>
            </w:pPr>
            <w:r>
              <w:rPr>
                <w:rFonts w:ascii="Arial" w:hAnsi="Arial" w:cs="Arial"/>
                <w:sz w:val="18"/>
                <w:szCs w:val="18"/>
              </w:rPr>
              <w:t>SPAG tuition – individually and in small groups before and after school.</w:t>
            </w:r>
          </w:p>
          <w:p w14:paraId="01C6A05E" w14:textId="77777777" w:rsidR="007F3E80" w:rsidRDefault="007F3E80" w:rsidP="007F3E80">
            <w:pPr>
              <w:rPr>
                <w:rFonts w:ascii="Arial" w:hAnsi="Arial" w:cs="Arial"/>
                <w:sz w:val="18"/>
                <w:szCs w:val="18"/>
              </w:rPr>
            </w:pPr>
          </w:p>
          <w:p w14:paraId="3C02ED12" w14:textId="77777777" w:rsidR="007F3E80" w:rsidRDefault="007F3E80" w:rsidP="007F3E80">
            <w:pPr>
              <w:rPr>
                <w:rFonts w:ascii="Arial" w:hAnsi="Arial" w:cs="Arial"/>
                <w:sz w:val="18"/>
                <w:szCs w:val="18"/>
              </w:rPr>
            </w:pPr>
          </w:p>
          <w:p w14:paraId="15280CBD" w14:textId="172AE028" w:rsidR="007F3E80" w:rsidRPr="006C7C85" w:rsidRDefault="007F3E80" w:rsidP="007F3E80">
            <w:pPr>
              <w:rPr>
                <w:rFonts w:ascii="Arial" w:hAnsi="Arial" w:cs="Arial"/>
                <w:sz w:val="18"/>
                <w:szCs w:val="18"/>
              </w:rPr>
            </w:pPr>
            <w:r>
              <w:rPr>
                <w:rFonts w:ascii="Arial" w:hAnsi="Arial" w:cs="Arial"/>
                <w:sz w:val="18"/>
                <w:szCs w:val="18"/>
              </w:rPr>
              <w:t>Better Reader programme in KS2.</w:t>
            </w:r>
          </w:p>
        </w:tc>
        <w:tc>
          <w:tcPr>
            <w:tcW w:w="4819" w:type="dxa"/>
            <w:tcMar>
              <w:top w:w="57" w:type="dxa"/>
              <w:bottom w:w="57" w:type="dxa"/>
            </w:tcMar>
          </w:tcPr>
          <w:p w14:paraId="196F4846" w14:textId="77777777" w:rsidR="008A0E10" w:rsidRDefault="008A0E10" w:rsidP="008A0E10">
            <w:pPr>
              <w:pStyle w:val="Default"/>
              <w:rPr>
                <w:color w:val="FF0000"/>
                <w:sz w:val="18"/>
                <w:szCs w:val="18"/>
              </w:rPr>
            </w:pPr>
            <w:r>
              <w:rPr>
                <w:color w:val="FF0000"/>
                <w:sz w:val="18"/>
                <w:szCs w:val="18"/>
              </w:rPr>
              <w:t xml:space="preserve">March 20 – 16 pupils regularly attended and participated in “debate Mate”.  This improved pupil’s ability to speak to a large audience and their spoken English.  Their confidence also improved as a result of the sessions. </w:t>
            </w:r>
          </w:p>
          <w:p w14:paraId="36CF71D4" w14:textId="77777777" w:rsidR="008A0E10" w:rsidRDefault="008A0E10" w:rsidP="008A0E10">
            <w:pPr>
              <w:pStyle w:val="Default"/>
              <w:rPr>
                <w:color w:val="FF0000"/>
                <w:sz w:val="18"/>
                <w:szCs w:val="18"/>
              </w:rPr>
            </w:pPr>
          </w:p>
          <w:p w14:paraId="0FDCDFB5" w14:textId="512DD485" w:rsidR="007F3E80" w:rsidRDefault="00C277AA" w:rsidP="008A0E10">
            <w:pPr>
              <w:pStyle w:val="Default"/>
              <w:rPr>
                <w:color w:val="FF0000"/>
                <w:sz w:val="18"/>
                <w:szCs w:val="18"/>
              </w:rPr>
            </w:pPr>
            <w:r>
              <w:rPr>
                <w:color w:val="FF0000"/>
                <w:sz w:val="18"/>
                <w:szCs w:val="18"/>
              </w:rPr>
              <w:t>48 Y6 pupils accessed i</w:t>
            </w:r>
            <w:r w:rsidR="00CA51AC">
              <w:rPr>
                <w:color w:val="FF0000"/>
                <w:sz w:val="18"/>
                <w:szCs w:val="18"/>
              </w:rPr>
              <w:t>nventions until school closure</w:t>
            </w:r>
            <w:r>
              <w:rPr>
                <w:color w:val="FF0000"/>
                <w:sz w:val="18"/>
                <w:szCs w:val="18"/>
              </w:rPr>
              <w:t xml:space="preserve"> in March.  February data was</w:t>
            </w:r>
            <w:r w:rsidR="00CA51AC">
              <w:rPr>
                <w:color w:val="FF0000"/>
                <w:sz w:val="18"/>
                <w:szCs w:val="18"/>
              </w:rPr>
              <w:t xml:space="preserve"> showing that End of Year KS2 projections were on track to be as follows:</w:t>
            </w:r>
          </w:p>
          <w:p w14:paraId="3D767966" w14:textId="77777777" w:rsidR="00CA51AC" w:rsidRDefault="00CA51AC" w:rsidP="008A0E10">
            <w:pPr>
              <w:pStyle w:val="Default"/>
              <w:rPr>
                <w:color w:val="FF0000"/>
                <w:sz w:val="18"/>
                <w:szCs w:val="18"/>
              </w:rPr>
            </w:pPr>
            <w:r>
              <w:rPr>
                <w:color w:val="FF0000"/>
                <w:sz w:val="18"/>
                <w:szCs w:val="18"/>
              </w:rPr>
              <w:t>RWM: 60%</w:t>
            </w:r>
          </w:p>
          <w:p w14:paraId="428E671B" w14:textId="77777777" w:rsidR="00CA51AC" w:rsidRDefault="00CA51AC" w:rsidP="008A0E10">
            <w:pPr>
              <w:pStyle w:val="Default"/>
              <w:rPr>
                <w:color w:val="FF0000"/>
                <w:sz w:val="18"/>
                <w:szCs w:val="18"/>
              </w:rPr>
            </w:pPr>
            <w:r>
              <w:rPr>
                <w:color w:val="FF0000"/>
                <w:sz w:val="18"/>
                <w:szCs w:val="18"/>
              </w:rPr>
              <w:t>Reading: 75%</w:t>
            </w:r>
          </w:p>
          <w:p w14:paraId="7EC80C3E" w14:textId="77777777" w:rsidR="00CA51AC" w:rsidRDefault="00CA51AC" w:rsidP="008A0E10">
            <w:pPr>
              <w:pStyle w:val="Default"/>
              <w:rPr>
                <w:color w:val="FF0000"/>
                <w:sz w:val="18"/>
                <w:szCs w:val="18"/>
              </w:rPr>
            </w:pPr>
            <w:r>
              <w:rPr>
                <w:color w:val="FF0000"/>
                <w:sz w:val="18"/>
                <w:szCs w:val="18"/>
              </w:rPr>
              <w:t>Writing: 70%</w:t>
            </w:r>
          </w:p>
          <w:p w14:paraId="7AB53B98" w14:textId="77777777" w:rsidR="00CA51AC" w:rsidRDefault="00CA51AC" w:rsidP="008A0E10">
            <w:pPr>
              <w:pStyle w:val="Default"/>
              <w:rPr>
                <w:color w:val="FF0000"/>
                <w:sz w:val="18"/>
                <w:szCs w:val="18"/>
              </w:rPr>
            </w:pPr>
            <w:r>
              <w:rPr>
                <w:color w:val="FF0000"/>
                <w:sz w:val="18"/>
                <w:szCs w:val="18"/>
              </w:rPr>
              <w:t>Maths: 70%</w:t>
            </w:r>
          </w:p>
          <w:p w14:paraId="18FB9E94" w14:textId="4D5DD6CB" w:rsidR="00CA51AC" w:rsidRDefault="00CA51AC" w:rsidP="008A0E10">
            <w:pPr>
              <w:pStyle w:val="Default"/>
              <w:rPr>
                <w:color w:val="FF0000"/>
                <w:sz w:val="18"/>
                <w:szCs w:val="18"/>
              </w:rPr>
            </w:pPr>
            <w:r>
              <w:rPr>
                <w:color w:val="FF0000"/>
                <w:sz w:val="18"/>
                <w:szCs w:val="18"/>
              </w:rPr>
              <w:t>SPAG: 75%</w:t>
            </w:r>
          </w:p>
          <w:p w14:paraId="24060024" w14:textId="63713148" w:rsidR="00C277AA" w:rsidRDefault="00C277AA" w:rsidP="008A0E10">
            <w:pPr>
              <w:pStyle w:val="Default"/>
              <w:rPr>
                <w:color w:val="FF0000"/>
                <w:sz w:val="18"/>
                <w:szCs w:val="18"/>
              </w:rPr>
            </w:pPr>
          </w:p>
          <w:p w14:paraId="3C7D765E" w14:textId="25A77381" w:rsidR="00C277AA" w:rsidRPr="00D937BC" w:rsidRDefault="00C277AA" w:rsidP="008A0E10">
            <w:pPr>
              <w:pStyle w:val="Default"/>
              <w:rPr>
                <w:color w:val="FF0000"/>
                <w:sz w:val="18"/>
                <w:szCs w:val="18"/>
              </w:rPr>
            </w:pPr>
            <w:r>
              <w:rPr>
                <w:color w:val="FF0000"/>
                <w:sz w:val="18"/>
                <w:szCs w:val="18"/>
              </w:rPr>
              <w:t>191 pupils in total accessed interventions from Sept 19 – March 20.</w:t>
            </w:r>
          </w:p>
        </w:tc>
        <w:tc>
          <w:tcPr>
            <w:tcW w:w="3374" w:type="dxa"/>
            <w:tcMar>
              <w:top w:w="57" w:type="dxa"/>
              <w:bottom w:w="57" w:type="dxa"/>
            </w:tcMar>
          </w:tcPr>
          <w:p w14:paraId="11766F47" w14:textId="77777777" w:rsidR="007F3E80" w:rsidRDefault="007F3E80" w:rsidP="007F3E80">
            <w:pPr>
              <w:rPr>
                <w:rFonts w:ascii="Arial" w:hAnsi="Arial" w:cs="Arial"/>
                <w:sz w:val="18"/>
                <w:szCs w:val="18"/>
              </w:rPr>
            </w:pPr>
          </w:p>
          <w:p w14:paraId="39947CA7" w14:textId="77777777" w:rsidR="00C277AA" w:rsidRDefault="00C277AA" w:rsidP="007F3E80">
            <w:pPr>
              <w:rPr>
                <w:rFonts w:ascii="Arial" w:hAnsi="Arial" w:cs="Arial"/>
                <w:sz w:val="18"/>
                <w:szCs w:val="18"/>
              </w:rPr>
            </w:pPr>
          </w:p>
          <w:p w14:paraId="617F40AE" w14:textId="77777777" w:rsidR="00C277AA" w:rsidRDefault="00C277AA" w:rsidP="007F3E80">
            <w:pPr>
              <w:rPr>
                <w:rFonts w:ascii="Arial" w:hAnsi="Arial" w:cs="Arial"/>
                <w:sz w:val="18"/>
                <w:szCs w:val="18"/>
              </w:rPr>
            </w:pPr>
          </w:p>
          <w:p w14:paraId="632D315A" w14:textId="77777777" w:rsidR="00C277AA" w:rsidRDefault="00C277AA" w:rsidP="007F3E80">
            <w:pPr>
              <w:rPr>
                <w:rFonts w:ascii="Arial" w:hAnsi="Arial" w:cs="Arial"/>
                <w:sz w:val="18"/>
                <w:szCs w:val="18"/>
              </w:rPr>
            </w:pPr>
          </w:p>
          <w:p w14:paraId="1C678A98" w14:textId="77777777" w:rsidR="00C277AA" w:rsidRDefault="00C277AA" w:rsidP="007F3E80">
            <w:pPr>
              <w:rPr>
                <w:rFonts w:ascii="Arial" w:hAnsi="Arial" w:cs="Arial"/>
                <w:sz w:val="18"/>
                <w:szCs w:val="18"/>
              </w:rPr>
            </w:pPr>
          </w:p>
          <w:p w14:paraId="55AD9879" w14:textId="77777777" w:rsidR="00C277AA" w:rsidRDefault="00C277AA" w:rsidP="007F3E80">
            <w:pPr>
              <w:rPr>
                <w:rFonts w:ascii="Arial" w:hAnsi="Arial" w:cs="Arial"/>
                <w:sz w:val="18"/>
                <w:szCs w:val="18"/>
              </w:rPr>
            </w:pPr>
          </w:p>
          <w:p w14:paraId="797FDE57" w14:textId="77777777" w:rsidR="00C277AA" w:rsidRDefault="00C277AA" w:rsidP="007F3E80">
            <w:pPr>
              <w:rPr>
                <w:rFonts w:ascii="Arial" w:hAnsi="Arial" w:cs="Arial"/>
                <w:sz w:val="18"/>
                <w:szCs w:val="18"/>
              </w:rPr>
            </w:pPr>
          </w:p>
          <w:p w14:paraId="1406E19F" w14:textId="77777777" w:rsidR="00C277AA" w:rsidRDefault="00C277AA" w:rsidP="007F3E80">
            <w:pPr>
              <w:rPr>
                <w:rFonts w:ascii="Arial" w:hAnsi="Arial" w:cs="Arial"/>
                <w:sz w:val="18"/>
                <w:szCs w:val="18"/>
              </w:rPr>
            </w:pPr>
          </w:p>
          <w:p w14:paraId="133F3C4C" w14:textId="77777777" w:rsidR="00C277AA" w:rsidRDefault="00C277AA" w:rsidP="007F3E80">
            <w:pPr>
              <w:rPr>
                <w:rFonts w:ascii="Arial" w:hAnsi="Arial" w:cs="Arial"/>
                <w:sz w:val="18"/>
                <w:szCs w:val="18"/>
              </w:rPr>
            </w:pPr>
          </w:p>
          <w:p w14:paraId="6F23192B" w14:textId="77777777" w:rsidR="00C277AA" w:rsidRDefault="00C277AA" w:rsidP="007F3E80">
            <w:pPr>
              <w:rPr>
                <w:rFonts w:ascii="Arial" w:hAnsi="Arial" w:cs="Arial"/>
                <w:sz w:val="18"/>
                <w:szCs w:val="18"/>
              </w:rPr>
            </w:pPr>
          </w:p>
          <w:p w14:paraId="4888D181" w14:textId="77777777" w:rsidR="00C277AA" w:rsidRDefault="00C277AA" w:rsidP="007F3E80">
            <w:pPr>
              <w:rPr>
                <w:rFonts w:ascii="Arial" w:hAnsi="Arial" w:cs="Arial"/>
                <w:sz w:val="18"/>
                <w:szCs w:val="18"/>
              </w:rPr>
            </w:pPr>
          </w:p>
          <w:p w14:paraId="22802680" w14:textId="77777777" w:rsidR="00C277AA" w:rsidRDefault="00C277AA" w:rsidP="007F3E80">
            <w:pPr>
              <w:rPr>
                <w:rFonts w:ascii="Arial" w:hAnsi="Arial" w:cs="Arial"/>
                <w:sz w:val="18"/>
                <w:szCs w:val="18"/>
              </w:rPr>
            </w:pPr>
          </w:p>
          <w:p w14:paraId="3B8B3B9C" w14:textId="77777777" w:rsidR="00C277AA" w:rsidRDefault="00C277AA" w:rsidP="007F3E80">
            <w:pPr>
              <w:rPr>
                <w:rFonts w:ascii="Arial" w:hAnsi="Arial" w:cs="Arial"/>
                <w:sz w:val="18"/>
                <w:szCs w:val="18"/>
              </w:rPr>
            </w:pPr>
          </w:p>
          <w:p w14:paraId="5E0AE20D" w14:textId="77777777" w:rsidR="00C277AA" w:rsidRDefault="00C277AA" w:rsidP="007F3E80">
            <w:pPr>
              <w:rPr>
                <w:rFonts w:ascii="Arial" w:hAnsi="Arial" w:cs="Arial"/>
                <w:sz w:val="18"/>
                <w:szCs w:val="18"/>
              </w:rPr>
            </w:pPr>
          </w:p>
          <w:p w14:paraId="73389EA5" w14:textId="7BCAE45A" w:rsidR="00C277AA" w:rsidRDefault="00C277AA" w:rsidP="007F3E80">
            <w:pPr>
              <w:rPr>
                <w:rFonts w:ascii="Arial" w:hAnsi="Arial" w:cs="Arial"/>
                <w:sz w:val="18"/>
                <w:szCs w:val="18"/>
              </w:rPr>
            </w:pPr>
          </w:p>
          <w:p w14:paraId="3432C778" w14:textId="5271CFAA" w:rsidR="00C277AA" w:rsidRPr="006C7C85" w:rsidRDefault="00C277AA" w:rsidP="007F3E80">
            <w:pPr>
              <w:rPr>
                <w:rFonts w:ascii="Arial" w:hAnsi="Arial" w:cs="Arial"/>
                <w:sz w:val="18"/>
                <w:szCs w:val="18"/>
              </w:rPr>
            </w:pPr>
          </w:p>
        </w:tc>
        <w:tc>
          <w:tcPr>
            <w:tcW w:w="1417" w:type="dxa"/>
          </w:tcPr>
          <w:p w14:paraId="07457E8D" w14:textId="77777777" w:rsidR="00675F55" w:rsidRPr="00675F55" w:rsidRDefault="00675F55" w:rsidP="00675F55">
            <w:pPr>
              <w:rPr>
                <w:rFonts w:ascii="Arial" w:hAnsi="Arial" w:cs="Arial"/>
                <w:sz w:val="18"/>
                <w:szCs w:val="18"/>
              </w:rPr>
            </w:pPr>
            <w:r w:rsidRPr="00675F55">
              <w:rPr>
                <w:rFonts w:ascii="Arial" w:hAnsi="Arial" w:cs="Arial"/>
                <w:sz w:val="18"/>
                <w:szCs w:val="18"/>
              </w:rPr>
              <w:t>£1,560</w:t>
            </w:r>
          </w:p>
          <w:p w14:paraId="44F51649" w14:textId="77777777" w:rsidR="00CA51AC" w:rsidRDefault="00CA51AC" w:rsidP="007F3E80">
            <w:pPr>
              <w:rPr>
                <w:rFonts w:ascii="Arial" w:hAnsi="Arial" w:cs="Arial"/>
                <w:color w:val="FF0000"/>
                <w:sz w:val="18"/>
                <w:szCs w:val="18"/>
              </w:rPr>
            </w:pPr>
          </w:p>
          <w:p w14:paraId="71A9BB1C" w14:textId="77777777" w:rsidR="00CA51AC" w:rsidRDefault="00CA51AC" w:rsidP="007F3E80">
            <w:pPr>
              <w:rPr>
                <w:rFonts w:ascii="Arial" w:hAnsi="Arial" w:cs="Arial"/>
                <w:color w:val="FF0000"/>
                <w:sz w:val="18"/>
                <w:szCs w:val="18"/>
              </w:rPr>
            </w:pPr>
          </w:p>
          <w:p w14:paraId="1AF526C0" w14:textId="77777777" w:rsidR="00CA51AC" w:rsidRDefault="00CA51AC" w:rsidP="007F3E80">
            <w:pPr>
              <w:rPr>
                <w:rFonts w:ascii="Arial" w:hAnsi="Arial" w:cs="Arial"/>
                <w:color w:val="FF0000"/>
                <w:sz w:val="18"/>
                <w:szCs w:val="18"/>
              </w:rPr>
            </w:pPr>
          </w:p>
          <w:p w14:paraId="029C5377" w14:textId="77777777" w:rsidR="00CA51AC" w:rsidRDefault="00CA51AC" w:rsidP="007F3E80">
            <w:pPr>
              <w:rPr>
                <w:rFonts w:ascii="Arial" w:hAnsi="Arial" w:cs="Arial"/>
                <w:color w:val="FF0000"/>
                <w:sz w:val="18"/>
                <w:szCs w:val="18"/>
              </w:rPr>
            </w:pPr>
          </w:p>
          <w:p w14:paraId="4F573DE2" w14:textId="77777777" w:rsidR="00675F55" w:rsidRDefault="00675F55" w:rsidP="00C277AA">
            <w:pPr>
              <w:rPr>
                <w:rFonts w:ascii="Arial" w:hAnsi="Arial" w:cs="Arial"/>
                <w:sz w:val="18"/>
                <w:szCs w:val="18"/>
              </w:rPr>
            </w:pPr>
          </w:p>
          <w:p w14:paraId="57316A9A" w14:textId="2A5D10B8" w:rsidR="00C277AA" w:rsidRDefault="00CA51AC" w:rsidP="00C277AA">
            <w:pPr>
              <w:rPr>
                <w:rFonts w:ascii="Arial" w:hAnsi="Arial" w:cs="Arial"/>
                <w:sz w:val="18"/>
                <w:szCs w:val="18"/>
              </w:rPr>
            </w:pPr>
            <w:r w:rsidRPr="00CA51AC">
              <w:rPr>
                <w:rFonts w:ascii="Arial" w:hAnsi="Arial" w:cs="Arial"/>
                <w:sz w:val="18"/>
                <w:szCs w:val="18"/>
              </w:rPr>
              <w:t>£43,069</w:t>
            </w:r>
            <w:r w:rsidR="00C277AA">
              <w:rPr>
                <w:rFonts w:ascii="Arial" w:hAnsi="Arial" w:cs="Arial"/>
                <w:sz w:val="18"/>
                <w:szCs w:val="18"/>
              </w:rPr>
              <w:t xml:space="preserve"> (Y6)</w:t>
            </w:r>
          </w:p>
          <w:p w14:paraId="01F15E5A" w14:textId="77777777" w:rsidR="00C277AA" w:rsidRDefault="00C277AA" w:rsidP="00C277AA">
            <w:pPr>
              <w:rPr>
                <w:rFonts w:ascii="Arial" w:hAnsi="Arial" w:cs="Arial"/>
                <w:sz w:val="18"/>
                <w:szCs w:val="18"/>
              </w:rPr>
            </w:pPr>
          </w:p>
          <w:p w14:paraId="6BBA02D9" w14:textId="77777777" w:rsidR="00C277AA" w:rsidRDefault="00C277AA" w:rsidP="00C277AA">
            <w:pPr>
              <w:rPr>
                <w:rFonts w:ascii="Arial" w:hAnsi="Arial" w:cs="Arial"/>
                <w:sz w:val="18"/>
                <w:szCs w:val="18"/>
              </w:rPr>
            </w:pPr>
          </w:p>
          <w:p w14:paraId="0588932D" w14:textId="77777777" w:rsidR="00C277AA" w:rsidRDefault="00C277AA" w:rsidP="00C277AA">
            <w:pPr>
              <w:rPr>
                <w:rFonts w:ascii="Arial" w:hAnsi="Arial" w:cs="Arial"/>
                <w:sz w:val="18"/>
                <w:szCs w:val="18"/>
              </w:rPr>
            </w:pPr>
          </w:p>
          <w:p w14:paraId="46FB34E9" w14:textId="77777777" w:rsidR="00C277AA" w:rsidRDefault="00C277AA" w:rsidP="00C277AA">
            <w:pPr>
              <w:rPr>
                <w:rFonts w:ascii="Arial" w:hAnsi="Arial" w:cs="Arial"/>
                <w:sz w:val="18"/>
                <w:szCs w:val="18"/>
              </w:rPr>
            </w:pPr>
          </w:p>
          <w:p w14:paraId="3B512E28" w14:textId="77777777" w:rsidR="00C277AA" w:rsidRDefault="00C277AA" w:rsidP="00C277AA">
            <w:pPr>
              <w:rPr>
                <w:rFonts w:ascii="Arial" w:hAnsi="Arial" w:cs="Arial"/>
                <w:sz w:val="18"/>
                <w:szCs w:val="18"/>
              </w:rPr>
            </w:pPr>
          </w:p>
          <w:p w14:paraId="70C91640" w14:textId="03734BE2" w:rsidR="00675F55" w:rsidRDefault="00675F55" w:rsidP="00675F55">
            <w:pPr>
              <w:rPr>
                <w:rFonts w:ascii="Arial" w:hAnsi="Arial" w:cs="Arial"/>
                <w:sz w:val="18"/>
                <w:szCs w:val="18"/>
              </w:rPr>
            </w:pPr>
          </w:p>
          <w:p w14:paraId="27C06523" w14:textId="77777777" w:rsidR="00675F55" w:rsidRDefault="00675F55" w:rsidP="00675F55">
            <w:pPr>
              <w:rPr>
                <w:rFonts w:ascii="Arial" w:hAnsi="Arial" w:cs="Arial"/>
                <w:sz w:val="18"/>
                <w:szCs w:val="18"/>
              </w:rPr>
            </w:pPr>
          </w:p>
          <w:p w14:paraId="1B1B1FD6" w14:textId="5EEF91FC" w:rsidR="00C277AA" w:rsidRPr="006C7C85" w:rsidRDefault="00C277AA" w:rsidP="00675F55">
            <w:pPr>
              <w:rPr>
                <w:rFonts w:ascii="Arial" w:hAnsi="Arial" w:cs="Arial"/>
                <w:sz w:val="18"/>
                <w:szCs w:val="18"/>
              </w:rPr>
            </w:pPr>
            <w:r>
              <w:rPr>
                <w:rFonts w:ascii="Arial" w:hAnsi="Arial" w:cs="Arial"/>
                <w:sz w:val="18"/>
                <w:szCs w:val="18"/>
              </w:rPr>
              <w:t>£</w:t>
            </w:r>
            <w:r w:rsidR="00675F55">
              <w:rPr>
                <w:rFonts w:ascii="Arial" w:hAnsi="Arial" w:cs="Arial"/>
                <w:sz w:val="18"/>
                <w:szCs w:val="18"/>
              </w:rPr>
              <w:t>129,205</w:t>
            </w:r>
          </w:p>
        </w:tc>
      </w:tr>
      <w:tr w:rsidR="007F3E80" w:rsidRPr="002954A6" w14:paraId="2B65BF8B" w14:textId="77777777" w:rsidTr="007C655A">
        <w:trPr>
          <w:trHeight w:hRule="exact" w:val="312"/>
        </w:trPr>
        <w:tc>
          <w:tcPr>
            <w:tcW w:w="14992" w:type="dxa"/>
            <w:gridSpan w:val="5"/>
            <w:tcMar>
              <w:top w:w="57" w:type="dxa"/>
              <w:bottom w:w="57" w:type="dxa"/>
            </w:tcMar>
          </w:tcPr>
          <w:p w14:paraId="50F39346" w14:textId="77777777" w:rsidR="007F3E80" w:rsidRPr="002954A6" w:rsidRDefault="007F3E80" w:rsidP="007F3E80">
            <w:pPr>
              <w:pStyle w:val="ListParagraph"/>
              <w:numPr>
                <w:ilvl w:val="0"/>
                <w:numId w:val="16"/>
              </w:numPr>
              <w:ind w:left="426" w:hanging="142"/>
              <w:rPr>
                <w:rFonts w:ascii="Arial" w:hAnsi="Arial" w:cs="Arial"/>
                <w:b/>
              </w:rPr>
            </w:pPr>
            <w:r w:rsidRPr="002954A6">
              <w:rPr>
                <w:rFonts w:ascii="Arial" w:hAnsi="Arial" w:cs="Arial"/>
                <w:b/>
              </w:rPr>
              <w:t>Other approaches</w:t>
            </w:r>
          </w:p>
        </w:tc>
      </w:tr>
      <w:tr w:rsidR="007F3E80" w:rsidRPr="002954A6" w14:paraId="64591247" w14:textId="77777777" w:rsidTr="00D937BC">
        <w:tc>
          <w:tcPr>
            <w:tcW w:w="2235" w:type="dxa"/>
            <w:tcMar>
              <w:top w:w="57" w:type="dxa"/>
              <w:bottom w:w="57" w:type="dxa"/>
            </w:tcMar>
          </w:tcPr>
          <w:p w14:paraId="79720C89" w14:textId="77777777" w:rsidR="007F3E80" w:rsidRPr="002954A6" w:rsidRDefault="007F3E80" w:rsidP="007F3E80">
            <w:pPr>
              <w:rPr>
                <w:rFonts w:ascii="Arial" w:hAnsi="Arial" w:cs="Arial"/>
                <w:b/>
              </w:rPr>
            </w:pPr>
            <w:r w:rsidRPr="002954A6">
              <w:rPr>
                <w:rFonts w:ascii="Arial" w:hAnsi="Arial" w:cs="Arial"/>
                <w:b/>
              </w:rPr>
              <w:t>Desired outcome</w:t>
            </w:r>
          </w:p>
        </w:tc>
        <w:tc>
          <w:tcPr>
            <w:tcW w:w="3147" w:type="dxa"/>
            <w:tcMar>
              <w:top w:w="57" w:type="dxa"/>
              <w:bottom w:w="57" w:type="dxa"/>
            </w:tcMar>
          </w:tcPr>
          <w:p w14:paraId="2757EA31" w14:textId="77777777" w:rsidR="007F3E80" w:rsidRPr="002954A6" w:rsidRDefault="007F3E80" w:rsidP="007F3E80">
            <w:pPr>
              <w:rPr>
                <w:rFonts w:ascii="Arial" w:hAnsi="Arial" w:cs="Arial"/>
                <w:b/>
              </w:rPr>
            </w:pPr>
            <w:r w:rsidRPr="002954A6">
              <w:rPr>
                <w:rFonts w:ascii="Arial" w:hAnsi="Arial" w:cs="Arial"/>
                <w:b/>
              </w:rPr>
              <w:t>Chosen action/approach</w:t>
            </w:r>
          </w:p>
        </w:tc>
        <w:tc>
          <w:tcPr>
            <w:tcW w:w="4819" w:type="dxa"/>
            <w:tcMar>
              <w:top w:w="57" w:type="dxa"/>
              <w:bottom w:w="57" w:type="dxa"/>
            </w:tcMar>
          </w:tcPr>
          <w:p w14:paraId="72C02E8B" w14:textId="77777777" w:rsidR="007F3E80" w:rsidRPr="002954A6" w:rsidRDefault="007F3E80" w:rsidP="007F3E80">
            <w:pPr>
              <w:rPr>
                <w:rFonts w:ascii="Arial" w:hAnsi="Arial" w:cs="Arial"/>
              </w:rPr>
            </w:pPr>
            <w:r w:rsidRPr="002954A6">
              <w:rPr>
                <w:rFonts w:ascii="Arial" w:hAnsi="Arial" w:cs="Arial"/>
                <w:b/>
              </w:rPr>
              <w:t xml:space="preserve">Estimated impact: </w:t>
            </w:r>
            <w:r w:rsidRPr="007F3E80">
              <w:rPr>
                <w:rFonts w:ascii="Arial" w:hAnsi="Arial" w:cs="Arial"/>
                <w:sz w:val="16"/>
                <w:szCs w:val="16"/>
              </w:rPr>
              <w:t>Did you meet the success criteria? Include impact on pupils not eligible for PP, if appropriate.</w:t>
            </w:r>
          </w:p>
        </w:tc>
        <w:tc>
          <w:tcPr>
            <w:tcW w:w="3374" w:type="dxa"/>
            <w:tcMar>
              <w:top w:w="57" w:type="dxa"/>
              <w:bottom w:w="57" w:type="dxa"/>
            </w:tcMar>
          </w:tcPr>
          <w:p w14:paraId="51C6750B" w14:textId="77777777" w:rsidR="007F3E80" w:rsidRPr="002954A6" w:rsidRDefault="007F3E80" w:rsidP="007F3E80">
            <w:pPr>
              <w:rPr>
                <w:rFonts w:ascii="Arial" w:hAnsi="Arial" w:cs="Arial"/>
                <w:b/>
              </w:rPr>
            </w:pPr>
            <w:r w:rsidRPr="002954A6">
              <w:rPr>
                <w:rFonts w:ascii="Arial" w:hAnsi="Arial" w:cs="Arial"/>
                <w:b/>
              </w:rPr>
              <w:t xml:space="preserve">Lessons learned </w:t>
            </w:r>
          </w:p>
          <w:p w14:paraId="45850C39" w14:textId="77777777" w:rsidR="007F3E80" w:rsidRPr="002954A6" w:rsidRDefault="007F3E80" w:rsidP="007F3E80">
            <w:pPr>
              <w:rPr>
                <w:rFonts w:ascii="Arial" w:hAnsi="Arial" w:cs="Arial"/>
                <w:b/>
              </w:rPr>
            </w:pPr>
            <w:r w:rsidRPr="002954A6">
              <w:rPr>
                <w:rFonts w:ascii="Arial" w:hAnsi="Arial" w:cs="Arial"/>
              </w:rPr>
              <w:t>(and whether you will continue with this approach)</w:t>
            </w:r>
          </w:p>
        </w:tc>
        <w:tc>
          <w:tcPr>
            <w:tcW w:w="1417" w:type="dxa"/>
          </w:tcPr>
          <w:p w14:paraId="1C32CFC2" w14:textId="77777777" w:rsidR="007F3E80" w:rsidRPr="002954A6" w:rsidRDefault="007F3E80" w:rsidP="007F3E80">
            <w:pPr>
              <w:rPr>
                <w:rFonts w:ascii="Arial" w:hAnsi="Arial" w:cs="Arial"/>
                <w:b/>
              </w:rPr>
            </w:pPr>
            <w:r w:rsidRPr="002954A6">
              <w:rPr>
                <w:rFonts w:ascii="Arial" w:hAnsi="Arial" w:cs="Arial"/>
                <w:b/>
              </w:rPr>
              <w:t>Cost</w:t>
            </w:r>
          </w:p>
        </w:tc>
      </w:tr>
      <w:tr w:rsidR="00675F55" w:rsidRPr="00AE78F2" w14:paraId="0AF34C49" w14:textId="77777777" w:rsidTr="00D937BC">
        <w:trPr>
          <w:trHeight w:hRule="exact" w:val="2243"/>
        </w:trPr>
        <w:tc>
          <w:tcPr>
            <w:tcW w:w="2235" w:type="dxa"/>
            <w:tcMar>
              <w:top w:w="57" w:type="dxa"/>
              <w:bottom w:w="57" w:type="dxa"/>
            </w:tcMar>
          </w:tcPr>
          <w:p w14:paraId="5554FB25" w14:textId="4BFBFF05" w:rsidR="00675F55" w:rsidRDefault="00675F55" w:rsidP="00675F55">
            <w:pPr>
              <w:rPr>
                <w:rFonts w:ascii="Arial" w:hAnsi="Arial" w:cs="Arial"/>
                <w:sz w:val="18"/>
                <w:szCs w:val="18"/>
              </w:rPr>
            </w:pPr>
            <w:r>
              <w:rPr>
                <w:rFonts w:ascii="Arial" w:hAnsi="Arial" w:cs="Arial"/>
                <w:sz w:val="18"/>
                <w:szCs w:val="18"/>
              </w:rPr>
              <w:lastRenderedPageBreak/>
              <w:t>Improve behaviour for learning through smaller classes and improved opportunities.</w:t>
            </w:r>
          </w:p>
          <w:p w14:paraId="61D65CBC" w14:textId="7D9DA4C7" w:rsidR="00675F55" w:rsidRDefault="00675F55" w:rsidP="00675F55">
            <w:pPr>
              <w:rPr>
                <w:rFonts w:ascii="Arial" w:hAnsi="Arial" w:cs="Arial"/>
                <w:sz w:val="18"/>
                <w:szCs w:val="18"/>
              </w:rPr>
            </w:pPr>
          </w:p>
          <w:p w14:paraId="32052F34" w14:textId="37928FC7" w:rsidR="00675F55" w:rsidRDefault="00675F55" w:rsidP="00675F55">
            <w:pPr>
              <w:rPr>
                <w:rFonts w:ascii="Arial" w:hAnsi="Arial" w:cs="Arial"/>
                <w:sz w:val="18"/>
                <w:szCs w:val="18"/>
              </w:rPr>
            </w:pPr>
          </w:p>
          <w:p w14:paraId="481F0E9A" w14:textId="0BF0A84C" w:rsidR="00675F55" w:rsidRPr="006C7C85" w:rsidRDefault="00675F55" w:rsidP="00675F55">
            <w:pPr>
              <w:rPr>
                <w:rFonts w:ascii="Arial" w:hAnsi="Arial" w:cs="Arial"/>
                <w:sz w:val="18"/>
                <w:szCs w:val="18"/>
              </w:rPr>
            </w:pPr>
            <w:r>
              <w:rPr>
                <w:rFonts w:ascii="Arial" w:hAnsi="Arial" w:cs="Arial"/>
                <w:sz w:val="18"/>
                <w:szCs w:val="18"/>
              </w:rPr>
              <w:t>Improve motivation and resilience through work with effective role models.</w:t>
            </w:r>
          </w:p>
        </w:tc>
        <w:tc>
          <w:tcPr>
            <w:tcW w:w="3147" w:type="dxa"/>
            <w:tcMar>
              <w:top w:w="57" w:type="dxa"/>
              <w:bottom w:w="57" w:type="dxa"/>
            </w:tcMar>
          </w:tcPr>
          <w:p w14:paraId="0673EA0F" w14:textId="77777777" w:rsidR="00675F55" w:rsidRDefault="00675F55" w:rsidP="00675F55">
            <w:pPr>
              <w:rPr>
                <w:rFonts w:ascii="Arial" w:hAnsi="Arial" w:cs="Arial"/>
                <w:sz w:val="18"/>
                <w:szCs w:val="18"/>
              </w:rPr>
            </w:pPr>
            <w:r>
              <w:rPr>
                <w:rFonts w:ascii="Arial" w:hAnsi="Arial" w:cs="Arial"/>
                <w:sz w:val="18"/>
                <w:szCs w:val="18"/>
              </w:rPr>
              <w:t>Smaller classes at Y5/6.</w:t>
            </w:r>
          </w:p>
          <w:p w14:paraId="27E70855" w14:textId="77777777" w:rsidR="00675F55" w:rsidRDefault="00675F55" w:rsidP="00675F55">
            <w:pPr>
              <w:rPr>
                <w:rFonts w:ascii="Arial" w:hAnsi="Arial" w:cs="Arial"/>
                <w:sz w:val="18"/>
                <w:szCs w:val="18"/>
              </w:rPr>
            </w:pPr>
          </w:p>
          <w:p w14:paraId="65377846" w14:textId="77777777" w:rsidR="00675F55" w:rsidRDefault="00675F55" w:rsidP="00675F55">
            <w:pPr>
              <w:rPr>
                <w:rFonts w:ascii="Arial" w:hAnsi="Arial" w:cs="Arial"/>
                <w:sz w:val="18"/>
                <w:szCs w:val="18"/>
              </w:rPr>
            </w:pPr>
            <w:r>
              <w:rPr>
                <w:rFonts w:ascii="Arial" w:hAnsi="Arial" w:cs="Arial"/>
                <w:sz w:val="18"/>
                <w:szCs w:val="18"/>
              </w:rPr>
              <w:t>Remove barriers to attendance on the residential visit by supplementing or paying full cost.</w:t>
            </w:r>
          </w:p>
          <w:p w14:paraId="1C0DF5A4" w14:textId="77777777" w:rsidR="00675F55" w:rsidRDefault="00675F55" w:rsidP="00675F55">
            <w:pPr>
              <w:rPr>
                <w:rFonts w:ascii="Arial" w:hAnsi="Arial" w:cs="Arial"/>
                <w:sz w:val="18"/>
                <w:szCs w:val="18"/>
              </w:rPr>
            </w:pPr>
          </w:p>
          <w:p w14:paraId="6A7FF77E" w14:textId="5E9550BE" w:rsidR="00675F55" w:rsidRPr="006C7C85" w:rsidRDefault="00675F55" w:rsidP="00675F55">
            <w:pPr>
              <w:pStyle w:val="Default"/>
              <w:rPr>
                <w:sz w:val="18"/>
                <w:szCs w:val="18"/>
              </w:rPr>
            </w:pPr>
            <w:r>
              <w:rPr>
                <w:sz w:val="18"/>
                <w:szCs w:val="18"/>
              </w:rPr>
              <w:t>Programme of after-school clubs to support the arts, sports, chess, cookery, gardening and other activities.</w:t>
            </w:r>
          </w:p>
        </w:tc>
        <w:tc>
          <w:tcPr>
            <w:tcW w:w="4819" w:type="dxa"/>
            <w:tcMar>
              <w:top w:w="57" w:type="dxa"/>
              <w:bottom w:w="57" w:type="dxa"/>
            </w:tcMar>
          </w:tcPr>
          <w:p w14:paraId="074F9BD1" w14:textId="500F5D39" w:rsidR="00675F55" w:rsidRDefault="00675F55" w:rsidP="00675F55">
            <w:pPr>
              <w:pStyle w:val="Default"/>
              <w:rPr>
                <w:color w:val="FF0000"/>
                <w:sz w:val="18"/>
                <w:szCs w:val="18"/>
              </w:rPr>
            </w:pPr>
            <w:r w:rsidRPr="00C277AA">
              <w:rPr>
                <w:color w:val="FF0000"/>
                <w:sz w:val="18"/>
                <w:szCs w:val="18"/>
              </w:rPr>
              <w:t xml:space="preserve">Smaller classes at UKS2 have again been successful in reducing low level behaviour in class and improved disposition to learning.  Pupils have increased contact with </w:t>
            </w:r>
            <w:r>
              <w:rPr>
                <w:color w:val="FF0000"/>
                <w:sz w:val="18"/>
                <w:szCs w:val="18"/>
              </w:rPr>
              <w:t>t</w:t>
            </w:r>
            <w:r w:rsidRPr="00C277AA">
              <w:rPr>
                <w:color w:val="FF0000"/>
                <w:sz w:val="18"/>
                <w:szCs w:val="18"/>
              </w:rPr>
              <w:t xml:space="preserve">heir teacher. </w:t>
            </w:r>
          </w:p>
          <w:p w14:paraId="63345018" w14:textId="77777777" w:rsidR="00675F55" w:rsidRDefault="00675F55" w:rsidP="00675F55">
            <w:pPr>
              <w:pStyle w:val="Default"/>
              <w:rPr>
                <w:color w:val="FF0000"/>
                <w:sz w:val="18"/>
                <w:szCs w:val="18"/>
              </w:rPr>
            </w:pPr>
          </w:p>
          <w:p w14:paraId="22BB5FFD" w14:textId="4502BC17" w:rsidR="00675F55" w:rsidRDefault="00675F55" w:rsidP="00675F55">
            <w:pPr>
              <w:pStyle w:val="Default"/>
              <w:rPr>
                <w:color w:val="FF0000"/>
                <w:sz w:val="18"/>
                <w:szCs w:val="18"/>
              </w:rPr>
            </w:pPr>
          </w:p>
          <w:p w14:paraId="4A469CE7" w14:textId="4FF973D8" w:rsidR="00675F55" w:rsidRPr="006C7C85" w:rsidRDefault="00675F55" w:rsidP="00675F55">
            <w:pPr>
              <w:pStyle w:val="Default"/>
              <w:rPr>
                <w:color w:val="auto"/>
                <w:sz w:val="18"/>
                <w:szCs w:val="18"/>
              </w:rPr>
            </w:pPr>
            <w:r>
              <w:rPr>
                <w:color w:val="FF0000"/>
                <w:sz w:val="18"/>
                <w:szCs w:val="18"/>
              </w:rPr>
              <w:t>After-school provision continues to be a huge motivator for pupils. In-school behaviour and engagement links to their participation in afterschool sports teams.</w:t>
            </w:r>
            <w:r w:rsidRPr="00C277AA">
              <w:rPr>
                <w:color w:val="FF0000"/>
                <w:sz w:val="18"/>
                <w:szCs w:val="18"/>
              </w:rPr>
              <w:t xml:space="preserve"> </w:t>
            </w:r>
          </w:p>
        </w:tc>
        <w:tc>
          <w:tcPr>
            <w:tcW w:w="3374" w:type="dxa"/>
            <w:tcMar>
              <w:top w:w="57" w:type="dxa"/>
              <w:bottom w:w="57" w:type="dxa"/>
            </w:tcMar>
          </w:tcPr>
          <w:p w14:paraId="5AB0A09B" w14:textId="77777777" w:rsidR="00675F55" w:rsidRDefault="00675F55" w:rsidP="00675F55">
            <w:pPr>
              <w:rPr>
                <w:rFonts w:ascii="Arial" w:hAnsi="Arial" w:cs="Arial"/>
                <w:color w:val="4F81BD" w:themeColor="accent1"/>
                <w:sz w:val="18"/>
                <w:szCs w:val="18"/>
              </w:rPr>
            </w:pPr>
            <w:r w:rsidRPr="00C277AA">
              <w:rPr>
                <w:rFonts w:ascii="Arial" w:hAnsi="Arial" w:cs="Arial"/>
                <w:color w:val="4F81BD" w:themeColor="accent1"/>
                <w:sz w:val="18"/>
                <w:szCs w:val="18"/>
              </w:rPr>
              <w:t>3 classes at UPKS2 to continue for 2020-21</w:t>
            </w:r>
          </w:p>
          <w:p w14:paraId="22716BDF" w14:textId="77777777" w:rsidR="00675F55" w:rsidRDefault="00675F55" w:rsidP="00675F55">
            <w:pPr>
              <w:rPr>
                <w:rFonts w:ascii="Arial" w:hAnsi="Arial" w:cs="Arial"/>
                <w:color w:val="4F81BD" w:themeColor="accent1"/>
                <w:sz w:val="18"/>
                <w:szCs w:val="18"/>
              </w:rPr>
            </w:pPr>
          </w:p>
          <w:p w14:paraId="7381B126" w14:textId="77777777" w:rsidR="00675F55" w:rsidRDefault="00675F55" w:rsidP="00675F55">
            <w:pPr>
              <w:rPr>
                <w:rFonts w:ascii="Arial" w:hAnsi="Arial" w:cs="Arial"/>
                <w:color w:val="4F81BD" w:themeColor="accent1"/>
                <w:sz w:val="18"/>
                <w:szCs w:val="18"/>
              </w:rPr>
            </w:pPr>
          </w:p>
          <w:p w14:paraId="51CA4B1C" w14:textId="22835400" w:rsidR="00675F55" w:rsidRDefault="00675F55" w:rsidP="00675F55">
            <w:pPr>
              <w:rPr>
                <w:rFonts w:ascii="Arial" w:hAnsi="Arial" w:cs="Arial"/>
                <w:color w:val="4F81BD" w:themeColor="accent1"/>
                <w:sz w:val="18"/>
                <w:szCs w:val="18"/>
              </w:rPr>
            </w:pPr>
          </w:p>
          <w:p w14:paraId="233A57EC" w14:textId="77777777" w:rsidR="00D937BC" w:rsidRDefault="00D937BC" w:rsidP="00675F55">
            <w:pPr>
              <w:rPr>
                <w:rFonts w:ascii="Arial" w:hAnsi="Arial" w:cs="Arial"/>
                <w:color w:val="4F81BD" w:themeColor="accent1"/>
                <w:sz w:val="18"/>
                <w:szCs w:val="18"/>
              </w:rPr>
            </w:pPr>
          </w:p>
          <w:p w14:paraId="11FE14A0" w14:textId="44AE513B" w:rsidR="00675F55" w:rsidRPr="006C7C85" w:rsidRDefault="00675F55" w:rsidP="00675F55">
            <w:pPr>
              <w:rPr>
                <w:rFonts w:ascii="Arial" w:hAnsi="Arial" w:cs="Arial"/>
                <w:sz w:val="18"/>
                <w:szCs w:val="18"/>
              </w:rPr>
            </w:pPr>
            <w:r>
              <w:rPr>
                <w:rFonts w:ascii="Arial" w:hAnsi="Arial" w:cs="Arial"/>
                <w:color w:val="4F81BD" w:themeColor="accent1"/>
                <w:sz w:val="18"/>
                <w:szCs w:val="18"/>
              </w:rPr>
              <w:t xml:space="preserve">After school provision and activities to resume when safe to do so following the school reopening.  Further Risk Assessments may be necessary. </w:t>
            </w:r>
          </w:p>
        </w:tc>
        <w:tc>
          <w:tcPr>
            <w:tcW w:w="1417" w:type="dxa"/>
          </w:tcPr>
          <w:p w14:paraId="795623A5" w14:textId="77777777" w:rsidR="00675F55" w:rsidRPr="00675F55" w:rsidRDefault="00675F55" w:rsidP="00675F55">
            <w:pPr>
              <w:rPr>
                <w:rFonts w:ascii="Arial" w:hAnsi="Arial" w:cs="Arial"/>
                <w:sz w:val="18"/>
                <w:szCs w:val="18"/>
              </w:rPr>
            </w:pPr>
            <w:r w:rsidRPr="00675F55">
              <w:rPr>
                <w:rFonts w:ascii="Arial" w:hAnsi="Arial" w:cs="Arial"/>
                <w:sz w:val="18"/>
                <w:szCs w:val="18"/>
              </w:rPr>
              <w:t>£68,838</w:t>
            </w:r>
          </w:p>
          <w:p w14:paraId="78A26C0C" w14:textId="77777777" w:rsidR="00675F55" w:rsidRPr="00675F55" w:rsidRDefault="00675F55" w:rsidP="00675F55">
            <w:pPr>
              <w:rPr>
                <w:rFonts w:ascii="Arial" w:hAnsi="Arial" w:cs="Arial"/>
                <w:sz w:val="18"/>
                <w:szCs w:val="18"/>
                <w:highlight w:val="yellow"/>
              </w:rPr>
            </w:pPr>
          </w:p>
          <w:p w14:paraId="0A17F2FC" w14:textId="77777777" w:rsidR="00675F55" w:rsidRPr="00675F55" w:rsidRDefault="00675F55" w:rsidP="00675F55">
            <w:pPr>
              <w:rPr>
                <w:rFonts w:ascii="Arial" w:hAnsi="Arial" w:cs="Arial"/>
                <w:sz w:val="18"/>
                <w:szCs w:val="18"/>
                <w:highlight w:val="yellow"/>
              </w:rPr>
            </w:pPr>
          </w:p>
          <w:p w14:paraId="53D1734E" w14:textId="77777777" w:rsidR="00675F55" w:rsidRPr="00675F55" w:rsidRDefault="00675F55" w:rsidP="00675F55">
            <w:pPr>
              <w:rPr>
                <w:rFonts w:ascii="Arial" w:hAnsi="Arial" w:cs="Arial"/>
                <w:sz w:val="18"/>
                <w:szCs w:val="18"/>
                <w:highlight w:val="yellow"/>
              </w:rPr>
            </w:pPr>
          </w:p>
          <w:p w14:paraId="71BF4231" w14:textId="3ADBF69B" w:rsidR="00675F55" w:rsidRPr="00675F55" w:rsidRDefault="00675F55" w:rsidP="00675F55">
            <w:pPr>
              <w:rPr>
                <w:rFonts w:ascii="Arial" w:hAnsi="Arial" w:cs="Arial"/>
                <w:sz w:val="18"/>
                <w:szCs w:val="18"/>
              </w:rPr>
            </w:pPr>
          </w:p>
          <w:p w14:paraId="515B34A1" w14:textId="77777777" w:rsidR="00675F55" w:rsidRPr="00675F55" w:rsidRDefault="00675F55" w:rsidP="00675F55">
            <w:pPr>
              <w:rPr>
                <w:rFonts w:ascii="Arial" w:hAnsi="Arial" w:cs="Arial"/>
                <w:sz w:val="18"/>
                <w:szCs w:val="18"/>
              </w:rPr>
            </w:pPr>
          </w:p>
          <w:p w14:paraId="5B69F545" w14:textId="32FEF4CF" w:rsidR="00675F55" w:rsidRPr="00675F55" w:rsidRDefault="00675F55" w:rsidP="00675F55">
            <w:pPr>
              <w:rPr>
                <w:rFonts w:ascii="Arial" w:hAnsi="Arial" w:cs="Arial"/>
                <w:sz w:val="18"/>
                <w:szCs w:val="18"/>
              </w:rPr>
            </w:pPr>
            <w:r w:rsidRPr="00675F55">
              <w:rPr>
                <w:rFonts w:ascii="Arial" w:hAnsi="Arial" w:cs="Arial"/>
                <w:sz w:val="18"/>
                <w:szCs w:val="18"/>
              </w:rPr>
              <w:t>£2,500</w:t>
            </w:r>
          </w:p>
        </w:tc>
      </w:tr>
      <w:tr w:rsidR="00675F55" w:rsidRPr="00AE78F2" w14:paraId="1BB37E09" w14:textId="77777777" w:rsidTr="00D937BC">
        <w:trPr>
          <w:trHeight w:hRule="exact" w:val="919"/>
        </w:trPr>
        <w:tc>
          <w:tcPr>
            <w:tcW w:w="2235" w:type="dxa"/>
            <w:tcMar>
              <w:top w:w="57" w:type="dxa"/>
              <w:bottom w:w="57" w:type="dxa"/>
            </w:tcMar>
          </w:tcPr>
          <w:p w14:paraId="626DBBBC" w14:textId="6FABF4D0" w:rsidR="00675F55" w:rsidRPr="006C7C85" w:rsidRDefault="00675F55" w:rsidP="00675F55">
            <w:pPr>
              <w:rPr>
                <w:rFonts w:ascii="Arial" w:hAnsi="Arial" w:cs="Arial"/>
                <w:sz w:val="18"/>
                <w:szCs w:val="18"/>
              </w:rPr>
            </w:pPr>
            <w:r>
              <w:rPr>
                <w:rFonts w:ascii="Arial" w:hAnsi="Arial" w:cs="Arial"/>
                <w:sz w:val="18"/>
                <w:szCs w:val="18"/>
              </w:rPr>
              <w:t>Improve motivation and resilience through work with effective role models.</w:t>
            </w:r>
          </w:p>
        </w:tc>
        <w:tc>
          <w:tcPr>
            <w:tcW w:w="3147" w:type="dxa"/>
            <w:tcMar>
              <w:top w:w="57" w:type="dxa"/>
              <w:bottom w:w="57" w:type="dxa"/>
            </w:tcMar>
          </w:tcPr>
          <w:p w14:paraId="26C80625" w14:textId="43ED3440" w:rsidR="00675F55" w:rsidRPr="006C7C85" w:rsidRDefault="00675F55" w:rsidP="00675F55">
            <w:pPr>
              <w:pStyle w:val="Default"/>
              <w:rPr>
                <w:sz w:val="18"/>
                <w:szCs w:val="18"/>
              </w:rPr>
            </w:pPr>
            <w:r>
              <w:rPr>
                <w:sz w:val="18"/>
                <w:szCs w:val="18"/>
              </w:rPr>
              <w:t>Programme of after-school clubs to support the arts, sports, chess, cookery, gardening and other activities.</w:t>
            </w:r>
          </w:p>
        </w:tc>
        <w:tc>
          <w:tcPr>
            <w:tcW w:w="4819" w:type="dxa"/>
            <w:tcMar>
              <w:top w:w="57" w:type="dxa"/>
              <w:bottom w:w="57" w:type="dxa"/>
            </w:tcMar>
          </w:tcPr>
          <w:p w14:paraId="62A09407" w14:textId="664902B4" w:rsidR="00675F55" w:rsidRPr="006C7C85" w:rsidRDefault="00675F55" w:rsidP="00675F55">
            <w:pPr>
              <w:pStyle w:val="Default"/>
              <w:rPr>
                <w:color w:val="auto"/>
                <w:sz w:val="18"/>
                <w:szCs w:val="18"/>
              </w:rPr>
            </w:pPr>
            <w:r>
              <w:rPr>
                <w:color w:val="FF0000"/>
                <w:sz w:val="18"/>
                <w:szCs w:val="18"/>
              </w:rPr>
              <w:t>After-school provision continues to be a huge motivator for pupils. In-school behaviour and engagement links to their participation in afterschool provision/activities.</w:t>
            </w:r>
          </w:p>
        </w:tc>
        <w:tc>
          <w:tcPr>
            <w:tcW w:w="3374" w:type="dxa"/>
            <w:tcMar>
              <w:top w:w="57" w:type="dxa"/>
              <w:bottom w:w="57" w:type="dxa"/>
            </w:tcMar>
          </w:tcPr>
          <w:p w14:paraId="455BC189" w14:textId="00A7B0F8" w:rsidR="00675F55" w:rsidRPr="006C7C85" w:rsidRDefault="00675F55" w:rsidP="00675F55">
            <w:pPr>
              <w:rPr>
                <w:rFonts w:ascii="Arial" w:hAnsi="Arial" w:cs="Arial"/>
                <w:sz w:val="18"/>
                <w:szCs w:val="18"/>
              </w:rPr>
            </w:pPr>
            <w:r>
              <w:rPr>
                <w:rFonts w:ascii="Arial" w:hAnsi="Arial" w:cs="Arial"/>
                <w:color w:val="4F81BD" w:themeColor="accent1"/>
                <w:sz w:val="18"/>
                <w:szCs w:val="18"/>
              </w:rPr>
              <w:t>After school provision and activities to resume when safe to do so following the school reopening.  Further Risk Assessments may be necessary</w:t>
            </w:r>
          </w:p>
        </w:tc>
        <w:tc>
          <w:tcPr>
            <w:tcW w:w="1417" w:type="dxa"/>
          </w:tcPr>
          <w:p w14:paraId="6C1C7B4F" w14:textId="5E342A55" w:rsidR="00675F55" w:rsidRPr="006C7C85" w:rsidRDefault="00675F55" w:rsidP="00675F55">
            <w:pPr>
              <w:rPr>
                <w:rFonts w:ascii="Arial" w:hAnsi="Arial" w:cs="Arial"/>
                <w:sz w:val="18"/>
                <w:szCs w:val="18"/>
              </w:rPr>
            </w:pPr>
            <w:r w:rsidRPr="00675F55">
              <w:rPr>
                <w:rFonts w:ascii="Arial" w:hAnsi="Arial" w:cs="Arial"/>
                <w:sz w:val="18"/>
                <w:szCs w:val="18"/>
              </w:rPr>
              <w:t>£2,500</w:t>
            </w:r>
          </w:p>
        </w:tc>
      </w:tr>
      <w:tr w:rsidR="00675F55" w:rsidRPr="00AE78F2" w14:paraId="17FD42DA" w14:textId="77777777" w:rsidTr="00D937BC">
        <w:trPr>
          <w:trHeight w:hRule="exact" w:val="382"/>
        </w:trPr>
        <w:tc>
          <w:tcPr>
            <w:tcW w:w="10201" w:type="dxa"/>
            <w:gridSpan w:val="3"/>
            <w:tcMar>
              <w:top w:w="57" w:type="dxa"/>
              <w:bottom w:w="57" w:type="dxa"/>
            </w:tcMar>
          </w:tcPr>
          <w:p w14:paraId="693943A2" w14:textId="338940E0" w:rsidR="00675F55" w:rsidRDefault="00675F55" w:rsidP="00675F55">
            <w:pPr>
              <w:pStyle w:val="Default"/>
              <w:rPr>
                <w:color w:val="FF0000"/>
                <w:sz w:val="18"/>
                <w:szCs w:val="18"/>
              </w:rPr>
            </w:pPr>
          </w:p>
        </w:tc>
        <w:tc>
          <w:tcPr>
            <w:tcW w:w="3374" w:type="dxa"/>
            <w:tcMar>
              <w:top w:w="57" w:type="dxa"/>
              <w:bottom w:w="57" w:type="dxa"/>
            </w:tcMar>
          </w:tcPr>
          <w:p w14:paraId="54E49D61" w14:textId="619B7E8C" w:rsidR="00675F55" w:rsidRDefault="00675F55" w:rsidP="00675F55">
            <w:pPr>
              <w:jc w:val="right"/>
              <w:rPr>
                <w:rFonts w:ascii="Arial" w:hAnsi="Arial" w:cs="Arial"/>
                <w:color w:val="4F81BD" w:themeColor="accent1"/>
                <w:sz w:val="18"/>
                <w:szCs w:val="18"/>
              </w:rPr>
            </w:pPr>
            <w:r>
              <w:rPr>
                <w:rFonts w:ascii="Arial" w:hAnsi="Arial" w:cs="Arial"/>
                <w:color w:val="4F81BD" w:themeColor="accent1"/>
                <w:sz w:val="18"/>
                <w:szCs w:val="18"/>
              </w:rPr>
              <w:t>Total Cost</w:t>
            </w:r>
          </w:p>
        </w:tc>
        <w:tc>
          <w:tcPr>
            <w:tcW w:w="1417" w:type="dxa"/>
          </w:tcPr>
          <w:p w14:paraId="617671EC" w14:textId="75DFCDFA" w:rsidR="00675F55" w:rsidRPr="00D937BC" w:rsidRDefault="00D937BC" w:rsidP="00675F55">
            <w:pPr>
              <w:rPr>
                <w:rFonts w:ascii="Arial" w:hAnsi="Arial" w:cs="Arial"/>
                <w:b/>
                <w:sz w:val="18"/>
                <w:szCs w:val="18"/>
              </w:rPr>
            </w:pPr>
            <w:r w:rsidRPr="00D937BC">
              <w:rPr>
                <w:rFonts w:ascii="Arial" w:hAnsi="Arial" w:cs="Arial"/>
                <w:b/>
                <w:color w:val="00B050"/>
                <w:sz w:val="18"/>
                <w:szCs w:val="18"/>
              </w:rPr>
              <w:t>£276,420</w:t>
            </w:r>
          </w:p>
        </w:tc>
      </w:tr>
    </w:tbl>
    <w:p w14:paraId="0476BE96" w14:textId="724D5C8A" w:rsidR="00766387" w:rsidRPr="00D937BC" w:rsidRDefault="00766387" w:rsidP="007C655A">
      <w:pPr>
        <w:rPr>
          <w:sz w:val="16"/>
          <w:szCs w:val="16"/>
        </w:rPr>
      </w:pPr>
    </w:p>
    <w:tbl>
      <w:tblPr>
        <w:tblStyle w:val="TableGrid"/>
        <w:tblpPr w:leftFromText="180" w:rightFromText="180" w:vertAnchor="text" w:horzAnchor="margin" w:tblpY="244"/>
        <w:tblW w:w="14992" w:type="dxa"/>
        <w:tblLayout w:type="fixed"/>
        <w:tblLook w:val="04A0" w:firstRow="1" w:lastRow="0" w:firstColumn="1" w:lastColumn="0" w:noHBand="0" w:noVBand="1"/>
      </w:tblPr>
      <w:tblGrid>
        <w:gridCol w:w="14992"/>
      </w:tblGrid>
      <w:tr w:rsidR="00A41724" w:rsidRPr="00E34A8F" w14:paraId="390429A2" w14:textId="77777777" w:rsidTr="00A41724">
        <w:tc>
          <w:tcPr>
            <w:tcW w:w="14992" w:type="dxa"/>
            <w:shd w:val="clear" w:color="auto" w:fill="CFDCE3"/>
            <w:tcMar>
              <w:top w:w="57" w:type="dxa"/>
              <w:bottom w:w="57" w:type="dxa"/>
            </w:tcMar>
          </w:tcPr>
          <w:p w14:paraId="430F3229" w14:textId="77777777" w:rsidR="00A41724" w:rsidRPr="00E34A8F" w:rsidRDefault="00A41724" w:rsidP="00A41724">
            <w:pPr>
              <w:pStyle w:val="ListParagraph"/>
              <w:numPr>
                <w:ilvl w:val="0"/>
                <w:numId w:val="17"/>
              </w:numPr>
              <w:ind w:left="567"/>
              <w:rPr>
                <w:rFonts w:ascii="Arial" w:hAnsi="Arial" w:cs="Arial"/>
                <w:b/>
              </w:rPr>
            </w:pPr>
            <w:r w:rsidRPr="00E34A8F">
              <w:rPr>
                <w:rFonts w:ascii="Arial" w:hAnsi="Arial" w:cs="Arial"/>
                <w:b/>
              </w:rPr>
              <w:t>Additional detail</w:t>
            </w:r>
          </w:p>
        </w:tc>
      </w:tr>
      <w:tr w:rsidR="00A41724" w:rsidRPr="00E34A8F" w14:paraId="67BC4B2B" w14:textId="77777777" w:rsidTr="00A41724">
        <w:tc>
          <w:tcPr>
            <w:tcW w:w="14992" w:type="dxa"/>
            <w:shd w:val="clear" w:color="auto" w:fill="auto"/>
            <w:tcMar>
              <w:top w:w="57" w:type="dxa"/>
              <w:bottom w:w="57" w:type="dxa"/>
            </w:tcMar>
          </w:tcPr>
          <w:p w14:paraId="6FBE046A" w14:textId="209EA335" w:rsidR="00A41724" w:rsidRPr="00A41724" w:rsidRDefault="00A41724" w:rsidP="00A41724">
            <w:pPr>
              <w:rPr>
                <w:rFonts w:ascii="Arial" w:hAnsi="Arial" w:cs="Arial"/>
                <w:color w:val="FF0000"/>
                <w:sz w:val="18"/>
                <w:szCs w:val="18"/>
              </w:rPr>
            </w:pPr>
            <w:r>
              <w:rPr>
                <w:rFonts w:ascii="Arial" w:hAnsi="Arial" w:cs="Arial"/>
                <w:color w:val="FF0000"/>
                <w:sz w:val="18"/>
                <w:szCs w:val="18"/>
              </w:rPr>
              <w:t>The enforced school closure in March 20 saw much of the school’s work affected.  The impact of this will be fully assessed and evaluated in September 2020 before a new PP strategy is developed.  The new PP strategy will ensure all Pupil premium pupils have the opportunity to catch up and the strategy and resources will be directly spent on accelerating their progress.</w:t>
            </w:r>
          </w:p>
        </w:tc>
      </w:tr>
    </w:tbl>
    <w:p w14:paraId="0A6ABD91" w14:textId="77777777" w:rsidR="00AE66C2" w:rsidRDefault="00AE66C2" w:rsidP="0004731E"/>
    <w:sectPr w:rsidR="00AE66C2" w:rsidSect="00F25DF2">
      <w:footerReference w:type="default" r:id="rId13"/>
      <w:pgSz w:w="16838" w:h="11906" w:orient="landscape"/>
      <w:pgMar w:top="680" w:right="851" w:bottom="68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4ED71E" w14:textId="77777777" w:rsidR="008E6AB2" w:rsidRDefault="008E6AB2" w:rsidP="00CD68B1">
      <w:r>
        <w:separator/>
      </w:r>
    </w:p>
  </w:endnote>
  <w:endnote w:type="continuationSeparator" w:id="0">
    <w:p w14:paraId="2C8CB251" w14:textId="77777777" w:rsidR="008E6AB2" w:rsidRDefault="008E6AB2" w:rsidP="00CD6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8002132"/>
      <w:docPartObj>
        <w:docPartGallery w:val="Page Numbers (Bottom of Page)"/>
        <w:docPartUnique/>
      </w:docPartObj>
    </w:sdtPr>
    <w:sdtEndPr>
      <w:rPr>
        <w:noProof/>
      </w:rPr>
    </w:sdtEndPr>
    <w:sdtContent>
      <w:p w14:paraId="7F04C510" w14:textId="41973329" w:rsidR="004A5235" w:rsidRDefault="004A5235">
        <w:pPr>
          <w:pStyle w:val="Footer"/>
          <w:jc w:val="center"/>
        </w:pPr>
        <w:r>
          <w:fldChar w:fldCharType="begin"/>
        </w:r>
        <w:r>
          <w:instrText xml:space="preserve"> PAGE   \* MERGEFORMAT </w:instrText>
        </w:r>
        <w:r>
          <w:fldChar w:fldCharType="separate"/>
        </w:r>
        <w:r w:rsidR="00890C9C">
          <w:rPr>
            <w:noProof/>
          </w:rPr>
          <w:t>7</w:t>
        </w:r>
        <w:r>
          <w:rPr>
            <w:noProof/>
          </w:rPr>
          <w:fldChar w:fldCharType="end"/>
        </w:r>
      </w:p>
    </w:sdtContent>
  </w:sdt>
  <w:p w14:paraId="3ADD28CC" w14:textId="4ADF9931" w:rsidR="00004FB6" w:rsidRPr="00004FB6" w:rsidRDefault="00004FB6">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93D25B" w14:textId="77777777" w:rsidR="008E6AB2" w:rsidRDefault="008E6AB2" w:rsidP="00CD68B1">
      <w:r>
        <w:separator/>
      </w:r>
    </w:p>
  </w:footnote>
  <w:footnote w:type="continuationSeparator" w:id="0">
    <w:p w14:paraId="19D10EF4" w14:textId="77777777" w:rsidR="008E6AB2" w:rsidRDefault="008E6AB2" w:rsidP="00CD68B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37DFA"/>
    <w:multiLevelType w:val="hybridMultilevel"/>
    <w:tmpl w:val="54D849E4"/>
    <w:lvl w:ilvl="0" w:tplc="08090017">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9E0CF6"/>
    <w:multiLevelType w:val="hybridMultilevel"/>
    <w:tmpl w:val="B3BA84F8"/>
    <w:lvl w:ilvl="0" w:tplc="08090013">
      <w:start w:val="1"/>
      <w:numFmt w:val="upp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 w15:restartNumberingAfterBreak="0">
    <w:nsid w:val="0EB85EB5"/>
    <w:multiLevelType w:val="hybridMultilevel"/>
    <w:tmpl w:val="BEFC7A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623F94"/>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41013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5" w15:restartNumberingAfterBreak="0">
    <w:nsid w:val="18220265"/>
    <w:multiLevelType w:val="hybridMultilevel"/>
    <w:tmpl w:val="46B2927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7" w15:restartNumberingAfterBreak="0">
    <w:nsid w:val="1C522490"/>
    <w:multiLevelType w:val="hybridMultilevel"/>
    <w:tmpl w:val="64048CB8"/>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F0657BB"/>
    <w:multiLevelType w:val="hybridMultilevel"/>
    <w:tmpl w:val="0154334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86C72A7"/>
    <w:multiLevelType w:val="hybridMultilevel"/>
    <w:tmpl w:val="0154334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A4C5C49"/>
    <w:multiLevelType w:val="hybridMultilevel"/>
    <w:tmpl w:val="03F41300"/>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2970B23"/>
    <w:multiLevelType w:val="hybridMultilevel"/>
    <w:tmpl w:val="CCB01EA2"/>
    <w:lvl w:ilvl="0" w:tplc="6EE845FC">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9D0120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3" w15:restartNumberingAfterBreak="0">
    <w:nsid w:val="44941308"/>
    <w:multiLevelType w:val="hybridMultilevel"/>
    <w:tmpl w:val="7A243C1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4B76E55"/>
    <w:multiLevelType w:val="hybridMultilevel"/>
    <w:tmpl w:val="F1D4E3A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5482F58"/>
    <w:multiLevelType w:val="hybridMultilevel"/>
    <w:tmpl w:val="FEF0D1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6933B9B"/>
    <w:multiLevelType w:val="hybridMultilevel"/>
    <w:tmpl w:val="FB0CA642"/>
    <w:lvl w:ilvl="0" w:tplc="8872002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8" w15:restartNumberingAfterBreak="0">
    <w:nsid w:val="563613AB"/>
    <w:multiLevelType w:val="hybridMultilevel"/>
    <w:tmpl w:val="76229214"/>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9" w15:restartNumberingAfterBreak="0">
    <w:nsid w:val="56D91412"/>
    <w:multiLevelType w:val="hybridMultilevel"/>
    <w:tmpl w:val="06822780"/>
    <w:lvl w:ilvl="0" w:tplc="08090015">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C835003"/>
    <w:multiLevelType w:val="hybridMultilevel"/>
    <w:tmpl w:val="CAB077A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64B1C95"/>
    <w:multiLevelType w:val="hybridMultilevel"/>
    <w:tmpl w:val="7D28C754"/>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67E15D0D"/>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7D353C98"/>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4" w15:restartNumberingAfterBreak="0">
    <w:nsid w:val="7E0311AE"/>
    <w:multiLevelType w:val="hybridMultilevel"/>
    <w:tmpl w:val="21925268"/>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5" w15:restartNumberingAfterBreak="0">
    <w:nsid w:val="7E69652A"/>
    <w:multiLevelType w:val="multilevel"/>
    <w:tmpl w:val="BE8811CC"/>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26" w15:restartNumberingAfterBreak="0">
    <w:nsid w:val="7F1357CF"/>
    <w:multiLevelType w:val="hybridMultilevel"/>
    <w:tmpl w:val="E4E4AFDE"/>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6"/>
  </w:num>
  <w:num w:numId="3">
    <w:abstractNumId w:val="15"/>
  </w:num>
  <w:num w:numId="4">
    <w:abstractNumId w:val="0"/>
  </w:num>
  <w:num w:numId="5">
    <w:abstractNumId w:val="19"/>
  </w:num>
  <w:num w:numId="6">
    <w:abstractNumId w:val="10"/>
  </w:num>
  <w:num w:numId="7">
    <w:abstractNumId w:val="8"/>
  </w:num>
  <w:num w:numId="8">
    <w:abstractNumId w:val="9"/>
  </w:num>
  <w:num w:numId="9">
    <w:abstractNumId w:val="26"/>
  </w:num>
  <w:num w:numId="10">
    <w:abstractNumId w:val="20"/>
  </w:num>
  <w:num w:numId="11">
    <w:abstractNumId w:val="14"/>
  </w:num>
  <w:num w:numId="12">
    <w:abstractNumId w:val="7"/>
  </w:num>
  <w:num w:numId="13">
    <w:abstractNumId w:val="13"/>
  </w:num>
  <w:num w:numId="14">
    <w:abstractNumId w:val="3"/>
  </w:num>
  <w:num w:numId="15">
    <w:abstractNumId w:val="24"/>
  </w:num>
  <w:num w:numId="16">
    <w:abstractNumId w:val="23"/>
  </w:num>
  <w:num w:numId="17">
    <w:abstractNumId w:val="12"/>
  </w:num>
  <w:num w:numId="18">
    <w:abstractNumId w:val="1"/>
  </w:num>
  <w:num w:numId="19">
    <w:abstractNumId w:val="18"/>
  </w:num>
  <w:num w:numId="20">
    <w:abstractNumId w:val="4"/>
  </w:num>
  <w:num w:numId="21">
    <w:abstractNumId w:val="22"/>
  </w:num>
  <w:num w:numId="22">
    <w:abstractNumId w:val="25"/>
  </w:num>
  <w:num w:numId="23">
    <w:abstractNumId w:val="6"/>
  </w:num>
  <w:num w:numId="24">
    <w:abstractNumId w:val="11"/>
  </w:num>
  <w:num w:numId="25">
    <w:abstractNumId w:val="17"/>
  </w:num>
  <w:num w:numId="26">
    <w:abstractNumId w:val="21"/>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272"/>
    <w:rsid w:val="00004FB6"/>
    <w:rsid w:val="00005E6C"/>
    <w:rsid w:val="0001154A"/>
    <w:rsid w:val="000315F8"/>
    <w:rsid w:val="00034082"/>
    <w:rsid w:val="0004399F"/>
    <w:rsid w:val="000457FC"/>
    <w:rsid w:val="0004731E"/>
    <w:rsid w:val="000473C9"/>
    <w:rsid w:val="00047ADE"/>
    <w:rsid w:val="000501F0"/>
    <w:rsid w:val="00052324"/>
    <w:rsid w:val="000557F9"/>
    <w:rsid w:val="00057534"/>
    <w:rsid w:val="000608F4"/>
    <w:rsid w:val="00063367"/>
    <w:rsid w:val="00086D63"/>
    <w:rsid w:val="000911E2"/>
    <w:rsid w:val="000A25FC"/>
    <w:rsid w:val="000B25ED"/>
    <w:rsid w:val="000B5413"/>
    <w:rsid w:val="000C37C2"/>
    <w:rsid w:val="000C4CF8"/>
    <w:rsid w:val="000C4D50"/>
    <w:rsid w:val="000D0B47"/>
    <w:rsid w:val="000D480D"/>
    <w:rsid w:val="000D7ED1"/>
    <w:rsid w:val="000E4243"/>
    <w:rsid w:val="001137CF"/>
    <w:rsid w:val="00117186"/>
    <w:rsid w:val="00121D72"/>
    <w:rsid w:val="00125340"/>
    <w:rsid w:val="00125BA7"/>
    <w:rsid w:val="00131CA9"/>
    <w:rsid w:val="00150ED8"/>
    <w:rsid w:val="0015131C"/>
    <w:rsid w:val="00154898"/>
    <w:rsid w:val="001819D0"/>
    <w:rsid w:val="001849D6"/>
    <w:rsid w:val="00193A6F"/>
    <w:rsid w:val="0019769C"/>
    <w:rsid w:val="001B794A"/>
    <w:rsid w:val="001C0013"/>
    <w:rsid w:val="001C686D"/>
    <w:rsid w:val="001E2649"/>
    <w:rsid w:val="001E7B91"/>
    <w:rsid w:val="001F3BAC"/>
    <w:rsid w:val="00232CF5"/>
    <w:rsid w:val="00233352"/>
    <w:rsid w:val="00240F98"/>
    <w:rsid w:val="00254A66"/>
    <w:rsid w:val="00257811"/>
    <w:rsid w:val="00262114"/>
    <w:rsid w:val="002622B6"/>
    <w:rsid w:val="00267F85"/>
    <w:rsid w:val="002726F9"/>
    <w:rsid w:val="002856C3"/>
    <w:rsid w:val="0029360D"/>
    <w:rsid w:val="002954A6"/>
    <w:rsid w:val="002962F2"/>
    <w:rsid w:val="002B3394"/>
    <w:rsid w:val="002D0A33"/>
    <w:rsid w:val="002D22A0"/>
    <w:rsid w:val="002E686F"/>
    <w:rsid w:val="002F6FB5"/>
    <w:rsid w:val="0031195C"/>
    <w:rsid w:val="00320C3A"/>
    <w:rsid w:val="00337056"/>
    <w:rsid w:val="00337DEB"/>
    <w:rsid w:val="003402D1"/>
    <w:rsid w:val="00350F0F"/>
    <w:rsid w:val="00351952"/>
    <w:rsid w:val="00352C9F"/>
    <w:rsid w:val="0035458B"/>
    <w:rsid w:val="00366499"/>
    <w:rsid w:val="00380103"/>
    <w:rsid w:val="00380587"/>
    <w:rsid w:val="003822C1"/>
    <w:rsid w:val="00390402"/>
    <w:rsid w:val="003957BD"/>
    <w:rsid w:val="003961A3"/>
    <w:rsid w:val="003B5C5D"/>
    <w:rsid w:val="003B6371"/>
    <w:rsid w:val="003C79F6"/>
    <w:rsid w:val="003D2143"/>
    <w:rsid w:val="003E080B"/>
    <w:rsid w:val="003E62C2"/>
    <w:rsid w:val="003E6C87"/>
    <w:rsid w:val="003F4C0E"/>
    <w:rsid w:val="003F7BE2"/>
    <w:rsid w:val="00402EED"/>
    <w:rsid w:val="004107D2"/>
    <w:rsid w:val="00423264"/>
    <w:rsid w:val="00435936"/>
    <w:rsid w:val="004400B8"/>
    <w:rsid w:val="00456ABA"/>
    <w:rsid w:val="004642B2"/>
    <w:rsid w:val="004642BC"/>
    <w:rsid w:val="004667CF"/>
    <w:rsid w:val="004667DB"/>
    <w:rsid w:val="00481041"/>
    <w:rsid w:val="0049188F"/>
    <w:rsid w:val="00492683"/>
    <w:rsid w:val="00496D7D"/>
    <w:rsid w:val="004A5235"/>
    <w:rsid w:val="004B3C35"/>
    <w:rsid w:val="004C5467"/>
    <w:rsid w:val="004D053F"/>
    <w:rsid w:val="004D0A96"/>
    <w:rsid w:val="004D3FC1"/>
    <w:rsid w:val="004E5349"/>
    <w:rsid w:val="004E5B85"/>
    <w:rsid w:val="004F1BD9"/>
    <w:rsid w:val="004F36D5"/>
    <w:rsid w:val="004F6468"/>
    <w:rsid w:val="00501685"/>
    <w:rsid w:val="00503380"/>
    <w:rsid w:val="00530007"/>
    <w:rsid w:val="00540101"/>
    <w:rsid w:val="00540319"/>
    <w:rsid w:val="00541F7B"/>
    <w:rsid w:val="00557E19"/>
    <w:rsid w:val="00557E9F"/>
    <w:rsid w:val="0056146D"/>
    <w:rsid w:val="0056652E"/>
    <w:rsid w:val="005710AB"/>
    <w:rsid w:val="005832BE"/>
    <w:rsid w:val="0058583E"/>
    <w:rsid w:val="00597346"/>
    <w:rsid w:val="005A04D4"/>
    <w:rsid w:val="005A2272"/>
    <w:rsid w:val="005A25B5"/>
    <w:rsid w:val="005A3451"/>
    <w:rsid w:val="005B0B52"/>
    <w:rsid w:val="005D06F3"/>
    <w:rsid w:val="005E2CF9"/>
    <w:rsid w:val="005E54F3"/>
    <w:rsid w:val="00601130"/>
    <w:rsid w:val="00611495"/>
    <w:rsid w:val="00620176"/>
    <w:rsid w:val="00626887"/>
    <w:rsid w:val="00630044"/>
    <w:rsid w:val="00630BE0"/>
    <w:rsid w:val="00636313"/>
    <w:rsid w:val="00636F61"/>
    <w:rsid w:val="00675F55"/>
    <w:rsid w:val="00683A3C"/>
    <w:rsid w:val="006A48B3"/>
    <w:rsid w:val="006B29EB"/>
    <w:rsid w:val="006B358C"/>
    <w:rsid w:val="006C7C85"/>
    <w:rsid w:val="006D447D"/>
    <w:rsid w:val="006D5E63"/>
    <w:rsid w:val="006E6C0F"/>
    <w:rsid w:val="006E72A9"/>
    <w:rsid w:val="006F0B6A"/>
    <w:rsid w:val="006F2883"/>
    <w:rsid w:val="00700CA9"/>
    <w:rsid w:val="00700EB0"/>
    <w:rsid w:val="0071315C"/>
    <w:rsid w:val="007312AA"/>
    <w:rsid w:val="007335B7"/>
    <w:rsid w:val="00743BF3"/>
    <w:rsid w:val="00746605"/>
    <w:rsid w:val="00763446"/>
    <w:rsid w:val="00765EFB"/>
    <w:rsid w:val="00766387"/>
    <w:rsid w:val="00766D3E"/>
    <w:rsid w:val="00767E1D"/>
    <w:rsid w:val="00772944"/>
    <w:rsid w:val="00794CEE"/>
    <w:rsid w:val="00797116"/>
    <w:rsid w:val="007A2742"/>
    <w:rsid w:val="007B141B"/>
    <w:rsid w:val="007B228E"/>
    <w:rsid w:val="007C2B91"/>
    <w:rsid w:val="007C4F4A"/>
    <w:rsid w:val="007C655A"/>
    <w:rsid w:val="007C749E"/>
    <w:rsid w:val="007F07DC"/>
    <w:rsid w:val="007F271A"/>
    <w:rsid w:val="007F3C16"/>
    <w:rsid w:val="007F3E80"/>
    <w:rsid w:val="00827203"/>
    <w:rsid w:val="00835613"/>
    <w:rsid w:val="0084389C"/>
    <w:rsid w:val="00845265"/>
    <w:rsid w:val="0085024F"/>
    <w:rsid w:val="00863790"/>
    <w:rsid w:val="00864593"/>
    <w:rsid w:val="0088412D"/>
    <w:rsid w:val="00890C9C"/>
    <w:rsid w:val="008A0E10"/>
    <w:rsid w:val="008B7FE5"/>
    <w:rsid w:val="008C10E9"/>
    <w:rsid w:val="008D58CE"/>
    <w:rsid w:val="008E364E"/>
    <w:rsid w:val="008E64E9"/>
    <w:rsid w:val="008E6AB2"/>
    <w:rsid w:val="008F0F73"/>
    <w:rsid w:val="008F3A81"/>
    <w:rsid w:val="008F69EC"/>
    <w:rsid w:val="009021E8"/>
    <w:rsid w:val="00902229"/>
    <w:rsid w:val="009079EE"/>
    <w:rsid w:val="00914D6D"/>
    <w:rsid w:val="00915380"/>
    <w:rsid w:val="00917D70"/>
    <w:rsid w:val="009242F1"/>
    <w:rsid w:val="00972129"/>
    <w:rsid w:val="00974F76"/>
    <w:rsid w:val="00975740"/>
    <w:rsid w:val="00992C5E"/>
    <w:rsid w:val="009B1AE4"/>
    <w:rsid w:val="009D0FC8"/>
    <w:rsid w:val="009D35AD"/>
    <w:rsid w:val="009E7A9D"/>
    <w:rsid w:val="009F1341"/>
    <w:rsid w:val="009F480D"/>
    <w:rsid w:val="00A00036"/>
    <w:rsid w:val="00A13FBB"/>
    <w:rsid w:val="00A17C05"/>
    <w:rsid w:val="00A24C51"/>
    <w:rsid w:val="00A26306"/>
    <w:rsid w:val="00A32773"/>
    <w:rsid w:val="00A33F73"/>
    <w:rsid w:val="00A37195"/>
    <w:rsid w:val="00A37D2D"/>
    <w:rsid w:val="00A41724"/>
    <w:rsid w:val="00A439AF"/>
    <w:rsid w:val="00A45DBD"/>
    <w:rsid w:val="00A57107"/>
    <w:rsid w:val="00A60ECF"/>
    <w:rsid w:val="00A6273A"/>
    <w:rsid w:val="00A6366C"/>
    <w:rsid w:val="00A66FE5"/>
    <w:rsid w:val="00A7544E"/>
    <w:rsid w:val="00A75F19"/>
    <w:rsid w:val="00A77153"/>
    <w:rsid w:val="00A8709B"/>
    <w:rsid w:val="00AB5B2A"/>
    <w:rsid w:val="00AE5C23"/>
    <w:rsid w:val="00AE66C2"/>
    <w:rsid w:val="00AE77EC"/>
    <w:rsid w:val="00AE78F2"/>
    <w:rsid w:val="00AF522D"/>
    <w:rsid w:val="00B01C9A"/>
    <w:rsid w:val="00B13714"/>
    <w:rsid w:val="00B17B33"/>
    <w:rsid w:val="00B31AA4"/>
    <w:rsid w:val="00B3409B"/>
    <w:rsid w:val="00B369C7"/>
    <w:rsid w:val="00B36BB9"/>
    <w:rsid w:val="00B428E2"/>
    <w:rsid w:val="00B44A21"/>
    <w:rsid w:val="00B44E17"/>
    <w:rsid w:val="00B55BC5"/>
    <w:rsid w:val="00B60E7C"/>
    <w:rsid w:val="00B63631"/>
    <w:rsid w:val="00B668B6"/>
    <w:rsid w:val="00B7195B"/>
    <w:rsid w:val="00B72939"/>
    <w:rsid w:val="00B80272"/>
    <w:rsid w:val="00B9382E"/>
    <w:rsid w:val="00BA3C3E"/>
    <w:rsid w:val="00BB1904"/>
    <w:rsid w:val="00BC1B69"/>
    <w:rsid w:val="00BC7733"/>
    <w:rsid w:val="00BE3670"/>
    <w:rsid w:val="00BE5292"/>
    <w:rsid w:val="00BE5BCA"/>
    <w:rsid w:val="00C00F3C"/>
    <w:rsid w:val="00C04C4C"/>
    <w:rsid w:val="00C068B2"/>
    <w:rsid w:val="00C102E1"/>
    <w:rsid w:val="00C14FAE"/>
    <w:rsid w:val="00C20EB1"/>
    <w:rsid w:val="00C277AA"/>
    <w:rsid w:val="00C32D5C"/>
    <w:rsid w:val="00C34113"/>
    <w:rsid w:val="00C35120"/>
    <w:rsid w:val="00C35F72"/>
    <w:rsid w:val="00C473CF"/>
    <w:rsid w:val="00C47C93"/>
    <w:rsid w:val="00C6765D"/>
    <w:rsid w:val="00C70B05"/>
    <w:rsid w:val="00C73995"/>
    <w:rsid w:val="00C77968"/>
    <w:rsid w:val="00C8030B"/>
    <w:rsid w:val="00C93300"/>
    <w:rsid w:val="00CA1AF5"/>
    <w:rsid w:val="00CA51AC"/>
    <w:rsid w:val="00CD2230"/>
    <w:rsid w:val="00CD68B1"/>
    <w:rsid w:val="00CE1584"/>
    <w:rsid w:val="00CE173D"/>
    <w:rsid w:val="00CF011B"/>
    <w:rsid w:val="00CF02DE"/>
    <w:rsid w:val="00CF1B9B"/>
    <w:rsid w:val="00CF2513"/>
    <w:rsid w:val="00D00B01"/>
    <w:rsid w:val="00D03939"/>
    <w:rsid w:val="00D11A2D"/>
    <w:rsid w:val="00D2104A"/>
    <w:rsid w:val="00D309A5"/>
    <w:rsid w:val="00D35464"/>
    <w:rsid w:val="00D370F4"/>
    <w:rsid w:val="00D46E95"/>
    <w:rsid w:val="00D504EA"/>
    <w:rsid w:val="00D51EA2"/>
    <w:rsid w:val="00D53C59"/>
    <w:rsid w:val="00D82BE6"/>
    <w:rsid w:val="00D82EF5"/>
    <w:rsid w:val="00D8454C"/>
    <w:rsid w:val="00D937BC"/>
    <w:rsid w:val="00D9429A"/>
    <w:rsid w:val="00DC3F30"/>
    <w:rsid w:val="00DE33BF"/>
    <w:rsid w:val="00DF76AB"/>
    <w:rsid w:val="00E04EE8"/>
    <w:rsid w:val="00E106F9"/>
    <w:rsid w:val="00E20F63"/>
    <w:rsid w:val="00E26103"/>
    <w:rsid w:val="00E27FE3"/>
    <w:rsid w:val="00E34A8F"/>
    <w:rsid w:val="00E354EA"/>
    <w:rsid w:val="00E35628"/>
    <w:rsid w:val="00E5066A"/>
    <w:rsid w:val="00E5377F"/>
    <w:rsid w:val="00E81064"/>
    <w:rsid w:val="00E865E4"/>
    <w:rsid w:val="00E96E48"/>
    <w:rsid w:val="00EB090F"/>
    <w:rsid w:val="00EB7216"/>
    <w:rsid w:val="00ED0F8C"/>
    <w:rsid w:val="00EE4D95"/>
    <w:rsid w:val="00EE50D0"/>
    <w:rsid w:val="00EF0CA0"/>
    <w:rsid w:val="00EF2A09"/>
    <w:rsid w:val="00EF2C1C"/>
    <w:rsid w:val="00F14441"/>
    <w:rsid w:val="00F148B0"/>
    <w:rsid w:val="00F25DF2"/>
    <w:rsid w:val="00F359FE"/>
    <w:rsid w:val="00F36497"/>
    <w:rsid w:val="00F367C9"/>
    <w:rsid w:val="00F54E2A"/>
    <w:rsid w:val="00F55645"/>
    <w:rsid w:val="00F55DE6"/>
    <w:rsid w:val="00F61904"/>
    <w:rsid w:val="00F71231"/>
    <w:rsid w:val="00F84A60"/>
    <w:rsid w:val="00F85CBD"/>
    <w:rsid w:val="00F87EC9"/>
    <w:rsid w:val="00F93C25"/>
    <w:rsid w:val="00F9458B"/>
    <w:rsid w:val="00F970BA"/>
    <w:rsid w:val="00FA2037"/>
    <w:rsid w:val="00FB153F"/>
    <w:rsid w:val="00FB223A"/>
    <w:rsid w:val="00FC4469"/>
    <w:rsid w:val="00FC6354"/>
    <w:rsid w:val="00FF6F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7AB0B5E"/>
  <w15:docId w15:val="{384374B8-7718-4CED-8104-3239991B5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3E80"/>
    <w:pPr>
      <w:spacing w:after="0" w:line="240" w:lineRule="auto"/>
    </w:pPr>
  </w:style>
  <w:style w:type="paragraph" w:styleId="Heading1">
    <w:name w:val="heading 1"/>
    <w:basedOn w:val="Normal"/>
    <w:next w:val="Normal"/>
    <w:link w:val="Heading1Char"/>
    <w:qFormat/>
    <w:rsid w:val="00B80272"/>
    <w:pPr>
      <w:pageBreakBefore/>
      <w:spacing w:after="240"/>
      <w:outlineLvl w:val="0"/>
    </w:pPr>
    <w:rPr>
      <w:rFonts w:ascii="Arial" w:eastAsia="Times New Roman" w:hAnsi="Arial" w:cs="Times New Roman"/>
      <w:b/>
      <w:color w:val="104F75"/>
      <w:sz w:val="36"/>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6F3"/>
    <w:pPr>
      <w:ind w:left="720"/>
    </w:pPr>
  </w:style>
  <w:style w:type="table" w:styleId="TableGrid">
    <w:name w:val="Table Grid"/>
    <w:basedOn w:val="TableNormal"/>
    <w:uiPriority w:val="59"/>
    <w:rsid w:val="00B80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80272"/>
    <w:rPr>
      <w:rFonts w:ascii="Arial" w:eastAsia="Times New Roman" w:hAnsi="Arial" w:cs="Times New Roman"/>
      <w:b/>
      <w:color w:val="104F75"/>
      <w:sz w:val="36"/>
      <w:szCs w:val="24"/>
      <w:lang w:eastAsia="en-GB"/>
    </w:rPr>
  </w:style>
  <w:style w:type="character" w:styleId="CommentReference">
    <w:name w:val="annotation reference"/>
    <w:basedOn w:val="DefaultParagraphFont"/>
    <w:uiPriority w:val="99"/>
    <w:semiHidden/>
    <w:unhideWhenUsed/>
    <w:rsid w:val="00A6273A"/>
    <w:rPr>
      <w:sz w:val="16"/>
      <w:szCs w:val="16"/>
    </w:rPr>
  </w:style>
  <w:style w:type="paragraph" w:styleId="CommentText">
    <w:name w:val="annotation text"/>
    <w:basedOn w:val="Normal"/>
    <w:link w:val="CommentTextChar"/>
    <w:uiPriority w:val="99"/>
    <w:semiHidden/>
    <w:unhideWhenUsed/>
    <w:rsid w:val="00A6273A"/>
    <w:rPr>
      <w:sz w:val="20"/>
      <w:szCs w:val="20"/>
    </w:rPr>
  </w:style>
  <w:style w:type="character" w:customStyle="1" w:styleId="CommentTextChar">
    <w:name w:val="Comment Text Char"/>
    <w:basedOn w:val="DefaultParagraphFont"/>
    <w:link w:val="CommentText"/>
    <w:uiPriority w:val="99"/>
    <w:semiHidden/>
    <w:rsid w:val="00A6273A"/>
    <w:rPr>
      <w:sz w:val="20"/>
      <w:szCs w:val="20"/>
    </w:rPr>
  </w:style>
  <w:style w:type="paragraph" w:styleId="CommentSubject">
    <w:name w:val="annotation subject"/>
    <w:basedOn w:val="CommentText"/>
    <w:next w:val="CommentText"/>
    <w:link w:val="CommentSubjectChar"/>
    <w:uiPriority w:val="99"/>
    <w:semiHidden/>
    <w:unhideWhenUsed/>
    <w:rsid w:val="00A6273A"/>
    <w:rPr>
      <w:b/>
      <w:bCs/>
    </w:rPr>
  </w:style>
  <w:style w:type="character" w:customStyle="1" w:styleId="CommentSubjectChar">
    <w:name w:val="Comment Subject Char"/>
    <w:basedOn w:val="CommentTextChar"/>
    <w:link w:val="CommentSubject"/>
    <w:uiPriority w:val="99"/>
    <w:semiHidden/>
    <w:rsid w:val="00A6273A"/>
    <w:rPr>
      <w:b/>
      <w:bCs/>
      <w:sz w:val="20"/>
      <w:szCs w:val="20"/>
    </w:rPr>
  </w:style>
  <w:style w:type="paragraph" w:styleId="BalloonText">
    <w:name w:val="Balloon Text"/>
    <w:basedOn w:val="Normal"/>
    <w:link w:val="BalloonTextChar"/>
    <w:uiPriority w:val="99"/>
    <w:semiHidden/>
    <w:unhideWhenUsed/>
    <w:rsid w:val="00A6273A"/>
    <w:rPr>
      <w:rFonts w:ascii="Tahoma" w:hAnsi="Tahoma" w:cs="Tahoma"/>
      <w:sz w:val="16"/>
      <w:szCs w:val="16"/>
    </w:rPr>
  </w:style>
  <w:style w:type="character" w:customStyle="1" w:styleId="BalloonTextChar">
    <w:name w:val="Balloon Text Char"/>
    <w:basedOn w:val="DefaultParagraphFont"/>
    <w:link w:val="BalloonText"/>
    <w:uiPriority w:val="99"/>
    <w:semiHidden/>
    <w:rsid w:val="00A6273A"/>
    <w:rPr>
      <w:rFonts w:ascii="Tahoma" w:hAnsi="Tahoma" w:cs="Tahoma"/>
      <w:sz w:val="16"/>
      <w:szCs w:val="16"/>
    </w:rPr>
  </w:style>
  <w:style w:type="character" w:styleId="Hyperlink">
    <w:name w:val="Hyperlink"/>
    <w:basedOn w:val="DefaultParagraphFont"/>
    <w:uiPriority w:val="99"/>
    <w:unhideWhenUsed/>
    <w:rsid w:val="00FC6354"/>
    <w:rPr>
      <w:color w:val="0000FF" w:themeColor="hyperlink"/>
      <w:u w:val="single"/>
    </w:rPr>
  </w:style>
  <w:style w:type="character" w:styleId="FollowedHyperlink">
    <w:name w:val="FollowedHyperlink"/>
    <w:basedOn w:val="DefaultParagraphFont"/>
    <w:uiPriority w:val="99"/>
    <w:semiHidden/>
    <w:unhideWhenUsed/>
    <w:rsid w:val="00767E1D"/>
    <w:rPr>
      <w:color w:val="800080" w:themeColor="followedHyperlink"/>
      <w:u w:val="single"/>
    </w:rPr>
  </w:style>
  <w:style w:type="paragraph" w:styleId="Header">
    <w:name w:val="header"/>
    <w:basedOn w:val="Normal"/>
    <w:link w:val="HeaderChar"/>
    <w:uiPriority w:val="99"/>
    <w:unhideWhenUsed/>
    <w:rsid w:val="00CD68B1"/>
    <w:pPr>
      <w:tabs>
        <w:tab w:val="center" w:pos="4513"/>
        <w:tab w:val="right" w:pos="9026"/>
      </w:tabs>
    </w:pPr>
  </w:style>
  <w:style w:type="character" w:customStyle="1" w:styleId="HeaderChar">
    <w:name w:val="Header Char"/>
    <w:basedOn w:val="DefaultParagraphFont"/>
    <w:link w:val="Header"/>
    <w:uiPriority w:val="99"/>
    <w:rsid w:val="00CD68B1"/>
  </w:style>
  <w:style w:type="paragraph" w:styleId="Footer">
    <w:name w:val="footer"/>
    <w:basedOn w:val="Normal"/>
    <w:link w:val="FooterChar"/>
    <w:uiPriority w:val="99"/>
    <w:unhideWhenUsed/>
    <w:rsid w:val="00CD68B1"/>
    <w:pPr>
      <w:tabs>
        <w:tab w:val="center" w:pos="4513"/>
        <w:tab w:val="right" w:pos="9026"/>
      </w:tabs>
    </w:pPr>
  </w:style>
  <w:style w:type="character" w:customStyle="1" w:styleId="FooterChar">
    <w:name w:val="Footer Char"/>
    <w:basedOn w:val="DefaultParagraphFont"/>
    <w:link w:val="Footer"/>
    <w:uiPriority w:val="99"/>
    <w:rsid w:val="00CD68B1"/>
  </w:style>
  <w:style w:type="paragraph" w:customStyle="1" w:styleId="Default">
    <w:name w:val="Default"/>
    <w:rsid w:val="00CD68B1"/>
    <w:pPr>
      <w:autoSpaceDE w:val="0"/>
      <w:autoSpaceDN w:val="0"/>
      <w:adjustRightInd w:val="0"/>
      <w:spacing w:after="0" w:line="240" w:lineRule="auto"/>
    </w:pPr>
    <w:rPr>
      <w:rFonts w:ascii="Arial" w:hAnsi="Arial" w:cs="Arial"/>
      <w:color w:val="000000"/>
      <w:sz w:val="24"/>
      <w:szCs w:val="24"/>
    </w:rPr>
  </w:style>
  <w:style w:type="paragraph" w:customStyle="1" w:styleId="Logos">
    <w:name w:val="Logos"/>
    <w:basedOn w:val="Normal"/>
    <w:link w:val="LogosChar"/>
    <w:rsid w:val="00262114"/>
    <w:pPr>
      <w:pageBreakBefore/>
      <w:widowControl w:val="0"/>
      <w:spacing w:after="240" w:line="288" w:lineRule="auto"/>
    </w:pPr>
    <w:rPr>
      <w:rFonts w:ascii="Arial" w:eastAsia="Times New Roman" w:hAnsi="Arial" w:cs="Times New Roman"/>
      <w:noProof/>
      <w:color w:val="0D0D0D" w:themeColor="text1" w:themeTint="F2"/>
      <w:sz w:val="24"/>
      <w:szCs w:val="24"/>
      <w:lang w:eastAsia="en-GB"/>
    </w:rPr>
  </w:style>
  <w:style w:type="character" w:customStyle="1" w:styleId="LogosChar">
    <w:name w:val="Logos Char"/>
    <w:basedOn w:val="DefaultParagraphFont"/>
    <w:link w:val="Logos"/>
    <w:rsid w:val="00262114"/>
    <w:rPr>
      <w:rFonts w:ascii="Arial" w:eastAsia="Times New Roman" w:hAnsi="Arial" w:cs="Times New Roman"/>
      <w:noProof/>
      <w:color w:val="0D0D0D" w:themeColor="text1" w:themeTint="F2"/>
      <w:sz w:val="24"/>
      <w:szCs w:val="24"/>
      <w:lang w:eastAsia="en-GB"/>
    </w:rPr>
  </w:style>
  <w:style w:type="paragraph" w:customStyle="1" w:styleId="DfESOutNumbered">
    <w:name w:val="DfESOutNumbered"/>
    <w:basedOn w:val="Normal"/>
    <w:link w:val="DfESOutNumberedChar"/>
    <w:rsid w:val="004B3C35"/>
    <w:pPr>
      <w:widowControl w:val="0"/>
      <w:numPr>
        <w:numId w:val="23"/>
      </w:numPr>
      <w:overflowPunct w:val="0"/>
      <w:autoSpaceDE w:val="0"/>
      <w:autoSpaceDN w:val="0"/>
      <w:adjustRightInd w:val="0"/>
      <w:spacing w:after="240"/>
      <w:textAlignment w:val="baseline"/>
    </w:pPr>
    <w:rPr>
      <w:rFonts w:ascii="Arial" w:eastAsia="Times New Roman" w:hAnsi="Arial" w:cs="Arial"/>
      <w:szCs w:val="20"/>
    </w:rPr>
  </w:style>
  <w:style w:type="character" w:customStyle="1" w:styleId="DfESOutNumberedChar">
    <w:name w:val="DfESOutNumbered Char"/>
    <w:basedOn w:val="LogosChar"/>
    <w:link w:val="DfESOutNumbered"/>
    <w:rsid w:val="004B3C35"/>
    <w:rPr>
      <w:rFonts w:ascii="Arial" w:eastAsia="Times New Roman" w:hAnsi="Arial" w:cs="Arial"/>
      <w:noProof/>
      <w:color w:val="0D0D0D" w:themeColor="text1" w:themeTint="F2"/>
      <w:sz w:val="24"/>
      <w:szCs w:val="20"/>
      <w:lang w:eastAsia="en-GB"/>
    </w:rPr>
  </w:style>
  <w:style w:type="paragraph" w:customStyle="1" w:styleId="DeptBullets">
    <w:name w:val="DeptBullets"/>
    <w:basedOn w:val="Normal"/>
    <w:link w:val="DeptBulletsChar"/>
    <w:rsid w:val="004B3C35"/>
    <w:pPr>
      <w:widowControl w:val="0"/>
      <w:numPr>
        <w:numId w:val="25"/>
      </w:numPr>
      <w:overflowPunct w:val="0"/>
      <w:autoSpaceDE w:val="0"/>
      <w:autoSpaceDN w:val="0"/>
      <w:adjustRightInd w:val="0"/>
      <w:spacing w:after="240"/>
      <w:textAlignment w:val="baseline"/>
    </w:pPr>
    <w:rPr>
      <w:rFonts w:ascii="Arial" w:eastAsia="Times New Roman" w:hAnsi="Arial" w:cs="Times New Roman"/>
      <w:sz w:val="24"/>
      <w:szCs w:val="20"/>
    </w:rPr>
  </w:style>
  <w:style w:type="character" w:customStyle="1" w:styleId="DeptBulletsChar">
    <w:name w:val="DeptBullets Char"/>
    <w:basedOn w:val="LogosChar"/>
    <w:link w:val="DeptBullets"/>
    <w:rsid w:val="004B3C35"/>
    <w:rPr>
      <w:rFonts w:ascii="Arial" w:eastAsia="Times New Roman" w:hAnsi="Arial" w:cs="Times New Roman"/>
      <w:noProof/>
      <w:color w:val="0D0D0D" w:themeColor="text1" w:themeTint="F2"/>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067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IWPSiteTypeTaxHTField0 xmlns="7fae6ca9-b18b-49a6-bdfe-0a20c49a9ba9">
      <Terms xmlns="http://schemas.microsoft.com/office/infopath/2007/PartnerControls"/>
    </IWPSiteTypeTaxHTField0>
    <TaxCatchAll xmlns="b8cb3cbd-ce5c-4a72-9da4-9013f91c5903">
      <Value>5</Value>
      <Value>3</Value>
      <Value>2</Value>
    </TaxCatchAll>
    <IWPRightsProtectiveMarkingTaxHTField0 xmlns="7fae6ca9-b18b-49a6-bdfe-0a20c49a9ba9">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IWPRightsProtectiveMarkingTaxHTField0>
    <IWPFunctionTaxHTField0 xmlns="7fae6ca9-b18b-49a6-bdfe-0a20c49a9ba9">
      <Terms xmlns="http://schemas.microsoft.com/office/infopath/2007/PartnerControls"/>
    </IWPFunctionTaxHTField0>
    <IWPOwnerTaxHTField0 xmlns="7fae6ca9-b18b-49a6-bdfe-0a20c49a9ba9">
      <Terms xmlns="http://schemas.microsoft.com/office/infopath/2007/PartnerControls">
        <TermInfo xmlns="http://schemas.microsoft.com/office/infopath/2007/PartnerControls">
          <TermName xmlns="http://schemas.microsoft.com/office/infopath/2007/PartnerControls">NCTA</TermName>
          <TermId xmlns="http://schemas.microsoft.com/office/infopath/2007/PartnerControls">8a55f59b-7d94-44dd-a344-986d47acf947</TermId>
        </TermInfo>
      </Terms>
    </IWPOwnerTaxHTField0>
    <IWPOrganisationalUnitTaxHTField0 xmlns="7fae6ca9-b18b-49a6-bdfe-0a20c49a9ba9">
      <Terms xmlns="http://schemas.microsoft.com/office/infopath/2007/PartnerControls">
        <TermInfo xmlns="http://schemas.microsoft.com/office/infopath/2007/PartnerControls">
          <TermName xmlns="http://schemas.microsoft.com/office/infopath/2007/PartnerControls">NCTL</TermName>
          <TermId xmlns="http://schemas.microsoft.com/office/infopath/2007/PartnerControls">50b03fc4-9596-44c0-8ddf-78c55856c7ae</TermId>
        </TermInfo>
      </Terms>
    </IWPOrganisationalUnitTaxHTField0>
    <IWPContributor xmlns="7fae6ca9-b18b-49a6-bdfe-0a20c49a9ba9">
      <UserInfo>
        <DisplayName/>
        <AccountId xsi:nil="true"/>
        <AccountType/>
      </UserInfo>
    </IWPContributor>
    <Comments xmlns="http://schemas.microsoft.com/sharepoint/v3" xsi:nil="true"/>
    <IWPSubjectTaxHTField0 xmlns="7fae6ca9-b18b-49a6-bdfe-0a20c49a9ba9">
      <Terms xmlns="http://schemas.microsoft.com/office/infopath/2007/PartnerControls"/>
    </IWPSubjectTaxHTField0>
    <_dlc_DocId xmlns="b8cb3cbd-ce5c-4a72-9da4-9013f91c5903">MMNJCVCXF7WK-21-71719</_dlc_DocId>
    <_dlc_DocIdUrl xmlns="b8cb3cbd-ce5c-4a72-9da4-9013f91c5903">
      <Url>http://workplaces/sites/ncsss/k/_layouts/DocIdRedir.aspx?ID=MMNJCVCXF7WK-21-71719</Url>
      <Description>MMNJCVCXF7WK-21-71719</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Programme and Project Management" ma:contentTypeID="0x0101007F645D6FBA204A029FECB8BFC6578C39005279853530254253B886E13194843F8A003AA4A7828D8545A79A93568015812350005AAF0A172B6F7246823998B0FF3313DD" ma:contentTypeVersion="9" ma:contentTypeDescription="For programme or project documents. Records retained for 10 years." ma:contentTypeScope="" ma:versionID="c622038351a7abdd5d016d99b466fc2c">
  <xsd:schema xmlns:xsd="http://www.w3.org/2001/XMLSchema" xmlns:xs="http://www.w3.org/2001/XMLSchema" xmlns:p="http://schemas.microsoft.com/office/2006/metadata/properties" xmlns:ns1="http://schemas.microsoft.com/sharepoint/v3" xmlns:ns2="b8cb3cbd-ce5c-4a72-9da4-9013f91c5903" xmlns:ns3="7fae6ca9-b18b-49a6-bdfe-0a20c49a9ba9" targetNamespace="http://schemas.microsoft.com/office/2006/metadata/properties" ma:root="true" ma:fieldsID="53d1fb74af782bf7c9ff193a974d98a0" ns1:_="" ns2:_="" ns3:_="">
    <xsd:import namespace="http://schemas.microsoft.com/sharepoint/v3"/>
    <xsd:import namespace="b8cb3cbd-ce5c-4a72-9da4-9013f91c5903"/>
    <xsd:import namespace="7fae6ca9-b18b-49a6-bdfe-0a20c49a9ba9"/>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0f41e894-96ef-4a86-a1a2-ac7a13dfd379}" ma:internalName="TaxCatchAll" ma:showField="CatchAllData" ma:web="7fae6ca9-b18b-49a6-bdfe-0a20c49a9ba9">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0f41e894-96ef-4a86-a1a2-ac7a13dfd379}" ma:internalName="TaxCatchAllLabel" ma:readOnly="true" ma:showField="CatchAllDataLabel" ma:web="7fae6ca9-b18b-49a6-bdfe-0a20c49a9ba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fae6ca9-b18b-49a6-bdfe-0a20c49a9ba9"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3;#NCTA|8a55f59b-7d94-44dd-a344-986d47acf947"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2;#Official|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5;#NCTL|50b03fc4-9596-44c0-8ddf-78c55856c7ae"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fcff89b5-5d6d-4e65-a829-6f4a98dd03af" ContentTypeId="0x0101007F645D6FBA204A029FECB8BFC6578C39005279853530254253B886E13194843F8A003AA4A7828D8545A79A93568015812350" PreviousValue="fals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FA5145-0FAD-431A-8955-D3B104233F08}">
  <ds:schemaRefs>
    <ds:schemaRef ds:uri="http://schemas.microsoft.com/sharepoint/events"/>
  </ds:schemaRefs>
</ds:datastoreItem>
</file>

<file path=customXml/itemProps2.xml><?xml version="1.0" encoding="utf-8"?>
<ds:datastoreItem xmlns:ds="http://schemas.openxmlformats.org/officeDocument/2006/customXml" ds:itemID="{E5E8C421-7B7A-44F8-B856-10A90FD4D0AA}">
  <ds:schemaRefs>
    <ds:schemaRef ds:uri="7fae6ca9-b18b-49a6-bdfe-0a20c49a9ba9"/>
    <ds:schemaRef ds:uri="http://schemas.openxmlformats.org/package/2006/metadata/core-properties"/>
    <ds:schemaRef ds:uri="http://schemas.microsoft.com/office/2006/documentManagement/types"/>
    <ds:schemaRef ds:uri="http://schemas.microsoft.com/office/2006/metadata/properties"/>
    <ds:schemaRef ds:uri="http://schemas.microsoft.com/office/infopath/2007/PartnerControls"/>
    <ds:schemaRef ds:uri="http://www.w3.org/XML/1998/namespace"/>
    <ds:schemaRef ds:uri="http://purl.org/dc/terms/"/>
    <ds:schemaRef ds:uri="http://purl.org/dc/elements/1.1/"/>
    <ds:schemaRef ds:uri="b8cb3cbd-ce5c-4a72-9da4-9013f91c5903"/>
    <ds:schemaRef ds:uri="http://schemas.microsoft.com/sharepoint/v3"/>
    <ds:schemaRef ds:uri="http://purl.org/dc/dcmitype/"/>
  </ds:schemaRefs>
</ds:datastoreItem>
</file>

<file path=customXml/itemProps3.xml><?xml version="1.0" encoding="utf-8"?>
<ds:datastoreItem xmlns:ds="http://schemas.openxmlformats.org/officeDocument/2006/customXml" ds:itemID="{CCF5AACF-65EF-49E3-8910-621B8E8618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7fae6ca9-b18b-49a6-bdfe-0a20c49a9b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18EFB0-4545-4656-AF6B-0F1ECEBAC607}">
  <ds:schemaRefs>
    <ds:schemaRef ds:uri="http://schemas.microsoft.com/sharepoint/v3/contenttype/forms"/>
  </ds:schemaRefs>
</ds:datastoreItem>
</file>

<file path=customXml/itemProps5.xml><?xml version="1.0" encoding="utf-8"?>
<ds:datastoreItem xmlns:ds="http://schemas.openxmlformats.org/officeDocument/2006/customXml" ds:itemID="{B333878B-2FF2-4456-83DE-E243C63DF289}">
  <ds:schemaRefs>
    <ds:schemaRef ds:uri="Microsoft.SharePoint.Taxonomy.ContentTypeSync"/>
  </ds:schemaRefs>
</ds:datastoreItem>
</file>

<file path=customXml/itemProps6.xml><?xml version="1.0" encoding="utf-8"?>
<ds:datastoreItem xmlns:ds="http://schemas.openxmlformats.org/officeDocument/2006/customXml" ds:itemID="{5CED64DB-73A3-4E94-AC68-8DA792553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1996</Words>
  <Characters>11381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template for statement of pupil premium strategy – primary schools</vt:lpstr>
    </vt:vector>
  </TitlesOfParts>
  <Company>Microsoft</Company>
  <LinksUpToDate>false</LinksUpToDate>
  <CharactersWithSpaces>13351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statement of pupil premium strategy – primary schools</dc:title>
  <dc:subject/>
  <dc:creator>Vincent Jones</dc:creator>
  <cp:keywords/>
  <dc:description/>
  <cp:lastModifiedBy>Joanne O'Keefe</cp:lastModifiedBy>
  <cp:revision>2</cp:revision>
  <cp:lastPrinted>2020-07-08T08:10:00Z</cp:lastPrinted>
  <dcterms:created xsi:type="dcterms:W3CDTF">2020-07-14T11:23:00Z</dcterms:created>
  <dcterms:modified xsi:type="dcterms:W3CDTF">2020-07-14T11:23:00Z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0x0101007F645D6FBA204A029FECB8BFC6578C39005279853530254253B886E13194843F8A003AA4A7828D8545A79A93568015812350005AAF0A172B6F7246823998B0FF3313DD</vt:lpwstr>
  </property>
  <property fmtid="{D5CDD505-2E9C-101B-9397-08002B2CF9AE}" pid="3" name="IWPOrganisationalUnit">
    <vt:lpwstr>5;#NCTL|50b03fc4-9596-44c0-8ddf-78c55856c7ae</vt:lpwstr>
  </property>
  <property fmtid="{D5CDD505-2E9C-101B-9397-08002B2CF9AE}" pid="4" name="IWPOwner">
    <vt:lpwstr>3;#NCTA|8a55f59b-7d94-44dd-a344-986d47acf947</vt:lpwstr>
  </property>
  <property fmtid="{D5CDD505-2E9C-101B-9397-08002B2CF9AE}" pid="5" name="IWPSubject">
    <vt:lpwstr/>
  </property>
  <property fmtid="{D5CDD505-2E9C-101B-9397-08002B2CF9AE}" pid="6" name="IWPFunction">
    <vt:lpwstr/>
  </property>
  <property fmtid="{D5CDD505-2E9C-101B-9397-08002B2CF9AE}" pid="7" name="IWPSiteType">
    <vt:lpwstr/>
  </property>
  <property fmtid="{D5CDD505-2E9C-101B-9397-08002B2CF9AE}" pid="8" name="IWPRightsProtectiveMarking">
    <vt:lpwstr>2;#Official|0884c477-2e62-47ea-b19c-5af6e91124c5</vt:lpwstr>
  </property>
  <property fmtid="{D5CDD505-2E9C-101B-9397-08002B2CF9AE}" pid="9" name="_dlc_DocIdItemGuid">
    <vt:lpwstr>35a48a50-e376-4d66-bcab-bcc9dba19768</vt:lpwstr>
  </property>
</Properties>
</file>