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6"/>
        <w:tblW w:w="14137" w:type="dxa"/>
        <w:tblLook w:val="04A0" w:firstRow="1" w:lastRow="0" w:firstColumn="1" w:lastColumn="0" w:noHBand="0" w:noVBand="1"/>
      </w:tblPr>
      <w:tblGrid>
        <w:gridCol w:w="4712"/>
        <w:gridCol w:w="4712"/>
        <w:gridCol w:w="4713"/>
      </w:tblGrid>
      <w:tr w:rsidR="00DE2CCB" w:rsidRPr="0033434B" w14:paraId="5CF100EB" w14:textId="77777777" w:rsidTr="001A2908">
        <w:trPr>
          <w:trHeight w:val="2536"/>
        </w:trPr>
        <w:tc>
          <w:tcPr>
            <w:tcW w:w="4712" w:type="dxa"/>
          </w:tcPr>
          <w:p w14:paraId="0A02D401" w14:textId="77777777" w:rsidR="00DE2CCB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Personal, Social &amp; Emotional</w:t>
            </w:r>
          </w:p>
          <w:p w14:paraId="298BDEE4" w14:textId="77777777"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</w:p>
          <w:p w14:paraId="75F290F7" w14:textId="77777777"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Using the Elmer the Elephant story we will discuss what makes us special and celebrate our similarities and differences. </w:t>
            </w:r>
          </w:p>
          <w:p w14:paraId="75B04026" w14:textId="77777777"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talk about what we are good at and begin to think about what we would like to be when we grow up.</w:t>
            </w:r>
          </w:p>
          <w:p w14:paraId="0599EBB8" w14:textId="77777777"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do lots of pair work where we learn how to take it in turns and share resources.</w:t>
            </w:r>
          </w:p>
          <w:p w14:paraId="7CF49355" w14:textId="77777777" w:rsidR="0073315B" w:rsidRDefault="0073315B" w:rsidP="0073315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use colours to talk about how we are feeling and learn what these emotions are called.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14:paraId="4DC52B80" w14:textId="4B3B6BFE" w:rsidR="0073315B" w:rsidRDefault="0073315B" w:rsidP="0073315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</w:t>
            </w:r>
            <w:r w:rsidR="004F3A8C">
              <w:rPr>
                <w:rFonts w:ascii="Twinkl" w:hAnsi="Twinkl"/>
                <w:sz w:val="16"/>
                <w:szCs w:val="16"/>
              </w:rPr>
              <w:t>ugh our continuous provision in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side and outside, we will continue to build our relationships with friends and adults and perhaps </w:t>
            </w:r>
            <w:r>
              <w:rPr>
                <w:rFonts w:ascii="Twinkl" w:hAnsi="Twinkl"/>
                <w:sz w:val="16"/>
                <w:szCs w:val="16"/>
              </w:rPr>
              <w:t xml:space="preserve">widen our </w:t>
            </w:r>
            <w:r w:rsidRPr="0033434B">
              <w:rPr>
                <w:rFonts w:ascii="Twinkl" w:hAnsi="Twinkl"/>
                <w:sz w:val="16"/>
                <w:szCs w:val="16"/>
              </w:rPr>
              <w:t>friend</w:t>
            </w:r>
            <w:r>
              <w:rPr>
                <w:rFonts w:ascii="Twinkl" w:hAnsi="Twinkl"/>
                <w:sz w:val="16"/>
                <w:szCs w:val="16"/>
              </w:rPr>
              <w:t>ships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</w:p>
          <w:p w14:paraId="20229EA6" w14:textId="77777777" w:rsidR="0073315B" w:rsidRPr="0033434B" w:rsidRDefault="0073315B" w:rsidP="0033434B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6B2D1547" w14:textId="77777777" w:rsidR="00DE2CCB" w:rsidRPr="00801FCF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801FCF">
              <w:rPr>
                <w:rFonts w:ascii="Twinkl" w:hAnsi="Twinkl"/>
                <w:b/>
                <w:sz w:val="16"/>
                <w:szCs w:val="16"/>
                <w:u w:val="single"/>
              </w:rPr>
              <w:t>Physical Development</w:t>
            </w:r>
          </w:p>
          <w:p w14:paraId="3B962FDE" w14:textId="77777777" w:rsidR="00C044B5" w:rsidRPr="00801FCF" w:rsidRDefault="00C044B5" w:rsidP="0033434B">
            <w:pPr>
              <w:rPr>
                <w:rFonts w:ascii="Twinkl" w:hAnsi="Twinkl"/>
                <w:sz w:val="16"/>
                <w:szCs w:val="16"/>
              </w:rPr>
            </w:pPr>
          </w:p>
          <w:p w14:paraId="0BB720DB" w14:textId="77777777" w:rsidR="00862911" w:rsidRPr="00801FCF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801FCF">
              <w:rPr>
                <w:rFonts w:ascii="Twinkl" w:hAnsi="Twinkl"/>
                <w:sz w:val="16"/>
                <w:szCs w:val="16"/>
              </w:rPr>
              <w:t xml:space="preserve">We will </w:t>
            </w:r>
            <w:r w:rsidR="00C044B5" w:rsidRPr="00801FCF">
              <w:rPr>
                <w:rFonts w:ascii="Twinkl" w:hAnsi="Twinkl"/>
                <w:sz w:val="16"/>
                <w:szCs w:val="16"/>
              </w:rPr>
              <w:t>c</w:t>
            </w:r>
            <w:r w:rsidR="00C044B5" w:rsidRPr="00801FCF">
              <w:rPr>
                <w:rFonts w:ascii="Twinkl" w:hAnsi="Twinkl" w:cstheme="majorHAnsi"/>
                <w:sz w:val="16"/>
                <w:szCs w:val="16"/>
              </w:rPr>
              <w:t>ontinue to develop our movement, balancing, riding (scooters, trikes and bikes) and ball skills</w:t>
            </w:r>
            <w:r w:rsidR="009512A5" w:rsidRPr="00801FCF">
              <w:rPr>
                <w:rFonts w:ascii="Twinkl" w:hAnsi="Twinkl"/>
                <w:sz w:val="16"/>
                <w:szCs w:val="16"/>
              </w:rPr>
              <w:t xml:space="preserve"> to practice throwing, catching and kicking large balls.  </w:t>
            </w:r>
          </w:p>
          <w:p w14:paraId="0B7436CC" w14:textId="77777777" w:rsidR="009970AF" w:rsidRPr="00801FCF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801FCF">
              <w:rPr>
                <w:rFonts w:ascii="Twinkl" w:hAnsi="Twinkl"/>
                <w:sz w:val="16"/>
                <w:szCs w:val="16"/>
              </w:rPr>
              <w:t xml:space="preserve">We will continue to develop our fine motor skills through daily dough disco and our clever fingers activity area in the classroom – featuring such resources as tweezers, threading and jigsaws.  </w:t>
            </w:r>
            <w:r w:rsidR="009512A5" w:rsidRPr="00801FCF">
              <w:rPr>
                <w:rFonts w:ascii="Twinkl" w:hAnsi="Twinkl"/>
                <w:sz w:val="16"/>
                <w:szCs w:val="16"/>
              </w:rPr>
              <w:t xml:space="preserve">We will practice the letters in our name daily, focusing on correct letter formation and good pencil grip and control. </w:t>
            </w:r>
          </w:p>
          <w:p w14:paraId="0466DD4C" w14:textId="77777777" w:rsidR="009970AF" w:rsidRPr="00801FCF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801FCF">
              <w:rPr>
                <w:rFonts w:ascii="Twinkl" w:hAnsi="Twinkl"/>
                <w:sz w:val="16"/>
                <w:szCs w:val="16"/>
              </w:rPr>
              <w:t xml:space="preserve">We are always developing our personal hygiene and self-care skills and will continue to develop our independence with such things as putting on and zipping up our coats. </w:t>
            </w:r>
          </w:p>
        </w:tc>
        <w:tc>
          <w:tcPr>
            <w:tcW w:w="4713" w:type="dxa"/>
          </w:tcPr>
          <w:p w14:paraId="79444E06" w14:textId="77777777" w:rsidR="00DE2CCB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Communication and Language</w:t>
            </w:r>
          </w:p>
          <w:p w14:paraId="4C723CD5" w14:textId="77777777"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Through our group carpet sessions, targeted adult activities and indepe</w:t>
            </w:r>
            <w:r w:rsidR="0073315B">
              <w:rPr>
                <w:rFonts w:ascii="Twinkl" w:hAnsi="Twinkl"/>
                <w:sz w:val="16"/>
                <w:szCs w:val="16"/>
              </w:rPr>
              <w:t>ndent play, we will continue to develop our communication and language skills by;</w:t>
            </w:r>
          </w:p>
          <w:p w14:paraId="55948C92" w14:textId="77777777" w:rsidR="0073315B" w:rsidRPr="0033434B" w:rsidRDefault="0073315B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  <w:p w14:paraId="3EE1AB09" w14:textId="77777777"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Listen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and respond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to sounds, rhymes and stories.</w:t>
            </w:r>
          </w:p>
          <w:p w14:paraId="726B449E" w14:textId="77777777" w:rsidR="0073315B" w:rsidRDefault="0073315B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Using talk to connect our ideas and be able to retell events from familiar stories and/or personal experiences in the correct order.</w:t>
            </w:r>
          </w:p>
          <w:p w14:paraId="18346520" w14:textId="77777777"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develop vocabulary, use and understand more complex sentences to communicate our needs, wants and opinions.</w:t>
            </w:r>
          </w:p>
          <w:p w14:paraId="2D183CB1" w14:textId="77777777"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understand, respond to and use a variety of questions.</w:t>
            </w:r>
          </w:p>
          <w:p w14:paraId="15DD1165" w14:textId="77777777" w:rsidR="00862911" w:rsidRPr="0033434B" w:rsidRDefault="00862911" w:rsidP="0033434B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5374F8" w:rsidRPr="0033434B" w14:paraId="653F31A6" w14:textId="77777777" w:rsidTr="001A2908">
        <w:trPr>
          <w:trHeight w:val="3014"/>
        </w:trPr>
        <w:tc>
          <w:tcPr>
            <w:tcW w:w="4712" w:type="dxa"/>
          </w:tcPr>
          <w:p w14:paraId="24BD1E2D" w14:textId="77777777"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Literacy</w:t>
            </w:r>
          </w:p>
          <w:p w14:paraId="063B5FEB" w14:textId="77777777"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Our main texts this half term will be:</w:t>
            </w:r>
          </w:p>
          <w:p w14:paraId="2EDB7D5C" w14:textId="77777777" w:rsidR="0045219A" w:rsidRPr="0045219A" w:rsidRDefault="0045219A" w:rsidP="004521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45219A">
              <w:rPr>
                <w:rFonts w:ascii="Twinkl" w:hAnsi="Twinkl"/>
                <w:sz w:val="16"/>
                <w:szCs w:val="16"/>
              </w:rPr>
              <w:t>Brown Bear, Brown Bear, what do you see? By Bill Martin, Jnr.</w:t>
            </w:r>
          </w:p>
          <w:p w14:paraId="3564F4BC" w14:textId="77777777" w:rsidR="0045219A" w:rsidRDefault="0045219A" w:rsidP="004521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45219A">
              <w:rPr>
                <w:rFonts w:ascii="Twinkl" w:hAnsi="Twinkl"/>
                <w:sz w:val="16"/>
                <w:szCs w:val="16"/>
              </w:rPr>
              <w:t>Elmer the Elephant by David McKee</w:t>
            </w:r>
          </w:p>
          <w:p w14:paraId="7D0DA09E" w14:textId="77777777" w:rsidR="0073315B" w:rsidRPr="0045219A" w:rsidRDefault="009512A5" w:rsidP="004521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Giant Jam Sandwich</w:t>
            </w:r>
          </w:p>
          <w:p w14:paraId="0ED7C2D0" w14:textId="77777777" w:rsidR="0045219A" w:rsidRPr="0045219A" w:rsidRDefault="0045219A" w:rsidP="004521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45219A">
              <w:rPr>
                <w:rFonts w:ascii="Twinkl" w:hAnsi="Twinkl"/>
                <w:sz w:val="16"/>
                <w:szCs w:val="16"/>
              </w:rPr>
              <w:t>The Enormous Turnip</w:t>
            </w:r>
          </w:p>
          <w:p w14:paraId="06597152" w14:textId="77777777" w:rsidR="00862911" w:rsidRPr="0033434B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will look at the features if a text such as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title, author, illustrator, </w:t>
            </w:r>
            <w:r w:rsidRPr="0033434B">
              <w:rPr>
                <w:rFonts w:ascii="Twinkl" w:hAnsi="Twinkl"/>
                <w:sz w:val="16"/>
                <w:szCs w:val="16"/>
              </w:rPr>
              <w:t>blurb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and spine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  <w:r w:rsidR="00DB72E4" w:rsidRPr="0033434B">
              <w:rPr>
                <w:rFonts w:ascii="Twinkl" w:hAnsi="Twinkl"/>
                <w:sz w:val="16"/>
                <w:szCs w:val="16"/>
              </w:rPr>
              <w:t>We will learn that print carries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meaning and that we read from left to right.  </w:t>
            </w:r>
          </w:p>
          <w:p w14:paraId="305CFC68" w14:textId="4F5ABD5F" w:rsidR="00862911" w:rsidRDefault="00862911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</w:t>
            </w:r>
            <w:r w:rsidR="004F3A8C">
              <w:rPr>
                <w:rFonts w:ascii="Twinkl" w:hAnsi="Twinkl"/>
                <w:sz w:val="16"/>
                <w:szCs w:val="16"/>
              </w:rPr>
              <w:t>ill continue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our learning on the Read, Write Inc. phonics programme as we explore reading and writing a range of the set 1 sounds. </w:t>
            </w:r>
          </w:p>
          <w:p w14:paraId="7A4BDC4C" w14:textId="77777777" w:rsidR="0045219A" w:rsidRPr="0033434B" w:rsidRDefault="0045219A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Daily name writing wil</w:t>
            </w:r>
            <w:r w:rsidR="006C6329">
              <w:rPr>
                <w:rFonts w:ascii="Twinkl" w:hAnsi="Twinkl"/>
                <w:sz w:val="16"/>
                <w:szCs w:val="16"/>
              </w:rPr>
              <w:t>l take place this half term using a range of media and resources such as whiteboards and pens, pencil and paper, sand, paint and giant chalks.</w:t>
            </w:r>
          </w:p>
        </w:tc>
        <w:tc>
          <w:tcPr>
            <w:tcW w:w="4712" w:type="dxa"/>
          </w:tcPr>
          <w:p w14:paraId="4B4F4A7E" w14:textId="77777777"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45BE5C93" wp14:editId="32F23B1C">
                  <wp:extent cx="584200" cy="563428"/>
                  <wp:effectExtent l="0" t="0" r="6350" b="8255"/>
                  <wp:docPr id="1" name="Picture 1" descr="St Clare's R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Clare's R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06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9996B" w14:textId="77777777"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14:paraId="0BAF68F4" w14:textId="77777777"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ST CLARE’S R.C PRIMARY SCHOOL</w:t>
            </w:r>
          </w:p>
          <w:p w14:paraId="635A0C44" w14:textId="77777777"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CURRICULUM OVERVIEW</w:t>
            </w:r>
          </w:p>
          <w:p w14:paraId="10956C51" w14:textId="77777777" w:rsidR="005374F8" w:rsidRPr="0033434B" w:rsidRDefault="00862911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NURSERY</w:t>
            </w:r>
          </w:p>
          <w:p w14:paraId="4F690A36" w14:textId="6A3C21F1" w:rsidR="005374F8" w:rsidRPr="0033434B" w:rsidRDefault="0045219A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>
              <w:rPr>
                <w:rFonts w:ascii="Twinkl" w:hAnsi="Twinkl"/>
                <w:sz w:val="24"/>
                <w:szCs w:val="16"/>
              </w:rPr>
              <w:t>SPRING 2</w:t>
            </w:r>
            <w:r w:rsidR="00862911" w:rsidRPr="0033434B">
              <w:rPr>
                <w:rFonts w:ascii="Twinkl" w:hAnsi="Twinkl"/>
                <w:sz w:val="24"/>
                <w:szCs w:val="16"/>
              </w:rPr>
              <w:t xml:space="preserve"> 202</w:t>
            </w:r>
            <w:r w:rsidR="004F3A8C">
              <w:rPr>
                <w:rFonts w:ascii="Twinkl" w:hAnsi="Twinkl"/>
                <w:sz w:val="24"/>
                <w:szCs w:val="16"/>
              </w:rPr>
              <w:t>4</w:t>
            </w:r>
          </w:p>
          <w:p w14:paraId="0BB98898" w14:textId="77777777" w:rsidR="005374F8" w:rsidRPr="0033434B" w:rsidRDefault="00492D5A" w:rsidP="0045219A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33434B">
              <w:rPr>
                <w:rFonts w:ascii="Twinkl" w:hAnsi="Twinkl"/>
                <w:b/>
                <w:sz w:val="24"/>
                <w:szCs w:val="16"/>
              </w:rPr>
              <w:t xml:space="preserve">Topic: </w:t>
            </w:r>
            <w:r w:rsidR="0045219A">
              <w:rPr>
                <w:rFonts w:ascii="Twinkl" w:hAnsi="Twinkl"/>
                <w:b/>
                <w:sz w:val="24"/>
                <w:szCs w:val="16"/>
              </w:rPr>
              <w:t>Colours</w:t>
            </w:r>
          </w:p>
        </w:tc>
        <w:tc>
          <w:tcPr>
            <w:tcW w:w="4713" w:type="dxa"/>
          </w:tcPr>
          <w:p w14:paraId="67B9F3ED" w14:textId="77777777"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Maths</w:t>
            </w:r>
          </w:p>
          <w:p w14:paraId="63CFBA97" w14:textId="77777777"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In our maths work we will explore our number system in further detail;</w:t>
            </w:r>
          </w:p>
          <w:p w14:paraId="3336177C" w14:textId="77777777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</w:p>
          <w:p w14:paraId="3D2FC7B7" w14:textId="6D7F5189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 xml:space="preserve">This half term we will explore numbers </w:t>
            </w:r>
            <w:r w:rsidR="00B80D8F">
              <w:rPr>
                <w:rFonts w:ascii="Twinkl" w:hAnsi="Twinkl"/>
                <w:sz w:val="16"/>
                <w:szCs w:val="16"/>
              </w:rPr>
              <w:t>1-6</w:t>
            </w:r>
          </w:p>
          <w:p w14:paraId="6D0D7EE2" w14:textId="77777777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Different ways in which we can represent numbers</w:t>
            </w:r>
          </w:p>
          <w:p w14:paraId="39C9A847" w14:textId="16B6E117"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Numbers on a number</w:t>
            </w:r>
            <w:r w:rsidR="00B80D8F">
              <w:rPr>
                <w:rFonts w:ascii="Twinkl" w:hAnsi="Twinkl"/>
                <w:sz w:val="16"/>
                <w:szCs w:val="16"/>
              </w:rPr>
              <w:t xml:space="preserve"> </w:t>
            </w:r>
            <w:r w:rsidRPr="007C1AA4">
              <w:rPr>
                <w:rFonts w:ascii="Twinkl" w:hAnsi="Twinkl"/>
                <w:sz w:val="16"/>
                <w:szCs w:val="16"/>
              </w:rPr>
              <w:t>line</w:t>
            </w:r>
          </w:p>
          <w:p w14:paraId="08496F28" w14:textId="77777777"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1:1 correspondence counting</w:t>
            </w:r>
          </w:p>
          <w:p w14:paraId="043A1053" w14:textId="77777777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Matching numeral to quantity</w:t>
            </w:r>
          </w:p>
          <w:p w14:paraId="4290FBDF" w14:textId="77777777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Number writing</w:t>
            </w:r>
          </w:p>
          <w:p w14:paraId="3A6FB13C" w14:textId="77777777" w:rsidR="00DB5BC3" w:rsidRDefault="00B80D8F" w:rsidP="00B80D8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Height and Length</w:t>
            </w:r>
          </w:p>
          <w:p w14:paraId="78677C6B" w14:textId="77777777" w:rsidR="00B80D8F" w:rsidRDefault="00B80D8F" w:rsidP="00B80D8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Mass</w:t>
            </w:r>
          </w:p>
          <w:p w14:paraId="337D33F6" w14:textId="3E85E7C9" w:rsidR="00B80D8F" w:rsidRPr="0033434B" w:rsidRDefault="00B80D8F" w:rsidP="00B80D8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Capacity</w:t>
            </w:r>
          </w:p>
        </w:tc>
      </w:tr>
      <w:tr w:rsidR="005374F8" w:rsidRPr="0033434B" w14:paraId="64551C6C" w14:textId="77777777" w:rsidTr="004D3091">
        <w:trPr>
          <w:trHeight w:val="1833"/>
        </w:trPr>
        <w:tc>
          <w:tcPr>
            <w:tcW w:w="4712" w:type="dxa"/>
          </w:tcPr>
          <w:p w14:paraId="4460A095" w14:textId="77777777"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Knowledge and Understanding of the World</w:t>
            </w:r>
          </w:p>
          <w:p w14:paraId="49FD4C3F" w14:textId="77777777" w:rsidR="00086467" w:rsidRDefault="00372B29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Thi</w:t>
            </w:r>
            <w:r w:rsid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s half term we will plant </w:t>
            </w:r>
            <w:r w:rsidR="00086467"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a variety o</w:t>
            </w:r>
            <w:r w:rsid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f </w:t>
            </w:r>
            <w:proofErr w:type="spellStart"/>
            <w:r w:rsid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colourful</w:t>
            </w:r>
            <w:proofErr w:type="spellEnd"/>
            <w:r w:rsid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plants and flowers,</w:t>
            </w:r>
          </w:p>
          <w:p w14:paraId="1562D7BE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The children will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learn how to take c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are of these plants. Any plants </w:t>
            </w:r>
          </w:p>
          <w:p w14:paraId="0BFB591C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they grow outside may also attract butterflies and other insects during </w:t>
            </w:r>
          </w:p>
          <w:p w14:paraId="44964CC8" w14:textId="77777777" w:rsidR="00086467" w:rsidRP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the summer months.</w:t>
            </w:r>
          </w:p>
          <w:p w14:paraId="550C64AE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We will talk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about fruit and vegetabl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es and the different colours we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</w:t>
            </w:r>
          </w:p>
          <w:p w14:paraId="577F40C0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can find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in our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food. </w:t>
            </w:r>
          </w:p>
          <w:p w14:paraId="47E3E1E9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We will support the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children to plant and care for easy-to-grow </w:t>
            </w:r>
          </w:p>
          <w:p w14:paraId="0C5E9186" w14:textId="77777777" w:rsidR="00086467" w:rsidRP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>vegetables such as beans, cress and carrots.</w:t>
            </w:r>
          </w:p>
          <w:p w14:paraId="2301680C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lastRenderedPageBreak/>
              <w:t>We will use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the children’s interest in ‘Brown Bear, Brown Bear’ as a </w:t>
            </w:r>
          </w:p>
          <w:p w14:paraId="080147D7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springboard to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our next topic in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findi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ng out more about the animals. </w:t>
            </w:r>
          </w:p>
          <w:p w14:paraId="342DAE6A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We will r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esearch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using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the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internet and non-fiction books to discover </w:t>
            </w:r>
          </w:p>
          <w:p w14:paraId="5788F1E5" w14:textId="77777777" w:rsidR="00086467" w:rsidRPr="00086467" w:rsidRDefault="00372B29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and identify a range of animals and their babies.</w:t>
            </w:r>
          </w:p>
          <w:p w14:paraId="3BB4D2C8" w14:textId="77777777" w:rsidR="005374F8" w:rsidRPr="0033434B" w:rsidRDefault="005374F8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23070E69" w14:textId="77777777"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lastRenderedPageBreak/>
              <w:t>Religious Education</w:t>
            </w:r>
          </w:p>
          <w:p w14:paraId="60C09E1F" w14:textId="7615F13C" w:rsidR="00DB5BC3" w:rsidRPr="0033434B" w:rsidRDefault="00DB5BC3" w:rsidP="0073315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Our </w:t>
            </w:r>
            <w:r w:rsidR="0073315B">
              <w:rPr>
                <w:rFonts w:ascii="Twinkl" w:hAnsi="Twinkl"/>
                <w:sz w:val="16"/>
                <w:szCs w:val="16"/>
              </w:rPr>
              <w:t>topic</w:t>
            </w:r>
            <w:r w:rsidR="00C03828">
              <w:rPr>
                <w:rFonts w:ascii="Twinkl" w:hAnsi="Twinkl"/>
                <w:sz w:val="16"/>
                <w:szCs w:val="16"/>
              </w:rPr>
              <w:t>s</w:t>
            </w:r>
            <w:r w:rsidR="0073315B">
              <w:rPr>
                <w:rFonts w:ascii="Twinkl" w:hAnsi="Twinkl"/>
                <w:sz w:val="16"/>
                <w:szCs w:val="16"/>
              </w:rPr>
              <w:t xml:space="preserve"> for our R.E learning this half term </w:t>
            </w:r>
            <w:r w:rsidR="00C03828">
              <w:rPr>
                <w:rFonts w:ascii="Twinkl" w:hAnsi="Twinkl"/>
                <w:sz w:val="16"/>
                <w:szCs w:val="16"/>
              </w:rPr>
              <w:t xml:space="preserve">are Reconciliation and Lent. </w:t>
            </w:r>
          </w:p>
          <w:p w14:paraId="18361BF7" w14:textId="0B5FDD3E" w:rsidR="009512A5" w:rsidRDefault="00086467" w:rsidP="00C03828">
            <w:pPr>
              <w:rPr>
                <w:rFonts w:ascii="Twinkl" w:hAnsi="Twinkl"/>
                <w:sz w:val="16"/>
                <w:szCs w:val="16"/>
              </w:rPr>
            </w:pPr>
            <w:r w:rsidRPr="00086467">
              <w:rPr>
                <w:rFonts w:ascii="Twinkl" w:hAnsi="Twinkl"/>
                <w:sz w:val="16"/>
                <w:szCs w:val="16"/>
              </w:rPr>
              <w:t xml:space="preserve">We will </w:t>
            </w:r>
            <w:r w:rsidR="00C03828">
              <w:rPr>
                <w:rFonts w:ascii="Twinkl" w:hAnsi="Twinkl"/>
                <w:sz w:val="16"/>
                <w:szCs w:val="16"/>
              </w:rPr>
              <w:t xml:space="preserve">talk about what makes a good friend and what makes a bad friend. We will explore ways in which we can be more like Jesus. </w:t>
            </w:r>
            <w:bookmarkStart w:id="0" w:name="_GoBack"/>
            <w:bookmarkEnd w:id="0"/>
          </w:p>
          <w:p w14:paraId="6EDB8202" w14:textId="77777777" w:rsidR="00086467" w:rsidRPr="00086467" w:rsidRDefault="009512A5" w:rsidP="0008646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We will learn about Lent </w:t>
            </w:r>
            <w:r w:rsidR="00086467">
              <w:rPr>
                <w:rFonts w:ascii="Twinkl" w:hAnsi="Twinkl"/>
                <w:sz w:val="16"/>
                <w:szCs w:val="16"/>
              </w:rPr>
              <w:t>and share the Easter story to celebrate the story of Jesus rising.</w:t>
            </w:r>
          </w:p>
          <w:p w14:paraId="7617782A" w14:textId="77777777" w:rsidR="00DB5BC3" w:rsidRPr="0033434B" w:rsidRDefault="00DB5BC3" w:rsidP="00086467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</w:tc>
        <w:tc>
          <w:tcPr>
            <w:tcW w:w="4713" w:type="dxa"/>
          </w:tcPr>
          <w:p w14:paraId="7D69E3C2" w14:textId="77777777" w:rsidR="005374F8" w:rsidRPr="001C38D3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1C38D3">
              <w:rPr>
                <w:rFonts w:ascii="Twinkl" w:hAnsi="Twinkl"/>
                <w:b/>
                <w:sz w:val="16"/>
                <w:szCs w:val="16"/>
                <w:u w:val="single"/>
              </w:rPr>
              <w:t>Expressive Arts and Design</w:t>
            </w:r>
          </w:p>
          <w:p w14:paraId="62537718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This half term we will explore and talk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about the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many different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colours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.</w:t>
            </w:r>
          </w:p>
          <w:p w14:paraId="370CCA08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engage in a range of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mixing activities to investigate how </w:t>
            </w:r>
          </w:p>
          <w:p w14:paraId="00AF677B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colours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can change depending on what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colours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are mixed together. </w:t>
            </w:r>
          </w:p>
          <w:p w14:paraId="6421939A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These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mixing activities will include paint mixing, water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</w:t>
            </w:r>
          </w:p>
          <w:p w14:paraId="77286471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mixing,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splat bags, and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run activities using skittles! </w:t>
            </w:r>
          </w:p>
          <w:p w14:paraId="63A24520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record our findings using a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colouring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mixing record sheet.</w:t>
            </w:r>
          </w:p>
          <w:p w14:paraId="6342C30D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We will explore a selection of instruments and as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k the children to think </w:t>
            </w:r>
          </w:p>
          <w:p w14:paraId="1341AF2E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lastRenderedPageBreak/>
              <w:t xml:space="preserve">about which </w:t>
            </w:r>
            <w:proofErr w:type="spellStart"/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they think matches the different sounds best and </w:t>
            </w:r>
          </w:p>
          <w:p w14:paraId="59EA28F0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why? For example, the </w:t>
            </w:r>
            <w:proofErr w:type="spellStart"/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black ma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y seem to suit a deep sounding</w:t>
            </w:r>
          </w:p>
          <w:p w14:paraId="073165FE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i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nstrument, whereas the yellow feel like more of a match to a tinkling </w:t>
            </w:r>
          </w:p>
          <w:p w14:paraId="0D227CD8" w14:textId="77777777" w:rsidR="001C38D3" w:rsidRP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triangle. </w:t>
            </w:r>
          </w:p>
          <w:p w14:paraId="7F1C2D73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We will e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xplore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different 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ways of moving to demonstrate the different </w:t>
            </w:r>
          </w:p>
          <w:p w14:paraId="7708A3D0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>characters in the ‘Brow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n Bear, Brown’ Bear story and we will use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a </w:t>
            </w:r>
          </w:p>
          <w:p w14:paraId="21815953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noisy ‘magic wand’ to direct/instruct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the children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to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change into </w:t>
            </w:r>
          </w:p>
          <w:p w14:paraId="7A4C9B3E" w14:textId="77777777" w:rsidR="001C38D3" w:rsidRP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>different animals.</w:t>
            </w:r>
          </w:p>
          <w:p w14:paraId="792039C4" w14:textId="3219DC5E" w:rsidR="005374F8" w:rsidRPr="001A2908" w:rsidRDefault="005374F8" w:rsidP="001A2908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</w:p>
        </w:tc>
      </w:tr>
    </w:tbl>
    <w:p w14:paraId="30303DC4" w14:textId="77777777" w:rsidR="00DE2CCB" w:rsidRDefault="00DE2CCB" w:rsidP="00DE2CCB"/>
    <w:sectPr w:rsidR="00DE2CCB" w:rsidSect="00DE2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4E3"/>
    <w:multiLevelType w:val="hybridMultilevel"/>
    <w:tmpl w:val="5138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0188"/>
    <w:multiLevelType w:val="hybridMultilevel"/>
    <w:tmpl w:val="E334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079"/>
    <w:multiLevelType w:val="hybridMultilevel"/>
    <w:tmpl w:val="25E8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CB"/>
    <w:rsid w:val="00086467"/>
    <w:rsid w:val="00112542"/>
    <w:rsid w:val="001149C5"/>
    <w:rsid w:val="00131C5E"/>
    <w:rsid w:val="001A2908"/>
    <w:rsid w:val="001C38D3"/>
    <w:rsid w:val="00243CAA"/>
    <w:rsid w:val="0033434B"/>
    <w:rsid w:val="00372B29"/>
    <w:rsid w:val="0045219A"/>
    <w:rsid w:val="004676E2"/>
    <w:rsid w:val="00492D5A"/>
    <w:rsid w:val="004D3091"/>
    <w:rsid w:val="004F3A8C"/>
    <w:rsid w:val="005374F8"/>
    <w:rsid w:val="006C6329"/>
    <w:rsid w:val="0073315B"/>
    <w:rsid w:val="007C1AA4"/>
    <w:rsid w:val="007D1727"/>
    <w:rsid w:val="00801FCF"/>
    <w:rsid w:val="00862911"/>
    <w:rsid w:val="009512A5"/>
    <w:rsid w:val="009970AF"/>
    <w:rsid w:val="00B80D8F"/>
    <w:rsid w:val="00C03828"/>
    <w:rsid w:val="00C044B5"/>
    <w:rsid w:val="00DB5BC3"/>
    <w:rsid w:val="00DB72E4"/>
    <w:rsid w:val="00D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DF03"/>
  <w15:chartTrackingRefBased/>
  <w15:docId w15:val="{1D0402F3-A558-427B-AC29-AE4D702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"/>
    <w:basedOn w:val="Normal"/>
    <w:uiPriority w:val="34"/>
    <w:qFormat/>
    <w:rsid w:val="008629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Jade Coleman-Atherton</cp:lastModifiedBy>
  <cp:revision>3</cp:revision>
  <dcterms:created xsi:type="dcterms:W3CDTF">2024-02-25T16:12:00Z</dcterms:created>
  <dcterms:modified xsi:type="dcterms:W3CDTF">2024-02-25T16:15:00Z</dcterms:modified>
</cp:coreProperties>
</file>