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918" w:rsidRDefault="00CA2D5B">
      <w:pPr>
        <w:spacing w:after="0" w:line="259" w:lineRule="auto"/>
        <w:ind w:left="0" w:right="207" w:firstLine="0"/>
        <w:jc w:val="center"/>
      </w:pPr>
      <w:r>
        <w:rPr>
          <w:rFonts w:ascii="Arial" w:eastAsia="Arial" w:hAnsi="Arial" w:cs="Arial"/>
          <w:b/>
          <w:sz w:val="52"/>
        </w:rPr>
        <w:t xml:space="preserve"> </w:t>
      </w:r>
    </w:p>
    <w:p w:rsidR="00D65918" w:rsidRDefault="00CA2D5B">
      <w:pPr>
        <w:spacing w:after="0" w:line="259" w:lineRule="auto"/>
        <w:ind w:left="0" w:right="204" w:firstLine="0"/>
        <w:jc w:val="center"/>
      </w:pPr>
      <w:r>
        <w:rPr>
          <w:rFonts w:ascii="Arial" w:eastAsia="Arial" w:hAnsi="Arial" w:cs="Arial"/>
          <w:b/>
          <w:sz w:val="52"/>
        </w:rPr>
        <w:t xml:space="preserve">  </w:t>
      </w:r>
      <w:r>
        <w:rPr>
          <w:noProof/>
        </w:rPr>
        <w:drawing>
          <wp:inline distT="0" distB="0" distL="0" distR="0">
            <wp:extent cx="1329690" cy="99187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7"/>
                    <a:stretch>
                      <a:fillRect/>
                    </a:stretch>
                  </pic:blipFill>
                  <pic:spPr>
                    <a:xfrm>
                      <a:off x="0" y="0"/>
                      <a:ext cx="1329690" cy="991870"/>
                    </a:xfrm>
                    <a:prstGeom prst="rect">
                      <a:avLst/>
                    </a:prstGeom>
                  </pic:spPr>
                </pic:pic>
              </a:graphicData>
            </a:graphic>
          </wp:inline>
        </w:drawing>
      </w:r>
      <w:r>
        <w:rPr>
          <w:rFonts w:ascii="Arial" w:eastAsia="Arial" w:hAnsi="Arial" w:cs="Arial"/>
          <w:b/>
          <w:sz w:val="52"/>
        </w:rPr>
        <w:t xml:space="preserve"> </w:t>
      </w:r>
    </w:p>
    <w:p w:rsidR="00D65918" w:rsidRDefault="00CA2D5B">
      <w:pPr>
        <w:spacing w:after="0" w:line="259" w:lineRule="auto"/>
        <w:ind w:left="0" w:right="0" w:firstLine="0"/>
      </w:pPr>
      <w:r>
        <w:rPr>
          <w:b/>
        </w:rPr>
        <w:t xml:space="preserve"> </w:t>
      </w:r>
    </w:p>
    <w:p w:rsidR="00D65918" w:rsidRDefault="00CA2D5B">
      <w:pPr>
        <w:spacing w:after="0" w:line="259" w:lineRule="auto"/>
        <w:ind w:left="0" w:right="297" w:firstLine="0"/>
        <w:jc w:val="center"/>
      </w:pPr>
      <w:r>
        <w:rPr>
          <w:b/>
        </w:rPr>
        <w:t xml:space="preserve"> </w:t>
      </w:r>
    </w:p>
    <w:p w:rsidR="00D65918" w:rsidRPr="00967338" w:rsidRDefault="00CA2D5B">
      <w:pPr>
        <w:spacing w:after="0" w:line="259" w:lineRule="auto"/>
        <w:ind w:left="10" w:right="350"/>
        <w:jc w:val="center"/>
        <w:rPr>
          <w:rFonts w:cs="Arial"/>
        </w:rPr>
      </w:pPr>
      <w:r w:rsidRPr="00967338">
        <w:rPr>
          <w:rFonts w:cs="Arial"/>
          <w:b/>
          <w:sz w:val="24"/>
        </w:rPr>
        <w:t xml:space="preserve">St. Clare’s R.C. Primary School </w:t>
      </w:r>
    </w:p>
    <w:p w:rsidR="00D65918" w:rsidRPr="00967338" w:rsidRDefault="00CA2D5B">
      <w:pPr>
        <w:spacing w:after="0" w:line="259" w:lineRule="auto"/>
        <w:ind w:left="0" w:right="292" w:firstLine="0"/>
        <w:jc w:val="center"/>
        <w:rPr>
          <w:rFonts w:cs="Arial"/>
        </w:rPr>
      </w:pPr>
      <w:r w:rsidRPr="00967338">
        <w:rPr>
          <w:rFonts w:cs="Arial"/>
          <w:b/>
          <w:sz w:val="24"/>
        </w:rPr>
        <w:t xml:space="preserve"> </w:t>
      </w:r>
    </w:p>
    <w:p w:rsidR="00D65918" w:rsidRPr="00967338" w:rsidRDefault="00CA2D5B">
      <w:pPr>
        <w:spacing w:after="0" w:line="259" w:lineRule="auto"/>
        <w:ind w:left="10" w:right="350"/>
        <w:jc w:val="center"/>
        <w:rPr>
          <w:rFonts w:cs="Arial"/>
        </w:rPr>
      </w:pPr>
      <w:r w:rsidRPr="00967338">
        <w:rPr>
          <w:rFonts w:cs="Arial"/>
          <w:b/>
          <w:sz w:val="24"/>
        </w:rPr>
        <w:t xml:space="preserve">ANTI-BULLYING POLICY </w:t>
      </w:r>
    </w:p>
    <w:p w:rsidR="00D65918" w:rsidRPr="00967338" w:rsidRDefault="00CA2D5B">
      <w:pPr>
        <w:spacing w:after="0" w:line="259" w:lineRule="auto"/>
        <w:ind w:left="0" w:right="297" w:firstLine="0"/>
        <w:jc w:val="center"/>
        <w:rPr>
          <w:rFonts w:ascii="Arial" w:hAnsi="Arial" w:cs="Arial"/>
        </w:rPr>
      </w:pPr>
      <w:r w:rsidRPr="00967338">
        <w:rPr>
          <w:rFonts w:ascii="Arial" w:hAnsi="Arial" w:cs="Arial"/>
          <w:b/>
        </w:rPr>
        <w:t xml:space="preserve"> </w:t>
      </w:r>
      <w:bookmarkStart w:id="0" w:name="_GoBack"/>
      <w:bookmarkEnd w:id="0"/>
    </w:p>
    <w:p w:rsidR="00D65918" w:rsidRPr="00967338" w:rsidRDefault="00CA2D5B">
      <w:pPr>
        <w:spacing w:after="0" w:line="259" w:lineRule="auto"/>
        <w:ind w:left="0" w:right="297" w:firstLine="0"/>
        <w:jc w:val="center"/>
        <w:rPr>
          <w:rFonts w:ascii="Arial" w:hAnsi="Arial" w:cs="Arial"/>
        </w:rPr>
      </w:pPr>
      <w:r w:rsidRPr="00967338">
        <w:rPr>
          <w:rFonts w:ascii="Arial" w:hAnsi="Arial" w:cs="Arial"/>
        </w:rPr>
        <w:t xml:space="preserve"> </w:t>
      </w:r>
    </w:p>
    <w:tbl>
      <w:tblPr>
        <w:tblStyle w:val="TableGrid"/>
        <w:tblW w:w="9444" w:type="dxa"/>
        <w:tblInd w:w="108" w:type="dxa"/>
        <w:tblCellMar>
          <w:top w:w="105" w:type="dxa"/>
          <w:left w:w="0" w:type="dxa"/>
          <w:bottom w:w="0" w:type="dxa"/>
          <w:right w:w="115" w:type="dxa"/>
        </w:tblCellMar>
        <w:tblLook w:val="04A0" w:firstRow="1" w:lastRow="0" w:firstColumn="1" w:lastColumn="0" w:noHBand="0" w:noVBand="1"/>
      </w:tblPr>
      <w:tblGrid>
        <w:gridCol w:w="2237"/>
        <w:gridCol w:w="2300"/>
        <w:gridCol w:w="1145"/>
        <w:gridCol w:w="3762"/>
      </w:tblGrid>
      <w:tr w:rsidR="00967338" w:rsidRPr="00967338" w:rsidTr="00D30B91">
        <w:trPr>
          <w:trHeight w:val="451"/>
        </w:trPr>
        <w:tc>
          <w:tcPr>
            <w:tcW w:w="2237" w:type="dxa"/>
            <w:tcBorders>
              <w:top w:val="nil"/>
              <w:left w:val="nil"/>
              <w:bottom w:val="single" w:sz="24" w:space="0" w:color="BFBFBF"/>
              <w:right w:val="nil"/>
            </w:tcBorders>
            <w:shd w:val="clear" w:color="auto" w:fill="BFBFBF"/>
            <w:vAlign w:val="center"/>
          </w:tcPr>
          <w:p w:rsidR="00967338" w:rsidRPr="00967338" w:rsidRDefault="00967338" w:rsidP="00967338">
            <w:pPr>
              <w:spacing w:after="0" w:line="259" w:lineRule="auto"/>
              <w:ind w:left="108" w:right="0" w:firstLine="0"/>
              <w:rPr>
                <w:rFonts w:ascii="Calibri" w:eastAsia="Calibri" w:hAnsi="Calibri" w:cs="Calibri"/>
                <w:sz w:val="24"/>
              </w:rPr>
            </w:pPr>
            <w:r w:rsidRPr="00967338">
              <w:rPr>
                <w:rFonts w:ascii="Calibri" w:eastAsia="Calibri" w:hAnsi="Calibri" w:cs="Calibri"/>
                <w:b/>
                <w:sz w:val="24"/>
              </w:rPr>
              <w:t xml:space="preserve">Approved by: </w:t>
            </w:r>
          </w:p>
        </w:tc>
        <w:tc>
          <w:tcPr>
            <w:tcW w:w="2300" w:type="dxa"/>
            <w:tcBorders>
              <w:top w:val="nil"/>
              <w:left w:val="nil"/>
              <w:bottom w:val="single" w:sz="24" w:space="0" w:color="BFBFBF"/>
              <w:right w:val="nil"/>
            </w:tcBorders>
            <w:shd w:val="clear" w:color="auto" w:fill="BFBFBF"/>
            <w:vAlign w:val="center"/>
          </w:tcPr>
          <w:p w:rsidR="00967338" w:rsidRPr="00967338" w:rsidRDefault="00967338" w:rsidP="00967338">
            <w:pPr>
              <w:spacing w:after="0" w:line="259" w:lineRule="auto"/>
              <w:ind w:left="0" w:right="0" w:firstLine="0"/>
              <w:rPr>
                <w:rFonts w:ascii="Calibri" w:eastAsia="Calibri" w:hAnsi="Calibri" w:cs="Calibri"/>
                <w:sz w:val="24"/>
              </w:rPr>
            </w:pPr>
          </w:p>
        </w:tc>
        <w:tc>
          <w:tcPr>
            <w:tcW w:w="1145" w:type="dxa"/>
            <w:tcBorders>
              <w:top w:val="nil"/>
              <w:left w:val="nil"/>
              <w:bottom w:val="single" w:sz="24" w:space="0" w:color="BFBFBF"/>
              <w:right w:val="nil"/>
            </w:tcBorders>
            <w:shd w:val="clear" w:color="auto" w:fill="BFBFBF"/>
          </w:tcPr>
          <w:p w:rsidR="00967338" w:rsidRPr="00967338" w:rsidRDefault="00967338" w:rsidP="00967338">
            <w:pPr>
              <w:spacing w:after="160" w:line="259" w:lineRule="auto"/>
              <w:ind w:left="0" w:right="0" w:firstLine="0"/>
              <w:rPr>
                <w:rFonts w:ascii="Calibri" w:eastAsia="Calibri" w:hAnsi="Calibri" w:cs="Calibri"/>
                <w:sz w:val="24"/>
              </w:rPr>
            </w:pPr>
          </w:p>
        </w:tc>
        <w:tc>
          <w:tcPr>
            <w:tcW w:w="3762" w:type="dxa"/>
            <w:tcBorders>
              <w:top w:val="nil"/>
              <w:left w:val="nil"/>
              <w:bottom w:val="single" w:sz="24" w:space="0" w:color="BFBFBF"/>
              <w:right w:val="nil"/>
            </w:tcBorders>
            <w:shd w:val="clear" w:color="auto" w:fill="BFBFBF"/>
            <w:vAlign w:val="center"/>
          </w:tcPr>
          <w:p w:rsidR="00967338" w:rsidRPr="00967338" w:rsidRDefault="00967338" w:rsidP="00967338">
            <w:pPr>
              <w:spacing w:after="0" w:line="259" w:lineRule="auto"/>
              <w:ind w:left="283" w:right="0" w:firstLine="0"/>
              <w:rPr>
                <w:rFonts w:ascii="Calibri" w:eastAsia="Calibri" w:hAnsi="Calibri" w:cs="Calibri"/>
                <w:sz w:val="24"/>
              </w:rPr>
            </w:pPr>
            <w:r w:rsidRPr="00967338">
              <w:rPr>
                <w:rFonts w:ascii="Calibri" w:eastAsia="Calibri" w:hAnsi="Calibri" w:cs="Calibri"/>
                <w:b/>
                <w:sz w:val="24"/>
              </w:rPr>
              <w:t>Date:</w:t>
            </w:r>
            <w:r>
              <w:rPr>
                <w:rFonts w:ascii="Calibri" w:eastAsia="Calibri" w:hAnsi="Calibri" w:cs="Calibri"/>
                <w:sz w:val="24"/>
              </w:rPr>
              <w:t xml:space="preserve">  November 2022</w:t>
            </w:r>
          </w:p>
        </w:tc>
      </w:tr>
      <w:tr w:rsidR="00967338" w:rsidRPr="00967338" w:rsidTr="00D30B91">
        <w:trPr>
          <w:trHeight w:val="430"/>
        </w:trPr>
        <w:tc>
          <w:tcPr>
            <w:tcW w:w="2237" w:type="dxa"/>
            <w:tcBorders>
              <w:top w:val="single" w:sz="24" w:space="0" w:color="BFBFBF"/>
              <w:left w:val="nil"/>
              <w:bottom w:val="single" w:sz="17" w:space="0" w:color="FFFFFF"/>
              <w:right w:val="nil"/>
            </w:tcBorders>
            <w:shd w:val="clear" w:color="auto" w:fill="BFBFBF"/>
          </w:tcPr>
          <w:p w:rsidR="00967338" w:rsidRPr="00967338" w:rsidRDefault="00967338" w:rsidP="00967338">
            <w:pPr>
              <w:spacing w:after="0" w:line="259" w:lineRule="auto"/>
              <w:ind w:left="108" w:right="0" w:firstLine="0"/>
              <w:rPr>
                <w:rFonts w:ascii="Calibri" w:eastAsia="Calibri" w:hAnsi="Calibri" w:cs="Calibri"/>
                <w:sz w:val="24"/>
              </w:rPr>
            </w:pPr>
            <w:r w:rsidRPr="00967338">
              <w:rPr>
                <w:rFonts w:ascii="Calibri" w:eastAsia="Calibri" w:hAnsi="Calibri" w:cs="Calibri"/>
                <w:b/>
                <w:sz w:val="24"/>
              </w:rPr>
              <w:t xml:space="preserve">Last reviewed on: </w:t>
            </w:r>
          </w:p>
        </w:tc>
        <w:tc>
          <w:tcPr>
            <w:tcW w:w="2300" w:type="dxa"/>
            <w:tcBorders>
              <w:top w:val="single" w:sz="24" w:space="0" w:color="BFBFBF"/>
              <w:left w:val="nil"/>
              <w:bottom w:val="single" w:sz="17" w:space="0" w:color="FFFFFF"/>
              <w:right w:val="nil"/>
            </w:tcBorders>
            <w:shd w:val="clear" w:color="auto" w:fill="BFBFBF"/>
          </w:tcPr>
          <w:p w:rsidR="00967338" w:rsidRPr="00967338" w:rsidRDefault="00967338" w:rsidP="00967338">
            <w:pPr>
              <w:spacing w:after="0" w:line="259" w:lineRule="auto"/>
              <w:ind w:left="0" w:right="0" w:firstLine="0"/>
              <w:rPr>
                <w:rFonts w:ascii="Calibri" w:eastAsia="Calibri" w:hAnsi="Calibri" w:cs="Calibri"/>
                <w:sz w:val="24"/>
              </w:rPr>
            </w:pPr>
            <w:r>
              <w:rPr>
                <w:rFonts w:ascii="Calibri" w:eastAsia="Calibri" w:hAnsi="Calibri" w:cs="Calibri"/>
                <w:sz w:val="24"/>
              </w:rPr>
              <w:t>November 2022</w:t>
            </w:r>
            <w:r w:rsidRPr="00967338">
              <w:rPr>
                <w:rFonts w:ascii="Calibri" w:eastAsia="Calibri" w:hAnsi="Calibri" w:cs="Calibri"/>
                <w:sz w:val="24"/>
              </w:rPr>
              <w:t xml:space="preserve"> </w:t>
            </w:r>
          </w:p>
        </w:tc>
        <w:tc>
          <w:tcPr>
            <w:tcW w:w="1145" w:type="dxa"/>
            <w:tcBorders>
              <w:top w:val="single" w:sz="24" w:space="0" w:color="BFBFBF"/>
              <w:left w:val="nil"/>
              <w:bottom w:val="single" w:sz="17" w:space="0" w:color="FFFFFF"/>
              <w:right w:val="nil"/>
            </w:tcBorders>
            <w:shd w:val="clear" w:color="auto" w:fill="BFBFBF"/>
          </w:tcPr>
          <w:p w:rsidR="00967338" w:rsidRPr="00967338" w:rsidRDefault="00967338" w:rsidP="00967338">
            <w:pPr>
              <w:spacing w:after="160" w:line="259" w:lineRule="auto"/>
              <w:ind w:left="0" w:right="0" w:firstLine="0"/>
              <w:rPr>
                <w:rFonts w:ascii="Calibri" w:eastAsia="Calibri" w:hAnsi="Calibri" w:cs="Calibri"/>
                <w:sz w:val="24"/>
              </w:rPr>
            </w:pPr>
          </w:p>
        </w:tc>
        <w:tc>
          <w:tcPr>
            <w:tcW w:w="3762" w:type="dxa"/>
            <w:tcBorders>
              <w:top w:val="single" w:sz="24" w:space="0" w:color="BFBFBF"/>
              <w:left w:val="nil"/>
              <w:bottom w:val="single" w:sz="17" w:space="0" w:color="FFFFFF"/>
              <w:right w:val="nil"/>
            </w:tcBorders>
            <w:shd w:val="clear" w:color="auto" w:fill="BFBFBF"/>
          </w:tcPr>
          <w:p w:rsidR="00967338" w:rsidRPr="00967338" w:rsidRDefault="00967338" w:rsidP="00967338">
            <w:pPr>
              <w:spacing w:after="160" w:line="259" w:lineRule="auto"/>
              <w:ind w:left="0" w:right="0" w:firstLine="0"/>
              <w:rPr>
                <w:rFonts w:ascii="Calibri" w:eastAsia="Calibri" w:hAnsi="Calibri" w:cs="Calibri"/>
                <w:sz w:val="24"/>
              </w:rPr>
            </w:pPr>
          </w:p>
        </w:tc>
      </w:tr>
      <w:tr w:rsidR="00967338" w:rsidRPr="00967338" w:rsidTr="00D30B91">
        <w:trPr>
          <w:trHeight w:val="722"/>
        </w:trPr>
        <w:tc>
          <w:tcPr>
            <w:tcW w:w="2237" w:type="dxa"/>
            <w:tcBorders>
              <w:top w:val="single" w:sz="17" w:space="0" w:color="FFFFFF"/>
              <w:left w:val="nil"/>
              <w:bottom w:val="nil"/>
              <w:right w:val="nil"/>
            </w:tcBorders>
            <w:shd w:val="clear" w:color="auto" w:fill="BFBFBF"/>
          </w:tcPr>
          <w:p w:rsidR="00967338" w:rsidRPr="00967338" w:rsidRDefault="00967338" w:rsidP="00967338">
            <w:pPr>
              <w:spacing w:after="0" w:line="259" w:lineRule="auto"/>
              <w:ind w:left="108" w:right="13" w:firstLine="0"/>
              <w:rPr>
                <w:rFonts w:ascii="Calibri" w:eastAsia="Calibri" w:hAnsi="Calibri" w:cs="Calibri"/>
                <w:sz w:val="24"/>
              </w:rPr>
            </w:pPr>
            <w:r w:rsidRPr="00967338">
              <w:rPr>
                <w:rFonts w:ascii="Calibri" w:eastAsia="Calibri" w:hAnsi="Calibri" w:cs="Calibri"/>
                <w:b/>
                <w:sz w:val="24"/>
              </w:rPr>
              <w:t xml:space="preserve">Next review due by: </w:t>
            </w:r>
          </w:p>
        </w:tc>
        <w:tc>
          <w:tcPr>
            <w:tcW w:w="2300" w:type="dxa"/>
            <w:tcBorders>
              <w:top w:val="single" w:sz="17" w:space="0" w:color="FFFFFF"/>
              <w:left w:val="nil"/>
              <w:bottom w:val="nil"/>
              <w:right w:val="nil"/>
            </w:tcBorders>
            <w:shd w:val="clear" w:color="auto" w:fill="BFBFBF"/>
          </w:tcPr>
          <w:p w:rsidR="00967338" w:rsidRPr="00967338" w:rsidRDefault="00967338" w:rsidP="00967338">
            <w:pPr>
              <w:spacing w:after="0" w:line="259" w:lineRule="auto"/>
              <w:ind w:left="0" w:right="0" w:firstLine="0"/>
              <w:rPr>
                <w:rFonts w:ascii="Calibri" w:eastAsia="Calibri" w:hAnsi="Calibri" w:cs="Calibri"/>
                <w:sz w:val="24"/>
              </w:rPr>
            </w:pPr>
            <w:r>
              <w:rPr>
                <w:rFonts w:ascii="Calibri" w:eastAsia="Calibri" w:hAnsi="Calibri" w:cs="Calibri"/>
                <w:sz w:val="24"/>
              </w:rPr>
              <w:t>November 2025</w:t>
            </w:r>
            <w:r w:rsidRPr="00967338">
              <w:rPr>
                <w:rFonts w:ascii="Calibri" w:eastAsia="Calibri" w:hAnsi="Calibri" w:cs="Calibri"/>
                <w:sz w:val="24"/>
              </w:rPr>
              <w:t xml:space="preserve"> </w:t>
            </w:r>
          </w:p>
        </w:tc>
        <w:tc>
          <w:tcPr>
            <w:tcW w:w="1145" w:type="dxa"/>
            <w:tcBorders>
              <w:top w:val="single" w:sz="17" w:space="0" w:color="FFFFFF"/>
              <w:left w:val="nil"/>
              <w:bottom w:val="nil"/>
              <w:right w:val="nil"/>
            </w:tcBorders>
            <w:shd w:val="clear" w:color="auto" w:fill="BFBFBF"/>
          </w:tcPr>
          <w:p w:rsidR="00967338" w:rsidRPr="00967338" w:rsidRDefault="00967338" w:rsidP="00967338">
            <w:pPr>
              <w:spacing w:after="160" w:line="259" w:lineRule="auto"/>
              <w:ind w:left="0" w:right="0" w:firstLine="0"/>
              <w:rPr>
                <w:rFonts w:ascii="Calibri" w:eastAsia="Calibri" w:hAnsi="Calibri" w:cs="Calibri"/>
                <w:sz w:val="24"/>
              </w:rPr>
            </w:pPr>
          </w:p>
        </w:tc>
        <w:tc>
          <w:tcPr>
            <w:tcW w:w="3762" w:type="dxa"/>
            <w:tcBorders>
              <w:top w:val="single" w:sz="17" w:space="0" w:color="FFFFFF"/>
              <w:left w:val="nil"/>
              <w:bottom w:val="nil"/>
              <w:right w:val="nil"/>
            </w:tcBorders>
            <w:shd w:val="clear" w:color="auto" w:fill="BFBFBF"/>
          </w:tcPr>
          <w:p w:rsidR="00967338" w:rsidRPr="00967338" w:rsidRDefault="00967338" w:rsidP="00967338">
            <w:pPr>
              <w:spacing w:after="160" w:line="259" w:lineRule="auto"/>
              <w:ind w:left="0" w:right="0" w:firstLine="0"/>
              <w:rPr>
                <w:rFonts w:ascii="Calibri" w:eastAsia="Calibri" w:hAnsi="Calibri" w:cs="Calibri"/>
                <w:sz w:val="24"/>
              </w:rPr>
            </w:pPr>
          </w:p>
        </w:tc>
      </w:tr>
    </w:tbl>
    <w:p w:rsidR="00D65918" w:rsidRDefault="00CA2D5B">
      <w:pPr>
        <w:spacing w:after="0" w:line="259" w:lineRule="auto"/>
        <w:ind w:left="0" w:right="297" w:firstLine="0"/>
        <w:jc w:val="center"/>
      </w:pPr>
      <w:r>
        <w:t xml:space="preserve"> </w:t>
      </w:r>
    </w:p>
    <w:p w:rsidR="00D65918" w:rsidRDefault="00CA2D5B">
      <w:pPr>
        <w:spacing w:after="0" w:line="259" w:lineRule="auto"/>
        <w:ind w:left="0" w:right="297" w:firstLine="0"/>
        <w:jc w:val="center"/>
      </w:pPr>
      <w:r>
        <w:t xml:space="preserve"> </w:t>
      </w:r>
    </w:p>
    <w:p w:rsidR="00D65918" w:rsidRDefault="00CA2D5B">
      <w:pPr>
        <w:spacing w:after="0" w:line="259" w:lineRule="auto"/>
        <w:ind w:left="0" w:right="297" w:firstLine="0"/>
        <w:jc w:val="center"/>
      </w:pPr>
      <w:r>
        <w:t xml:space="preserve"> </w:t>
      </w:r>
    </w:p>
    <w:p w:rsidR="00CA2D5B" w:rsidRPr="00CA2D5B" w:rsidRDefault="00CA2D5B" w:rsidP="00CA2D5B">
      <w:pPr>
        <w:spacing w:after="0" w:line="250" w:lineRule="auto"/>
        <w:ind w:left="-5" w:right="62"/>
        <w:rPr>
          <w:rFonts w:ascii="Calibri" w:eastAsia="Calibri" w:hAnsi="Calibri" w:cs="Calibri"/>
          <w:sz w:val="24"/>
        </w:rPr>
      </w:pPr>
      <w:r w:rsidRPr="00CA2D5B">
        <w:rPr>
          <w:rFonts w:ascii="Arial" w:eastAsia="Arial" w:hAnsi="Arial" w:cs="Arial"/>
          <w:b/>
          <w:i/>
        </w:rPr>
        <w:t xml:space="preserve">You have the right to protection against </w:t>
      </w:r>
      <w:proofErr w:type="spellStart"/>
      <w:proofErr w:type="gramStart"/>
      <w:r w:rsidRPr="00CA2D5B">
        <w:rPr>
          <w:rFonts w:ascii="Arial" w:eastAsia="Arial" w:hAnsi="Arial" w:cs="Arial"/>
          <w:b/>
          <w:i/>
        </w:rPr>
        <w:t>discrimination.This</w:t>
      </w:r>
      <w:proofErr w:type="spellEnd"/>
      <w:proofErr w:type="gramEnd"/>
      <w:r w:rsidRPr="00CA2D5B">
        <w:rPr>
          <w:rFonts w:ascii="Arial" w:eastAsia="Arial" w:hAnsi="Arial" w:cs="Arial"/>
          <w:b/>
          <w:i/>
        </w:rPr>
        <w:t xml:space="preserve"> means that nobody can treat you badly because of your colour, sex or religion, if you speak another language, </w:t>
      </w:r>
    </w:p>
    <w:p w:rsidR="00CA2D5B" w:rsidRPr="00CA2D5B" w:rsidRDefault="00CA2D5B" w:rsidP="00CA2D5B">
      <w:pPr>
        <w:tabs>
          <w:tab w:val="center" w:pos="4321"/>
          <w:tab w:val="center" w:pos="5041"/>
          <w:tab w:val="center" w:pos="5761"/>
          <w:tab w:val="center" w:pos="6481"/>
          <w:tab w:val="center" w:pos="8058"/>
        </w:tabs>
        <w:spacing w:after="0" w:line="250" w:lineRule="auto"/>
        <w:ind w:left="-15" w:right="0" w:firstLine="0"/>
        <w:rPr>
          <w:rFonts w:ascii="Calibri" w:eastAsia="Calibri" w:hAnsi="Calibri" w:cs="Calibri"/>
          <w:sz w:val="24"/>
        </w:rPr>
      </w:pPr>
      <w:r w:rsidRPr="00CA2D5B">
        <w:rPr>
          <w:rFonts w:ascii="Arial" w:eastAsia="Arial" w:hAnsi="Arial" w:cs="Arial"/>
          <w:b/>
          <w:i/>
        </w:rPr>
        <w:t>have a disability, or are rich or poor.</w:t>
      </w:r>
      <w:r w:rsidRPr="00CA2D5B">
        <w:rPr>
          <w:rFonts w:ascii="Arial" w:eastAsia="Arial" w:hAnsi="Arial" w:cs="Arial"/>
        </w:rPr>
        <w:t xml:space="preserve">  </w:t>
      </w:r>
      <w:r w:rsidRPr="00CA2D5B">
        <w:rPr>
          <w:rFonts w:ascii="Arial" w:eastAsia="Arial" w:hAnsi="Arial" w:cs="Arial"/>
        </w:rPr>
        <w:tab/>
        <w:t xml:space="preserve"> </w:t>
      </w:r>
      <w:r w:rsidRPr="00CA2D5B">
        <w:rPr>
          <w:rFonts w:ascii="Arial" w:eastAsia="Arial" w:hAnsi="Arial" w:cs="Arial"/>
        </w:rPr>
        <w:tab/>
        <w:t xml:space="preserve"> </w:t>
      </w:r>
      <w:r w:rsidRPr="00CA2D5B">
        <w:rPr>
          <w:rFonts w:ascii="Arial" w:eastAsia="Arial" w:hAnsi="Arial" w:cs="Arial"/>
        </w:rPr>
        <w:tab/>
        <w:t xml:space="preserve"> </w:t>
      </w:r>
      <w:r w:rsidRPr="00CA2D5B">
        <w:rPr>
          <w:rFonts w:ascii="Arial" w:eastAsia="Arial" w:hAnsi="Arial" w:cs="Arial"/>
        </w:rPr>
        <w:tab/>
        <w:t xml:space="preserve"> </w:t>
      </w:r>
      <w:r w:rsidRPr="00CA2D5B">
        <w:rPr>
          <w:rFonts w:ascii="Arial" w:eastAsia="Arial" w:hAnsi="Arial" w:cs="Arial"/>
        </w:rPr>
        <w:tab/>
        <w:t>Article 2, UNCRC</w:t>
      </w:r>
    </w:p>
    <w:p w:rsidR="00D65918" w:rsidRDefault="00CA2D5B">
      <w:pPr>
        <w:spacing w:after="0" w:line="259" w:lineRule="auto"/>
        <w:ind w:left="0" w:right="297" w:firstLine="0"/>
        <w:jc w:val="center"/>
      </w:pPr>
      <w:r>
        <w:t xml:space="preserve"> </w:t>
      </w:r>
    </w:p>
    <w:p w:rsidR="00D65918" w:rsidRDefault="00CA2D5B" w:rsidP="00CA2D5B">
      <w:pPr>
        <w:spacing w:after="0" w:line="259" w:lineRule="auto"/>
        <w:ind w:left="0" w:right="297" w:firstLine="0"/>
        <w:jc w:val="center"/>
      </w:pPr>
      <w:r>
        <w:t xml:space="preserve"> </w:t>
      </w:r>
    </w:p>
    <w:p w:rsidR="00D65918" w:rsidRDefault="00CA2D5B">
      <w:pPr>
        <w:tabs>
          <w:tab w:val="center" w:pos="4332"/>
        </w:tabs>
        <w:spacing w:after="0" w:line="259" w:lineRule="auto"/>
        <w:ind w:left="0"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1 </w:t>
      </w:r>
    </w:p>
    <w:p w:rsidR="00D65918" w:rsidRDefault="00CA2D5B" w:rsidP="00CA2D5B">
      <w:pPr>
        <w:spacing w:after="0" w:line="259" w:lineRule="auto"/>
        <w:ind w:left="-5" w:right="879"/>
      </w:pPr>
      <w:r>
        <w:rPr>
          <w:b/>
        </w:rPr>
        <w:t xml:space="preserve">Mission Statement: </w:t>
      </w:r>
    </w:p>
    <w:p w:rsidR="00CA2D5B" w:rsidRDefault="00CA2D5B" w:rsidP="00CA2D5B">
      <w:pPr>
        <w:spacing w:after="0" w:line="259" w:lineRule="auto"/>
        <w:ind w:left="-5" w:right="879"/>
      </w:pPr>
    </w:p>
    <w:p w:rsidR="00D65918" w:rsidRDefault="00CA2D5B" w:rsidP="00CA2D5B">
      <w:pPr>
        <w:spacing w:after="0" w:line="460" w:lineRule="auto"/>
        <w:ind w:left="713" w:right="879" w:firstLine="0"/>
        <w:jc w:val="center"/>
      </w:pPr>
      <w:r>
        <w:rPr>
          <w:b/>
        </w:rPr>
        <w:t xml:space="preserve">“Guided by Jesus Christ, our teacher, we journey </w:t>
      </w:r>
      <w:proofErr w:type="gramStart"/>
      <w:r>
        <w:rPr>
          <w:b/>
        </w:rPr>
        <w:t xml:space="preserve">together,   </w:t>
      </w:r>
      <w:proofErr w:type="gramEnd"/>
      <w:r>
        <w:rPr>
          <w:b/>
        </w:rPr>
        <w:t xml:space="preserve">                                             learning to dream, and achieve.”</w:t>
      </w:r>
    </w:p>
    <w:p w:rsidR="00D65918" w:rsidRDefault="00CA2D5B">
      <w:pPr>
        <w:spacing w:after="88" w:line="259" w:lineRule="auto"/>
        <w:ind w:left="-5" w:right="879"/>
      </w:pPr>
      <w:r>
        <w:rPr>
          <w:b/>
        </w:rPr>
        <w:t xml:space="preserve">Statement of Intent </w:t>
      </w:r>
    </w:p>
    <w:p w:rsidR="00CA2D5B" w:rsidRDefault="00CA2D5B" w:rsidP="00CA2D5B">
      <w:pPr>
        <w:spacing w:after="0" w:line="259" w:lineRule="auto"/>
        <w:ind w:left="0" w:right="0" w:firstLine="0"/>
      </w:pPr>
      <w:r>
        <w:t xml:space="preserve">We are committed to providing a caring, friendly and safe environment for all of our pupils so they can learn in a relaxed and secure atmosphere. Bullying of any kind is unacceptable at our school. If bullying does occur, all pupils should be able to tell and know that incidents will be dealt with promptly and effectively. We are a TELLING school. This means that anyone who knows that bullying is happening is expected to tell the staff. </w:t>
      </w:r>
    </w:p>
    <w:p w:rsidR="00CA2D5B" w:rsidRDefault="00CA2D5B" w:rsidP="00CA2D5B">
      <w:pPr>
        <w:spacing w:after="0" w:line="259" w:lineRule="auto"/>
        <w:ind w:left="0" w:right="0" w:firstLine="0"/>
      </w:pPr>
      <w:r>
        <w:t xml:space="preserve"> </w:t>
      </w:r>
    </w:p>
    <w:p w:rsidR="00D65918" w:rsidRDefault="00CA2D5B">
      <w:pPr>
        <w:spacing w:after="88" w:line="259" w:lineRule="auto"/>
        <w:ind w:left="-5" w:right="879"/>
      </w:pPr>
      <w:r>
        <w:rPr>
          <w:b/>
        </w:rPr>
        <w:t xml:space="preserve">What Is Bullying? </w:t>
      </w:r>
    </w:p>
    <w:p w:rsidR="00CA2D5B" w:rsidRDefault="00CA2D5B" w:rsidP="00CA2D5B">
      <w:pPr>
        <w:spacing w:after="0" w:line="259" w:lineRule="auto"/>
        <w:ind w:left="0" w:right="0" w:firstLine="0"/>
      </w:pPr>
      <w:r>
        <w:t>Bullying is the repetitive, intentional hurting of one person or group by another person or group, where the relationship involves an imbalance of power. It can happen face to face or online.</w:t>
      </w:r>
    </w:p>
    <w:p w:rsidR="00CA2D5B" w:rsidRDefault="00CA2D5B" w:rsidP="00CA2D5B">
      <w:pPr>
        <w:spacing w:after="0" w:line="259" w:lineRule="auto"/>
        <w:ind w:left="0" w:right="0" w:firstLine="0"/>
      </w:pPr>
    </w:p>
    <w:p w:rsidR="00CA2D5B" w:rsidRPr="00CA2D5B" w:rsidRDefault="00CA2D5B" w:rsidP="00CA2D5B">
      <w:pPr>
        <w:spacing w:after="0" w:line="259" w:lineRule="auto"/>
        <w:ind w:left="0" w:right="0" w:firstLine="0"/>
        <w:rPr>
          <w:sz w:val="20"/>
          <w:szCs w:val="20"/>
        </w:rPr>
      </w:pPr>
      <w:r w:rsidRPr="00CA2D5B">
        <w:rPr>
          <w:sz w:val="20"/>
          <w:szCs w:val="20"/>
        </w:rPr>
        <w:t>ANTI-BULLYING ALLIANCE</w:t>
      </w:r>
    </w:p>
    <w:p w:rsidR="00CA2D5B" w:rsidRDefault="00CA2D5B" w:rsidP="00CA2D5B">
      <w:pPr>
        <w:spacing w:after="0" w:line="259" w:lineRule="auto"/>
        <w:ind w:left="0" w:right="0" w:firstLine="0"/>
      </w:pPr>
    </w:p>
    <w:p w:rsidR="00D65918" w:rsidRDefault="00CA2D5B" w:rsidP="00CA2D5B">
      <w:pPr>
        <w:spacing w:after="0" w:line="259" w:lineRule="auto"/>
        <w:ind w:left="0" w:right="0" w:firstLine="0"/>
      </w:pPr>
      <w:r>
        <w:t>Definition of bullying</w:t>
      </w:r>
    </w:p>
    <w:p w:rsidR="00CA2D5B" w:rsidRDefault="00CA2D5B" w:rsidP="00CA2D5B">
      <w:pPr>
        <w:spacing w:after="0" w:line="259" w:lineRule="auto"/>
        <w:ind w:left="0" w:right="0" w:firstLine="0"/>
      </w:pPr>
    </w:p>
    <w:p w:rsidR="00CA2D5B" w:rsidRDefault="00CA2D5B" w:rsidP="00CA2D5B">
      <w:pPr>
        <w:spacing w:after="0" w:line="259" w:lineRule="auto"/>
        <w:ind w:left="0" w:right="0" w:firstLine="0"/>
      </w:pPr>
    </w:p>
    <w:p w:rsidR="00CA2D5B" w:rsidRDefault="00CA2D5B" w:rsidP="00CA2D5B">
      <w:pPr>
        <w:spacing w:after="0" w:line="259" w:lineRule="auto"/>
        <w:ind w:left="0" w:right="0" w:firstLine="0"/>
      </w:pPr>
    </w:p>
    <w:p w:rsidR="00CA2D5B" w:rsidRDefault="00CA2D5B" w:rsidP="00CA2D5B">
      <w:pPr>
        <w:spacing w:after="0" w:line="259" w:lineRule="auto"/>
        <w:ind w:left="0" w:right="0" w:firstLine="0"/>
      </w:pPr>
    </w:p>
    <w:p w:rsidR="00CA2D5B" w:rsidRDefault="00CA2D5B" w:rsidP="00CA2D5B">
      <w:pPr>
        <w:spacing w:after="0" w:line="259" w:lineRule="auto"/>
        <w:ind w:left="0" w:right="0" w:firstLine="0"/>
      </w:pPr>
    </w:p>
    <w:p w:rsidR="00CA2D5B" w:rsidRDefault="00CA2D5B" w:rsidP="00CA2D5B">
      <w:pPr>
        <w:spacing w:after="0" w:line="259" w:lineRule="auto"/>
        <w:ind w:left="0" w:right="0" w:firstLine="0"/>
      </w:pPr>
    </w:p>
    <w:p w:rsidR="00D65918" w:rsidRPr="00CA2D5B" w:rsidRDefault="00CA2D5B">
      <w:pPr>
        <w:ind w:left="10" w:right="0"/>
        <w:rPr>
          <w:b/>
        </w:rPr>
      </w:pPr>
      <w:r w:rsidRPr="00CA2D5B">
        <w:rPr>
          <w:b/>
        </w:rPr>
        <w:t xml:space="preserve">Bullying can be: </w:t>
      </w:r>
    </w:p>
    <w:p w:rsidR="00D65918" w:rsidRDefault="00CA2D5B">
      <w:pPr>
        <w:spacing w:after="26" w:line="259" w:lineRule="auto"/>
        <w:ind w:left="0" w:right="0" w:firstLine="0"/>
      </w:pPr>
      <w:r>
        <w:t xml:space="preserve"> </w:t>
      </w:r>
    </w:p>
    <w:p w:rsidR="00D65918" w:rsidRDefault="00967338">
      <w:pPr>
        <w:numPr>
          <w:ilvl w:val="0"/>
          <w:numId w:val="1"/>
        </w:numPr>
        <w:spacing w:after="43"/>
        <w:ind w:right="0" w:hanging="360"/>
      </w:pPr>
      <w:r>
        <w:t xml:space="preserve">Emotional: </w:t>
      </w:r>
      <w:r w:rsidR="00CA2D5B">
        <w:t xml:space="preserve">being unfriendly, leaving people out, tormenting, constantly pulling faces, making threatening gestures, purposely shutting doors, mimicking what people do, taking or hiding other people’s belongings, destroying other people’s property  </w:t>
      </w:r>
    </w:p>
    <w:p w:rsidR="00D65918" w:rsidRDefault="00967338">
      <w:pPr>
        <w:numPr>
          <w:ilvl w:val="0"/>
          <w:numId w:val="1"/>
        </w:numPr>
        <w:spacing w:after="40"/>
        <w:ind w:right="0" w:hanging="360"/>
      </w:pPr>
      <w:r>
        <w:t xml:space="preserve">Physical: </w:t>
      </w:r>
      <w:r w:rsidR="00CA2D5B">
        <w:t xml:space="preserve">pushing, kicking, hitting, punching, scratching, snatching, throwing things at people, tripping people or any use of violence </w:t>
      </w:r>
    </w:p>
    <w:p w:rsidR="00D65918" w:rsidRDefault="00CA2D5B">
      <w:pPr>
        <w:numPr>
          <w:ilvl w:val="0"/>
          <w:numId w:val="1"/>
        </w:numPr>
        <w:ind w:right="0" w:hanging="360"/>
      </w:pPr>
      <w:r>
        <w:t>Racist</w:t>
      </w:r>
      <w:r w:rsidR="00967338">
        <w:t>:</w:t>
      </w:r>
      <w:r>
        <w:t xml:space="preserve"> </w:t>
      </w:r>
      <w:r>
        <w:tab/>
        <w:t xml:space="preserve">racist name calling, graffiti, gestures </w:t>
      </w:r>
    </w:p>
    <w:p w:rsidR="00D65918" w:rsidRDefault="00CA2D5B">
      <w:pPr>
        <w:numPr>
          <w:ilvl w:val="0"/>
          <w:numId w:val="1"/>
        </w:numPr>
        <w:ind w:right="0" w:hanging="360"/>
      </w:pPr>
      <w:r>
        <w:t>Sexual</w:t>
      </w:r>
      <w:r w:rsidR="00967338">
        <w:t xml:space="preserve">: </w:t>
      </w:r>
      <w:r>
        <w:t xml:space="preserve">unwanted physical contact or sexually abusive comments </w:t>
      </w:r>
    </w:p>
    <w:p w:rsidR="00D65918" w:rsidRDefault="00CA2D5B">
      <w:pPr>
        <w:numPr>
          <w:ilvl w:val="0"/>
          <w:numId w:val="1"/>
        </w:numPr>
        <w:ind w:right="0" w:hanging="360"/>
      </w:pPr>
      <w:r>
        <w:t>Homophobic</w:t>
      </w:r>
      <w:r w:rsidR="00967338">
        <w:t>:</w:t>
      </w:r>
      <w:r>
        <w:t xml:space="preserve"> because of, or focussing on the issue of sexuality </w:t>
      </w:r>
    </w:p>
    <w:p w:rsidR="00D65918" w:rsidRDefault="00967338">
      <w:pPr>
        <w:numPr>
          <w:ilvl w:val="0"/>
          <w:numId w:val="1"/>
        </w:numPr>
        <w:spacing w:after="40"/>
        <w:ind w:right="0" w:hanging="360"/>
      </w:pPr>
      <w:r>
        <w:t xml:space="preserve">Verbal: </w:t>
      </w:r>
      <w:r w:rsidR="00CA2D5B">
        <w:t xml:space="preserve">name-calling, sarcasm, swearing, spreading rumours, teasing, saying unkind things about a person’s family </w:t>
      </w:r>
    </w:p>
    <w:p w:rsidR="00D65918" w:rsidRDefault="00CA2D5B">
      <w:pPr>
        <w:numPr>
          <w:ilvl w:val="0"/>
          <w:numId w:val="1"/>
        </w:numPr>
        <w:ind w:right="0" w:hanging="360"/>
      </w:pPr>
      <w:r>
        <w:t>Cyber</w:t>
      </w:r>
      <w:r w:rsidR="00967338">
        <w:t>:</w:t>
      </w:r>
      <w:r>
        <w:tab/>
        <w:t xml:space="preserve">All areas of </w:t>
      </w:r>
      <w:proofErr w:type="gramStart"/>
      <w:r>
        <w:t>internet ,such</w:t>
      </w:r>
      <w:proofErr w:type="gramEnd"/>
      <w:r>
        <w:t xml:space="preserve"> as  email &amp; internet chat room misuse Mobile threats by text messaging &amp; calls </w:t>
      </w:r>
    </w:p>
    <w:p w:rsidR="00D65918" w:rsidRDefault="00CA2D5B">
      <w:pPr>
        <w:ind w:left="2171" w:right="0"/>
      </w:pPr>
      <w:r>
        <w:t xml:space="preserve">Misuse of associated </w:t>
      </w:r>
      <w:proofErr w:type="gramStart"/>
      <w:r>
        <w:t>technology ,</w:t>
      </w:r>
      <w:proofErr w:type="gramEnd"/>
      <w:r>
        <w:t xml:space="preserve"> i.e. camera &amp;video facilities </w:t>
      </w:r>
    </w:p>
    <w:p w:rsidR="00D65918" w:rsidRDefault="00CA2D5B">
      <w:pPr>
        <w:spacing w:after="0" w:line="259" w:lineRule="auto"/>
        <w:ind w:left="360" w:right="0" w:firstLine="0"/>
      </w:pPr>
      <w:r>
        <w:t xml:space="preserve"> </w:t>
      </w:r>
    </w:p>
    <w:p w:rsidR="00CA2D5B" w:rsidRPr="00CA2D5B" w:rsidRDefault="00CA2D5B" w:rsidP="00CA2D5B">
      <w:pPr>
        <w:spacing w:after="0" w:line="259" w:lineRule="auto"/>
        <w:ind w:left="0" w:right="0" w:firstLine="0"/>
        <w:rPr>
          <w:b/>
        </w:rPr>
      </w:pPr>
      <w:r w:rsidRPr="00CA2D5B">
        <w:rPr>
          <w:b/>
        </w:rPr>
        <w:t xml:space="preserve">Bullying is not: </w:t>
      </w:r>
    </w:p>
    <w:p w:rsidR="00CA2D5B" w:rsidRDefault="00CA2D5B" w:rsidP="00CA2D5B">
      <w:pPr>
        <w:spacing w:after="0" w:line="259" w:lineRule="auto"/>
        <w:ind w:left="0" w:right="0" w:firstLine="0"/>
      </w:pPr>
      <w:r>
        <w:t xml:space="preserve">It is important to understand that bullying is not the odd occasion of falling out with friends, name calling, arguments or when an occasional trick or joke is played on someone. It is bullying if it is done several times on purpose (STOP). </w:t>
      </w:r>
    </w:p>
    <w:p w:rsidR="00CA2D5B" w:rsidRDefault="00CA2D5B" w:rsidP="00CA2D5B">
      <w:pPr>
        <w:spacing w:after="0" w:line="259" w:lineRule="auto"/>
        <w:ind w:left="0" w:right="0" w:firstLine="0"/>
      </w:pPr>
      <w:r>
        <w:t xml:space="preserve">Children sometimes fall out or say things because they are upset. When occasional issues of this kind arise it is not classed as bullying, although this behaviour is not acceptable and will be dealt with by staff. It is an important part of children’s development to learn how to deal with friendship breakdowns. We all have to learn how to deal with these situations and develop social skills to repair relationships. </w:t>
      </w:r>
    </w:p>
    <w:p w:rsidR="00CA2D5B" w:rsidRDefault="00CA2D5B" w:rsidP="00CA2D5B">
      <w:pPr>
        <w:spacing w:after="0" w:line="259" w:lineRule="auto"/>
        <w:ind w:left="0" w:right="0" w:firstLine="0"/>
      </w:pPr>
      <w:r>
        <w:t xml:space="preserve"> </w:t>
      </w:r>
    </w:p>
    <w:p w:rsidR="00D65918" w:rsidRDefault="00D65918" w:rsidP="00CA2D5B">
      <w:pPr>
        <w:spacing w:after="0" w:line="259" w:lineRule="auto"/>
        <w:ind w:left="0" w:right="0" w:firstLine="0"/>
      </w:pPr>
    </w:p>
    <w:p w:rsidR="00D65918" w:rsidRDefault="00CA2D5B">
      <w:pPr>
        <w:spacing w:after="90" w:line="259" w:lineRule="auto"/>
        <w:ind w:left="-5" w:right="879"/>
      </w:pPr>
      <w:r>
        <w:rPr>
          <w:b/>
        </w:rPr>
        <w:t xml:space="preserve">Why is it Important to Respond to Bullying? </w:t>
      </w:r>
    </w:p>
    <w:p w:rsidR="00D65918" w:rsidRDefault="00CA2D5B">
      <w:pPr>
        <w:spacing w:after="26" w:line="259" w:lineRule="auto"/>
        <w:ind w:left="0" w:right="0" w:firstLine="0"/>
      </w:pPr>
      <w:r>
        <w:t xml:space="preserve"> </w:t>
      </w:r>
    </w:p>
    <w:p w:rsidR="006C54D1" w:rsidRDefault="006C54D1" w:rsidP="006C54D1">
      <w:pPr>
        <w:spacing w:after="0" w:line="259" w:lineRule="auto"/>
        <w:ind w:left="0" w:right="0" w:firstLine="0"/>
      </w:pPr>
      <w:r>
        <w:t xml:space="preserve">Bullying hurts. No one in school deserves to be a victim of bullying. Everybody has the right to be treated with respect. Pupils who are bullying need to learn different ways of behaving. </w:t>
      </w:r>
    </w:p>
    <w:p w:rsidR="006C54D1" w:rsidRDefault="006C54D1" w:rsidP="006C54D1">
      <w:pPr>
        <w:spacing w:after="0" w:line="259" w:lineRule="auto"/>
        <w:ind w:left="0" w:right="0" w:firstLine="0"/>
      </w:pPr>
      <w:r>
        <w:t xml:space="preserve"> </w:t>
      </w:r>
    </w:p>
    <w:p w:rsidR="00D65918" w:rsidRDefault="006C54D1" w:rsidP="006C54D1">
      <w:pPr>
        <w:spacing w:after="0" w:line="259" w:lineRule="auto"/>
        <w:ind w:left="0" w:right="0" w:firstLine="0"/>
      </w:pPr>
      <w:r>
        <w:t>The school has a responsibility to and will respond promptly and effectively to issues of bullying.</w:t>
      </w:r>
    </w:p>
    <w:p w:rsidR="00D65918" w:rsidRDefault="00D65918">
      <w:pPr>
        <w:spacing w:after="0" w:line="259" w:lineRule="auto"/>
        <w:ind w:left="0" w:right="0" w:firstLine="0"/>
      </w:pPr>
    </w:p>
    <w:p w:rsidR="00D65918" w:rsidRDefault="00CA2D5B">
      <w:pPr>
        <w:spacing w:after="141" w:line="259" w:lineRule="auto"/>
        <w:ind w:left="-5" w:right="879"/>
      </w:pPr>
      <w:r>
        <w:rPr>
          <w:b/>
        </w:rPr>
        <w:t xml:space="preserve">Objectives of this Policy </w:t>
      </w:r>
    </w:p>
    <w:p w:rsidR="006C54D1" w:rsidRDefault="006C54D1" w:rsidP="006C54D1">
      <w:pPr>
        <w:spacing w:after="85" w:line="259" w:lineRule="auto"/>
        <w:ind w:left="0" w:right="0" w:firstLine="0"/>
      </w:pPr>
      <w:r>
        <w:t xml:space="preserve">•All governors, teaching and non-teaching staff, pupils and parents should have an understanding of what bullying is. </w:t>
      </w:r>
    </w:p>
    <w:p w:rsidR="006C54D1" w:rsidRDefault="006C54D1" w:rsidP="006C54D1">
      <w:pPr>
        <w:spacing w:after="85" w:line="259" w:lineRule="auto"/>
        <w:ind w:left="0" w:right="0" w:firstLine="0"/>
      </w:pPr>
      <w:r>
        <w:t xml:space="preserve">•All governors and teaching and non-teaching staff should know what the school policy is on bullying, and follow it when bullying is reported. </w:t>
      </w:r>
    </w:p>
    <w:p w:rsidR="006C54D1" w:rsidRDefault="006C54D1" w:rsidP="006C54D1">
      <w:pPr>
        <w:spacing w:after="85" w:line="259" w:lineRule="auto"/>
        <w:ind w:left="0" w:right="0" w:firstLine="0"/>
      </w:pPr>
      <w:r>
        <w:t xml:space="preserve">•All pupils and parents should know what the school policy is on bullying, and what they should do if bullying arises. </w:t>
      </w:r>
    </w:p>
    <w:p w:rsidR="006C54D1" w:rsidRDefault="006C54D1" w:rsidP="006C54D1">
      <w:pPr>
        <w:spacing w:after="85" w:line="259" w:lineRule="auto"/>
        <w:ind w:left="0" w:right="0" w:firstLine="0"/>
      </w:pPr>
      <w:r>
        <w:lastRenderedPageBreak/>
        <w:t xml:space="preserve">•As a school we take bullying seriously. Pupils, parents and staff should be assured that they will be supported when bullying is reported. </w:t>
      </w:r>
    </w:p>
    <w:p w:rsidR="006C54D1" w:rsidRDefault="006C54D1" w:rsidP="006C54D1">
      <w:pPr>
        <w:spacing w:after="85" w:line="259" w:lineRule="auto"/>
        <w:ind w:left="0" w:right="0" w:firstLine="0"/>
      </w:pPr>
      <w:r>
        <w:t xml:space="preserve">•Bullying will not be tolerated in any form. </w:t>
      </w:r>
    </w:p>
    <w:p w:rsidR="00D65918" w:rsidRDefault="00D65918" w:rsidP="006C54D1">
      <w:pPr>
        <w:spacing w:after="85" w:line="259" w:lineRule="auto"/>
        <w:ind w:left="0" w:right="0" w:firstLine="0"/>
      </w:pPr>
    </w:p>
    <w:p w:rsidR="006C54D1" w:rsidRDefault="006C54D1" w:rsidP="006C54D1">
      <w:pPr>
        <w:spacing w:after="85" w:line="259" w:lineRule="auto"/>
        <w:ind w:left="0" w:right="0" w:firstLine="0"/>
      </w:pPr>
    </w:p>
    <w:p w:rsidR="006C54D1" w:rsidRDefault="006C54D1">
      <w:pPr>
        <w:spacing w:after="90" w:line="259" w:lineRule="auto"/>
        <w:ind w:left="-5" w:right="879"/>
        <w:rPr>
          <w:b/>
        </w:rPr>
      </w:pPr>
    </w:p>
    <w:p w:rsidR="006C54D1" w:rsidRPr="006C54D1" w:rsidRDefault="006C54D1" w:rsidP="006C54D1">
      <w:pPr>
        <w:spacing w:after="90" w:line="259" w:lineRule="auto"/>
        <w:ind w:left="-5" w:right="879"/>
        <w:rPr>
          <w:b/>
        </w:rPr>
      </w:pPr>
      <w:r w:rsidRPr="006C54D1">
        <w:rPr>
          <w:b/>
        </w:rPr>
        <w:t xml:space="preserve">Race Equality/Inclusion Statement </w:t>
      </w:r>
    </w:p>
    <w:p w:rsidR="006C54D1" w:rsidRPr="006C54D1" w:rsidRDefault="006C54D1" w:rsidP="006C54D1">
      <w:pPr>
        <w:spacing w:after="90" w:line="259" w:lineRule="auto"/>
        <w:ind w:left="-5" w:right="879"/>
      </w:pPr>
      <w:r w:rsidRPr="006C54D1">
        <w:t>The policies,</w:t>
      </w:r>
      <w:r>
        <w:t xml:space="preserve"> system and practices at St Clare’</w:t>
      </w:r>
      <w:r w:rsidRPr="006C54D1">
        <w:t>s CE Primary School set out to promote community</w:t>
      </w:r>
      <w:r>
        <w:t>,</w:t>
      </w:r>
      <w:r w:rsidRPr="006C54D1">
        <w:t xml:space="preserve"> cohesion and to provide a high quality educational experience for all children. </w:t>
      </w:r>
    </w:p>
    <w:p w:rsidR="006C54D1" w:rsidRPr="006C54D1" w:rsidRDefault="006C54D1" w:rsidP="006C54D1">
      <w:pPr>
        <w:spacing w:after="90" w:line="259" w:lineRule="auto"/>
        <w:ind w:left="-5" w:right="879"/>
      </w:pPr>
      <w:r w:rsidRPr="006C54D1">
        <w:t xml:space="preserve"> </w:t>
      </w:r>
    </w:p>
    <w:p w:rsidR="006C54D1" w:rsidRPr="006C54D1" w:rsidRDefault="006C54D1" w:rsidP="006C54D1">
      <w:pPr>
        <w:spacing w:after="90" w:line="259" w:lineRule="auto"/>
        <w:ind w:left="-5" w:right="879"/>
      </w:pPr>
      <w:r w:rsidRPr="006C54D1">
        <w:t>At S</w:t>
      </w:r>
      <w:r>
        <w:t>t Clare’s</w:t>
      </w:r>
      <w:r w:rsidRPr="006C54D1">
        <w:t xml:space="preserve"> CE Primary </w:t>
      </w:r>
      <w:proofErr w:type="gramStart"/>
      <w:r w:rsidRPr="006C54D1">
        <w:t>School</w:t>
      </w:r>
      <w:proofErr w:type="gramEnd"/>
      <w:r w:rsidRPr="006C54D1">
        <w:t xml:space="preserve"> we do not tolerate any form of racism, bullying or harassment. Staff aim to maximise the potential of all our pupils through: </w:t>
      </w:r>
    </w:p>
    <w:p w:rsidR="006C54D1" w:rsidRPr="006C54D1" w:rsidRDefault="006C54D1" w:rsidP="006C54D1">
      <w:pPr>
        <w:spacing w:after="90" w:line="259" w:lineRule="auto"/>
        <w:ind w:left="-5" w:right="879"/>
      </w:pPr>
      <w:r w:rsidRPr="006C54D1">
        <w:t xml:space="preserve"> </w:t>
      </w:r>
    </w:p>
    <w:p w:rsidR="006C54D1" w:rsidRPr="006C54D1" w:rsidRDefault="006C54D1" w:rsidP="006C54D1">
      <w:pPr>
        <w:spacing w:after="90" w:line="259" w:lineRule="auto"/>
        <w:ind w:left="-5" w:right="879"/>
      </w:pPr>
      <w:r w:rsidRPr="006C54D1">
        <w:t>•</w:t>
      </w:r>
      <w:r w:rsidRPr="006C54D1">
        <w:tab/>
        <w:t xml:space="preserve">Setting suitable learning challenges. </w:t>
      </w:r>
    </w:p>
    <w:p w:rsidR="006C54D1" w:rsidRPr="006C54D1" w:rsidRDefault="006C54D1" w:rsidP="006C54D1">
      <w:pPr>
        <w:spacing w:after="90" w:line="259" w:lineRule="auto"/>
        <w:ind w:left="-5" w:right="879"/>
      </w:pPr>
      <w:r w:rsidRPr="006C54D1">
        <w:t>•</w:t>
      </w:r>
      <w:r w:rsidRPr="006C54D1">
        <w:tab/>
        <w:t xml:space="preserve">Responding to children’s diverse needs. </w:t>
      </w:r>
    </w:p>
    <w:p w:rsidR="006C54D1" w:rsidRPr="006C54D1" w:rsidRDefault="006C54D1" w:rsidP="006C54D1">
      <w:pPr>
        <w:spacing w:after="90" w:line="259" w:lineRule="auto"/>
        <w:ind w:left="-5" w:right="879"/>
      </w:pPr>
      <w:r w:rsidRPr="006C54D1">
        <w:t>•</w:t>
      </w:r>
      <w:r w:rsidRPr="006C54D1">
        <w:tab/>
        <w:t xml:space="preserve">Overcoming potential barriers to learning. </w:t>
      </w:r>
    </w:p>
    <w:p w:rsidR="006C54D1" w:rsidRPr="006C54D1" w:rsidRDefault="006C54D1" w:rsidP="006C54D1">
      <w:pPr>
        <w:spacing w:after="90" w:line="259" w:lineRule="auto"/>
        <w:ind w:left="-5" w:right="879"/>
        <w:rPr>
          <w:b/>
        </w:rPr>
      </w:pPr>
      <w:r w:rsidRPr="006C54D1">
        <w:rPr>
          <w:b/>
        </w:rPr>
        <w:t xml:space="preserve"> </w:t>
      </w:r>
    </w:p>
    <w:p w:rsidR="006C54D1" w:rsidRPr="006C54D1" w:rsidRDefault="006C54D1" w:rsidP="006C54D1">
      <w:pPr>
        <w:spacing w:after="90" w:line="259" w:lineRule="auto"/>
        <w:ind w:left="-5" w:right="879"/>
      </w:pPr>
      <w:r w:rsidRPr="006C54D1">
        <w:t xml:space="preserve">We recognise that it is the responsibility of the entire school community to seek to provide equality of opportunity for all our children regardless of culture, language, religion, ethnicity, ability, disability, gender, sexuality or social circumstance.  </w:t>
      </w:r>
    </w:p>
    <w:p w:rsidR="006C54D1" w:rsidRPr="006C54D1" w:rsidRDefault="006C54D1" w:rsidP="006C54D1">
      <w:pPr>
        <w:spacing w:after="90" w:line="259" w:lineRule="auto"/>
        <w:ind w:left="-5" w:right="879"/>
        <w:rPr>
          <w:b/>
        </w:rPr>
      </w:pPr>
    </w:p>
    <w:p w:rsidR="00D65918" w:rsidRDefault="00CA2D5B">
      <w:pPr>
        <w:spacing w:after="90" w:line="259" w:lineRule="auto"/>
        <w:ind w:left="-5" w:right="879"/>
      </w:pPr>
      <w:r>
        <w:rPr>
          <w:b/>
        </w:rPr>
        <w:t xml:space="preserve">Signs and Symptoms </w:t>
      </w:r>
    </w:p>
    <w:p w:rsidR="006C54D1" w:rsidRDefault="006C54D1" w:rsidP="006C54D1">
      <w:pPr>
        <w:spacing w:after="0" w:line="259" w:lineRule="auto"/>
        <w:ind w:left="0" w:right="0" w:firstLine="0"/>
      </w:pPr>
      <w:r>
        <w:t xml:space="preserve">A child may indicate by signs or behaviour that he or she is being bullied. Adults should be aware of these possible signs and that they should investigate if a child: </w:t>
      </w:r>
    </w:p>
    <w:p w:rsidR="006C54D1" w:rsidRDefault="006C54D1" w:rsidP="006C54D1">
      <w:pPr>
        <w:spacing w:after="0" w:line="259" w:lineRule="auto"/>
        <w:ind w:left="0" w:right="0" w:firstLine="0"/>
      </w:pPr>
      <w:r>
        <w:t xml:space="preserve">•is frightened of walking to or from school </w:t>
      </w:r>
    </w:p>
    <w:p w:rsidR="006C54D1" w:rsidRDefault="006C54D1" w:rsidP="006C54D1">
      <w:pPr>
        <w:spacing w:after="0" w:line="259" w:lineRule="auto"/>
        <w:ind w:left="0" w:right="0" w:firstLine="0"/>
      </w:pPr>
      <w:r>
        <w:t xml:space="preserve">•doesn't want to go on the school / public bus </w:t>
      </w:r>
    </w:p>
    <w:p w:rsidR="006C54D1" w:rsidRDefault="006C54D1" w:rsidP="006C54D1">
      <w:pPr>
        <w:spacing w:after="0" w:line="259" w:lineRule="auto"/>
        <w:ind w:left="0" w:right="0" w:firstLine="0"/>
      </w:pPr>
      <w:r>
        <w:t xml:space="preserve">•begs to be driven to school </w:t>
      </w:r>
    </w:p>
    <w:p w:rsidR="006C54D1" w:rsidRDefault="006C54D1" w:rsidP="006C54D1">
      <w:pPr>
        <w:spacing w:after="0" w:line="259" w:lineRule="auto"/>
        <w:ind w:left="0" w:right="0" w:firstLine="0"/>
      </w:pPr>
      <w:r>
        <w:t xml:space="preserve">•changes their usual routine </w:t>
      </w:r>
    </w:p>
    <w:p w:rsidR="006C54D1" w:rsidRDefault="006C54D1" w:rsidP="006C54D1">
      <w:pPr>
        <w:spacing w:after="0" w:line="259" w:lineRule="auto"/>
        <w:ind w:left="0" w:right="0" w:firstLine="0"/>
      </w:pPr>
      <w:r>
        <w:t xml:space="preserve">•is unwilling to go to school (school phobic) </w:t>
      </w:r>
    </w:p>
    <w:p w:rsidR="006C54D1" w:rsidRDefault="006C54D1" w:rsidP="006C54D1">
      <w:pPr>
        <w:spacing w:after="0" w:line="259" w:lineRule="auto"/>
        <w:ind w:left="0" w:right="0" w:firstLine="0"/>
      </w:pPr>
      <w:r>
        <w:t xml:space="preserve">•begins to truant </w:t>
      </w:r>
    </w:p>
    <w:p w:rsidR="006C54D1" w:rsidRDefault="006C54D1" w:rsidP="006C54D1">
      <w:pPr>
        <w:spacing w:after="0" w:line="259" w:lineRule="auto"/>
        <w:ind w:left="0" w:right="0" w:firstLine="0"/>
      </w:pPr>
      <w:r>
        <w:t xml:space="preserve">•becomes withdrawn anxious, or lacking in confidence </w:t>
      </w:r>
    </w:p>
    <w:p w:rsidR="006C54D1" w:rsidRDefault="006C54D1" w:rsidP="006C54D1">
      <w:pPr>
        <w:spacing w:after="0" w:line="259" w:lineRule="auto"/>
        <w:ind w:left="0" w:right="0" w:firstLine="0"/>
      </w:pPr>
      <w:r>
        <w:t xml:space="preserve">•starts stammering </w:t>
      </w:r>
    </w:p>
    <w:p w:rsidR="006C54D1" w:rsidRDefault="006C54D1" w:rsidP="006C54D1">
      <w:pPr>
        <w:spacing w:after="0" w:line="259" w:lineRule="auto"/>
        <w:ind w:left="0" w:right="0" w:firstLine="0"/>
      </w:pPr>
      <w:r>
        <w:t xml:space="preserve">•attempts or threatens suicide or runs away </w:t>
      </w:r>
    </w:p>
    <w:p w:rsidR="006C54D1" w:rsidRDefault="006C54D1" w:rsidP="006C54D1">
      <w:pPr>
        <w:spacing w:after="0" w:line="259" w:lineRule="auto"/>
        <w:ind w:left="0" w:right="0" w:firstLine="0"/>
      </w:pPr>
      <w:r>
        <w:t xml:space="preserve">•cries themselves to sleep at night or has nightmares </w:t>
      </w:r>
    </w:p>
    <w:p w:rsidR="006C54D1" w:rsidRDefault="006C54D1" w:rsidP="006C54D1">
      <w:pPr>
        <w:spacing w:after="0" w:line="259" w:lineRule="auto"/>
        <w:ind w:left="0" w:right="0" w:firstLine="0"/>
      </w:pPr>
      <w:r>
        <w:t xml:space="preserve">•feels ill in the morning </w:t>
      </w:r>
    </w:p>
    <w:p w:rsidR="006C54D1" w:rsidRDefault="006C54D1" w:rsidP="006C54D1">
      <w:pPr>
        <w:spacing w:after="0" w:line="259" w:lineRule="auto"/>
        <w:ind w:left="0" w:right="0" w:firstLine="0"/>
      </w:pPr>
      <w:r>
        <w:t xml:space="preserve">•begins to do poorly in school work </w:t>
      </w:r>
    </w:p>
    <w:p w:rsidR="006C54D1" w:rsidRDefault="006C54D1" w:rsidP="006C54D1">
      <w:pPr>
        <w:spacing w:after="0" w:line="259" w:lineRule="auto"/>
        <w:ind w:left="0" w:right="0" w:firstLine="0"/>
      </w:pPr>
      <w:r>
        <w:t xml:space="preserve">•comes home with clothes torn or books damaged </w:t>
      </w:r>
    </w:p>
    <w:p w:rsidR="00D65918" w:rsidRDefault="006C54D1" w:rsidP="006C54D1">
      <w:pPr>
        <w:spacing w:after="0" w:line="259" w:lineRule="auto"/>
        <w:ind w:left="0" w:right="0" w:firstLine="0"/>
      </w:pPr>
      <w:r>
        <w:t>•has possessions which are damaged or " go missing"</w:t>
      </w:r>
    </w:p>
    <w:p w:rsidR="006C54D1" w:rsidRDefault="006C54D1" w:rsidP="006C54D1">
      <w:pPr>
        <w:spacing w:after="0" w:line="259" w:lineRule="auto"/>
        <w:ind w:left="0" w:right="0" w:firstLine="0"/>
      </w:pPr>
      <w:r>
        <w:t xml:space="preserve">•asks for money or starts stealing money (to pay bully) </w:t>
      </w:r>
    </w:p>
    <w:p w:rsidR="006C54D1" w:rsidRDefault="006C54D1" w:rsidP="006C54D1">
      <w:pPr>
        <w:spacing w:after="0" w:line="259" w:lineRule="auto"/>
        <w:ind w:left="0" w:right="0" w:firstLine="0"/>
      </w:pPr>
      <w:r>
        <w:t xml:space="preserve">•has dinner or other monies continually "lost" </w:t>
      </w:r>
    </w:p>
    <w:p w:rsidR="006C54D1" w:rsidRDefault="006C54D1" w:rsidP="006C54D1">
      <w:pPr>
        <w:spacing w:after="0" w:line="259" w:lineRule="auto"/>
        <w:ind w:left="0" w:right="0" w:firstLine="0"/>
      </w:pPr>
      <w:r>
        <w:t xml:space="preserve">•has unexplained cuts or bruises </w:t>
      </w:r>
    </w:p>
    <w:p w:rsidR="006C54D1" w:rsidRDefault="006C54D1" w:rsidP="006C54D1">
      <w:pPr>
        <w:spacing w:after="0" w:line="259" w:lineRule="auto"/>
        <w:ind w:left="0" w:right="0" w:firstLine="0"/>
      </w:pPr>
      <w:r>
        <w:t xml:space="preserve">•becomes aggressive, disruptive or unreasonable </w:t>
      </w:r>
    </w:p>
    <w:p w:rsidR="006C54D1" w:rsidRDefault="006C54D1" w:rsidP="006C54D1">
      <w:pPr>
        <w:spacing w:after="0" w:line="259" w:lineRule="auto"/>
        <w:ind w:left="0" w:right="0" w:firstLine="0"/>
      </w:pPr>
      <w:r>
        <w:t xml:space="preserve">•is bullying other children or siblings </w:t>
      </w:r>
    </w:p>
    <w:p w:rsidR="006C54D1" w:rsidRDefault="006C54D1" w:rsidP="006C54D1">
      <w:pPr>
        <w:spacing w:after="0" w:line="259" w:lineRule="auto"/>
        <w:ind w:left="0" w:right="0" w:firstLine="0"/>
      </w:pPr>
      <w:r>
        <w:t xml:space="preserve">•stops eating </w:t>
      </w:r>
    </w:p>
    <w:p w:rsidR="006C54D1" w:rsidRDefault="006C54D1" w:rsidP="006C54D1">
      <w:pPr>
        <w:spacing w:after="0" w:line="259" w:lineRule="auto"/>
        <w:ind w:left="0" w:right="0" w:firstLine="0"/>
      </w:pPr>
      <w:r>
        <w:t xml:space="preserve">•is frightened to say what's wrong </w:t>
      </w:r>
    </w:p>
    <w:p w:rsidR="006C54D1" w:rsidRDefault="006C54D1" w:rsidP="006C54D1">
      <w:pPr>
        <w:spacing w:after="0" w:line="259" w:lineRule="auto"/>
        <w:ind w:left="0" w:right="0" w:firstLine="0"/>
      </w:pPr>
      <w:r>
        <w:lastRenderedPageBreak/>
        <w:t xml:space="preserve">•gives improbable excuses for any of the above </w:t>
      </w:r>
    </w:p>
    <w:p w:rsidR="006C54D1" w:rsidRDefault="006C54D1" w:rsidP="006C54D1">
      <w:pPr>
        <w:spacing w:after="0" w:line="259" w:lineRule="auto"/>
        <w:ind w:left="0" w:right="0" w:firstLine="0"/>
      </w:pPr>
      <w:r>
        <w:t xml:space="preserve">•is afraid to use the internet or mobile phone </w:t>
      </w:r>
    </w:p>
    <w:p w:rsidR="006C54D1" w:rsidRDefault="006C54D1" w:rsidP="006C54D1">
      <w:pPr>
        <w:spacing w:after="0" w:line="259" w:lineRule="auto"/>
        <w:ind w:left="0" w:right="0" w:firstLine="0"/>
      </w:pPr>
      <w:r>
        <w:t>•is nervous &amp; jumpy when a cyber-message is received</w:t>
      </w:r>
    </w:p>
    <w:p w:rsidR="006C54D1" w:rsidRDefault="006C54D1" w:rsidP="006C54D1">
      <w:pPr>
        <w:spacing w:after="0" w:line="259" w:lineRule="auto"/>
        <w:ind w:left="0" w:right="0" w:firstLine="0"/>
      </w:pPr>
    </w:p>
    <w:p w:rsidR="00D65918" w:rsidRDefault="00CA2D5B">
      <w:pPr>
        <w:ind w:left="10" w:right="0"/>
      </w:pPr>
      <w:r>
        <w:t xml:space="preserve">These signs and behaviours could indicate other problems, but bullying should be considered a possibility and should be investigated. </w:t>
      </w:r>
    </w:p>
    <w:p w:rsidR="00D65918" w:rsidRDefault="00CA2D5B">
      <w:pPr>
        <w:spacing w:after="0" w:line="259" w:lineRule="auto"/>
        <w:ind w:left="0" w:right="0" w:firstLine="0"/>
      </w:pPr>
      <w:r>
        <w:t xml:space="preserve"> </w:t>
      </w:r>
    </w:p>
    <w:p w:rsidR="00D65918" w:rsidRDefault="00D65918">
      <w:pPr>
        <w:spacing w:after="0" w:line="259" w:lineRule="auto"/>
        <w:ind w:left="0" w:right="0" w:firstLine="0"/>
      </w:pPr>
    </w:p>
    <w:p w:rsidR="00D65918" w:rsidRDefault="00D65918">
      <w:pPr>
        <w:spacing w:after="141" w:line="259" w:lineRule="auto"/>
        <w:ind w:left="-5" w:right="879"/>
      </w:pPr>
    </w:p>
    <w:p w:rsidR="006C54D1" w:rsidRDefault="006C54D1" w:rsidP="006C54D1">
      <w:pPr>
        <w:pStyle w:val="Heading1"/>
        <w:spacing w:after="145"/>
        <w:ind w:left="156"/>
      </w:pPr>
      <w:r>
        <w:t xml:space="preserve">Procedures </w:t>
      </w:r>
    </w:p>
    <w:p w:rsidR="006C54D1" w:rsidRDefault="006C54D1" w:rsidP="006C54D1">
      <w:pPr>
        <w:numPr>
          <w:ilvl w:val="0"/>
          <w:numId w:val="2"/>
        </w:numPr>
        <w:spacing w:after="14" w:line="248" w:lineRule="auto"/>
        <w:ind w:right="14" w:hanging="360"/>
      </w:pPr>
      <w:r>
        <w:t xml:space="preserve">All pupils are encouraged to report any kind of incident against them as soon as it happens, this will be to </w:t>
      </w:r>
    </w:p>
    <w:p w:rsidR="006C54D1" w:rsidRDefault="006C54D1" w:rsidP="006C54D1">
      <w:pPr>
        <w:numPr>
          <w:ilvl w:val="1"/>
          <w:numId w:val="2"/>
        </w:numPr>
        <w:spacing w:after="14" w:line="248" w:lineRule="auto"/>
        <w:ind w:right="14" w:hanging="242"/>
      </w:pPr>
      <w:r>
        <w:t xml:space="preserve">class teachers </w:t>
      </w:r>
    </w:p>
    <w:p w:rsidR="006C54D1" w:rsidRDefault="006C54D1" w:rsidP="006C54D1">
      <w:pPr>
        <w:numPr>
          <w:ilvl w:val="1"/>
          <w:numId w:val="2"/>
        </w:numPr>
        <w:spacing w:after="14" w:line="248" w:lineRule="auto"/>
        <w:ind w:right="14" w:hanging="242"/>
      </w:pPr>
      <w:r>
        <w:t xml:space="preserve">teachers/associate staff/ lunch time organiser on duty before school, after school and during break times </w:t>
      </w:r>
    </w:p>
    <w:p w:rsidR="006C54D1" w:rsidRDefault="006C54D1" w:rsidP="006C54D1">
      <w:pPr>
        <w:numPr>
          <w:ilvl w:val="1"/>
          <w:numId w:val="2"/>
        </w:numPr>
        <w:spacing w:after="14" w:line="248" w:lineRule="auto"/>
        <w:ind w:right="14" w:hanging="242"/>
      </w:pPr>
      <w:r>
        <w:t xml:space="preserve">the incident will be reported to the class teachers in the first instance. </w:t>
      </w:r>
    </w:p>
    <w:p w:rsidR="006C54D1" w:rsidRDefault="006C54D1" w:rsidP="006C54D1">
      <w:pPr>
        <w:numPr>
          <w:ilvl w:val="0"/>
          <w:numId w:val="2"/>
        </w:numPr>
        <w:spacing w:after="14" w:line="248" w:lineRule="auto"/>
        <w:ind w:right="14" w:hanging="360"/>
      </w:pPr>
      <w:r>
        <w:t xml:space="preserve">All kinds of bullying will be investigated and dealt with immediately by the class teachers and the incident reported to the lead behaviour professional, deputy </w:t>
      </w:r>
      <w:proofErr w:type="spellStart"/>
      <w:r>
        <w:t>headteacher</w:t>
      </w:r>
      <w:proofErr w:type="spellEnd"/>
      <w:r>
        <w:t xml:space="preserve"> and or </w:t>
      </w:r>
      <w:proofErr w:type="spellStart"/>
      <w:r>
        <w:t>headteacher</w:t>
      </w:r>
      <w:proofErr w:type="spellEnd"/>
      <w:r>
        <w:t xml:space="preserve">. </w:t>
      </w:r>
    </w:p>
    <w:p w:rsidR="006C54D1" w:rsidRDefault="006C54D1" w:rsidP="006C54D1">
      <w:pPr>
        <w:numPr>
          <w:ilvl w:val="0"/>
          <w:numId w:val="2"/>
        </w:numPr>
        <w:spacing w:after="14" w:line="248" w:lineRule="auto"/>
        <w:ind w:right="14" w:hanging="360"/>
      </w:pPr>
      <w:r>
        <w:t xml:space="preserve">In cases of bullying, the incidents will be recorded by staff. </w:t>
      </w:r>
    </w:p>
    <w:p w:rsidR="006C54D1" w:rsidRDefault="006C54D1" w:rsidP="006C54D1">
      <w:pPr>
        <w:numPr>
          <w:ilvl w:val="0"/>
          <w:numId w:val="2"/>
        </w:numPr>
        <w:spacing w:after="41" w:line="248" w:lineRule="auto"/>
        <w:ind w:right="14" w:hanging="360"/>
      </w:pPr>
      <w:r>
        <w:t xml:space="preserve">Parents will be informed about the incident and the procedure for resolving the difficulty. The school will need time to investigate the incident thoroughly in order to resolve the difficulty satisfactorily. </w:t>
      </w:r>
    </w:p>
    <w:p w:rsidR="006C54D1" w:rsidRDefault="006C54D1" w:rsidP="006C54D1">
      <w:pPr>
        <w:numPr>
          <w:ilvl w:val="0"/>
          <w:numId w:val="2"/>
        </w:numPr>
        <w:spacing w:after="14" w:line="248" w:lineRule="auto"/>
        <w:ind w:right="14" w:hanging="360"/>
      </w:pPr>
      <w:r>
        <w:t xml:space="preserve">In serious cases parents will be informed and asked to come to a meeting to discuss the problem. </w:t>
      </w:r>
    </w:p>
    <w:p w:rsidR="006C54D1" w:rsidRDefault="006C54D1" w:rsidP="006C54D1">
      <w:pPr>
        <w:numPr>
          <w:ilvl w:val="0"/>
          <w:numId w:val="2"/>
        </w:numPr>
        <w:spacing w:after="14" w:line="248" w:lineRule="auto"/>
        <w:ind w:right="14" w:hanging="360"/>
      </w:pPr>
      <w:r>
        <w:t xml:space="preserve">If necessary and appropriate, police will be consulted. </w:t>
      </w:r>
    </w:p>
    <w:p w:rsidR="00967338" w:rsidRDefault="006C54D1" w:rsidP="00967338">
      <w:pPr>
        <w:numPr>
          <w:ilvl w:val="0"/>
          <w:numId w:val="2"/>
        </w:numPr>
        <w:spacing w:after="14" w:line="248" w:lineRule="auto"/>
        <w:ind w:right="14" w:hanging="360"/>
      </w:pPr>
      <w:r>
        <w:t xml:space="preserve">All attempts will be made to help the bully (bullies) change their behaviour, using a variety of strategies. </w:t>
      </w:r>
    </w:p>
    <w:p w:rsidR="006C54D1" w:rsidRDefault="00967338" w:rsidP="00967338">
      <w:pPr>
        <w:ind w:left="345" w:right="0" w:firstLine="0"/>
      </w:pPr>
      <w:r w:rsidRPr="00967338">
        <w:t>•We participate in anti-bullying week.</w:t>
      </w:r>
    </w:p>
    <w:p w:rsidR="00D65918" w:rsidRDefault="00CA2D5B" w:rsidP="006C54D1">
      <w:pPr>
        <w:spacing w:after="0" w:line="259" w:lineRule="auto"/>
        <w:ind w:left="0" w:right="0" w:firstLine="0"/>
      </w:pPr>
      <w:r>
        <w:t xml:space="preserve"> </w:t>
      </w:r>
    </w:p>
    <w:p w:rsidR="006C54D1" w:rsidRPr="00967338" w:rsidRDefault="00CA2D5B" w:rsidP="006C54D1">
      <w:pPr>
        <w:spacing w:after="0" w:line="259" w:lineRule="auto"/>
        <w:ind w:left="0" w:right="0" w:firstLine="0"/>
        <w:rPr>
          <w:b/>
        </w:rPr>
      </w:pPr>
      <w:r>
        <w:t xml:space="preserve"> </w:t>
      </w:r>
      <w:r w:rsidR="006C54D1" w:rsidRPr="00967338">
        <w:rPr>
          <w:b/>
        </w:rPr>
        <w:t xml:space="preserve">Outcomes </w:t>
      </w:r>
    </w:p>
    <w:p w:rsidR="006C54D1" w:rsidRDefault="006C54D1" w:rsidP="006C54D1">
      <w:pPr>
        <w:spacing w:after="0" w:line="259" w:lineRule="auto"/>
        <w:ind w:left="0" w:right="0" w:firstLine="0"/>
      </w:pPr>
      <w:r>
        <w:t xml:space="preserve">•The bully (bullies) may be asked to genuinely apologise. Other consequences may take place and sanctions will be levied at the pupil(s) responsible. </w:t>
      </w:r>
    </w:p>
    <w:p w:rsidR="006C54D1" w:rsidRDefault="006C54D1" w:rsidP="006C54D1">
      <w:pPr>
        <w:spacing w:after="0" w:line="259" w:lineRule="auto"/>
        <w:ind w:left="0" w:right="0" w:firstLine="0"/>
      </w:pPr>
      <w:r>
        <w:t xml:space="preserve">•If possible, the pupils will be reconciled. </w:t>
      </w:r>
    </w:p>
    <w:p w:rsidR="006C54D1" w:rsidRDefault="006C54D1" w:rsidP="006C54D1">
      <w:pPr>
        <w:spacing w:after="0" w:line="259" w:lineRule="auto"/>
        <w:ind w:left="0" w:right="0" w:firstLine="0"/>
      </w:pPr>
      <w:r>
        <w:t xml:space="preserve">•Support will be given to the pupil who has been bullied through staff support, peer group support, whole class support. </w:t>
      </w:r>
    </w:p>
    <w:p w:rsidR="006C54D1" w:rsidRDefault="006C54D1" w:rsidP="006C54D1">
      <w:pPr>
        <w:spacing w:after="0" w:line="259" w:lineRule="auto"/>
        <w:ind w:left="0" w:right="0" w:firstLine="0"/>
      </w:pPr>
      <w:r>
        <w:t xml:space="preserve">•in serious cases, suspension or even exclusion will be considered. </w:t>
      </w:r>
    </w:p>
    <w:p w:rsidR="006C54D1" w:rsidRDefault="006C54D1" w:rsidP="006C54D1">
      <w:pPr>
        <w:spacing w:after="0" w:line="259" w:lineRule="auto"/>
        <w:ind w:left="0" w:right="0" w:firstLine="0"/>
      </w:pPr>
      <w:r>
        <w:t xml:space="preserve">•After the incident / incidents have been investigated and dealt with, each case will be monitored to ensure repeated bullying does not take place. </w:t>
      </w:r>
    </w:p>
    <w:p w:rsidR="00D65918" w:rsidRDefault="00D65918" w:rsidP="006C54D1">
      <w:pPr>
        <w:spacing w:after="0" w:line="259" w:lineRule="auto"/>
        <w:ind w:left="0" w:right="0" w:firstLine="0"/>
      </w:pPr>
    </w:p>
    <w:p w:rsidR="00D65918" w:rsidRDefault="00D65918">
      <w:pPr>
        <w:spacing w:after="0" w:line="259" w:lineRule="auto"/>
        <w:ind w:left="0" w:right="0" w:firstLine="0"/>
      </w:pPr>
    </w:p>
    <w:p w:rsidR="00967338" w:rsidRPr="00967338" w:rsidRDefault="00967338" w:rsidP="00967338">
      <w:pPr>
        <w:spacing w:after="14" w:line="259" w:lineRule="auto"/>
        <w:ind w:left="360" w:right="0" w:firstLine="0"/>
        <w:rPr>
          <w:b/>
        </w:rPr>
      </w:pPr>
      <w:r w:rsidRPr="00967338">
        <w:rPr>
          <w:b/>
        </w:rPr>
        <w:t xml:space="preserve">Prevention </w:t>
      </w:r>
    </w:p>
    <w:p w:rsidR="00967338" w:rsidRDefault="00967338" w:rsidP="00967338">
      <w:pPr>
        <w:spacing w:after="14" w:line="259" w:lineRule="auto"/>
        <w:ind w:left="360" w:right="0" w:firstLine="0"/>
      </w:pPr>
      <w:r>
        <w:t xml:space="preserve">We will use a variety of methods for helping children to prevent bullying. As and when appropriate, these include: </w:t>
      </w:r>
    </w:p>
    <w:p w:rsidR="00967338" w:rsidRDefault="00967338" w:rsidP="00967338">
      <w:pPr>
        <w:spacing w:after="14" w:line="259" w:lineRule="auto"/>
        <w:ind w:left="360" w:right="0" w:firstLine="0"/>
      </w:pPr>
      <w:r>
        <w:t>•</w:t>
      </w:r>
      <w:r>
        <w:tab/>
        <w:t xml:space="preserve">Using the school community to role model good behaviour </w:t>
      </w:r>
    </w:p>
    <w:p w:rsidR="00967338" w:rsidRDefault="00967338" w:rsidP="00967338">
      <w:pPr>
        <w:spacing w:after="14" w:line="259" w:lineRule="auto"/>
        <w:ind w:left="360" w:right="0" w:firstLine="0"/>
      </w:pPr>
      <w:r>
        <w:t>•</w:t>
      </w:r>
      <w:r>
        <w:tab/>
        <w:t xml:space="preserve">To reinforce good behaviour </w:t>
      </w:r>
    </w:p>
    <w:p w:rsidR="00967338" w:rsidRDefault="00967338" w:rsidP="00967338">
      <w:pPr>
        <w:spacing w:after="14" w:line="259" w:lineRule="auto"/>
        <w:ind w:left="360" w:right="0" w:firstLine="0"/>
      </w:pPr>
      <w:r>
        <w:t>•</w:t>
      </w:r>
      <w:r>
        <w:tab/>
        <w:t xml:space="preserve">Delivery of PSHE curriculum </w:t>
      </w:r>
    </w:p>
    <w:p w:rsidR="00967338" w:rsidRDefault="00967338" w:rsidP="00967338">
      <w:pPr>
        <w:spacing w:after="14" w:line="259" w:lineRule="auto"/>
        <w:ind w:left="360" w:right="0" w:firstLine="0"/>
      </w:pPr>
      <w:r>
        <w:t>•</w:t>
      </w:r>
      <w:r>
        <w:tab/>
        <w:t xml:space="preserve">Writing a set of class/school rules, following e learning rules and guidelines </w:t>
      </w:r>
    </w:p>
    <w:p w:rsidR="00D65918" w:rsidRDefault="00967338" w:rsidP="00967338">
      <w:pPr>
        <w:spacing w:after="14" w:line="259" w:lineRule="auto"/>
        <w:ind w:left="360" w:right="0" w:firstLine="0"/>
      </w:pPr>
      <w:r>
        <w:t>•</w:t>
      </w:r>
      <w:r>
        <w:tab/>
        <w:t>Anti-bullying week assemblies and activi</w:t>
      </w:r>
      <w:r>
        <w:t xml:space="preserve">ties used to promote awareness </w:t>
      </w:r>
    </w:p>
    <w:p w:rsidR="00967338" w:rsidRDefault="00967338" w:rsidP="00967338">
      <w:pPr>
        <w:spacing w:after="0" w:line="259" w:lineRule="auto"/>
        <w:ind w:left="0" w:right="0" w:firstLine="0"/>
      </w:pPr>
      <w:r>
        <w:t xml:space="preserve">       •    </w:t>
      </w:r>
      <w:r>
        <w:t xml:space="preserve">Having discussions about bullying </w:t>
      </w:r>
    </w:p>
    <w:p w:rsidR="00D65918" w:rsidRDefault="00967338" w:rsidP="00967338">
      <w:pPr>
        <w:spacing w:after="0" w:line="259" w:lineRule="auto"/>
        <w:ind w:left="0" w:right="0" w:firstLine="0"/>
      </w:pPr>
      <w:r>
        <w:lastRenderedPageBreak/>
        <w:t xml:space="preserve">       </w:t>
      </w:r>
      <w:r>
        <w:t>•</w:t>
      </w:r>
      <w:r>
        <w:tab/>
        <w:t>Signing a behaviour contract</w:t>
      </w:r>
    </w:p>
    <w:p w:rsidR="00D65918" w:rsidRDefault="00CA2D5B">
      <w:pPr>
        <w:spacing w:after="0" w:line="259" w:lineRule="auto"/>
        <w:ind w:left="0" w:right="0" w:firstLine="0"/>
      </w:pPr>
      <w:r>
        <w:t xml:space="preserve"> </w:t>
      </w:r>
    </w:p>
    <w:p w:rsidR="00D65918" w:rsidRDefault="00CA2D5B">
      <w:pPr>
        <w:spacing w:after="0" w:line="259" w:lineRule="auto"/>
        <w:ind w:left="0" w:right="0" w:firstLine="0"/>
      </w:pPr>
      <w:r>
        <w:t xml:space="preserve"> </w:t>
      </w:r>
    </w:p>
    <w:p w:rsidR="00D65918" w:rsidRDefault="00CA2D5B">
      <w:pPr>
        <w:spacing w:after="0" w:line="259" w:lineRule="auto"/>
        <w:ind w:left="0" w:right="0" w:firstLine="0"/>
      </w:pPr>
      <w:r>
        <w:t xml:space="preserve"> </w:t>
      </w:r>
    </w:p>
    <w:p w:rsidR="00D65918" w:rsidRDefault="00CA2D5B">
      <w:pPr>
        <w:spacing w:after="0" w:line="259" w:lineRule="auto"/>
        <w:ind w:left="-5" w:right="879"/>
      </w:pPr>
      <w:r>
        <w:rPr>
          <w:b/>
        </w:rPr>
        <w:t xml:space="preserve">HELP ORGANISATIONS: </w:t>
      </w:r>
    </w:p>
    <w:tbl>
      <w:tblPr>
        <w:tblStyle w:val="TableGrid"/>
        <w:tblW w:w="7463" w:type="dxa"/>
        <w:tblInd w:w="0" w:type="dxa"/>
        <w:tblCellMar>
          <w:top w:w="0" w:type="dxa"/>
          <w:left w:w="0" w:type="dxa"/>
          <w:bottom w:w="0" w:type="dxa"/>
          <w:right w:w="0" w:type="dxa"/>
        </w:tblCellMar>
        <w:tblLook w:val="04A0" w:firstRow="1" w:lastRow="0" w:firstColumn="1" w:lastColumn="0" w:noHBand="0" w:noVBand="1"/>
      </w:tblPr>
      <w:tblGrid>
        <w:gridCol w:w="5401"/>
        <w:gridCol w:w="2062"/>
      </w:tblGrid>
      <w:tr w:rsidR="00D65918">
        <w:trPr>
          <w:trHeight w:val="248"/>
        </w:trPr>
        <w:tc>
          <w:tcPr>
            <w:tcW w:w="5401" w:type="dxa"/>
            <w:tcBorders>
              <w:top w:val="nil"/>
              <w:left w:val="nil"/>
              <w:bottom w:val="nil"/>
              <w:right w:val="nil"/>
            </w:tcBorders>
          </w:tcPr>
          <w:p w:rsidR="00D65918" w:rsidRDefault="00CA2D5B">
            <w:pPr>
              <w:spacing w:after="0" w:line="259" w:lineRule="auto"/>
              <w:ind w:left="0" w:right="0" w:firstLine="0"/>
            </w:pPr>
            <w:r>
              <w:t xml:space="preserve">Advisory Centre for Education (ACE) </w:t>
            </w:r>
          </w:p>
        </w:tc>
        <w:tc>
          <w:tcPr>
            <w:tcW w:w="2062" w:type="dxa"/>
            <w:tcBorders>
              <w:top w:val="nil"/>
              <w:left w:val="nil"/>
              <w:bottom w:val="nil"/>
              <w:right w:val="nil"/>
            </w:tcBorders>
          </w:tcPr>
          <w:p w:rsidR="00D65918" w:rsidRDefault="00CA2D5B">
            <w:pPr>
              <w:spacing w:after="0" w:line="259" w:lineRule="auto"/>
              <w:ind w:left="0" w:right="0" w:firstLine="0"/>
            </w:pPr>
            <w:r>
              <w:t xml:space="preserve">0300 0115 142 </w:t>
            </w:r>
          </w:p>
        </w:tc>
      </w:tr>
      <w:tr w:rsidR="00D65918">
        <w:trPr>
          <w:trHeight w:val="274"/>
        </w:trPr>
        <w:tc>
          <w:tcPr>
            <w:tcW w:w="5401" w:type="dxa"/>
            <w:tcBorders>
              <w:top w:val="nil"/>
              <w:left w:val="nil"/>
              <w:bottom w:val="nil"/>
              <w:right w:val="nil"/>
            </w:tcBorders>
          </w:tcPr>
          <w:p w:rsidR="00D65918" w:rsidRDefault="00CA2D5B">
            <w:pPr>
              <w:spacing w:after="0" w:line="259" w:lineRule="auto"/>
              <w:ind w:left="0" w:right="0" w:firstLine="0"/>
            </w:pPr>
            <w:r>
              <w:t xml:space="preserve">Children's Legal Centre </w:t>
            </w:r>
          </w:p>
        </w:tc>
        <w:tc>
          <w:tcPr>
            <w:tcW w:w="2062" w:type="dxa"/>
            <w:tcBorders>
              <w:top w:val="nil"/>
              <w:left w:val="nil"/>
              <w:bottom w:val="nil"/>
              <w:right w:val="nil"/>
            </w:tcBorders>
          </w:tcPr>
          <w:p w:rsidR="00D65918" w:rsidRDefault="00CA2D5B">
            <w:pPr>
              <w:spacing w:after="0" w:line="259" w:lineRule="auto"/>
              <w:ind w:left="0" w:right="0" w:firstLine="0"/>
            </w:pPr>
            <w:r>
              <w:t xml:space="preserve">0808 800 5792 </w:t>
            </w:r>
          </w:p>
        </w:tc>
      </w:tr>
      <w:tr w:rsidR="00D65918">
        <w:trPr>
          <w:trHeight w:val="274"/>
        </w:trPr>
        <w:tc>
          <w:tcPr>
            <w:tcW w:w="5401" w:type="dxa"/>
            <w:tcBorders>
              <w:top w:val="nil"/>
              <w:left w:val="nil"/>
              <w:bottom w:val="nil"/>
              <w:right w:val="nil"/>
            </w:tcBorders>
          </w:tcPr>
          <w:p w:rsidR="00D65918" w:rsidRDefault="00CA2D5B">
            <w:pPr>
              <w:spacing w:after="0" w:line="259" w:lineRule="auto"/>
              <w:ind w:left="0" w:right="0" w:firstLine="0"/>
            </w:pPr>
            <w:r>
              <w:t xml:space="preserve">KIDSCAPE Parents Helpline (Mon-Fri, 10-4) </w:t>
            </w:r>
          </w:p>
        </w:tc>
        <w:tc>
          <w:tcPr>
            <w:tcW w:w="2062" w:type="dxa"/>
            <w:tcBorders>
              <w:top w:val="nil"/>
              <w:left w:val="nil"/>
              <w:bottom w:val="nil"/>
              <w:right w:val="nil"/>
            </w:tcBorders>
          </w:tcPr>
          <w:p w:rsidR="00D65918" w:rsidRDefault="00CA2D5B">
            <w:pPr>
              <w:spacing w:after="0" w:line="259" w:lineRule="auto"/>
              <w:ind w:left="0" w:right="0" w:firstLine="0"/>
            </w:pPr>
            <w:r>
              <w:t xml:space="preserve">0808 802 5544 </w:t>
            </w:r>
          </w:p>
        </w:tc>
      </w:tr>
      <w:tr w:rsidR="00D65918">
        <w:trPr>
          <w:trHeight w:val="274"/>
        </w:trPr>
        <w:tc>
          <w:tcPr>
            <w:tcW w:w="5401" w:type="dxa"/>
            <w:tcBorders>
              <w:top w:val="nil"/>
              <w:left w:val="nil"/>
              <w:bottom w:val="nil"/>
              <w:right w:val="nil"/>
            </w:tcBorders>
          </w:tcPr>
          <w:p w:rsidR="00D65918" w:rsidRDefault="00CA2D5B">
            <w:pPr>
              <w:spacing w:after="0" w:line="259" w:lineRule="auto"/>
              <w:ind w:left="0" w:right="0" w:firstLine="0"/>
            </w:pPr>
            <w:proofErr w:type="spellStart"/>
            <w:r>
              <w:t>Parentline</w:t>
            </w:r>
            <w:proofErr w:type="spellEnd"/>
            <w:r>
              <w:t xml:space="preserve"> Plus </w:t>
            </w:r>
          </w:p>
        </w:tc>
        <w:tc>
          <w:tcPr>
            <w:tcW w:w="2062" w:type="dxa"/>
            <w:tcBorders>
              <w:top w:val="nil"/>
              <w:left w:val="nil"/>
              <w:bottom w:val="nil"/>
              <w:right w:val="nil"/>
            </w:tcBorders>
          </w:tcPr>
          <w:p w:rsidR="00D65918" w:rsidRDefault="00CA2D5B">
            <w:pPr>
              <w:spacing w:after="0" w:line="259" w:lineRule="auto"/>
              <w:ind w:left="0" w:right="0" w:firstLine="0"/>
            </w:pPr>
            <w:r>
              <w:t xml:space="preserve">0808 800 2222 </w:t>
            </w:r>
          </w:p>
        </w:tc>
      </w:tr>
      <w:tr w:rsidR="00D65918">
        <w:trPr>
          <w:trHeight w:val="274"/>
        </w:trPr>
        <w:tc>
          <w:tcPr>
            <w:tcW w:w="5401" w:type="dxa"/>
            <w:tcBorders>
              <w:top w:val="nil"/>
              <w:left w:val="nil"/>
              <w:bottom w:val="nil"/>
              <w:right w:val="nil"/>
            </w:tcBorders>
          </w:tcPr>
          <w:p w:rsidR="00D65918" w:rsidRDefault="00CA2D5B">
            <w:pPr>
              <w:spacing w:after="0" w:line="259" w:lineRule="auto"/>
              <w:ind w:left="0" w:right="0" w:firstLine="0"/>
            </w:pPr>
            <w:r>
              <w:t xml:space="preserve">Youth Access </w:t>
            </w:r>
          </w:p>
        </w:tc>
        <w:tc>
          <w:tcPr>
            <w:tcW w:w="2062" w:type="dxa"/>
            <w:tcBorders>
              <w:top w:val="nil"/>
              <w:left w:val="nil"/>
              <w:bottom w:val="nil"/>
              <w:right w:val="nil"/>
            </w:tcBorders>
          </w:tcPr>
          <w:p w:rsidR="00D65918" w:rsidRDefault="00CA2D5B">
            <w:pPr>
              <w:spacing w:after="0" w:line="259" w:lineRule="auto"/>
              <w:ind w:left="0" w:right="0" w:firstLine="0"/>
            </w:pPr>
            <w:r>
              <w:t xml:space="preserve">020 8772 9900 </w:t>
            </w:r>
          </w:p>
        </w:tc>
      </w:tr>
      <w:tr w:rsidR="00D65918">
        <w:trPr>
          <w:trHeight w:val="248"/>
        </w:trPr>
        <w:tc>
          <w:tcPr>
            <w:tcW w:w="5401" w:type="dxa"/>
            <w:tcBorders>
              <w:top w:val="nil"/>
              <w:left w:val="nil"/>
              <w:bottom w:val="nil"/>
              <w:right w:val="nil"/>
            </w:tcBorders>
          </w:tcPr>
          <w:p w:rsidR="00D65918" w:rsidRDefault="00CA2D5B">
            <w:pPr>
              <w:spacing w:after="0" w:line="259" w:lineRule="auto"/>
              <w:ind w:left="0" w:right="0" w:firstLine="0"/>
            </w:pPr>
            <w:r>
              <w:t xml:space="preserve">Bullying Online </w:t>
            </w:r>
          </w:p>
        </w:tc>
        <w:tc>
          <w:tcPr>
            <w:tcW w:w="2062" w:type="dxa"/>
            <w:tcBorders>
              <w:top w:val="nil"/>
              <w:left w:val="nil"/>
              <w:bottom w:val="nil"/>
              <w:right w:val="nil"/>
            </w:tcBorders>
          </w:tcPr>
          <w:p w:rsidR="00D65918" w:rsidRDefault="00CA2D5B">
            <w:pPr>
              <w:spacing w:after="0" w:line="259" w:lineRule="auto"/>
              <w:ind w:left="0" w:right="0" w:firstLine="0"/>
              <w:jc w:val="both"/>
            </w:pPr>
            <w:hyperlink r:id="rId8">
              <w:r>
                <w:rPr>
                  <w:color w:val="0000FF"/>
                  <w:u w:val="single" w:color="0000FF"/>
                </w:rPr>
                <w:t>www.bullying.co.uk</w:t>
              </w:r>
            </w:hyperlink>
            <w:hyperlink r:id="rId9">
              <w:r>
                <w:t xml:space="preserve"> </w:t>
              </w:r>
            </w:hyperlink>
          </w:p>
        </w:tc>
      </w:tr>
    </w:tbl>
    <w:p w:rsidR="00D65918" w:rsidRDefault="00CA2D5B">
      <w:pPr>
        <w:spacing w:after="0" w:line="259" w:lineRule="auto"/>
        <w:ind w:left="0" w:right="0" w:firstLine="0"/>
      </w:pPr>
      <w:r>
        <w:t xml:space="preserve"> </w:t>
      </w:r>
    </w:p>
    <w:p w:rsidR="00D65918" w:rsidRDefault="00CA2D5B">
      <w:pPr>
        <w:ind w:left="10" w:right="0"/>
      </w:pPr>
      <w:r>
        <w:t xml:space="preserve">Visit the Kidscape website </w:t>
      </w:r>
      <w:hyperlink r:id="rId10">
        <w:r>
          <w:rPr>
            <w:color w:val="0000FF"/>
            <w:u w:val="single" w:color="0000FF"/>
          </w:rPr>
          <w:t>www.kidscape.org.uk</w:t>
        </w:r>
      </w:hyperlink>
      <w:hyperlink r:id="rId11">
        <w:r>
          <w:t xml:space="preserve"> </w:t>
        </w:r>
      </w:hyperlink>
      <w:r>
        <w:t xml:space="preserve">for further support, links and advice. </w:t>
      </w:r>
    </w:p>
    <w:p w:rsidR="00D65918" w:rsidRDefault="00CA2D5B">
      <w:pPr>
        <w:spacing w:after="0" w:line="259" w:lineRule="auto"/>
        <w:ind w:left="0" w:right="0" w:firstLine="0"/>
      </w:pPr>
      <w:r>
        <w:t xml:space="preserve"> </w:t>
      </w:r>
    </w:p>
    <w:p w:rsidR="00D65918" w:rsidRDefault="00CA2D5B">
      <w:pPr>
        <w:spacing w:after="0" w:line="259" w:lineRule="auto"/>
        <w:ind w:left="0" w:right="0" w:firstLine="0"/>
      </w:pPr>
      <w:r>
        <w:t xml:space="preserve"> </w:t>
      </w:r>
    </w:p>
    <w:p w:rsidR="00D65918" w:rsidRDefault="00CA2D5B">
      <w:pPr>
        <w:spacing w:after="0" w:line="259" w:lineRule="auto"/>
        <w:ind w:left="0" w:right="0" w:firstLine="0"/>
      </w:pPr>
      <w:r>
        <w:t xml:space="preserve"> </w:t>
      </w:r>
    </w:p>
    <w:p w:rsidR="00D65918" w:rsidRDefault="00CA2D5B">
      <w:pPr>
        <w:spacing w:after="0" w:line="259" w:lineRule="auto"/>
        <w:ind w:left="0" w:right="0" w:firstLine="0"/>
      </w:pPr>
      <w:r>
        <w:t xml:space="preserve"> </w:t>
      </w:r>
    </w:p>
    <w:p w:rsidR="00D65918" w:rsidRDefault="00CA2D5B">
      <w:pPr>
        <w:spacing w:after="0" w:line="259" w:lineRule="auto"/>
        <w:ind w:left="0" w:right="0" w:firstLine="0"/>
      </w:pPr>
      <w:r>
        <w:t xml:space="preserve"> </w:t>
      </w:r>
    </w:p>
    <w:p w:rsidR="00D65918" w:rsidRDefault="00CA2D5B">
      <w:pPr>
        <w:spacing w:after="0" w:line="259" w:lineRule="auto"/>
        <w:ind w:left="0" w:right="0" w:firstLine="0"/>
      </w:pPr>
      <w:r>
        <w:t xml:space="preserve"> </w:t>
      </w:r>
    </w:p>
    <w:p w:rsidR="00D65918" w:rsidRDefault="00CA2D5B">
      <w:pPr>
        <w:spacing w:after="0" w:line="259" w:lineRule="auto"/>
        <w:ind w:left="0" w:right="0" w:firstLine="0"/>
      </w:pPr>
      <w:r>
        <w:t xml:space="preserve"> </w:t>
      </w:r>
    </w:p>
    <w:p w:rsidR="00D65918" w:rsidRDefault="00CA2D5B">
      <w:pPr>
        <w:spacing w:after="0" w:line="259" w:lineRule="auto"/>
        <w:ind w:left="0" w:right="0" w:firstLine="0"/>
      </w:pPr>
      <w:r>
        <w:t xml:space="preserve"> </w:t>
      </w:r>
    </w:p>
    <w:p w:rsidR="00D65918" w:rsidRDefault="00CA2D5B">
      <w:pPr>
        <w:spacing w:after="0" w:line="259" w:lineRule="auto"/>
        <w:ind w:left="0" w:right="0" w:firstLine="0"/>
      </w:pPr>
      <w:r>
        <w:t xml:space="preserve"> </w:t>
      </w:r>
    </w:p>
    <w:p w:rsidR="00D65918" w:rsidRDefault="00CA2D5B">
      <w:pPr>
        <w:spacing w:after="0" w:line="259" w:lineRule="auto"/>
        <w:ind w:left="0" w:right="0" w:firstLine="0"/>
      </w:pPr>
      <w:r>
        <w:t xml:space="preserve"> </w:t>
      </w:r>
    </w:p>
    <w:p w:rsidR="00D65918" w:rsidRDefault="00CA2D5B">
      <w:pPr>
        <w:spacing w:after="0" w:line="259" w:lineRule="auto"/>
        <w:ind w:left="0" w:right="0" w:firstLine="0"/>
      </w:pPr>
      <w:r>
        <w:t xml:space="preserve"> </w:t>
      </w:r>
    </w:p>
    <w:p w:rsidR="00D65918" w:rsidRDefault="00CA2D5B">
      <w:pPr>
        <w:spacing w:after="0" w:line="259" w:lineRule="auto"/>
        <w:ind w:left="0" w:right="0" w:firstLine="0"/>
      </w:pPr>
      <w:r>
        <w:t xml:space="preserve"> </w:t>
      </w:r>
    </w:p>
    <w:p w:rsidR="00D65918" w:rsidRDefault="00CA2D5B">
      <w:pPr>
        <w:spacing w:after="0" w:line="259" w:lineRule="auto"/>
        <w:ind w:left="0" w:right="0" w:firstLine="0"/>
      </w:pPr>
      <w:r>
        <w:t xml:space="preserve"> </w:t>
      </w:r>
    </w:p>
    <w:p w:rsidR="00D65918" w:rsidRDefault="00CA2D5B">
      <w:pPr>
        <w:spacing w:after="0" w:line="259" w:lineRule="auto"/>
        <w:ind w:left="0" w:right="0" w:firstLine="0"/>
      </w:pPr>
      <w:r>
        <w:t xml:space="preserve"> </w:t>
      </w:r>
    </w:p>
    <w:p w:rsidR="00D65918" w:rsidRDefault="00CA2D5B">
      <w:pPr>
        <w:spacing w:after="0" w:line="259" w:lineRule="auto"/>
        <w:ind w:left="0" w:right="0" w:firstLine="0"/>
      </w:pPr>
      <w:r>
        <w:t xml:space="preserve"> </w:t>
      </w:r>
    </w:p>
    <w:p w:rsidR="00D65918" w:rsidRDefault="00CA2D5B">
      <w:pPr>
        <w:spacing w:after="0" w:line="259" w:lineRule="auto"/>
        <w:ind w:left="0" w:right="0" w:firstLine="0"/>
      </w:pPr>
      <w:r>
        <w:t xml:space="preserve"> </w:t>
      </w:r>
    </w:p>
    <w:p w:rsidR="00D65918" w:rsidRDefault="00CA2D5B">
      <w:pPr>
        <w:spacing w:after="0" w:line="259" w:lineRule="auto"/>
        <w:ind w:left="0" w:right="0" w:firstLine="0"/>
      </w:pPr>
      <w:r>
        <w:t xml:space="preserve"> </w:t>
      </w:r>
    </w:p>
    <w:p w:rsidR="00D65918" w:rsidRDefault="00CA2D5B">
      <w:pPr>
        <w:spacing w:after="0" w:line="259" w:lineRule="auto"/>
        <w:ind w:left="0" w:right="0" w:firstLine="0"/>
      </w:pPr>
      <w:r>
        <w:t xml:space="preserve"> </w:t>
      </w:r>
    </w:p>
    <w:p w:rsidR="00D65918" w:rsidRDefault="00CA2D5B">
      <w:pPr>
        <w:spacing w:after="0" w:line="259" w:lineRule="auto"/>
        <w:ind w:left="0" w:right="0" w:firstLine="0"/>
      </w:pPr>
      <w:r>
        <w:t xml:space="preserve"> </w:t>
      </w:r>
    </w:p>
    <w:p w:rsidR="00D65918" w:rsidRDefault="00CA2D5B">
      <w:pPr>
        <w:spacing w:after="0" w:line="259" w:lineRule="auto"/>
        <w:ind w:left="0" w:right="0" w:firstLine="0"/>
      </w:pPr>
      <w:r>
        <w:t xml:space="preserve"> </w:t>
      </w:r>
    </w:p>
    <w:p w:rsidR="00D65918" w:rsidRDefault="00CA2D5B">
      <w:pPr>
        <w:spacing w:after="0" w:line="259" w:lineRule="auto"/>
        <w:ind w:left="0" w:right="0" w:firstLine="0"/>
      </w:pPr>
      <w:r>
        <w:t xml:space="preserve"> </w:t>
      </w:r>
    </w:p>
    <w:p w:rsidR="00D65918" w:rsidRDefault="00CA2D5B">
      <w:pPr>
        <w:spacing w:after="0" w:line="259" w:lineRule="auto"/>
        <w:ind w:left="0" w:right="0" w:firstLine="0"/>
      </w:pPr>
      <w:r>
        <w:t xml:space="preserve"> </w:t>
      </w:r>
    </w:p>
    <w:sectPr w:rsidR="00D65918">
      <w:footerReference w:type="even" r:id="rId12"/>
      <w:footerReference w:type="default" r:id="rId13"/>
      <w:footerReference w:type="first" r:id="rId14"/>
      <w:pgSz w:w="11906" w:h="16838"/>
      <w:pgMar w:top="724" w:right="1449" w:bottom="711"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4D1" w:rsidRDefault="006C54D1">
      <w:pPr>
        <w:spacing w:after="0" w:line="240" w:lineRule="auto"/>
      </w:pPr>
      <w:r>
        <w:separator/>
      </w:r>
    </w:p>
  </w:endnote>
  <w:endnote w:type="continuationSeparator" w:id="0">
    <w:p w:rsidR="006C54D1" w:rsidRDefault="006C5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D1" w:rsidRDefault="006C54D1">
    <w:pPr>
      <w:tabs>
        <w:tab w:val="center" w:pos="4512"/>
      </w:tabs>
      <w:spacing w:after="0" w:line="259" w:lineRule="auto"/>
      <w:ind w:left="0"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D1" w:rsidRDefault="006C54D1">
    <w:pPr>
      <w:tabs>
        <w:tab w:val="center" w:pos="4512"/>
      </w:tabs>
      <w:spacing w:after="0" w:line="259" w:lineRule="auto"/>
      <w:ind w:left="0"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967338" w:rsidRPr="00967338">
      <w:rPr>
        <w:rFonts w:ascii="Times New Roman" w:eastAsia="Times New Roman" w:hAnsi="Times New Roman" w:cs="Times New Roman"/>
        <w:noProof/>
        <w:sz w:val="20"/>
      </w:rPr>
      <w:t>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D1" w:rsidRDefault="006C54D1">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4D1" w:rsidRDefault="006C54D1">
      <w:pPr>
        <w:spacing w:after="0" w:line="240" w:lineRule="auto"/>
      </w:pPr>
      <w:r>
        <w:separator/>
      </w:r>
    </w:p>
  </w:footnote>
  <w:footnote w:type="continuationSeparator" w:id="0">
    <w:p w:rsidR="006C54D1" w:rsidRDefault="006C5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92E57"/>
    <w:multiLevelType w:val="hybridMultilevel"/>
    <w:tmpl w:val="1B42FB3A"/>
    <w:lvl w:ilvl="0" w:tplc="97F294CA">
      <w:start w:val="1"/>
      <w:numFmt w:val="bullet"/>
      <w:lvlText w:val="•"/>
      <w:lvlJc w:val="left"/>
      <w:pPr>
        <w:ind w:left="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70D01A">
      <w:start w:val="1"/>
      <w:numFmt w:val="lowerLetter"/>
      <w:lvlText w:val="%2)"/>
      <w:lvlJc w:val="left"/>
      <w:pPr>
        <w:ind w:left="15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D4BDAE">
      <w:start w:val="1"/>
      <w:numFmt w:val="lowerRoman"/>
      <w:lvlText w:val="%3"/>
      <w:lvlJc w:val="left"/>
      <w:pPr>
        <w:ind w:left="2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0C4444">
      <w:start w:val="1"/>
      <w:numFmt w:val="decimal"/>
      <w:lvlText w:val="%4"/>
      <w:lvlJc w:val="left"/>
      <w:pPr>
        <w:ind w:left="3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647940">
      <w:start w:val="1"/>
      <w:numFmt w:val="lowerLetter"/>
      <w:lvlText w:val="%5"/>
      <w:lvlJc w:val="left"/>
      <w:pPr>
        <w:ind w:left="37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28A570">
      <w:start w:val="1"/>
      <w:numFmt w:val="lowerRoman"/>
      <w:lvlText w:val="%6"/>
      <w:lvlJc w:val="left"/>
      <w:pPr>
        <w:ind w:left="4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ACCFBA">
      <w:start w:val="1"/>
      <w:numFmt w:val="decimal"/>
      <w:lvlText w:val="%7"/>
      <w:lvlJc w:val="left"/>
      <w:pPr>
        <w:ind w:left="5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BA4FA0">
      <w:start w:val="1"/>
      <w:numFmt w:val="lowerLetter"/>
      <w:lvlText w:val="%8"/>
      <w:lvlJc w:val="left"/>
      <w:pPr>
        <w:ind w:left="5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5610D2">
      <w:start w:val="1"/>
      <w:numFmt w:val="lowerRoman"/>
      <w:lvlText w:val="%9"/>
      <w:lvlJc w:val="left"/>
      <w:pPr>
        <w:ind w:left="6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AF5C31"/>
    <w:multiLevelType w:val="hybridMultilevel"/>
    <w:tmpl w:val="33F48FEA"/>
    <w:lvl w:ilvl="0" w:tplc="66ECD592">
      <w:start w:val="1"/>
      <w:numFmt w:val="decimal"/>
      <w:lvlText w:val="%1."/>
      <w:lvlJc w:val="left"/>
      <w:pPr>
        <w:ind w:left="3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C5FE3CAE">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353EE154">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CD42F322">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14C40A22">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0908B4D8">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73865310">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27068FB2">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0BD68B92">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E53251"/>
    <w:multiLevelType w:val="hybridMultilevel"/>
    <w:tmpl w:val="1534E1F6"/>
    <w:lvl w:ilvl="0" w:tplc="43D46A8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D804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A885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208F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C678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4AA6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94FC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E88E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34E7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5E06C5"/>
    <w:multiLevelType w:val="hybridMultilevel"/>
    <w:tmpl w:val="A16ADB00"/>
    <w:lvl w:ilvl="0" w:tplc="39A84DDE">
      <w:start w:val="1"/>
      <w:numFmt w:val="decimal"/>
      <w:lvlText w:val="%1."/>
      <w:lvlJc w:val="left"/>
      <w:pPr>
        <w:ind w:left="70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B936DB48">
      <w:start w:val="1"/>
      <w:numFmt w:val="lowerLetter"/>
      <w:lvlText w:val="%2"/>
      <w:lvlJc w:val="left"/>
      <w:pPr>
        <w:ind w:left="14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D5EC5F7E">
      <w:start w:val="1"/>
      <w:numFmt w:val="lowerRoman"/>
      <w:lvlText w:val="%3"/>
      <w:lvlJc w:val="left"/>
      <w:pPr>
        <w:ind w:left="21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BE3A6286">
      <w:start w:val="1"/>
      <w:numFmt w:val="decimal"/>
      <w:lvlText w:val="%4"/>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4BE4FF42">
      <w:start w:val="1"/>
      <w:numFmt w:val="lowerLetter"/>
      <w:lvlText w:val="%5"/>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0C44CB5C">
      <w:start w:val="1"/>
      <w:numFmt w:val="lowerRoman"/>
      <w:lvlText w:val="%6"/>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43662F0E">
      <w:start w:val="1"/>
      <w:numFmt w:val="decimal"/>
      <w:lvlText w:val="%7"/>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AFA4AAE8">
      <w:start w:val="1"/>
      <w:numFmt w:val="lowerLetter"/>
      <w:lvlText w:val="%8"/>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1940EC86">
      <w:start w:val="1"/>
      <w:numFmt w:val="lowerRoman"/>
      <w:lvlText w:val="%9"/>
      <w:lvlJc w:val="left"/>
      <w:pPr>
        <w:ind w:left="6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F766FB5"/>
    <w:multiLevelType w:val="hybridMultilevel"/>
    <w:tmpl w:val="6818B7A6"/>
    <w:lvl w:ilvl="0" w:tplc="F1B0AE3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BC3E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529D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5CD7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52108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A41B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8041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8EDE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8E60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18"/>
    <w:rsid w:val="006C54D1"/>
    <w:rsid w:val="00967338"/>
    <w:rsid w:val="00CA2D5B"/>
    <w:rsid w:val="00D65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AB6C"/>
  <w15:docId w15:val="{ED6FEECF-8EB2-4EC3-9E6D-2DFB6E02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7" w:lineRule="auto"/>
      <w:ind w:left="723" w:right="1009" w:hanging="10"/>
    </w:pPr>
    <w:rPr>
      <w:rFonts w:ascii="Book Antiqua" w:eastAsia="Book Antiqua" w:hAnsi="Book Antiqua" w:cs="Book Antiqua"/>
      <w:color w:val="000000"/>
    </w:rPr>
  </w:style>
  <w:style w:type="paragraph" w:styleId="Heading1">
    <w:name w:val="heading 1"/>
    <w:next w:val="Normal"/>
    <w:link w:val="Heading1Char"/>
    <w:uiPriority w:val="9"/>
    <w:unhideWhenUsed/>
    <w:qFormat/>
    <w:rsid w:val="006C54D1"/>
    <w:pPr>
      <w:keepNext/>
      <w:keepLines/>
      <w:spacing w:after="95"/>
      <w:ind w:left="171"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6C54D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ullying.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scape.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idscape.org.uk/" TargetMode="External"/><Relationship Id="rId4" Type="http://schemas.openxmlformats.org/officeDocument/2006/relationships/webSettings" Target="webSettings.xml"/><Relationship Id="rId9" Type="http://schemas.openxmlformats.org/officeDocument/2006/relationships/hyperlink" Target="http://www.bullying.co.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15B6A2CF</Template>
  <TotalTime>1</TotalTime>
  <Pages>5</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 Clare's RC Primary School</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Harrison</dc:creator>
  <cp:keywords/>
  <cp:lastModifiedBy>Jane Harrison</cp:lastModifiedBy>
  <cp:revision>2</cp:revision>
  <dcterms:created xsi:type="dcterms:W3CDTF">2022-11-28T18:18:00Z</dcterms:created>
  <dcterms:modified xsi:type="dcterms:W3CDTF">2022-11-28T18:18:00Z</dcterms:modified>
</cp:coreProperties>
</file>