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7" w14:textId="77777777" w:rsidR="004C437D" w:rsidRDefault="00EB5698">
      <w:pPr>
        <w:pBdr>
          <w:top w:val="nil"/>
          <w:left w:val="nil"/>
          <w:bottom w:val="nil"/>
          <w:right w:val="nil"/>
          <w:between w:val="nil"/>
        </w:pBdr>
        <w:spacing w:after="0" w:line="240" w:lineRule="auto"/>
        <w:jc w:val="center"/>
        <w:rPr>
          <w:color w:val="000000"/>
        </w:rPr>
      </w:pPr>
      <w:r>
        <w:rPr>
          <w:color w:val="FF0000"/>
        </w:rPr>
        <w:t>School logo</w:t>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77777777" w:rsidR="004C437D" w:rsidRDefault="00EB5698">
      <w:pPr>
        <w:pBdr>
          <w:top w:val="nil"/>
          <w:left w:val="nil"/>
          <w:bottom w:val="nil"/>
          <w:right w:val="nil"/>
          <w:between w:val="nil"/>
        </w:pBdr>
        <w:spacing w:after="0" w:line="240" w:lineRule="auto"/>
        <w:jc w:val="center"/>
        <w:rPr>
          <w:b/>
          <w:color w:val="FF0000"/>
          <w:sz w:val="52"/>
          <w:szCs w:val="52"/>
        </w:rPr>
      </w:pPr>
      <w:r>
        <w:rPr>
          <w:b/>
          <w:color w:val="FF0000"/>
          <w:sz w:val="52"/>
          <w:szCs w:val="52"/>
        </w:rPr>
        <w:t>SCHOOL NAME</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3F" w14:textId="77777777" w:rsidR="004C437D" w:rsidRDefault="00EB5698">
      <w:pPr>
        <w:pBdr>
          <w:top w:val="nil"/>
          <w:left w:val="nil"/>
          <w:bottom w:val="nil"/>
          <w:right w:val="nil"/>
          <w:between w:val="nil"/>
        </w:pBdr>
        <w:spacing w:after="0" w:line="240" w:lineRule="auto"/>
        <w:jc w:val="center"/>
        <w:rPr>
          <w:b/>
          <w:color w:val="000000"/>
          <w:sz w:val="28"/>
          <w:szCs w:val="28"/>
          <w:highlight w:val="yellow"/>
          <w:u w:val="single"/>
        </w:rPr>
      </w:pPr>
      <w:r>
        <w:rPr>
          <w:b/>
          <w:color w:val="FF0000"/>
          <w:sz w:val="28"/>
          <w:szCs w:val="28"/>
          <w:u w:val="single"/>
        </w:rPr>
        <w:t>PLEASE ADAPT THIS POLICY TO FULLY REFLECT THE PROCEDURES IN YOUR SCHOOL</w:t>
      </w: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6" w14:textId="77777777" w:rsidR="004C437D" w:rsidRDefault="00EB5698">
      <w:pPr>
        <w:pBdr>
          <w:top w:val="nil"/>
          <w:left w:val="nil"/>
          <w:bottom w:val="nil"/>
          <w:right w:val="nil"/>
          <w:between w:val="nil"/>
        </w:pBdr>
        <w:spacing w:after="0" w:line="240" w:lineRule="auto"/>
        <w:jc w:val="center"/>
        <w:rPr>
          <w:b/>
          <w:color w:val="000000"/>
          <w:sz w:val="24"/>
          <w:szCs w:val="24"/>
        </w:rPr>
      </w:pPr>
      <w:r>
        <w:rPr>
          <w:color w:val="000000"/>
          <w:sz w:val="24"/>
          <w:szCs w:val="24"/>
          <w:highlight w:val="yellow"/>
        </w:rPr>
        <w:t xml:space="preserve">New changes are highlighted yellow. </w:t>
      </w:r>
      <w:r>
        <w:rPr>
          <w:b/>
          <w:color w:val="FF0000"/>
          <w:sz w:val="24"/>
          <w:szCs w:val="24"/>
          <w:u w:val="single"/>
        </w:rPr>
        <w:t>Remove the highlighter before publication.</w:t>
      </w: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3CBC7348" w14:textId="77777777" w:rsidR="004C437D" w:rsidRDefault="00EB5698">
      <w:pPr>
        <w:pBdr>
          <w:top w:val="nil"/>
          <w:left w:val="nil"/>
          <w:bottom w:val="nil"/>
          <w:right w:val="nil"/>
          <w:between w:val="nil"/>
        </w:pBdr>
        <w:spacing w:after="0" w:line="240" w:lineRule="auto"/>
        <w:jc w:val="center"/>
        <w:rPr>
          <w:color w:val="FF0000"/>
          <w:sz w:val="24"/>
          <w:szCs w:val="24"/>
        </w:rPr>
      </w:pPr>
      <w:r>
        <w:rPr>
          <w:color w:val="FF0000"/>
          <w:sz w:val="24"/>
          <w:szCs w:val="24"/>
        </w:rPr>
        <w:t xml:space="preserve">Areas for schools/colleges to amend to ensure your policy is personalised to your setting are in red font. </w:t>
      </w:r>
      <w:r>
        <w:rPr>
          <w:b/>
          <w:color w:val="FF0000"/>
          <w:sz w:val="24"/>
          <w:szCs w:val="24"/>
          <w:u w:val="single"/>
        </w:rPr>
        <w:t>Return to black once these are actioned</w:t>
      </w:r>
      <w:r>
        <w:rPr>
          <w:color w:val="FF0000"/>
          <w:sz w:val="24"/>
          <w:szCs w:val="24"/>
          <w:u w:val="single"/>
        </w:rPr>
        <w:t>.</w:t>
      </w: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3CBC734D" w14:textId="77777777" w:rsidR="004C437D" w:rsidRDefault="00EB5698">
      <w:pPr>
        <w:pBdr>
          <w:top w:val="nil"/>
          <w:left w:val="nil"/>
          <w:bottom w:val="nil"/>
          <w:right w:val="nil"/>
          <w:between w:val="nil"/>
        </w:pBdr>
        <w:spacing w:after="0" w:line="240" w:lineRule="auto"/>
        <w:rPr>
          <w:color w:val="FF0000"/>
          <w:sz w:val="24"/>
          <w:szCs w:val="24"/>
          <w:highlight w:val="yellow"/>
        </w:rPr>
      </w:pPr>
      <w:r>
        <w:rPr>
          <w:b/>
          <w:color w:val="FF0000"/>
          <w:sz w:val="24"/>
          <w:szCs w:val="24"/>
          <w:highlight w:val="yellow"/>
        </w:rPr>
        <w:t>Remember:</w:t>
      </w:r>
      <w:r>
        <w:rPr>
          <w:color w:val="FF0000"/>
          <w:sz w:val="24"/>
          <w:szCs w:val="24"/>
          <w:highlight w:val="yellow"/>
        </w:rPr>
        <w:t xml:space="preserve"> You can publicise your policy on your website whilst awaiting ratification if you highlight that it is being ratified and the date it will be complete by.</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lastRenderedPageBreak/>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3CBC7409" w14:textId="77777777" w:rsidR="004C437D" w:rsidRDefault="00EB5698">
            <w:pPr>
              <w:rPr>
                <w:color w:val="FF0000"/>
                <w:sz w:val="24"/>
                <w:szCs w:val="24"/>
              </w:rPr>
            </w:pPr>
            <w:r>
              <w:rPr>
                <w:color w:val="FF0000"/>
                <w:sz w:val="24"/>
                <w:szCs w:val="24"/>
              </w:rPr>
              <w:t>Name</w:t>
            </w:r>
          </w:p>
          <w:p w14:paraId="3CBC740A" w14:textId="77777777" w:rsidR="004C437D" w:rsidRDefault="00EB5698">
            <w:pPr>
              <w:rPr>
                <w:color w:val="FF0000"/>
                <w:sz w:val="24"/>
                <w:szCs w:val="24"/>
              </w:rPr>
            </w:pPr>
            <w:r>
              <w:rPr>
                <w:color w:val="FF0000"/>
                <w:sz w:val="24"/>
                <w:szCs w:val="24"/>
              </w:rPr>
              <w:t>Telephone</w:t>
            </w:r>
          </w:p>
          <w:p w14:paraId="3CBC740B" w14:textId="77777777" w:rsidR="004C437D" w:rsidRDefault="00EB5698">
            <w:pPr>
              <w:rPr>
                <w:color w:val="FF0000"/>
                <w:sz w:val="24"/>
                <w:szCs w:val="24"/>
              </w:rPr>
            </w:pPr>
            <w:r>
              <w:rPr>
                <w:color w:val="FF0000"/>
                <w:sz w:val="24"/>
                <w:szCs w:val="24"/>
              </w:rPr>
              <w:t xml:space="preserve">Email </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Default="00EB5698">
            <w:pPr>
              <w:rPr>
                <w:b/>
                <w:sz w:val="24"/>
                <w:szCs w:val="24"/>
              </w:rPr>
            </w:pPr>
            <w:r>
              <w:rPr>
                <w:b/>
                <w:sz w:val="24"/>
                <w:szCs w:val="24"/>
              </w:rPr>
              <w:t>Designated safeguarding lead</w:t>
            </w:r>
          </w:p>
          <w:p w14:paraId="3CBC740F" w14:textId="77777777" w:rsidR="004C437D" w:rsidRDefault="00EB5698">
            <w:pPr>
              <w:rPr>
                <w:color w:val="FF0000"/>
                <w:sz w:val="24"/>
                <w:szCs w:val="24"/>
              </w:rPr>
            </w:pPr>
            <w:r>
              <w:rPr>
                <w:color w:val="FF0000"/>
                <w:sz w:val="24"/>
                <w:szCs w:val="24"/>
              </w:rPr>
              <w:t>Name</w:t>
            </w:r>
          </w:p>
          <w:p w14:paraId="3CBC7410" w14:textId="77777777" w:rsidR="004C437D" w:rsidRDefault="00EB5698">
            <w:pPr>
              <w:rPr>
                <w:color w:val="FF0000"/>
                <w:sz w:val="24"/>
                <w:szCs w:val="24"/>
              </w:rPr>
            </w:pPr>
            <w:r>
              <w:rPr>
                <w:color w:val="FF0000"/>
                <w:sz w:val="24"/>
                <w:szCs w:val="24"/>
              </w:rPr>
              <w:t>Telephone</w:t>
            </w:r>
          </w:p>
          <w:p w14:paraId="3CBC7411" w14:textId="77777777" w:rsidR="004C437D" w:rsidRDefault="00EB5698">
            <w:pPr>
              <w:rPr>
                <w:color w:val="FF0000"/>
                <w:sz w:val="24"/>
                <w:szCs w:val="24"/>
              </w:rPr>
            </w:pPr>
            <w:r>
              <w:rPr>
                <w:color w:val="FF0000"/>
                <w:sz w:val="24"/>
                <w:szCs w:val="24"/>
              </w:rPr>
              <w:t xml:space="preserve">Email </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CBC7414" w14:textId="77777777" w:rsidR="004C437D" w:rsidRDefault="00EB5698">
            <w:pPr>
              <w:rPr>
                <w:color w:val="FF0000"/>
                <w:sz w:val="24"/>
                <w:szCs w:val="24"/>
              </w:rPr>
            </w:pPr>
            <w:r>
              <w:rPr>
                <w:color w:val="FF0000"/>
                <w:sz w:val="24"/>
                <w:szCs w:val="24"/>
              </w:rPr>
              <w:t>Title/role in school</w:t>
            </w:r>
          </w:p>
          <w:p w14:paraId="3CBC7415" w14:textId="77777777" w:rsidR="004C437D" w:rsidRDefault="00EB5698">
            <w:pPr>
              <w:rPr>
                <w:color w:val="FF0000"/>
                <w:sz w:val="24"/>
                <w:szCs w:val="24"/>
              </w:rPr>
            </w:pPr>
            <w:r>
              <w:rPr>
                <w:color w:val="FF0000"/>
                <w:sz w:val="24"/>
                <w:szCs w:val="24"/>
              </w:rPr>
              <w:t>Name</w:t>
            </w:r>
          </w:p>
          <w:p w14:paraId="3CBC7416" w14:textId="77777777" w:rsidR="004C437D" w:rsidRDefault="00EB5698">
            <w:pPr>
              <w:rPr>
                <w:color w:val="FF0000"/>
                <w:sz w:val="24"/>
                <w:szCs w:val="24"/>
              </w:rPr>
            </w:pPr>
            <w:r>
              <w:rPr>
                <w:color w:val="FF0000"/>
                <w:sz w:val="24"/>
                <w:szCs w:val="24"/>
              </w:rPr>
              <w:t>Telephone</w:t>
            </w:r>
          </w:p>
          <w:p w14:paraId="3CBC7417" w14:textId="77777777" w:rsidR="004C437D" w:rsidRDefault="00EB5698">
            <w:pPr>
              <w:rPr>
                <w:color w:val="000000"/>
                <w:sz w:val="24"/>
                <w:szCs w:val="24"/>
              </w:rPr>
            </w:pPr>
            <w:r>
              <w:rPr>
                <w:color w:val="FF0000"/>
                <w:sz w:val="24"/>
                <w:szCs w:val="24"/>
              </w:rPr>
              <w:t>Email</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1A" w14:textId="77777777" w:rsidR="004C437D" w:rsidRDefault="00EB5698">
            <w:pPr>
              <w:rPr>
                <w:color w:val="FF0000"/>
                <w:sz w:val="24"/>
                <w:szCs w:val="24"/>
              </w:rPr>
            </w:pPr>
            <w:r>
              <w:rPr>
                <w:color w:val="FF0000"/>
                <w:sz w:val="24"/>
                <w:szCs w:val="24"/>
              </w:rPr>
              <w:t>Title/role in school</w:t>
            </w:r>
          </w:p>
          <w:p w14:paraId="3CBC741B" w14:textId="77777777" w:rsidR="004C437D" w:rsidRDefault="00EB5698">
            <w:pPr>
              <w:rPr>
                <w:color w:val="FF0000"/>
                <w:sz w:val="24"/>
                <w:szCs w:val="24"/>
              </w:rPr>
            </w:pPr>
            <w:r>
              <w:rPr>
                <w:color w:val="FF0000"/>
                <w:sz w:val="24"/>
                <w:szCs w:val="24"/>
              </w:rPr>
              <w:t>Name</w:t>
            </w:r>
          </w:p>
          <w:p w14:paraId="3CBC741C" w14:textId="77777777" w:rsidR="004C437D" w:rsidRDefault="00EB5698">
            <w:pPr>
              <w:rPr>
                <w:color w:val="FF0000"/>
                <w:sz w:val="24"/>
                <w:szCs w:val="24"/>
              </w:rPr>
            </w:pPr>
            <w:r>
              <w:rPr>
                <w:color w:val="FF0000"/>
                <w:sz w:val="24"/>
                <w:szCs w:val="24"/>
              </w:rPr>
              <w:t>Telephone</w:t>
            </w:r>
          </w:p>
          <w:p w14:paraId="3CBC741D" w14:textId="77777777" w:rsidR="004C437D" w:rsidRDefault="00EB5698">
            <w:pPr>
              <w:rPr>
                <w:color w:val="000000"/>
                <w:sz w:val="24"/>
                <w:szCs w:val="24"/>
              </w:rPr>
            </w:pPr>
            <w:r>
              <w:rPr>
                <w:color w:val="FF0000"/>
                <w:sz w:val="24"/>
                <w:szCs w:val="24"/>
              </w:rPr>
              <w:t>Email</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0" w14:textId="77777777" w:rsidR="004C437D" w:rsidRDefault="00EB5698">
            <w:pPr>
              <w:rPr>
                <w:color w:val="FF0000"/>
                <w:sz w:val="24"/>
                <w:szCs w:val="24"/>
              </w:rPr>
            </w:pPr>
            <w:r>
              <w:rPr>
                <w:color w:val="FF0000"/>
                <w:sz w:val="24"/>
                <w:szCs w:val="24"/>
              </w:rPr>
              <w:t>Title/role in school</w:t>
            </w:r>
          </w:p>
          <w:p w14:paraId="3CBC7421" w14:textId="77777777" w:rsidR="004C437D" w:rsidRDefault="00EB5698">
            <w:pPr>
              <w:rPr>
                <w:color w:val="FF0000"/>
                <w:sz w:val="24"/>
                <w:szCs w:val="24"/>
              </w:rPr>
            </w:pPr>
            <w:r>
              <w:rPr>
                <w:color w:val="FF0000"/>
                <w:sz w:val="24"/>
                <w:szCs w:val="24"/>
              </w:rPr>
              <w:t>Name</w:t>
            </w:r>
          </w:p>
          <w:p w14:paraId="3CBC7422" w14:textId="77777777" w:rsidR="004C437D" w:rsidRDefault="00EB5698">
            <w:pPr>
              <w:rPr>
                <w:color w:val="FF0000"/>
                <w:sz w:val="24"/>
                <w:szCs w:val="24"/>
              </w:rPr>
            </w:pPr>
            <w:r>
              <w:rPr>
                <w:color w:val="FF0000"/>
                <w:sz w:val="24"/>
                <w:szCs w:val="24"/>
              </w:rPr>
              <w:t>Telephone</w:t>
            </w:r>
          </w:p>
          <w:p w14:paraId="3CBC7423" w14:textId="77777777" w:rsidR="004C437D" w:rsidRDefault="00EB5698">
            <w:pPr>
              <w:rPr>
                <w:color w:val="000000"/>
                <w:sz w:val="24"/>
                <w:szCs w:val="24"/>
              </w:rPr>
            </w:pPr>
            <w:r>
              <w:rPr>
                <w:color w:val="FF0000"/>
                <w:sz w:val="24"/>
                <w:szCs w:val="24"/>
              </w:rPr>
              <w:t>Email</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3CBC7427" w14:textId="77777777" w:rsidR="004C437D" w:rsidRDefault="00EB5698">
            <w:pPr>
              <w:rPr>
                <w:color w:val="FF0000"/>
                <w:sz w:val="24"/>
                <w:szCs w:val="24"/>
              </w:rPr>
            </w:pPr>
            <w:r>
              <w:rPr>
                <w:color w:val="FF0000"/>
                <w:sz w:val="24"/>
                <w:szCs w:val="24"/>
              </w:rPr>
              <w:t>Name</w:t>
            </w:r>
          </w:p>
          <w:p w14:paraId="3CBC7428" w14:textId="77777777" w:rsidR="004C437D" w:rsidRDefault="00EB5698">
            <w:pPr>
              <w:rPr>
                <w:color w:val="FF0000"/>
                <w:sz w:val="24"/>
                <w:szCs w:val="24"/>
              </w:rPr>
            </w:pPr>
            <w:r>
              <w:rPr>
                <w:color w:val="FF0000"/>
                <w:sz w:val="24"/>
                <w:szCs w:val="24"/>
              </w:rPr>
              <w:t>Telephone</w:t>
            </w:r>
          </w:p>
          <w:p w14:paraId="3CBC7429" w14:textId="77777777" w:rsidR="004C437D" w:rsidRDefault="00EB5698">
            <w:pPr>
              <w:rPr>
                <w:color w:val="000000"/>
                <w:sz w:val="24"/>
                <w:szCs w:val="24"/>
              </w:rPr>
            </w:pPr>
            <w:r>
              <w:rPr>
                <w:color w:val="FF0000"/>
                <w:sz w:val="24"/>
                <w:szCs w:val="24"/>
              </w:rPr>
              <w:t>Email</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3CBC742D" w14:textId="77777777" w:rsidR="004C437D" w:rsidRDefault="00EB5698">
            <w:pPr>
              <w:rPr>
                <w:color w:val="FF0000"/>
                <w:sz w:val="24"/>
                <w:szCs w:val="24"/>
              </w:rPr>
            </w:pPr>
            <w:r>
              <w:rPr>
                <w:color w:val="FF0000"/>
                <w:sz w:val="24"/>
                <w:szCs w:val="24"/>
              </w:rPr>
              <w:t>Name</w:t>
            </w:r>
          </w:p>
          <w:p w14:paraId="3CBC742E" w14:textId="77777777" w:rsidR="004C437D" w:rsidRDefault="00EB5698">
            <w:pPr>
              <w:rPr>
                <w:color w:val="FF0000"/>
                <w:sz w:val="24"/>
                <w:szCs w:val="24"/>
              </w:rPr>
            </w:pPr>
            <w:r>
              <w:rPr>
                <w:color w:val="FF0000"/>
                <w:sz w:val="24"/>
                <w:szCs w:val="24"/>
              </w:rPr>
              <w:t>Telephone</w:t>
            </w:r>
          </w:p>
          <w:p w14:paraId="3CBC742F" w14:textId="77777777" w:rsidR="004C437D" w:rsidRDefault="00EB5698">
            <w:pPr>
              <w:rPr>
                <w:color w:val="000000"/>
                <w:sz w:val="24"/>
                <w:szCs w:val="24"/>
              </w:rPr>
            </w:pPr>
            <w:r>
              <w:rPr>
                <w:color w:val="FF0000"/>
                <w:sz w:val="24"/>
                <w:szCs w:val="24"/>
              </w:rPr>
              <w:t>Email</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2" w14:textId="77777777" w:rsidR="004C437D" w:rsidRDefault="004C437D">
            <w:pPr>
              <w:pBdr>
                <w:top w:val="nil"/>
                <w:left w:val="nil"/>
                <w:bottom w:val="nil"/>
                <w:right w:val="nil"/>
                <w:between w:val="nil"/>
              </w:pBdr>
              <w:rPr>
                <w:color w:val="FF0000"/>
                <w:sz w:val="24"/>
                <w:szCs w:val="24"/>
              </w:rPr>
            </w:pPr>
          </w:p>
          <w:p w14:paraId="3CBC7443" w14:textId="77777777" w:rsidR="004C437D" w:rsidRDefault="00EB5698">
            <w:pPr>
              <w:pBdr>
                <w:top w:val="nil"/>
                <w:left w:val="nil"/>
                <w:bottom w:val="nil"/>
                <w:right w:val="nil"/>
                <w:between w:val="nil"/>
              </w:pBdr>
              <w:rPr>
                <w:color w:val="FF0000"/>
                <w:sz w:val="24"/>
                <w:szCs w:val="24"/>
              </w:rPr>
            </w:pPr>
            <w:r>
              <w:rPr>
                <w:color w:val="FF0000"/>
                <w:sz w:val="24"/>
                <w:szCs w:val="24"/>
              </w:rPr>
              <w:t xml:space="preserve">Tel: </w:t>
            </w:r>
          </w:p>
          <w:p w14:paraId="3CBC7444" w14:textId="77777777" w:rsidR="004C437D" w:rsidRDefault="00EB5698">
            <w:pPr>
              <w:pBdr>
                <w:top w:val="nil"/>
                <w:left w:val="nil"/>
                <w:bottom w:val="nil"/>
                <w:right w:val="nil"/>
                <w:between w:val="nil"/>
              </w:pBdr>
              <w:rPr>
                <w:sz w:val="24"/>
                <w:szCs w:val="24"/>
              </w:rPr>
            </w:pPr>
            <w:r>
              <w:rPr>
                <w:color w:val="FF0000"/>
                <w:sz w:val="24"/>
                <w:szCs w:val="24"/>
              </w:rPr>
              <w:t xml:space="preserve">E-Mail: </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3CBC744A" w14:textId="77777777" w:rsidR="004C437D" w:rsidRDefault="00EB5698">
            <w:pPr>
              <w:pBdr>
                <w:top w:val="nil"/>
                <w:left w:val="nil"/>
                <w:bottom w:val="nil"/>
                <w:right w:val="nil"/>
                <w:between w:val="nil"/>
              </w:pBdr>
              <w:rPr>
                <w:color w:val="FF0000"/>
                <w:sz w:val="24"/>
                <w:szCs w:val="24"/>
              </w:rPr>
            </w:pPr>
            <w:r>
              <w:rPr>
                <w:color w:val="FF0000"/>
                <w:sz w:val="24"/>
                <w:szCs w:val="24"/>
              </w:rPr>
              <w:t xml:space="preserve">Initial Response Service (Children’s Social Care) –Emergency Duty Team </w:t>
            </w:r>
          </w:p>
          <w:p w14:paraId="3CBC744B" w14:textId="77777777" w:rsidR="004C437D" w:rsidRDefault="004C437D">
            <w:pPr>
              <w:pBdr>
                <w:top w:val="nil"/>
                <w:left w:val="nil"/>
                <w:bottom w:val="nil"/>
                <w:right w:val="nil"/>
                <w:between w:val="nil"/>
              </w:pBdr>
              <w:rPr>
                <w:color w:val="FF0000"/>
                <w:sz w:val="24"/>
                <w:szCs w:val="24"/>
              </w:rPr>
            </w:pPr>
          </w:p>
          <w:p w14:paraId="3CBC744C" w14:textId="77777777" w:rsidR="004C437D" w:rsidRDefault="00EB5698">
            <w:pPr>
              <w:pBdr>
                <w:top w:val="nil"/>
                <w:left w:val="nil"/>
                <w:bottom w:val="nil"/>
                <w:right w:val="nil"/>
                <w:between w:val="nil"/>
              </w:pBdr>
              <w:rPr>
                <w:color w:val="FF0000"/>
                <w:sz w:val="24"/>
                <w:szCs w:val="24"/>
              </w:rPr>
            </w:pPr>
            <w:r>
              <w:rPr>
                <w:color w:val="FF0000"/>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3CBC7452" w14:textId="77777777" w:rsidR="004C437D" w:rsidRDefault="00EB5698">
            <w:pPr>
              <w:pBdr>
                <w:top w:val="nil"/>
                <w:left w:val="nil"/>
                <w:bottom w:val="nil"/>
                <w:right w:val="nil"/>
                <w:between w:val="nil"/>
              </w:pBdr>
              <w:rPr>
                <w:color w:val="FF0000"/>
                <w:sz w:val="24"/>
                <w:szCs w:val="24"/>
              </w:rPr>
            </w:pPr>
            <w:r>
              <w:rPr>
                <w:color w:val="FF0000"/>
                <w:sz w:val="24"/>
                <w:szCs w:val="24"/>
              </w:rPr>
              <w:t xml:space="preserve">Initial Response Service (Children’s Social Care) – </w:t>
            </w:r>
          </w:p>
          <w:p w14:paraId="3CBC7453" w14:textId="77777777" w:rsidR="004C437D" w:rsidRDefault="004C437D">
            <w:pPr>
              <w:pBdr>
                <w:top w:val="nil"/>
                <w:left w:val="nil"/>
                <w:bottom w:val="nil"/>
                <w:right w:val="nil"/>
                <w:between w:val="nil"/>
              </w:pBdr>
              <w:rPr>
                <w:color w:val="FF0000"/>
                <w:sz w:val="24"/>
                <w:szCs w:val="24"/>
              </w:rPr>
            </w:pPr>
          </w:p>
          <w:p w14:paraId="3CBC7454" w14:textId="77777777" w:rsidR="004C437D" w:rsidRDefault="00EB5698">
            <w:pPr>
              <w:pBdr>
                <w:top w:val="nil"/>
                <w:left w:val="nil"/>
                <w:bottom w:val="nil"/>
                <w:right w:val="nil"/>
                <w:between w:val="nil"/>
              </w:pBdr>
              <w:rPr>
                <w:color w:val="FF0000"/>
                <w:sz w:val="24"/>
                <w:szCs w:val="24"/>
              </w:rPr>
            </w:pPr>
            <w:r>
              <w:rPr>
                <w:color w:val="FF0000"/>
                <w:sz w:val="24"/>
                <w:szCs w:val="24"/>
              </w:rPr>
              <w:t xml:space="preserve">Emergency Duty Team – </w:t>
            </w:r>
          </w:p>
          <w:p w14:paraId="3CBC7455" w14:textId="77777777" w:rsidR="004C437D" w:rsidRDefault="004C437D">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3CBC7462" w14:textId="77777777" w:rsidR="004C437D" w:rsidRDefault="00EB5698">
            <w:pPr>
              <w:pBdr>
                <w:top w:val="nil"/>
                <w:left w:val="nil"/>
                <w:bottom w:val="nil"/>
                <w:right w:val="nil"/>
                <w:between w:val="nil"/>
              </w:pBdr>
              <w:rPr>
                <w:color w:val="FF0000"/>
                <w:sz w:val="24"/>
                <w:szCs w:val="24"/>
                <w:highlight w:val="yellow"/>
              </w:rPr>
            </w:pPr>
            <w:r>
              <w:rPr>
                <w:color w:val="FF0000"/>
                <w:sz w:val="24"/>
                <w:szCs w:val="24"/>
                <w:highlight w:val="yellow"/>
              </w:rPr>
              <w:t>prevent@yourlocalauthority.gov.uk.</w:t>
            </w:r>
          </w:p>
          <w:p w14:paraId="3CBC7463" w14:textId="77777777" w:rsidR="004C437D" w:rsidRDefault="004C437D">
            <w:pPr>
              <w:pBdr>
                <w:top w:val="nil"/>
                <w:left w:val="nil"/>
                <w:bottom w:val="nil"/>
                <w:right w:val="nil"/>
                <w:between w:val="nil"/>
              </w:pBdr>
              <w:rPr>
                <w:color w:val="FF0000"/>
                <w:sz w:val="24"/>
                <w:szCs w:val="24"/>
              </w:rPr>
            </w:pPr>
          </w:p>
          <w:p w14:paraId="3CBC7464" w14:textId="77777777" w:rsidR="004C437D" w:rsidRDefault="00EB5698">
            <w:pPr>
              <w:pBdr>
                <w:top w:val="nil"/>
                <w:left w:val="nil"/>
                <w:bottom w:val="nil"/>
                <w:right w:val="nil"/>
                <w:between w:val="nil"/>
              </w:pBdr>
              <w:rPr>
                <w:color w:val="FF0000"/>
                <w:sz w:val="24"/>
                <w:szCs w:val="24"/>
              </w:rPr>
            </w:pPr>
            <w:r>
              <w:rPr>
                <w:color w:val="FF0000"/>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8">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9">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0">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w:t>
      </w:r>
      <w:r>
        <w:rPr>
          <w:sz w:val="24"/>
          <w:szCs w:val="24"/>
          <w:highlight w:val="yellow"/>
        </w:rPr>
        <w:t>25</w:t>
      </w:r>
      <w:r>
        <w:rPr>
          <w:color w:val="000000"/>
          <w:sz w:val="24"/>
          <w:szCs w:val="24"/>
          <w:highlight w:val="yellow"/>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Relationships Education</w:t>
      </w:r>
      <w:r>
        <w:rPr>
          <w:color w:val="000000"/>
          <w:sz w:val="24"/>
          <w:szCs w:val="24"/>
          <w:highlight w:val="yellow"/>
        </w:rPr>
        <w:t xml:space="preserve">, </w:t>
      </w:r>
      <w:r>
        <w:rPr>
          <w:i/>
          <w:color w:val="000000"/>
          <w:sz w:val="24"/>
          <w:szCs w:val="24"/>
          <w:highlight w:val="yellow"/>
        </w:rPr>
        <w:t>Relationships and Sex Education (RSE)</w:t>
      </w:r>
      <w:r>
        <w:rPr>
          <w:color w:val="000000"/>
          <w:sz w:val="24"/>
          <w:szCs w:val="24"/>
          <w:highlight w:val="yellow"/>
        </w:rPr>
        <w:t xml:space="preserve"> and </w:t>
      </w:r>
      <w:r>
        <w:rPr>
          <w:i/>
          <w:color w:val="000000"/>
          <w:sz w:val="24"/>
          <w:szCs w:val="24"/>
          <w:highlight w:val="yellow"/>
        </w:rPr>
        <w:t>Health Education</w:t>
      </w:r>
      <w:r>
        <w:rPr>
          <w:color w:val="000000"/>
          <w:sz w:val="24"/>
          <w:szCs w:val="24"/>
          <w:highlight w:val="yellow"/>
        </w:rPr>
        <w:t xml:space="preserve"> guidance (DfE September 202</w:t>
      </w:r>
      <w:r>
        <w:rPr>
          <w:sz w:val="24"/>
          <w:szCs w:val="24"/>
          <w:highlight w:val="yellow"/>
        </w:rPr>
        <w:t>5</w:t>
      </w:r>
      <w:r>
        <w:rPr>
          <w:color w:val="000000"/>
          <w:sz w:val="24"/>
          <w:szCs w:val="24"/>
          <w:highlight w:val="yellow"/>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Default="00EB5698">
      <w:pPr>
        <w:numPr>
          <w:ilvl w:val="0"/>
          <w:numId w:val="57"/>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Default="00EB5698">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Pr>
          <w:color w:val="FF3300"/>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Pr>
          <w:b/>
          <w:i/>
          <w:sz w:val="24"/>
          <w:szCs w:val="24"/>
          <w:highlight w:val="yellow"/>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r>
        <w:rPr>
          <w:color w:val="FF0000"/>
          <w:sz w:val="24"/>
          <w:szCs w:val="24"/>
        </w:rPr>
        <w:t>[Amend to reflect CPOMs/electronic system as per school.]</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r>
        <w:rPr>
          <w:color w:val="FF0000"/>
          <w:sz w:val="24"/>
          <w:szCs w:val="24"/>
        </w:rPr>
        <w:t>[Amend to reflect CPOMs/electronic system as per school]</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Pr>
          <w:color w:val="000000"/>
          <w:sz w:val="24"/>
          <w:szCs w:val="24"/>
          <w:highlight w:val="yellow"/>
        </w:rPr>
        <w:t>or questio</w:t>
      </w:r>
      <w:r>
        <w:rPr>
          <w:sz w:val="24"/>
          <w:szCs w:val="24"/>
          <w:highlight w:val="yellow"/>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Default="00EB5698">
      <w:pPr>
        <w:spacing w:after="240" w:line="276" w:lineRule="auto"/>
        <w:rPr>
          <w:b/>
          <w:sz w:val="24"/>
          <w:szCs w:val="24"/>
          <w:highlight w:val="yellow"/>
        </w:rPr>
      </w:pPr>
      <w:r>
        <w:rPr>
          <w:b/>
          <w:sz w:val="24"/>
          <w:szCs w:val="24"/>
          <w:highlight w:val="yellow"/>
        </w:rPr>
        <w:t>Children in Alternative Provision</w:t>
      </w:r>
    </w:p>
    <w:p w14:paraId="3CBC7544" w14:textId="77777777" w:rsidR="004C437D" w:rsidRDefault="00EB5698">
      <w:pPr>
        <w:spacing w:after="0" w:line="276" w:lineRule="auto"/>
        <w:rPr>
          <w:sz w:val="24"/>
          <w:szCs w:val="24"/>
          <w:highlight w:val="yellow"/>
        </w:rPr>
      </w:pPr>
      <w:r>
        <w:rPr>
          <w:sz w:val="24"/>
          <w:szCs w:val="24"/>
          <w:highlight w:val="yellow"/>
        </w:rPr>
        <w:t>School is responsible for the safeguarding of pupils placed in Alternative Provision. This will include:</w:t>
      </w:r>
    </w:p>
    <w:p w14:paraId="3CBC7545" w14:textId="77777777" w:rsidR="004C437D" w:rsidRDefault="00EB5698">
      <w:pPr>
        <w:numPr>
          <w:ilvl w:val="0"/>
          <w:numId w:val="1"/>
        </w:numPr>
        <w:spacing w:after="0" w:line="276" w:lineRule="auto"/>
        <w:rPr>
          <w:sz w:val="24"/>
          <w:szCs w:val="24"/>
          <w:highlight w:val="yellow"/>
        </w:rPr>
      </w:pPr>
      <w:r>
        <w:rPr>
          <w:sz w:val="24"/>
          <w:szCs w:val="24"/>
          <w:highlight w:val="yellow"/>
        </w:rPr>
        <w:t>Obtaining written confirmation that the AP has conducted appropriate safeguarding checks on all staff.</w:t>
      </w:r>
    </w:p>
    <w:p w14:paraId="3CBC7546" w14:textId="77777777" w:rsidR="004C437D" w:rsidRDefault="00EB5698">
      <w:pPr>
        <w:numPr>
          <w:ilvl w:val="0"/>
          <w:numId w:val="1"/>
        </w:numPr>
        <w:spacing w:after="0" w:line="276" w:lineRule="auto"/>
        <w:rPr>
          <w:sz w:val="24"/>
          <w:szCs w:val="24"/>
        </w:rPr>
      </w:pPr>
      <w:r>
        <w:rPr>
          <w:sz w:val="24"/>
          <w:szCs w:val="24"/>
          <w:highlight w:val="yellow"/>
        </w:rPr>
        <w:t>Knowing the address of the AP site where the child is being educated.</w:t>
      </w:r>
    </w:p>
    <w:p w14:paraId="3CBC7547" w14:textId="77777777" w:rsidR="004C437D" w:rsidRDefault="00EB5698">
      <w:pPr>
        <w:numPr>
          <w:ilvl w:val="0"/>
          <w:numId w:val="1"/>
        </w:numPr>
        <w:shd w:val="clear" w:color="auto" w:fill="FFFFFF"/>
        <w:spacing w:after="240" w:line="276" w:lineRule="auto"/>
        <w:rPr>
          <w:color w:val="0A0A0A"/>
          <w:sz w:val="24"/>
          <w:szCs w:val="24"/>
        </w:rPr>
      </w:pPr>
      <w:r>
        <w:rPr>
          <w:color w:val="0A0A0A"/>
          <w:sz w:val="24"/>
          <w:szCs w:val="24"/>
          <w:highlight w:val="yellow"/>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r>
        <w:rPr>
          <w:color w:val="FF0000"/>
          <w:sz w:val="24"/>
          <w:szCs w:val="24"/>
        </w:rPr>
        <w:t>(Amend as appropriate)</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Default="00EB5698">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All children know who they can report to in school</w:t>
      </w:r>
    </w:p>
    <w:p w14:paraId="3CBC7574" w14:textId="77777777" w:rsidR="004C437D" w:rsidRDefault="00EB5698">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Worry/Talk it out boxes in each year group/around school</w:t>
      </w:r>
    </w:p>
    <w:p w14:paraId="3CBC7575" w14:textId="77777777" w:rsidR="004C437D" w:rsidRDefault="00EB5698">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Assemblies signposting children to key actions/people</w:t>
      </w:r>
    </w:p>
    <w:p w14:paraId="3CBC7576" w14:textId="77777777" w:rsidR="004C437D" w:rsidRDefault="00EB5698">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Posters around school</w:t>
      </w:r>
    </w:p>
    <w:p w14:paraId="3CBC7577" w14:textId="77777777" w:rsidR="004C437D" w:rsidRDefault="00EB5698">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r>
        <w:rPr>
          <w:color w:val="FF0000"/>
          <w:sz w:val="24"/>
          <w:szCs w:val="24"/>
        </w:rPr>
        <w:t>(CPOMS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1">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2">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3">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4">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5">
        <w:r>
          <w:rPr>
            <w:color w:val="0000FF"/>
            <w:sz w:val="24"/>
            <w:szCs w:val="24"/>
            <w:u w:val="single"/>
          </w:rPr>
          <w:t>NCA Cyber choices</w:t>
        </w:r>
      </w:hyperlink>
      <w:r>
        <w:rPr>
          <w:color w:val="000000"/>
          <w:sz w:val="24"/>
          <w:szCs w:val="24"/>
        </w:rPr>
        <w:t xml:space="preserve">, </w:t>
      </w:r>
      <w:hyperlink r:id="rId16">
        <w:r>
          <w:rPr>
            <w:color w:val="0000FF"/>
            <w:sz w:val="24"/>
            <w:szCs w:val="24"/>
            <w:u w:val="single"/>
          </w:rPr>
          <w:t>NPCC- When to call the police</w:t>
        </w:r>
      </w:hyperlink>
      <w:r>
        <w:rPr>
          <w:color w:val="000000"/>
          <w:sz w:val="24"/>
          <w:szCs w:val="24"/>
        </w:rPr>
        <w:t xml:space="preserve"> and </w:t>
      </w:r>
      <w:hyperlink r:id="rId17">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(To personalise your policy, insert issues particular to your school. These are examples only)</w:t>
      </w: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3CBC7662" w14:textId="77777777" w:rsidR="004C437D" w:rsidRDefault="00EB5698">
            <w:pPr>
              <w:numPr>
                <w:ilvl w:val="0"/>
                <w:numId w:val="34"/>
              </w:numPr>
              <w:pBdr>
                <w:top w:val="nil"/>
                <w:left w:val="nil"/>
                <w:bottom w:val="nil"/>
                <w:right w:val="nil"/>
                <w:between w:val="nil"/>
              </w:pBdr>
              <w:rPr>
                <w:color w:val="FF0000"/>
                <w:sz w:val="24"/>
                <w:szCs w:val="24"/>
              </w:rPr>
            </w:pPr>
            <w:r>
              <w:rPr>
                <w:color w:val="FF0000"/>
                <w:sz w:val="24"/>
                <w:szCs w:val="24"/>
              </w:rPr>
              <w:t xml:space="preserve">We have a close proximity to the coastline and the river </w:t>
            </w:r>
          </w:p>
        </w:tc>
        <w:tc>
          <w:tcPr>
            <w:tcW w:w="6662" w:type="dxa"/>
            <w:shd w:val="clear" w:color="auto" w:fill="auto"/>
          </w:tcPr>
          <w:p w14:paraId="3CBC7663" w14:textId="77777777" w:rsidR="004C437D" w:rsidRDefault="00EB5698">
            <w:pPr>
              <w:numPr>
                <w:ilvl w:val="0"/>
                <w:numId w:val="74"/>
              </w:numPr>
              <w:pBdr>
                <w:top w:val="nil"/>
                <w:left w:val="nil"/>
                <w:bottom w:val="nil"/>
                <w:right w:val="nil"/>
                <w:between w:val="nil"/>
              </w:pBdr>
              <w:rPr>
                <w:color w:val="FF0000"/>
                <w:sz w:val="24"/>
                <w:szCs w:val="24"/>
              </w:rPr>
            </w:pPr>
            <w:r>
              <w:rPr>
                <w:color w:val="FF0000"/>
                <w:sz w:val="24"/>
                <w:szCs w:val="24"/>
              </w:rPr>
              <w:t xml:space="preserve">All classes during the academic year (more so in the Summer term) undertake RNLI workshops to teach about the dangers of the sea and tides. </w:t>
            </w:r>
          </w:p>
          <w:p w14:paraId="3CBC7664" w14:textId="77777777" w:rsidR="004C437D" w:rsidRDefault="00EB5698">
            <w:pPr>
              <w:numPr>
                <w:ilvl w:val="0"/>
                <w:numId w:val="74"/>
              </w:numPr>
              <w:pBdr>
                <w:top w:val="nil"/>
                <w:left w:val="nil"/>
                <w:bottom w:val="nil"/>
                <w:right w:val="nil"/>
                <w:between w:val="nil"/>
              </w:pBdr>
              <w:rPr>
                <w:color w:val="FF0000"/>
                <w:sz w:val="24"/>
                <w:szCs w:val="24"/>
              </w:rPr>
            </w:pPr>
            <w:r>
              <w:rPr>
                <w:color w:val="FF0000"/>
                <w:sz w:val="24"/>
                <w:szCs w:val="24"/>
              </w:rPr>
              <w:t>Water safety is consolidated termly in each year group.</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4C437D" w14:paraId="3CBC766D" w14:textId="77777777">
        <w:tc>
          <w:tcPr>
            <w:tcW w:w="3256" w:type="dxa"/>
            <w:shd w:val="clear" w:color="auto" w:fill="auto"/>
          </w:tcPr>
          <w:p w14:paraId="3CBC7669" w14:textId="77777777" w:rsidR="004C437D" w:rsidRDefault="00EB5698">
            <w:pPr>
              <w:numPr>
                <w:ilvl w:val="0"/>
                <w:numId w:val="88"/>
              </w:numPr>
              <w:pBdr>
                <w:top w:val="nil"/>
                <w:left w:val="nil"/>
                <w:bottom w:val="nil"/>
                <w:right w:val="nil"/>
                <w:between w:val="nil"/>
              </w:pBdr>
              <w:rPr>
                <w:color w:val="FF0000"/>
                <w:sz w:val="24"/>
                <w:szCs w:val="24"/>
              </w:rPr>
            </w:pPr>
            <w:r>
              <w:rPr>
                <w:color w:val="FF0000"/>
                <w:sz w:val="24"/>
                <w:szCs w:val="24"/>
              </w:rPr>
              <w:t>Derelict shops/buildings on the estate known locally as ‘Xxx’ and ‘The Xxx’</w:t>
            </w:r>
          </w:p>
        </w:tc>
        <w:tc>
          <w:tcPr>
            <w:tcW w:w="6662" w:type="dxa"/>
            <w:shd w:val="clear" w:color="auto" w:fill="auto"/>
          </w:tcPr>
          <w:p w14:paraId="3CBC766A" w14:textId="77777777" w:rsidR="004C437D" w:rsidRDefault="00EB5698">
            <w:pPr>
              <w:numPr>
                <w:ilvl w:val="0"/>
                <w:numId w:val="88"/>
              </w:numPr>
              <w:pBdr>
                <w:top w:val="nil"/>
                <w:left w:val="nil"/>
                <w:bottom w:val="nil"/>
                <w:right w:val="nil"/>
                <w:between w:val="nil"/>
              </w:pBdr>
              <w:rPr>
                <w:color w:val="FF0000"/>
                <w:sz w:val="24"/>
                <w:szCs w:val="24"/>
              </w:rPr>
            </w:pPr>
            <w:r>
              <w:rPr>
                <w:color w:val="FF0000"/>
                <w:sz w:val="24"/>
                <w:szCs w:val="24"/>
              </w:rPr>
              <w:t xml:space="preserve">We teach children about personal safety and making the right decisions to keep themselves safe regarding their behaviour beyond school. </w:t>
            </w:r>
          </w:p>
          <w:p w14:paraId="3CBC766B" w14:textId="77777777" w:rsidR="004C437D" w:rsidRDefault="00EB5698">
            <w:pPr>
              <w:numPr>
                <w:ilvl w:val="0"/>
                <w:numId w:val="88"/>
              </w:numPr>
              <w:pBdr>
                <w:top w:val="nil"/>
                <w:left w:val="nil"/>
                <w:bottom w:val="nil"/>
                <w:right w:val="nil"/>
                <w:between w:val="nil"/>
              </w:pBdr>
              <w:rPr>
                <w:color w:val="FF0000"/>
                <w:sz w:val="24"/>
                <w:szCs w:val="24"/>
              </w:rPr>
            </w:pPr>
            <w:r>
              <w:rPr>
                <w:color w:val="FF0000"/>
                <w:sz w:val="24"/>
                <w:szCs w:val="24"/>
              </w:rPr>
              <w:t xml:space="preserve">Key Stage 2 classes are also taught about anti-social behaviour and the consequences of criminal damage and trespassing. </w:t>
            </w:r>
          </w:p>
          <w:p w14:paraId="3CBC766C" w14:textId="77777777" w:rsidR="004C437D" w:rsidRDefault="00EB5698">
            <w:pPr>
              <w:numPr>
                <w:ilvl w:val="0"/>
                <w:numId w:val="88"/>
              </w:numPr>
              <w:pBdr>
                <w:top w:val="nil"/>
                <w:left w:val="nil"/>
                <w:bottom w:val="nil"/>
                <w:right w:val="nil"/>
                <w:between w:val="nil"/>
              </w:pBdr>
              <w:rPr>
                <w:color w:val="FF0000"/>
                <w:sz w:val="24"/>
                <w:szCs w:val="24"/>
              </w:rPr>
            </w:pPr>
            <w:r>
              <w:rPr>
                <w:color w:val="FF0000"/>
                <w:sz w:val="24"/>
                <w:szCs w:val="24"/>
              </w:rPr>
              <w:t>Year 6 children also take part in a talk from our chair of governors, who is also a magistrate. In this, the consequences of criminal activity are discussed including appearing at Youth Courts.</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CBC7671" w14:textId="77777777" w:rsidR="004C437D" w:rsidRDefault="00EB5698">
            <w:pPr>
              <w:numPr>
                <w:ilvl w:val="0"/>
                <w:numId w:val="54"/>
              </w:numPr>
              <w:pBdr>
                <w:top w:val="nil"/>
                <w:left w:val="nil"/>
                <w:bottom w:val="nil"/>
                <w:right w:val="nil"/>
                <w:between w:val="nil"/>
              </w:pBdr>
              <w:rPr>
                <w:color w:val="FF0000"/>
                <w:sz w:val="24"/>
                <w:szCs w:val="24"/>
              </w:rPr>
            </w:pPr>
            <w:r>
              <w:rPr>
                <w:color w:val="FF0000"/>
                <w:sz w:val="24"/>
                <w:szCs w:val="24"/>
              </w:rPr>
              <w:lastRenderedPageBreak/>
              <w:t xml:space="preserve">Children have older siblings who may be influential to younger family members.  </w:t>
            </w:r>
          </w:p>
          <w:p w14:paraId="3CBC7672" w14:textId="77777777" w:rsidR="004C437D" w:rsidRDefault="004C437D">
            <w:pPr>
              <w:ind w:left="360"/>
              <w:rPr>
                <w:sz w:val="24"/>
                <w:szCs w:val="24"/>
              </w:rPr>
            </w:pPr>
          </w:p>
        </w:tc>
        <w:tc>
          <w:tcPr>
            <w:tcW w:w="6662" w:type="dxa"/>
            <w:shd w:val="clear" w:color="auto" w:fill="auto"/>
          </w:tcPr>
          <w:p w14:paraId="3CBC7673" w14:textId="77777777" w:rsidR="004C437D" w:rsidRDefault="00EB5698">
            <w:pPr>
              <w:numPr>
                <w:ilvl w:val="0"/>
                <w:numId w:val="54"/>
              </w:numPr>
              <w:pBdr>
                <w:top w:val="nil"/>
                <w:left w:val="nil"/>
                <w:bottom w:val="nil"/>
                <w:right w:val="nil"/>
                <w:between w:val="nil"/>
              </w:pBdr>
              <w:rPr>
                <w:color w:val="FF0000"/>
                <w:sz w:val="24"/>
                <w:szCs w:val="24"/>
              </w:rPr>
            </w:pPr>
            <w:r>
              <w:rPr>
                <w:color w:val="FF0000"/>
                <w:sz w:val="24"/>
                <w:szCs w:val="24"/>
              </w:rPr>
              <w:t xml:space="preserve">Our curriculum teaches children about the issue of ‘peer pressure’. </w:t>
            </w:r>
          </w:p>
          <w:p w14:paraId="3CBC7674" w14:textId="77777777" w:rsidR="004C437D" w:rsidRDefault="00EB5698">
            <w:pPr>
              <w:numPr>
                <w:ilvl w:val="0"/>
                <w:numId w:val="54"/>
              </w:numPr>
              <w:pBdr>
                <w:top w:val="nil"/>
                <w:left w:val="nil"/>
                <w:bottom w:val="nil"/>
                <w:right w:val="nil"/>
                <w:between w:val="nil"/>
              </w:pBdr>
              <w:rPr>
                <w:color w:val="FF0000"/>
                <w:sz w:val="24"/>
                <w:szCs w:val="24"/>
              </w:rPr>
            </w:pPr>
            <w:r>
              <w:rPr>
                <w:color w:val="FF0000"/>
                <w:sz w:val="24"/>
                <w:szCs w:val="24"/>
              </w:rPr>
              <w:t xml:space="preserve">Children engage in different scenarios and are given choices to make through role play. Children are taught to be confident and assertive through our PSHCE curriculum. </w:t>
            </w:r>
          </w:p>
          <w:p w14:paraId="3CBC7675" w14:textId="77777777" w:rsidR="004C437D" w:rsidRDefault="00EB5698">
            <w:pPr>
              <w:numPr>
                <w:ilvl w:val="0"/>
                <w:numId w:val="54"/>
              </w:numPr>
              <w:pBdr>
                <w:top w:val="nil"/>
                <w:left w:val="nil"/>
                <w:bottom w:val="nil"/>
                <w:right w:val="nil"/>
                <w:between w:val="nil"/>
              </w:pBdr>
              <w:rPr>
                <w:color w:val="FF0000"/>
                <w:sz w:val="24"/>
                <w:szCs w:val="24"/>
              </w:rPr>
            </w:pPr>
            <w:r>
              <w:rPr>
                <w:color w:val="FF0000"/>
                <w:sz w:val="24"/>
                <w:szCs w:val="24"/>
              </w:rPr>
              <w:t>We also engage in a full week of ‘anti-bullying’ activities and we profile this with our school community.</w:t>
            </w:r>
          </w:p>
          <w:p w14:paraId="3CBC7676" w14:textId="77777777" w:rsidR="004C437D" w:rsidRDefault="00EB5698">
            <w:pPr>
              <w:numPr>
                <w:ilvl w:val="0"/>
                <w:numId w:val="54"/>
              </w:numPr>
              <w:pBdr>
                <w:top w:val="nil"/>
                <w:left w:val="nil"/>
                <w:bottom w:val="nil"/>
                <w:right w:val="nil"/>
                <w:between w:val="nil"/>
              </w:pBdr>
              <w:rPr>
                <w:color w:val="FF0000"/>
                <w:sz w:val="24"/>
                <w:szCs w:val="24"/>
              </w:rPr>
            </w:pPr>
            <w:r>
              <w:rPr>
                <w:color w:val="FF0000"/>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4C437D" w14:paraId="3CBC7681" w14:textId="77777777">
        <w:tc>
          <w:tcPr>
            <w:tcW w:w="3256" w:type="dxa"/>
            <w:shd w:val="clear" w:color="auto" w:fill="auto"/>
          </w:tcPr>
          <w:p w14:paraId="3CBC767B" w14:textId="77777777" w:rsidR="004C437D" w:rsidRDefault="00EB5698">
            <w:pPr>
              <w:numPr>
                <w:ilvl w:val="0"/>
                <w:numId w:val="28"/>
              </w:numPr>
              <w:pBdr>
                <w:top w:val="nil"/>
                <w:left w:val="nil"/>
                <w:bottom w:val="nil"/>
                <w:right w:val="nil"/>
                <w:between w:val="nil"/>
              </w:pBdr>
              <w:rPr>
                <w:color w:val="FF0000"/>
                <w:sz w:val="24"/>
                <w:szCs w:val="24"/>
              </w:rPr>
            </w:pPr>
            <w:r>
              <w:rPr>
                <w:color w:val="FF0000"/>
                <w:sz w:val="24"/>
                <w:szCs w:val="24"/>
              </w:rPr>
              <w:t>Lots of our children are connected to the internet at home and regularly use gaming devices to engage in online games with their friends.</w:t>
            </w:r>
          </w:p>
          <w:p w14:paraId="3CBC767C" w14:textId="77777777" w:rsidR="004C437D" w:rsidRDefault="004C437D">
            <w:pPr>
              <w:rPr>
                <w:sz w:val="24"/>
                <w:szCs w:val="24"/>
              </w:rPr>
            </w:pPr>
          </w:p>
        </w:tc>
        <w:tc>
          <w:tcPr>
            <w:tcW w:w="6662" w:type="dxa"/>
            <w:shd w:val="clear" w:color="auto" w:fill="auto"/>
          </w:tcPr>
          <w:p w14:paraId="3CBC767D" w14:textId="77777777" w:rsidR="004C437D" w:rsidRDefault="00EB5698">
            <w:pPr>
              <w:numPr>
                <w:ilvl w:val="0"/>
                <w:numId w:val="28"/>
              </w:numPr>
              <w:pBdr>
                <w:top w:val="nil"/>
                <w:left w:val="nil"/>
                <w:bottom w:val="nil"/>
                <w:right w:val="nil"/>
                <w:between w:val="nil"/>
              </w:pBdr>
              <w:rPr>
                <w:color w:val="FF0000"/>
                <w:sz w:val="24"/>
                <w:szCs w:val="24"/>
              </w:rPr>
            </w:pPr>
            <w:r>
              <w:rPr>
                <w:color w:val="FF0000"/>
                <w:sz w:val="24"/>
                <w:szCs w:val="24"/>
              </w:rPr>
              <w:t>Through our Computing Curriculum, children are taught about online safety. Every child has signed our ‘Acceptable Use’ contract. Parents sign an ‘Acceptable Use’ contract too.</w:t>
            </w:r>
          </w:p>
          <w:p w14:paraId="3CBC767E" w14:textId="77777777" w:rsidR="004C437D" w:rsidRDefault="00EB5698">
            <w:pPr>
              <w:numPr>
                <w:ilvl w:val="0"/>
                <w:numId w:val="28"/>
              </w:numPr>
              <w:pBdr>
                <w:top w:val="nil"/>
                <w:left w:val="nil"/>
                <w:bottom w:val="nil"/>
                <w:right w:val="nil"/>
                <w:between w:val="nil"/>
              </w:pBdr>
              <w:rPr>
                <w:color w:val="FF0000"/>
                <w:sz w:val="24"/>
                <w:szCs w:val="24"/>
              </w:rPr>
            </w:pPr>
            <w:r>
              <w:rPr>
                <w:color w:val="FF0000"/>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3CBC767F" w14:textId="77777777" w:rsidR="004C437D" w:rsidRDefault="00EB5698">
            <w:pPr>
              <w:numPr>
                <w:ilvl w:val="0"/>
                <w:numId w:val="28"/>
              </w:numPr>
              <w:pBdr>
                <w:top w:val="nil"/>
                <w:left w:val="nil"/>
                <w:bottom w:val="nil"/>
                <w:right w:val="nil"/>
                <w:between w:val="nil"/>
              </w:pBdr>
              <w:rPr>
                <w:color w:val="FF0000"/>
                <w:sz w:val="24"/>
                <w:szCs w:val="24"/>
              </w:rPr>
            </w:pPr>
            <w:r>
              <w:rPr>
                <w:color w:val="FF0000"/>
                <w:sz w:val="24"/>
                <w:szCs w:val="24"/>
              </w:rPr>
              <w:t>Parents are also given the opportunity to meet our advisor and talk with him during our parental workshops during ‘online safety’ week.</w:t>
            </w:r>
          </w:p>
          <w:p w14:paraId="3CBC7680" w14:textId="77777777" w:rsidR="004C437D" w:rsidRDefault="00EB5698">
            <w:pPr>
              <w:numPr>
                <w:ilvl w:val="0"/>
                <w:numId w:val="28"/>
              </w:numPr>
              <w:pBdr>
                <w:top w:val="nil"/>
                <w:left w:val="nil"/>
                <w:bottom w:val="nil"/>
                <w:right w:val="nil"/>
                <w:between w:val="nil"/>
              </w:pBdr>
              <w:rPr>
                <w:color w:val="FF0000"/>
                <w:sz w:val="24"/>
                <w:szCs w:val="24"/>
              </w:rPr>
            </w:pPr>
            <w:r>
              <w:rPr>
                <w:color w:val="FF0000"/>
                <w:sz w:val="24"/>
                <w:szCs w:val="24"/>
              </w:rPr>
              <w:t>We offer half termly drop in sessions where parents can ask for advice on adapting devices to private settings etc. This is especially important prior to Christmas when new mobiles and devices are bought as gifts.</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77777777"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Pr>
          <w:color w:val="FF0000"/>
          <w:sz w:val="24"/>
          <w:szCs w:val="24"/>
        </w:rPr>
        <w:t>(and/or 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Pr>
          <w:color w:val="FF0000"/>
          <w:sz w:val="24"/>
          <w:szCs w:val="24"/>
        </w:rPr>
        <w:t>[and/or CPOMS. If CPOMS, then settings will ensure that Child Protection information is secure and can only be accessed and viewed by those permitted to]</w:t>
      </w:r>
      <w:r>
        <w:rPr>
          <w:color w:val="000000"/>
          <w:sz w:val="24"/>
          <w:szCs w:val="24"/>
        </w:rPr>
        <w:t xml:space="preserve">. </w:t>
      </w:r>
      <w:r>
        <w:rPr>
          <w:color w:val="000000"/>
          <w:sz w:val="24"/>
          <w:szCs w:val="24"/>
        </w:rPr>
        <w:lastRenderedPageBreak/>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Pr>
          <w:color w:val="FF0000"/>
          <w:sz w:val="24"/>
          <w:szCs w:val="24"/>
        </w:rPr>
        <w:t>form of electronic records via CPOMS audit features</w:t>
      </w:r>
      <w:r>
        <w:rPr>
          <w:color w:val="000000"/>
          <w:sz w:val="24"/>
          <w:szCs w:val="24"/>
        </w:rPr>
        <w:t xml:space="preserve"> </w:t>
      </w:r>
      <w:r>
        <w:rPr>
          <w:color w:val="FF0000"/>
          <w:sz w:val="24"/>
          <w:szCs w:val="24"/>
        </w:rPr>
        <w:t xml:space="preserve">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7"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[You may wish to add a line stating you are GDPR compliant/refer to any relevant policies]</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Pr>
          <w:color w:val="FF0000"/>
          <w:sz w:val="24"/>
          <w:szCs w:val="24"/>
        </w:rPr>
        <w:t>headteacher. However, if it is a low level concern this should be reported to the DSL</w:t>
      </w:r>
      <w:r>
        <w:rPr>
          <w:color w:val="000000"/>
          <w:sz w:val="24"/>
          <w:szCs w:val="24"/>
        </w:rPr>
        <w:t xml:space="preserve">. Where there are concerns about the headteacher this should be referred to </w:t>
      </w:r>
      <w:r>
        <w:rPr>
          <w:color w:val="FF0000"/>
          <w:sz w:val="24"/>
          <w:szCs w:val="24"/>
        </w:rPr>
        <w:t>the chair of the governing board</w:t>
      </w:r>
      <w:r>
        <w:rPr>
          <w:color w:val="000000"/>
          <w:sz w:val="24"/>
          <w:szCs w:val="24"/>
        </w:rPr>
        <w:t>.</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E"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Pr>
          <w:color w:val="FF0000"/>
          <w:sz w:val="24"/>
          <w:szCs w:val="24"/>
        </w:rPr>
        <w:t xml:space="preserve">headteacher </w:t>
      </w:r>
      <w:r>
        <w:rPr>
          <w:color w:val="000000"/>
          <w:sz w:val="24"/>
          <w:szCs w:val="24"/>
        </w:rPr>
        <w:t>who is the ‘case manager’.</w:t>
      </w:r>
    </w:p>
    <w:p w14:paraId="3CBC76B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Pr>
          <w:color w:val="FF0000"/>
          <w:sz w:val="24"/>
          <w:szCs w:val="24"/>
        </w:rPr>
        <w:t>chair of the governing board</w:t>
      </w:r>
      <w:r>
        <w:rPr>
          <w:color w:val="000000"/>
          <w:sz w:val="24"/>
          <w:szCs w:val="24"/>
        </w:rPr>
        <w:t>.</w:t>
      </w:r>
    </w:p>
    <w:p w14:paraId="3CBC76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the event that neither the </w:t>
      </w:r>
      <w:r>
        <w:rPr>
          <w:color w:val="FF0000"/>
          <w:sz w:val="24"/>
          <w:szCs w:val="24"/>
        </w:rPr>
        <w:t xml:space="preserve">headteacher </w:t>
      </w:r>
      <w:r>
        <w:rPr>
          <w:color w:val="000000"/>
          <w:sz w:val="24"/>
          <w:szCs w:val="24"/>
        </w:rPr>
        <w:t xml:space="preserve">nor </w:t>
      </w:r>
      <w:r>
        <w:rPr>
          <w:color w:val="FF0000"/>
          <w:sz w:val="24"/>
          <w:szCs w:val="24"/>
        </w:rPr>
        <w:t xml:space="preserve">chair of the governing board </w:t>
      </w:r>
      <w:r>
        <w:rPr>
          <w:color w:val="000000"/>
          <w:sz w:val="24"/>
          <w:szCs w:val="24"/>
        </w:rPr>
        <w:t xml:space="preserve">is contactable on that day, the information must be passed to and dealt with by either </w:t>
      </w:r>
      <w:r>
        <w:rPr>
          <w:color w:val="FF0000"/>
          <w:sz w:val="24"/>
          <w:szCs w:val="24"/>
        </w:rPr>
        <w:t>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w:t>
      </w:r>
      <w:r>
        <w:rPr>
          <w:color w:val="000000"/>
          <w:sz w:val="24"/>
          <w:szCs w:val="24"/>
        </w:rPr>
        <w:lastRenderedPageBreak/>
        <w:t xml:space="preserve">immediately. All discussions, agreed actions and communications will be recorded in writing using the </w:t>
      </w:r>
      <w:r>
        <w:rPr>
          <w:color w:val="FF0000"/>
          <w:sz w:val="24"/>
          <w:szCs w:val="24"/>
        </w:rPr>
        <w:t xml:space="preserve">staff member - cause for concern form.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w:t>
      </w:r>
      <w:r>
        <w:rPr>
          <w:color w:val="000000"/>
          <w:sz w:val="24"/>
          <w:szCs w:val="24"/>
        </w:rPr>
        <w:lastRenderedPageBreak/>
        <w:t>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Pr>
          <w:sz w:val="24"/>
          <w:szCs w:val="24"/>
          <w:highlight w:val="yellow"/>
        </w:rPr>
        <w:t>Throughout the process of handling allegations</w:t>
      </w:r>
      <w:r>
        <w:rPr>
          <w:sz w:val="24"/>
          <w:szCs w:val="24"/>
        </w:rPr>
        <w:t xml:space="preserve"> and at</w:t>
      </w:r>
      <w:r>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Pr>
          <w:sz w:val="24"/>
          <w:szCs w:val="24"/>
          <w:highlight w:val="yellow"/>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7777777" w:rsidR="004C437D" w:rsidRDefault="00EB5698">
      <w:pPr>
        <w:pBdr>
          <w:top w:val="nil"/>
          <w:left w:val="nil"/>
          <w:bottom w:val="nil"/>
          <w:right w:val="nil"/>
          <w:between w:val="nil"/>
        </w:pBdr>
        <w:spacing w:after="0" w:line="240" w:lineRule="auto"/>
        <w:rPr>
          <w:b/>
          <w:color w:val="FF0000"/>
          <w:sz w:val="24"/>
          <w:szCs w:val="24"/>
        </w:rPr>
      </w:pPr>
      <w:r>
        <w:rPr>
          <w:b/>
          <w:color w:val="FF0000"/>
          <w:sz w:val="24"/>
          <w:szCs w:val="24"/>
        </w:rPr>
        <w:t xml:space="preserve">Please refer to our ‘low level concerns policy’ for full details – school should update their low level concerns policy in-light of any new guidance.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Pr>
          <w:color w:val="FF0000"/>
          <w:sz w:val="24"/>
          <w:szCs w:val="24"/>
        </w:rPr>
        <w:t xml:space="preserve">DSL/headteacher. If the concern is reported to the DSL, the headteacher should ultimately be informed and make any final decisions on how to respond. </w:t>
      </w:r>
      <w:r>
        <w:rPr>
          <w:color w:val="000000"/>
          <w:sz w:val="24"/>
          <w:szCs w:val="24"/>
        </w:rPr>
        <w:t xml:space="preserve">Where the concern is about the </w:t>
      </w:r>
      <w:r>
        <w:rPr>
          <w:color w:val="FF0000"/>
          <w:sz w:val="24"/>
          <w:szCs w:val="24"/>
        </w:rPr>
        <w:t>DSL it 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color w:val="FF0000"/>
          <w:sz w:val="24"/>
          <w:szCs w:val="24"/>
        </w:rPr>
        <w:t xml:space="preserve">DSL/headteacher </w:t>
      </w:r>
      <w:r>
        <w:rPr>
          <w:color w:val="000000"/>
          <w:sz w:val="24"/>
          <w:szCs w:val="24"/>
        </w:rPr>
        <w:t>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Pr>
          <w:color w:val="FF0000"/>
          <w:sz w:val="24"/>
          <w:szCs w:val="24"/>
        </w:rPr>
        <w:t xml:space="preserve">DSL/headteacher </w:t>
      </w:r>
      <w:r>
        <w:rPr>
          <w:color w:val="000000"/>
          <w:sz w:val="24"/>
          <w:szCs w:val="24"/>
        </w:rPr>
        <w:t>using</w:t>
      </w:r>
      <w:r>
        <w:rPr>
          <w:color w:val="FF0000"/>
          <w:sz w:val="24"/>
          <w:szCs w:val="24"/>
        </w:rPr>
        <w:t xml:space="preserve"> the Staff member - cause for concern form and</w:t>
      </w:r>
      <w:r>
        <w:rPr>
          <w:color w:val="000000"/>
          <w:sz w:val="24"/>
          <w:szCs w:val="24"/>
        </w:rPr>
        <w:t xml:space="preserve"> stored securely and confidentially.</w:t>
      </w:r>
    </w:p>
    <w:p w14:paraId="3CBC76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w:t>
      </w:r>
      <w:r>
        <w:rPr>
          <w:color w:val="FF0000"/>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w:t>
      </w:r>
      <w:r>
        <w:rPr>
          <w:color w:val="000000"/>
          <w:sz w:val="24"/>
          <w:szCs w:val="24"/>
        </w:rPr>
        <w:t xml:space="preserve">,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8">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Pr>
          <w:sz w:val="24"/>
          <w:szCs w:val="24"/>
          <w:highlight w:val="yellow"/>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Pr>
          <w:color w:val="FF0000"/>
          <w:sz w:val="24"/>
          <w:szCs w:val="24"/>
        </w:rPr>
        <w:t>(or on CPOMS)</w:t>
      </w:r>
      <w:r>
        <w:rPr>
          <w:color w:val="000000"/>
          <w:sz w:val="24"/>
          <w:szCs w:val="24"/>
        </w:rPr>
        <w:t xml:space="preserve"> 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3CBC7755"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The school should include a section here that explicitly identifies how the curriculum, and other provision, is used to achieve this as part of providing a broad and balanced curriculum.</w:t>
      </w:r>
    </w:p>
    <w:p w14:paraId="3CBC7756" w14:textId="77777777" w:rsidR="004C437D" w:rsidRDefault="00EB5698">
      <w:pPr>
        <w:pBdr>
          <w:top w:val="nil"/>
          <w:left w:val="nil"/>
          <w:bottom w:val="nil"/>
          <w:right w:val="nil"/>
          <w:between w:val="nil"/>
        </w:pBdr>
        <w:spacing w:after="0" w:line="240" w:lineRule="auto"/>
        <w:rPr>
          <w:color w:val="FF0000"/>
          <w:sz w:val="24"/>
          <w:szCs w:val="24"/>
          <w:highlight w:val="yellow"/>
        </w:rPr>
      </w:pPr>
      <w:r>
        <w:rPr>
          <w:color w:val="FF0000"/>
          <w:sz w:val="24"/>
          <w:szCs w:val="24"/>
        </w:rPr>
        <w:t xml:space="preserve">Indicate here how the school </w:t>
      </w:r>
      <w:r>
        <w:rPr>
          <w:color w:val="FF0000"/>
          <w:sz w:val="24"/>
          <w:szCs w:val="24"/>
          <w:highlight w:val="yellow"/>
        </w:rPr>
        <w:t>will integrate the revised guidance on RSHE 2025,</w:t>
      </w:r>
    </w:p>
    <w:p w14:paraId="3CBC7757"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 xml:space="preserve">incorporating the teaching of safeguarding into the curriculum, including online safety and Relationships Education/Relationships and Sex Education and Health Education and preventing radicalisation </w:t>
      </w:r>
      <w:r>
        <w:rPr>
          <w:color w:val="FF0000"/>
          <w:sz w:val="24"/>
          <w:szCs w:val="24"/>
          <w:highlight w:val="yellow"/>
        </w:rPr>
        <w:t>and local contextual risks</w:t>
      </w:r>
      <w:r>
        <w:rPr>
          <w:color w:val="FF0000"/>
          <w:sz w:val="24"/>
          <w:szCs w:val="24"/>
        </w:rPr>
        <w:t xml:space="preserve"> </w:t>
      </w:r>
    </w:p>
    <w:p w14:paraId="3CBC7758" w14:textId="77777777" w:rsidR="004C437D" w:rsidRDefault="00EB5698">
      <w:pPr>
        <w:rPr>
          <w:color w:val="FF0000"/>
          <w:sz w:val="24"/>
          <w:szCs w:val="24"/>
        </w:rPr>
      </w:pPr>
      <w:r>
        <w:rPr>
          <w:color w:val="FF0000"/>
          <w:sz w:val="24"/>
          <w:szCs w:val="24"/>
        </w:rPr>
        <w:t>Learning about the sharing of nudes and semi-nude images and/or videos</w:t>
      </w:r>
      <w:r>
        <w:rPr>
          <w:color w:val="FF0000"/>
          <w:sz w:val="24"/>
          <w:szCs w:val="24"/>
          <w:highlight w:val="yellow"/>
        </w:rPr>
        <w:t>/AI, deepfakes and toxic influencers</w:t>
      </w:r>
      <w:r>
        <w:rPr>
          <w:color w:val="FF0000"/>
          <w:sz w:val="24"/>
          <w:szCs w:val="24"/>
        </w:rPr>
        <w:t xml:space="preserve"> should be located within the Relationships Education and Relationships and Sex Education curriculum, as well as the school’s Computing programme where it should reflect the requirements of the National Curriculum programmes of study for Computing.</w:t>
      </w:r>
    </w:p>
    <w:p w14:paraId="3CBC7759" w14:textId="77777777" w:rsidR="004C437D" w:rsidRDefault="00EB5698">
      <w:pPr>
        <w:rPr>
          <w:color w:val="FF0000"/>
          <w:sz w:val="24"/>
          <w:szCs w:val="24"/>
        </w:rPr>
      </w:pPr>
      <w:r>
        <w:rPr>
          <w:color w:val="FF0000"/>
          <w:sz w:val="24"/>
          <w:szCs w:val="24"/>
        </w:rPr>
        <w:t>Appropriate education on the basic principles of consensual image sharing can be delivered to primary-aged children, without the need to discuss the sharing of nudes and semi-nudes specifically.</w:t>
      </w:r>
    </w:p>
    <w:p w14:paraId="3CBC775A" w14:textId="77777777" w:rsidR="004C437D" w:rsidRDefault="004C437D">
      <w:pPr>
        <w:rPr>
          <w:color w:val="FF0000"/>
          <w:sz w:val="24"/>
          <w:szCs w:val="24"/>
        </w:rPr>
      </w:pPr>
    </w:p>
    <w:p w14:paraId="3CBC775B" w14:textId="77777777" w:rsidR="004C437D" w:rsidRDefault="00EB5698">
      <w:pPr>
        <w:rPr>
          <w:color w:val="FF0000"/>
          <w:sz w:val="24"/>
          <w:szCs w:val="24"/>
        </w:rPr>
      </w:pPr>
      <w:r>
        <w:rPr>
          <w:color w:val="FF0000"/>
          <w:sz w:val="24"/>
          <w:szCs w:val="24"/>
        </w:rPr>
        <w:t>All education settings can refer to the Education for a connected world framework (</w:t>
      </w:r>
      <w:hyperlink r:id="rId19">
        <w:r>
          <w:rPr>
            <w:color w:val="0000FF"/>
            <w:sz w:val="24"/>
            <w:szCs w:val="24"/>
            <w:u w:val="single"/>
          </w:rPr>
          <w:t>https://www.gov.uk/government/publications/education-for-a-connected-world</w:t>
        </w:r>
      </w:hyperlink>
      <w:r>
        <w:rPr>
          <w:color w:val="FF0000"/>
          <w:sz w:val="24"/>
          <w:szCs w:val="24"/>
        </w:rPr>
        <w:t xml:space="preserve">) for age-specific </w:t>
      </w:r>
      <w:r>
        <w:rPr>
          <w:color w:val="FF0000"/>
          <w:sz w:val="24"/>
          <w:szCs w:val="24"/>
        </w:rPr>
        <w:lastRenderedPageBreak/>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6"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[Insert information about other mechanisms in place in your school to achieve this]</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Pr>
          <w:color w:val="FF0000"/>
          <w:sz w:val="24"/>
          <w:szCs w:val="24"/>
        </w:rPr>
        <w:t>[Describe how you inform temporary staff and volunteers if you use alternative means such as leaflets, handbook etc.]</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B" w14:textId="77777777" w:rsidR="004C437D" w:rsidRDefault="00EB5698">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Include details here e.g. providing information on our school/college website and through existing communication channels (such as official social media, newsletters etc.), offering specific online safety events for parents/carers or highlighting online safety at existing events.</w:t>
      </w:r>
    </w:p>
    <w:p w14:paraId="3CBC778C" w14:textId="77777777" w:rsidR="004C437D" w:rsidRDefault="00EB5698">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Share which filtering and monitoring systems are in place with parents/carers and children.</w:t>
      </w:r>
    </w:p>
    <w:p w14:paraId="3CBC778D" w14:textId="77777777" w:rsidR="004C437D" w:rsidRDefault="00EB5698">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Share what you are asking children to do online including which sites they might access.</w:t>
      </w:r>
    </w:p>
    <w:p w14:paraId="3CBC778E" w14:textId="77777777" w:rsidR="004C437D" w:rsidRDefault="00EB5698">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Staff code of conduct</w:t>
      </w:r>
    </w:p>
    <w:p w14:paraId="3CBC7796"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Managing behaviour</w:t>
      </w:r>
    </w:p>
    <w:p w14:paraId="3CBC7797"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Anti-bullying</w:t>
      </w:r>
    </w:p>
    <w:p w14:paraId="3CBC7798"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Positive handling </w:t>
      </w:r>
    </w:p>
    <w:p w14:paraId="3CBC7799"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Recruitment and selection</w:t>
      </w:r>
    </w:p>
    <w:p w14:paraId="3CBC779A"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Whistle-blowing</w:t>
      </w:r>
    </w:p>
    <w:p w14:paraId="3CBC779B"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Low level concerns</w:t>
      </w:r>
    </w:p>
    <w:p w14:paraId="3CBC779C"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Attendance</w:t>
      </w:r>
    </w:p>
    <w:p w14:paraId="3CBC779D"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On-line safety/Acceptable use – including remote teaching and learning</w:t>
      </w:r>
    </w:p>
    <w:p w14:paraId="3CBC779E"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Health and safety including site security</w:t>
      </w:r>
    </w:p>
    <w:p w14:paraId="3CBC779F"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Equality duty</w:t>
      </w:r>
    </w:p>
    <w:p w14:paraId="3CBC77A0"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Meeting the needs of pupils with medical conditions</w:t>
      </w:r>
    </w:p>
    <w:p w14:paraId="3CBC77A1"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Intimate care</w:t>
      </w:r>
    </w:p>
    <w:p w14:paraId="3CBC77A2"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First aid</w:t>
      </w:r>
    </w:p>
    <w:p w14:paraId="3CBC77A3"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Educational visits including overnight stays</w:t>
      </w:r>
    </w:p>
    <w:p w14:paraId="3CBC77A4"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Procedures for managing allegations against staff</w:t>
      </w:r>
    </w:p>
    <w:p w14:paraId="3CBC77A5"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Relationship Education/Relationship and Sex Education and Health Education</w:t>
      </w:r>
    </w:p>
    <w:p w14:paraId="3CBC77A6"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Data protection </w:t>
      </w:r>
    </w:p>
    <w:p w14:paraId="3CBC77A7" w14:textId="77777777" w:rsidR="004C437D" w:rsidRDefault="00EB5698">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9" w14:textId="77777777" w:rsidR="004C437D" w:rsidRDefault="00EB5698">
      <w:pPr>
        <w:pBdr>
          <w:top w:val="nil"/>
          <w:left w:val="nil"/>
          <w:bottom w:val="nil"/>
          <w:right w:val="nil"/>
          <w:between w:val="nil"/>
        </w:pBdr>
        <w:spacing w:after="0" w:line="240" w:lineRule="auto"/>
        <w:rPr>
          <w:color w:val="FF0000"/>
          <w:sz w:val="24"/>
          <w:szCs w:val="24"/>
        </w:rPr>
      </w:pPr>
      <w:r>
        <w:rPr>
          <w:color w:val="FF0000"/>
          <w:sz w:val="24"/>
          <w:szCs w:val="24"/>
        </w:rPr>
        <w:t>[Please enter relevant school policies/titles making sure that these have been approved by the Governing Board and state both the date of approval and arrangements for review</w:t>
      </w: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Pr>
          <w:color w:val="FF0000"/>
          <w:sz w:val="24"/>
          <w:szCs w:val="24"/>
        </w:rPr>
        <w:t xml:space="preserve">(insert name and location)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Pr>
          <w:color w:val="FF0000"/>
          <w:sz w:val="24"/>
          <w:szCs w:val="24"/>
        </w:rPr>
        <w:t xml:space="preserve">(insert telephone number) </w:t>
      </w:r>
      <w:r>
        <w:rPr>
          <w:color w:val="000000"/>
          <w:sz w:val="24"/>
          <w:szCs w:val="24"/>
        </w:rPr>
        <w:t xml:space="preserve"> </w:t>
      </w:r>
      <w:hyperlink r:id="rId20">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1">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77777777" w:rsidR="004C437D" w:rsidRDefault="004C437D">
            <w:pPr>
              <w:pBdr>
                <w:top w:val="nil"/>
                <w:left w:val="nil"/>
                <w:bottom w:val="nil"/>
                <w:right w:val="nil"/>
                <w:between w:val="nil"/>
              </w:pBdr>
              <w:rPr>
                <w:color w:val="000000"/>
                <w:sz w:val="24"/>
                <w:szCs w:val="24"/>
              </w:rPr>
            </w:pP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77777777" w:rsidR="004C437D" w:rsidRDefault="004C437D">
            <w:pPr>
              <w:pBdr>
                <w:top w:val="nil"/>
                <w:left w:val="nil"/>
                <w:bottom w:val="nil"/>
                <w:right w:val="nil"/>
                <w:between w:val="nil"/>
              </w:pBdr>
              <w:rPr>
                <w:color w:val="000000"/>
                <w:sz w:val="24"/>
                <w:szCs w:val="24"/>
              </w:rPr>
            </w:pP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77777777" w:rsidR="004C437D" w:rsidRDefault="004C437D">
            <w:pPr>
              <w:pBdr>
                <w:top w:val="nil"/>
                <w:left w:val="nil"/>
                <w:bottom w:val="nil"/>
                <w:right w:val="nil"/>
                <w:between w:val="nil"/>
              </w:pBdr>
              <w:rPr>
                <w:color w:val="000000"/>
                <w:sz w:val="24"/>
                <w:szCs w:val="24"/>
              </w:rPr>
            </w:pP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77777777" w:rsidR="004C437D" w:rsidRDefault="004C437D">
            <w:pPr>
              <w:pBdr>
                <w:top w:val="nil"/>
                <w:left w:val="nil"/>
                <w:bottom w:val="nil"/>
                <w:right w:val="nil"/>
                <w:between w:val="nil"/>
              </w:pBdr>
              <w:rPr>
                <w:color w:val="000000"/>
                <w:sz w:val="24"/>
                <w:szCs w:val="24"/>
              </w:rPr>
            </w:pP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77777777" w:rsidR="004C437D" w:rsidRDefault="004C437D">
            <w:pPr>
              <w:pBdr>
                <w:top w:val="nil"/>
                <w:left w:val="nil"/>
                <w:bottom w:val="nil"/>
                <w:right w:val="nil"/>
                <w:between w:val="nil"/>
              </w:pBdr>
              <w:rPr>
                <w:color w:val="000000"/>
                <w:sz w:val="24"/>
                <w:szCs w:val="24"/>
              </w:rPr>
            </w:pP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77777777" w:rsidR="004C437D" w:rsidRDefault="004C437D">
            <w:pPr>
              <w:pBdr>
                <w:top w:val="nil"/>
                <w:left w:val="nil"/>
                <w:bottom w:val="nil"/>
                <w:right w:val="nil"/>
                <w:between w:val="nil"/>
              </w:pBdr>
              <w:rPr>
                <w:color w:val="000000"/>
                <w:sz w:val="24"/>
                <w:szCs w:val="24"/>
              </w:rPr>
            </w:pP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77777777" w:rsidR="004C437D" w:rsidRDefault="004C437D">
            <w:pPr>
              <w:pBdr>
                <w:top w:val="nil"/>
                <w:left w:val="nil"/>
                <w:bottom w:val="nil"/>
                <w:right w:val="nil"/>
                <w:between w:val="nil"/>
              </w:pBdr>
              <w:rPr>
                <w:color w:val="000000"/>
                <w:sz w:val="24"/>
                <w:szCs w:val="24"/>
              </w:rPr>
            </w:pP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77777777" w:rsidR="004C437D" w:rsidRDefault="004C437D">
            <w:pPr>
              <w:pBdr>
                <w:top w:val="nil"/>
                <w:left w:val="nil"/>
                <w:bottom w:val="nil"/>
                <w:right w:val="nil"/>
                <w:between w:val="nil"/>
              </w:pBdr>
              <w:rPr>
                <w:color w:val="000000"/>
                <w:sz w:val="24"/>
                <w:szCs w:val="24"/>
              </w:rPr>
            </w:pPr>
          </w:p>
        </w:tc>
      </w:tr>
    </w:tbl>
    <w:p w14:paraId="3CBC77D7" w14:textId="77777777"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r>
        <w:rPr>
          <w:color w:val="FF0000"/>
          <w:sz w:val="24"/>
          <w:szCs w:val="24"/>
        </w:rPr>
        <w:t>MAT schools may wish to add their CEO details here or the Trust Safeguarding Officer</w:t>
      </w:r>
    </w:p>
    <w:p w14:paraId="3CBC77D8" w14:textId="77777777"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Pr>
          <w:i/>
          <w:color w:val="FF0000"/>
          <w:sz w:val="24"/>
          <w:szCs w:val="24"/>
        </w:rPr>
        <w:t xml:space="preserve">(insert school name) </w:t>
      </w:r>
      <w:r>
        <w:rPr>
          <w:i/>
          <w:color w:val="000000"/>
          <w:sz w:val="24"/>
          <w:szCs w:val="24"/>
        </w:rPr>
        <w:t>school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2">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3">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r>
        <w:rPr>
          <w:color w:val="FF0000"/>
          <w:sz w:val="24"/>
          <w:szCs w:val="24"/>
        </w:rPr>
        <w:t xml:space="preserve">Schools may wish to link directly to their own attendance policy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4"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6">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77777777" w:rsidR="004C437D" w:rsidRDefault="00EB5698">
      <w:pPr>
        <w:rPr>
          <w:sz w:val="24"/>
          <w:szCs w:val="24"/>
          <w:highlight w:val="yellow"/>
        </w:rPr>
      </w:pPr>
      <w:r>
        <w:rPr>
          <w:color w:val="FF0000"/>
          <w:sz w:val="24"/>
          <w:szCs w:val="24"/>
        </w:rPr>
        <w:t xml:space="preserve">Insert details about how your school’s curriculum addresses how pupils are taught to stay safe within the community.  Further information is available at: </w:t>
      </w:r>
      <w:hyperlink r:id="rId28">
        <w:r>
          <w:rPr>
            <w:color w:val="FF0000"/>
            <w:sz w:val="24"/>
            <w:szCs w:val="24"/>
            <w:u w:val="single"/>
          </w:rPr>
          <w:t>www.actionagainstabduction.org</w:t>
        </w:r>
      </w:hyperlink>
      <w:r>
        <w:rPr>
          <w:color w:val="FF0000"/>
          <w:sz w:val="24"/>
          <w:szCs w:val="24"/>
        </w:rPr>
        <w:t xml:space="preserve">  and </w:t>
      </w:r>
      <w:hyperlink r:id="rId29">
        <w:r>
          <w:rPr>
            <w:color w:val="FF0000"/>
            <w:sz w:val="24"/>
            <w:szCs w:val="24"/>
            <w:u w:val="single"/>
          </w:rPr>
          <w:t>www.clevernevergoes.org</w:t>
        </w:r>
      </w:hyperlink>
      <w:r>
        <w:rPr>
          <w:color w:val="FF0000"/>
          <w:sz w:val="24"/>
          <w:szCs w:val="24"/>
        </w:rPr>
        <w:t xml:space="preserve">  </w:t>
      </w:r>
      <w:r>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0">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77777777"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[delete if not/add further info here]</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1">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2"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4F" w14:textId="77777777" w:rsidR="004C437D" w:rsidRDefault="00EB5698">
      <w:pPr>
        <w:spacing w:after="0" w:line="240" w:lineRule="auto"/>
        <w:rPr>
          <w:b/>
          <w:color w:val="FF0000"/>
          <w:sz w:val="24"/>
          <w:szCs w:val="24"/>
        </w:rPr>
      </w:pPr>
      <w:r>
        <w:rPr>
          <w:b/>
          <w:color w:val="FF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D" w14:textId="77777777" w:rsidR="004C437D" w:rsidRDefault="00EB5698">
      <w:pPr>
        <w:numPr>
          <w:ilvl w:val="0"/>
          <w:numId w:val="70"/>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r>
        <w:rPr>
          <w:color w:val="FF0000"/>
          <w:sz w:val="24"/>
          <w:szCs w:val="24"/>
        </w:rPr>
        <w:t>Amend as appropriate.</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The DSL has overall responsibility for online safety within the school but will liaise with other members of staff, for example IT technicians, curriculum leads etc. as necessary.</w:t>
      </w:r>
      <w:r>
        <w:rPr>
          <w:b/>
          <w:color w:val="FF0096"/>
          <w:sz w:val="24"/>
          <w:szCs w:val="24"/>
        </w:rPr>
        <w:t xml:space="preserve"> </w:t>
      </w:r>
      <w:r>
        <w:rPr>
          <w:color w:val="FF0000"/>
          <w:sz w:val="24"/>
          <w:szCs w:val="24"/>
        </w:rPr>
        <w:t>Amend as appropriate.</w:t>
      </w:r>
    </w:p>
    <w:p w14:paraId="3CBC7A62" w14:textId="77777777" w:rsidR="004C437D" w:rsidRDefault="004C437D">
      <w:pPr>
        <w:spacing w:after="0" w:line="240" w:lineRule="auto"/>
        <w:ind w:left="360"/>
        <w:rPr>
          <w:sz w:val="24"/>
          <w:szCs w:val="24"/>
        </w:rPr>
      </w:pPr>
    </w:p>
    <w:p w14:paraId="3CBC7A63"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color w:val="FF0000"/>
          <w:sz w:val="24"/>
          <w:szCs w:val="24"/>
        </w:rPr>
        <w:t>anti-bullying, social media and behaviour policies.</w:t>
      </w:r>
      <w:r>
        <w:rPr>
          <w:color w:val="000000"/>
          <w:sz w:val="24"/>
          <w:szCs w:val="24"/>
        </w:rPr>
        <w:t xml:space="preserve"> </w:t>
      </w:r>
      <w:r>
        <w:rPr>
          <w:color w:val="FF0000"/>
          <w:sz w:val="24"/>
          <w:szCs w:val="24"/>
        </w:rPr>
        <w:t>Amend as appropriate.</w:t>
      </w:r>
      <w:r>
        <w:rPr>
          <w:b/>
          <w:color w:val="FF0000"/>
          <w:sz w:val="24"/>
          <w:szCs w:val="24"/>
        </w:rPr>
        <w:t xml:space="preserve">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 (</w:t>
      </w:r>
      <w:r>
        <w:rPr>
          <w:color w:val="FF0000"/>
          <w:sz w:val="24"/>
          <w:szCs w:val="24"/>
        </w:rPr>
        <w:t>amend as appropriate</w:t>
      </w:r>
      <w:r>
        <w:rPr>
          <w:color w:val="000000"/>
          <w:sz w:val="24"/>
          <w:szCs w:val="24"/>
        </w:rPr>
        <w:t xml:space="preserve">)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including safe use of generative AI</w:t>
      </w:r>
      <w:r>
        <w:rPr>
          <w:color w:val="000000"/>
          <w:sz w:val="24"/>
          <w:szCs w:val="24"/>
        </w:rPr>
        <w:t>, which are shared and understood by all members of the community.</w:t>
      </w:r>
      <w:r>
        <w:rPr>
          <w:b/>
          <w:color w:val="FF0096"/>
          <w:sz w:val="24"/>
          <w:szCs w:val="24"/>
        </w:rPr>
        <w:t xml:space="preserve">  </w:t>
      </w:r>
      <w:r>
        <w:rPr>
          <w:color w:val="FF0000"/>
          <w:sz w:val="24"/>
          <w:szCs w:val="24"/>
        </w:rPr>
        <w:t xml:space="preserve">Amend as appropriate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3" w14:textId="77777777" w:rsidR="004C437D" w:rsidRDefault="00EB5698">
      <w:pPr>
        <w:numPr>
          <w:ilvl w:val="0"/>
          <w:numId w:val="27"/>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is established and achieved e.g. which filtering and monitoring systems or approaches are in place and why these decisions have been made. </w:t>
      </w:r>
    </w:p>
    <w:p w14:paraId="3CBC7A74" w14:textId="77777777"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4">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Insert details of your procedure e.g. 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5">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77777777"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r>
        <w:rPr>
          <w:color w:val="FF0000"/>
          <w:sz w:val="24"/>
          <w:szCs w:val="24"/>
        </w:rPr>
        <w:t>Amend as appropriate to school/college decisions</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List the relevant policies e.g. information security, acceptable use policies and/or online safety policy</w:t>
      </w:r>
    </w:p>
    <w:p w14:paraId="3CBC7A82"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Default="00EB5698">
      <w:pPr>
        <w:spacing w:after="0" w:line="240" w:lineRule="auto"/>
        <w:rPr>
          <w:b/>
          <w:color w:val="FF0096"/>
          <w:sz w:val="24"/>
          <w:szCs w:val="24"/>
        </w:rPr>
      </w:pPr>
      <w:r>
        <w:rPr>
          <w:color w:val="FF0000"/>
          <w:sz w:val="24"/>
          <w:szCs w:val="24"/>
        </w:rPr>
        <w:t>DSLs and SLT may find it helpful to access UK Council for Internet Safety (UKCIS)</w:t>
      </w:r>
      <w:r>
        <w:rPr>
          <w:b/>
          <w:color w:val="FF0000"/>
          <w:sz w:val="24"/>
          <w:szCs w:val="24"/>
        </w:rPr>
        <w:t xml:space="preserve"> </w:t>
      </w:r>
      <w:r>
        <w:rPr>
          <w:b/>
          <w:color w:val="FF0096"/>
          <w:sz w:val="24"/>
          <w:szCs w:val="24"/>
        </w:rPr>
        <w:t>‘</w:t>
      </w:r>
      <w:hyperlink r:id="rId36">
        <w:r>
          <w:rPr>
            <w:b/>
            <w:color w:val="0000FF"/>
            <w:sz w:val="24"/>
            <w:szCs w:val="24"/>
            <w:u w:val="single"/>
          </w:rPr>
          <w:t>Education for a Connected World Framework</w:t>
        </w:r>
      </w:hyperlink>
      <w:r>
        <w:rPr>
          <w:b/>
          <w:color w:val="FF0096"/>
          <w:sz w:val="24"/>
          <w:szCs w:val="24"/>
        </w:rPr>
        <w:t xml:space="preserve">’ </w:t>
      </w:r>
      <w:r>
        <w:rPr>
          <w:color w:val="FF0000"/>
          <w:sz w:val="24"/>
          <w:szCs w:val="24"/>
        </w:rPr>
        <w:t>and DfE</w:t>
      </w:r>
      <w:r>
        <w:rPr>
          <w:b/>
          <w:color w:val="FF0000"/>
          <w:sz w:val="24"/>
          <w:szCs w:val="24"/>
        </w:rPr>
        <w:t xml:space="preserve"> </w:t>
      </w:r>
      <w:r>
        <w:rPr>
          <w:b/>
          <w:color w:val="FF0096"/>
          <w:sz w:val="24"/>
          <w:szCs w:val="24"/>
        </w:rPr>
        <w:t>‘</w:t>
      </w:r>
      <w:hyperlink r:id="rId37">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color w:val="FF0000"/>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lastRenderedPageBreak/>
        <w:t>Share which filtering and monitoring systems are in place with parents/carers and children</w:t>
      </w:r>
    </w:p>
    <w:p w14:paraId="3CBC7A91"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Share what you are asking children to do online including which sites they might access </w:t>
      </w:r>
    </w:p>
    <w:p w14:paraId="3CBC7A92"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Default="00EB5698">
      <w:pPr>
        <w:pStyle w:val="Heading2"/>
        <w:shd w:val="clear" w:color="auto" w:fill="FFFFFF"/>
        <w:spacing w:before="0" w:after="225"/>
        <w:rPr>
          <w:rFonts w:ascii="Arial" w:eastAsia="Arial" w:hAnsi="Arial" w:cs="Arial"/>
          <w:color w:val="0000FF"/>
        </w:rPr>
      </w:pPr>
      <w:r>
        <w:rPr>
          <w:color w:val="FF0000"/>
          <w:sz w:val="24"/>
          <w:szCs w:val="24"/>
        </w:rPr>
        <w:t>Specific guidance for DSLs and SLT regarding remote learning is available at DfE:</w:t>
      </w:r>
      <w:r>
        <w:rPr>
          <w:b w:val="0"/>
          <w:color w:val="FF0000"/>
          <w:sz w:val="24"/>
          <w:szCs w:val="24"/>
        </w:rPr>
        <w:t xml:space="preserve"> </w:t>
      </w:r>
      <w:hyperlink r:id="rId38">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Pr>
          <w:color w:val="FF0000"/>
          <w:sz w:val="24"/>
          <w:szCs w:val="24"/>
        </w:rPr>
        <w:t>and The</w:t>
      </w:r>
      <w:r>
        <w:rPr>
          <w:b w:val="0"/>
          <w:color w:val="FF0000"/>
          <w:sz w:val="24"/>
          <w:szCs w:val="24"/>
        </w:rPr>
        <w:t xml:space="preserve"> </w:t>
      </w:r>
      <w:r>
        <w:rPr>
          <w:color w:val="FF0000"/>
          <w:sz w:val="24"/>
          <w:szCs w:val="24"/>
        </w:rPr>
        <w:t>Education People:</w:t>
      </w:r>
      <w:r>
        <w:rPr>
          <w:b w:val="0"/>
          <w:color w:val="FF0000"/>
          <w:sz w:val="24"/>
          <w:szCs w:val="24"/>
        </w:rPr>
        <w:t xml:space="preserve"> </w:t>
      </w:r>
      <w:hyperlink r:id="rId39">
        <w:r>
          <w:rPr>
            <w:color w:val="0000FF"/>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Pr>
          <w:color w:val="FF0000"/>
          <w:sz w:val="24"/>
          <w:szCs w:val="24"/>
        </w:rPr>
        <w:t>Google Classroom, Microsoft 365 or equivalent.</w:t>
      </w:r>
    </w:p>
    <w:p w14:paraId="3CBC7A99" w14:textId="77777777" w:rsidR="004C437D" w:rsidRDefault="00EB5698">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3CBC7A9A"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Pr>
          <w:color w:val="FF0000"/>
          <w:sz w:val="24"/>
          <w:szCs w:val="24"/>
        </w:rPr>
        <w:t>behaviour policy/code of conduct and acceptable use policies.</w:t>
      </w:r>
      <w:r>
        <w:rPr>
          <w:i/>
          <w:color w:val="FF0000"/>
          <w:sz w:val="24"/>
          <w:szCs w:val="24"/>
        </w:rPr>
        <w:t xml:space="preserve"> </w:t>
      </w:r>
      <w:r>
        <w:rPr>
          <w:color w:val="FF0000"/>
          <w:sz w:val="24"/>
          <w:szCs w:val="24"/>
        </w:rPr>
        <w:t xml:space="preserve">Amend as appropriate.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3CBC7A9D"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FF0000"/>
          <w:sz w:val="24"/>
          <w:szCs w:val="24"/>
        </w:rPr>
        <w:t>If schools/colleges do not have a remote learning policy, key messages and expectations should be included within this policy.</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Pr>
          <w:color w:val="FF0000"/>
          <w:sz w:val="24"/>
          <w:szCs w:val="24"/>
        </w:rPr>
        <w:t>if anyone</w:t>
      </w:r>
      <w:r>
        <w:rPr>
          <w:color w:val="000000"/>
          <w:sz w:val="24"/>
          <w:szCs w:val="24"/>
        </w:rPr>
        <w:t xml:space="preserv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0"/>
      <w:headerReference w:type="default" r:id="rId41"/>
      <w:footerReference w:type="even" r:id="rId42"/>
      <w:footerReference w:type="default" r:id="rId43"/>
      <w:headerReference w:type="first" r:id="rId44"/>
      <w:footerReference w:type="first" r:id="rId45"/>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61B8F91-759B-49EC-9BC6-3C1159CFECC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DB7AA2-42F2-4C01-B7A8-CA6F9E9BB7D9}"/>
    <w:embedBold r:id="rId3" w:fontKey="{D92E2297-E18B-45A7-8B98-B480AEE86826}"/>
    <w:embedItalic r:id="rId4" w:fontKey="{80574AC6-49E7-428B-BDD8-9DFC568D5EB1}"/>
    <w:embedBoldItalic r:id="rId5" w:fontKey="{AF13AD06-86DC-4408-BFAF-F9CC5EBB8F2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6596CC2-4305-4607-A93B-614F0EE524EA}"/>
  </w:font>
  <w:font w:name="Georgia">
    <w:panose1 w:val="02040502050405020303"/>
    <w:charset w:val="00"/>
    <w:family w:val="roman"/>
    <w:pitch w:val="variable"/>
    <w:sig w:usb0="00000287" w:usb1="00000000" w:usb2="00000000" w:usb3="00000000" w:csb0="0000009F" w:csb1="00000000"/>
    <w:embedRegular r:id="rId7" w:fontKey="{0E39CFEA-DB87-4F25-B6CD-24934CBEF481}"/>
    <w:embedItalic r:id="rId8" w:fontKey="{5FC8A904-7EB0-4EEE-B160-EB316C1C91C7}"/>
  </w:font>
  <w:font w:name="Calibri Light">
    <w:panose1 w:val="020F0302020204030204"/>
    <w:charset w:val="00"/>
    <w:family w:val="swiss"/>
    <w:pitch w:val="variable"/>
    <w:sig w:usb0="E4002EFF" w:usb1="C200247B" w:usb2="00000009" w:usb3="00000000" w:csb0="000001FF" w:csb1="00000000"/>
    <w:embedRegular r:id="rId9" w:fontKey="{72035E7E-4FFA-482F-8360-E9AD76479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6"/>
  </w:num>
  <w:num w:numId="4" w16cid:durableId="964122105">
    <w:abstractNumId w:val="73"/>
  </w:num>
  <w:num w:numId="5" w16cid:durableId="812604462">
    <w:abstractNumId w:val="50"/>
  </w:num>
  <w:num w:numId="6" w16cid:durableId="548348416">
    <w:abstractNumId w:val="29"/>
  </w:num>
  <w:num w:numId="7" w16cid:durableId="1561021179">
    <w:abstractNumId w:val="75"/>
  </w:num>
  <w:num w:numId="8" w16cid:durableId="1994871622">
    <w:abstractNumId w:val="93"/>
  </w:num>
  <w:num w:numId="9" w16cid:durableId="2005274599">
    <w:abstractNumId w:val="68"/>
  </w:num>
  <w:num w:numId="10" w16cid:durableId="400062997">
    <w:abstractNumId w:val="92"/>
  </w:num>
  <w:num w:numId="11" w16cid:durableId="2008289587">
    <w:abstractNumId w:val="36"/>
  </w:num>
  <w:num w:numId="12" w16cid:durableId="2006741156">
    <w:abstractNumId w:val="78"/>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3"/>
  </w:num>
  <w:num w:numId="19" w16cid:durableId="1202673365">
    <w:abstractNumId w:val="77"/>
  </w:num>
  <w:num w:numId="20" w16cid:durableId="30155952">
    <w:abstractNumId w:val="91"/>
  </w:num>
  <w:num w:numId="21" w16cid:durableId="752899155">
    <w:abstractNumId w:val="22"/>
  </w:num>
  <w:num w:numId="22" w16cid:durableId="1121999991">
    <w:abstractNumId w:val="13"/>
  </w:num>
  <w:num w:numId="23" w16cid:durableId="633755266">
    <w:abstractNumId w:val="72"/>
  </w:num>
  <w:num w:numId="24" w16cid:durableId="1939210883">
    <w:abstractNumId w:val="15"/>
  </w:num>
  <w:num w:numId="25" w16cid:durableId="1077241967">
    <w:abstractNumId w:val="42"/>
  </w:num>
  <w:num w:numId="26" w16cid:durableId="1647667094">
    <w:abstractNumId w:val="84"/>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89"/>
  </w:num>
  <w:num w:numId="33" w16cid:durableId="597561532">
    <w:abstractNumId w:val="59"/>
  </w:num>
  <w:num w:numId="34" w16cid:durableId="2091996352">
    <w:abstractNumId w:val="71"/>
  </w:num>
  <w:num w:numId="35" w16cid:durableId="2129542933">
    <w:abstractNumId w:val="69"/>
  </w:num>
  <w:num w:numId="36" w16cid:durableId="460151104">
    <w:abstractNumId w:val="81"/>
  </w:num>
  <w:num w:numId="37" w16cid:durableId="534656847">
    <w:abstractNumId w:val="17"/>
  </w:num>
  <w:num w:numId="38" w16cid:durableId="429082503">
    <w:abstractNumId w:val="55"/>
  </w:num>
  <w:num w:numId="39" w16cid:durableId="954016687">
    <w:abstractNumId w:val="66"/>
  </w:num>
  <w:num w:numId="40" w16cid:durableId="4867375">
    <w:abstractNumId w:val="6"/>
  </w:num>
  <w:num w:numId="41" w16cid:durableId="1880312061">
    <w:abstractNumId w:val="35"/>
  </w:num>
  <w:num w:numId="42" w16cid:durableId="1560820949">
    <w:abstractNumId w:val="18"/>
  </w:num>
  <w:num w:numId="43" w16cid:durableId="112017083">
    <w:abstractNumId w:val="67"/>
  </w:num>
  <w:num w:numId="44" w16cid:durableId="1634214241">
    <w:abstractNumId w:val="90"/>
  </w:num>
  <w:num w:numId="45" w16cid:durableId="1246962662">
    <w:abstractNumId w:val="40"/>
  </w:num>
  <w:num w:numId="46" w16cid:durableId="351761514">
    <w:abstractNumId w:val="58"/>
  </w:num>
  <w:num w:numId="47" w16cid:durableId="909195893">
    <w:abstractNumId w:val="54"/>
  </w:num>
  <w:num w:numId="48" w16cid:durableId="557210984">
    <w:abstractNumId w:val="64"/>
  </w:num>
  <w:num w:numId="49" w16cid:durableId="1537232158">
    <w:abstractNumId w:val="4"/>
  </w:num>
  <w:num w:numId="50" w16cid:durableId="1303732129">
    <w:abstractNumId w:val="11"/>
  </w:num>
  <w:num w:numId="51" w16cid:durableId="1936401525">
    <w:abstractNumId w:val="61"/>
  </w:num>
  <w:num w:numId="52" w16cid:durableId="1995792792">
    <w:abstractNumId w:val="27"/>
  </w:num>
  <w:num w:numId="53" w16cid:durableId="39598183">
    <w:abstractNumId w:val="52"/>
  </w:num>
  <w:num w:numId="54" w16cid:durableId="894849005">
    <w:abstractNumId w:val="10"/>
  </w:num>
  <w:num w:numId="55" w16cid:durableId="363868119">
    <w:abstractNumId w:val="62"/>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88"/>
  </w:num>
  <w:num w:numId="63" w16cid:durableId="1359162736">
    <w:abstractNumId w:val="70"/>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6"/>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2"/>
  </w:num>
  <w:num w:numId="77" w16cid:durableId="1561596159">
    <w:abstractNumId w:val="74"/>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5"/>
  </w:num>
  <w:num w:numId="83" w16cid:durableId="600332667">
    <w:abstractNumId w:val="79"/>
  </w:num>
  <w:num w:numId="84" w16cid:durableId="1481117183">
    <w:abstractNumId w:val="19"/>
  </w:num>
  <w:num w:numId="85" w16cid:durableId="372968317">
    <w:abstractNumId w:val="65"/>
  </w:num>
  <w:num w:numId="86" w16cid:durableId="1070076903">
    <w:abstractNumId w:val="63"/>
  </w:num>
  <w:num w:numId="87" w16cid:durableId="2101752715">
    <w:abstractNumId w:val="37"/>
  </w:num>
  <w:num w:numId="88" w16cid:durableId="10688384">
    <w:abstractNumId w:val="14"/>
  </w:num>
  <w:num w:numId="89" w16cid:durableId="1273126016">
    <w:abstractNumId w:val="26"/>
  </w:num>
  <w:num w:numId="90" w16cid:durableId="355885374">
    <w:abstractNumId w:val="87"/>
  </w:num>
  <w:num w:numId="91" w16cid:durableId="1720739589">
    <w:abstractNumId w:val="20"/>
  </w:num>
  <w:num w:numId="92" w16cid:durableId="249966230">
    <w:abstractNumId w:val="3"/>
  </w:num>
  <w:num w:numId="93" w16cid:durableId="857740746">
    <w:abstractNumId w:val="80"/>
  </w:num>
  <w:num w:numId="94" w16cid:durableId="87839935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B70B7"/>
    <w:rsid w:val="004C437D"/>
    <w:rsid w:val="00853E99"/>
    <w:rsid w:val="00E04D03"/>
    <w:rsid w:val="00EB5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eop.police.uk/safety-centre"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mailto:help@nspcc.org.uk"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9" Type="http://schemas.openxmlformats.org/officeDocument/2006/relationships/hyperlink" Target="http://www.clevernevergo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info-advice/bullying-abuse-safety/online-mobile-safety/sexting/report-nude-image-online/" TargetMode="External"/><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image" Target="media/image2.png"/><Relationship Id="rId37" Type="http://schemas.openxmlformats.org/officeDocument/2006/relationships/hyperlink" Target="https://www.gov.uk/government/publications/teaching-online-safety-in-school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3" Type="http://schemas.openxmlformats.org/officeDocument/2006/relationships/hyperlink" Target="https://assets.publishing.service.gov.uk/government/uploads/system/uploads/attachment_data/file/274414/Children_Act_1989_private_fostering.pdf" TargetMode="External"/><Relationship Id="rId28" Type="http://schemas.openxmlformats.org/officeDocument/2006/relationships/hyperlink" Target="http://www.actionagainstabduction.org" TargetMode="External"/><Relationship Id="rId36" Type="http://schemas.openxmlformats.org/officeDocument/2006/relationships/hyperlink" Target="https://www.gov.uk/government/publications/education-for-a-connected-world" TargetMode="External"/><Relationship Id="rId10" Type="http://schemas.openxmlformats.org/officeDocument/2006/relationships/hyperlink" Target="mailto:concerns@isi.net" TargetMode="External"/><Relationship Id="rId19" Type="http://schemas.openxmlformats.org/officeDocument/2006/relationships/hyperlink" Target="https://www.gov.uk/government/publications/education-for-a-connected-world" TargetMode="External"/><Relationship Id="rId31" Type="http://schemas.openxmlformats.org/officeDocument/2006/relationships/image" Target="media/image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isconduct.teacher@education.gov.uk"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trixresources.proceduresonline.com/nat_key/keywords/significant_harm.html"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hyperlink" Target="http://www.nspcc.org.uk" TargetMode="External"/><Relationship Id="rId35" Type="http://schemas.openxmlformats.org/officeDocument/2006/relationships/hyperlink" Target="https://www.iwf.org.uk/" TargetMode="External"/><Relationship Id="rId43" Type="http://schemas.openxmlformats.org/officeDocument/2006/relationships/footer" Target="footer2.xml"/><Relationship Id="rId8" Type="http://schemas.openxmlformats.org/officeDocument/2006/relationships/hyperlink" Target="mailto:customerservices@dbs.gov" TargetMode="External"/><Relationship Id="rId3" Type="http://schemas.openxmlformats.org/officeDocument/2006/relationships/styles" Target="styles.xml"/><Relationship Id="rId12" Type="http://schemas.openxmlformats.org/officeDocument/2006/relationships/hyperlink" Target="https://www.childline.org.uk/" TargetMode="External"/><Relationship Id="rId17"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image" Target="media/image3.png"/><Relationship Id="rId38" Type="http://schemas.openxmlformats.org/officeDocument/2006/relationships/hyperlink" Target="https://www.gov.uk/government/publications/providing-remote-education-guidance-for-schools/providing-remote-education-guidance-for-schools" TargetMode="External"/><Relationship Id="rId46" Type="http://schemas.openxmlformats.org/officeDocument/2006/relationships/fontTable" Target="fontTable.xml"/><Relationship Id="rId20" Type="http://schemas.openxmlformats.org/officeDocument/2006/relationships/hyperlink" Target="https://www.gov.uk/government/news/home-office-launches-child-abuse-whistleblowing-helpline"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23063</Words>
  <Characters>131465</Characters>
  <Application>Microsoft Office Word</Application>
  <DocSecurity>4</DocSecurity>
  <Lines>1095</Lines>
  <Paragraphs>308</Paragraphs>
  <ScaleCrop>false</ScaleCrop>
  <Company/>
  <LinksUpToDate>false</LinksUpToDate>
  <CharactersWithSpaces>154220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Julian Kenshole</cp:lastModifiedBy>
  <cp:revision>2</cp:revision>
  <dcterms:created xsi:type="dcterms:W3CDTF">2025-09-01T15:05:00Z</dcterms:created>
  <dcterms:modified xsi:type="dcterms:W3CDTF">2025-09-01T15:05:00Z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