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736.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7"/>
        <w:gridCol w:w="1301"/>
        <w:gridCol w:w="3045"/>
        <w:gridCol w:w="5092"/>
        <w:gridCol w:w="5351"/>
        <w:tblGridChange w:id="0">
          <w:tblGrid>
            <w:gridCol w:w="947"/>
            <w:gridCol w:w="1301"/>
            <w:gridCol w:w="3045"/>
            <w:gridCol w:w="5092"/>
            <w:gridCol w:w="5351"/>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303030"/>
                <w:sz w:val="32"/>
                <w:szCs w:val="32"/>
                <w:highlight w:val="white"/>
                <w:u w:val="none"/>
                <w:vertAlign w:val="baseline"/>
              </w:rPr>
            </w:pPr>
            <w:r w:rsidDel="00000000" w:rsidR="00000000" w:rsidRPr="00000000">
              <w:rPr>
                <w:rFonts w:ascii="Calibri" w:cs="Calibri" w:eastAsia="Calibri" w:hAnsi="Calibri"/>
                <w:b w:val="1"/>
                <w:i w:val="0"/>
                <w:smallCaps w:val="0"/>
                <w:strike w:val="0"/>
                <w:color w:val="303030"/>
                <w:sz w:val="24"/>
                <w:szCs w:val="24"/>
                <w:highlight w:val="white"/>
                <w:u w:val="none"/>
                <w:vertAlign w:val="baseline"/>
                <w:rtl w:val="0"/>
              </w:rPr>
              <w:t xml:space="preserve">Year</w:t>
            </w:r>
            <w:r w:rsidDel="00000000" w:rsidR="00000000" w:rsidRPr="00000000">
              <w:rPr>
                <w:rFonts w:ascii="Calibri" w:cs="Calibri" w:eastAsia="Calibri" w:hAnsi="Calibri"/>
                <w:b w:val="1"/>
                <w:i w:val="0"/>
                <w:smallCaps w:val="0"/>
                <w:strike w:val="0"/>
                <w:color w:val="303030"/>
                <w:sz w:val="32"/>
                <w:szCs w:val="32"/>
                <w:highlight w:val="white"/>
                <w:u w:val="none"/>
                <w:vertAlign w:val="baseline"/>
                <w:rtl w:val="0"/>
              </w:rPr>
              <w:t xml:space="preserve"> </w:t>
            </w:r>
          </w:p>
        </w:tc>
        <w:tc>
          <w:tcPr>
            <w:shd w:fill="ffffff" w:val="cle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ff0000"/>
                <w:sz w:val="26"/>
                <w:szCs w:val="26"/>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Term</w:t>
            </w:r>
            <w:r w:rsidDel="00000000" w:rsidR="00000000" w:rsidRPr="00000000">
              <w:rPr>
                <w:rtl w:val="0"/>
              </w:rPr>
            </w:r>
          </w:p>
        </w:tc>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303030"/>
                <w:sz w:val="22"/>
                <w:szCs w:val="22"/>
                <w:highlight w:val="white"/>
                <w:u w:val="none"/>
                <w:vertAlign w:val="baseline"/>
              </w:rPr>
            </w:pPr>
            <w:r w:rsidDel="00000000" w:rsidR="00000000" w:rsidRPr="00000000">
              <w:rPr>
                <w:rFonts w:ascii="Calibri" w:cs="Calibri" w:eastAsia="Calibri" w:hAnsi="Calibri"/>
                <w:b w:val="1"/>
                <w:i w:val="0"/>
                <w:smallCaps w:val="0"/>
                <w:strike w:val="0"/>
                <w:color w:val="303030"/>
                <w:sz w:val="22"/>
                <w:szCs w:val="22"/>
                <w:highlight w:val="white"/>
                <w:u w:val="none"/>
                <w:vertAlign w:val="baseline"/>
                <w:rtl w:val="0"/>
              </w:rPr>
              <w:t xml:space="preserve">Topic</w:t>
            </w:r>
          </w:p>
        </w:tc>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Geography Links</w:t>
            </w:r>
          </w:p>
        </w:tc>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History Knowledge Links</w:t>
            </w:r>
          </w:p>
        </w:tc>
      </w:tr>
      <w:tr>
        <w:trPr>
          <w:cantSplit w:val="0"/>
          <w:tblHeader w:val="0"/>
        </w:trPr>
        <w:tc>
          <w:tcPr>
            <w:vMerge w:val="restart"/>
            <w:shd w:fill="8db3e2" w:val="clear"/>
          </w:tcPr>
          <w:p w:rsidR="00000000" w:rsidDel="00000000" w:rsidP="00000000" w:rsidRDefault="00000000" w:rsidRPr="00000000" w14:paraId="00000007">
            <w:pPr>
              <w:rPr>
                <w:sz w:val="32"/>
                <w:szCs w:val="32"/>
              </w:rPr>
            </w:pPr>
            <w:r w:rsidDel="00000000" w:rsidR="00000000" w:rsidRPr="00000000">
              <w:rPr>
                <w:rtl w:val="0"/>
              </w:rPr>
            </w:r>
          </w:p>
          <w:p w:rsidR="00000000" w:rsidDel="00000000" w:rsidP="00000000" w:rsidRDefault="00000000" w:rsidRPr="00000000" w14:paraId="00000008">
            <w:pPr>
              <w:jc w:val="center"/>
              <w:rPr>
                <w:sz w:val="32"/>
                <w:szCs w:val="32"/>
              </w:rPr>
            </w:pPr>
            <w:r w:rsidDel="00000000" w:rsidR="00000000" w:rsidRPr="00000000">
              <w:rPr>
                <w:sz w:val="32"/>
                <w:szCs w:val="32"/>
                <w:rtl w:val="0"/>
              </w:rPr>
              <w:t xml:space="preserve">EYFS</w:t>
            </w:r>
          </w:p>
        </w:tc>
        <w:tc>
          <w:tcPr>
            <w:shd w:fill="ffffff" w:val="clear"/>
          </w:tcPr>
          <w:p w:rsidR="00000000" w:rsidDel="00000000" w:rsidP="00000000" w:rsidRDefault="00000000" w:rsidRPr="00000000" w14:paraId="00000009">
            <w:pPr>
              <w:rPr>
                <w:color w:val="ff0000"/>
                <w:sz w:val="26"/>
                <w:szCs w:val="26"/>
              </w:rPr>
            </w:pPr>
            <w:r w:rsidDel="00000000" w:rsidR="00000000" w:rsidRPr="00000000">
              <w:rPr>
                <w:color w:val="ff0000"/>
                <w:sz w:val="26"/>
                <w:szCs w:val="26"/>
                <w:rtl w:val="0"/>
              </w:rPr>
              <w:t xml:space="preserve">Autumn1 </w:t>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HAPPY TO BE ME.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8064a2"/>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64a2"/>
                <w:sz w:val="22"/>
                <w:szCs w:val="22"/>
                <w:u w:val="none"/>
                <w:shd w:fill="auto" w:val="clear"/>
                <w:vertAlign w:val="baseline"/>
                <w:rtl w:val="0"/>
              </w:rPr>
              <w:t xml:space="preserve">(to include Ourselves and friendships)</w:t>
            </w:r>
            <w:r w:rsidDel="00000000" w:rsidR="00000000" w:rsidRPr="00000000">
              <w:rPr>
                <w:rtl w:val="0"/>
              </w:rPr>
            </w:r>
          </w:p>
        </w:tc>
        <w:tc>
          <w:tcPr>
            <w:vMerge w:val="restart"/>
          </w:tcPr>
          <w:p w:rsidR="00000000" w:rsidDel="00000000" w:rsidP="00000000" w:rsidRDefault="00000000" w:rsidRPr="00000000" w14:paraId="0000000C">
            <w:pPr>
              <w:spacing w:line="259" w:lineRule="auto"/>
              <w:rPr/>
            </w:pPr>
            <w:r w:rsidDel="00000000" w:rsidR="00000000" w:rsidRPr="00000000">
              <w:rPr>
                <w:rtl w:val="0"/>
              </w:rPr>
              <w:t xml:space="preserve">*I can talk about members of their immediate family and community.</w:t>
            </w:r>
          </w:p>
          <w:p w:rsidR="00000000" w:rsidDel="00000000" w:rsidP="00000000" w:rsidRDefault="00000000" w:rsidRPr="00000000" w14:paraId="0000000D">
            <w:pPr>
              <w:spacing w:line="259" w:lineRule="auto"/>
              <w:rPr/>
            </w:pPr>
            <w:r w:rsidDel="00000000" w:rsidR="00000000" w:rsidRPr="00000000">
              <w:rPr>
                <w:rtl w:val="0"/>
              </w:rPr>
              <w:t xml:space="preserve">*I can name and describe people who are familiar to them</w:t>
            </w:r>
          </w:p>
          <w:p w:rsidR="00000000" w:rsidDel="00000000" w:rsidP="00000000" w:rsidRDefault="00000000" w:rsidRPr="00000000" w14:paraId="0000000E">
            <w:pPr>
              <w:spacing w:line="259" w:lineRule="auto"/>
              <w:rPr/>
            </w:pPr>
            <w:r w:rsidDel="00000000" w:rsidR="00000000" w:rsidRPr="00000000">
              <w:rPr>
                <w:rtl w:val="0"/>
              </w:rPr>
              <w:t xml:space="preserve">*I can draw information from a simple map.</w:t>
            </w:r>
          </w:p>
          <w:p w:rsidR="00000000" w:rsidDel="00000000" w:rsidP="00000000" w:rsidRDefault="00000000" w:rsidRPr="00000000" w14:paraId="0000000F">
            <w:pPr>
              <w:spacing w:line="259" w:lineRule="auto"/>
              <w:rPr/>
            </w:pPr>
            <w:r w:rsidDel="00000000" w:rsidR="00000000" w:rsidRPr="00000000">
              <w:rPr>
                <w:rtl w:val="0"/>
              </w:rPr>
              <w:t xml:space="preserve">*I can understand that some places are special to members of their community</w:t>
            </w:r>
          </w:p>
          <w:p w:rsidR="00000000" w:rsidDel="00000000" w:rsidP="00000000" w:rsidRDefault="00000000" w:rsidRPr="00000000" w14:paraId="00000010">
            <w:pPr>
              <w:spacing w:line="259" w:lineRule="auto"/>
              <w:rPr/>
            </w:pPr>
            <w:r w:rsidDel="00000000" w:rsidR="00000000" w:rsidRPr="00000000">
              <w:rPr>
                <w:rtl w:val="0"/>
              </w:rPr>
              <w:t xml:space="preserve">*I can recognise some similarities and differences between life in this country and life in other countries</w:t>
            </w:r>
          </w:p>
          <w:p w:rsidR="00000000" w:rsidDel="00000000" w:rsidP="00000000" w:rsidRDefault="00000000" w:rsidRPr="00000000" w14:paraId="00000011">
            <w:pPr>
              <w:spacing w:line="259" w:lineRule="auto"/>
              <w:rPr/>
            </w:pPr>
            <w:r w:rsidDel="00000000" w:rsidR="00000000" w:rsidRPr="00000000">
              <w:rPr>
                <w:rtl w:val="0"/>
              </w:rPr>
              <w:t xml:space="preserve">*I can recognise some environments that are different to the one in which they live.</w:t>
            </w:r>
          </w:p>
          <w:p w:rsidR="00000000" w:rsidDel="00000000" w:rsidP="00000000" w:rsidRDefault="00000000" w:rsidRPr="00000000" w14:paraId="00000012">
            <w:pPr>
              <w:spacing w:line="259" w:lineRule="auto"/>
              <w:rPr>
                <w:b w:val="1"/>
                <w:u w:val="single"/>
              </w:rPr>
            </w:pPr>
            <w:r w:rsidDel="00000000" w:rsidR="00000000" w:rsidRPr="00000000">
              <w:rPr>
                <w:b w:val="1"/>
                <w:u w:val="single"/>
                <w:rtl w:val="0"/>
              </w:rPr>
              <w:t xml:space="preserve">People, culture and communities ELG:</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can describe the immediate environment using knowledge from observation, discussion, stories, non-fiction texts and maps. I know some similarities and differences between different religious and cultural communities in this country, drawing on experiences and what has been read in class. I can explain some similarities and differences between life in this country and life in other countries, drawing on knowledge from stories, nonfictions texts and when appropriate, maps.</w:t>
            </w:r>
            <w:r w:rsidDel="00000000" w:rsidR="00000000" w:rsidRPr="00000000">
              <w:rPr>
                <w:rtl w:val="0"/>
              </w:rPr>
            </w:r>
          </w:p>
        </w:tc>
        <w:tc>
          <w:tcPr>
            <w:vMerge w:val="restart"/>
          </w:tcPr>
          <w:p w:rsidR="00000000" w:rsidDel="00000000" w:rsidP="00000000" w:rsidRDefault="00000000" w:rsidRPr="00000000" w14:paraId="00000014">
            <w:pPr>
              <w:spacing w:after="160" w:line="259" w:lineRule="auto"/>
              <w:rPr/>
            </w:pPr>
            <w:r w:rsidDel="00000000" w:rsidR="00000000" w:rsidRPr="00000000">
              <w:rPr>
                <w:rtl w:val="0"/>
              </w:rPr>
              <w:t xml:space="preserve">*I can comment on images of familiar situations in the past.</w:t>
            </w:r>
          </w:p>
          <w:p w:rsidR="00000000" w:rsidDel="00000000" w:rsidP="00000000" w:rsidRDefault="00000000" w:rsidRPr="00000000" w14:paraId="00000015">
            <w:pPr>
              <w:spacing w:after="160" w:line="259" w:lineRule="auto"/>
              <w:rPr/>
            </w:pPr>
            <w:r w:rsidDel="00000000" w:rsidR="00000000" w:rsidRPr="00000000">
              <w:rPr>
                <w:rtl w:val="0"/>
              </w:rPr>
              <w:t xml:space="preserve">*I can compare and contrast characters from stories, including figures from the past.</w:t>
            </w:r>
          </w:p>
          <w:p w:rsidR="00000000" w:rsidDel="00000000" w:rsidP="00000000" w:rsidRDefault="00000000" w:rsidRPr="00000000" w14:paraId="00000016">
            <w:pPr>
              <w:spacing w:after="160" w:line="259" w:lineRule="auto"/>
              <w:rPr>
                <w:b w:val="1"/>
                <w:u w:val="single"/>
              </w:rPr>
            </w:pPr>
            <w:r w:rsidDel="00000000" w:rsidR="00000000" w:rsidRPr="00000000">
              <w:rPr>
                <w:b w:val="1"/>
                <w:u w:val="single"/>
                <w:rtl w:val="0"/>
              </w:rPr>
              <w:t xml:space="preserve">Past and present ELG:</w:t>
            </w:r>
          </w:p>
          <w:p w:rsidR="00000000" w:rsidDel="00000000" w:rsidP="00000000" w:rsidRDefault="00000000" w:rsidRPr="00000000" w14:paraId="00000017">
            <w:pPr>
              <w:spacing w:after="160" w:line="259" w:lineRule="auto"/>
              <w:rPr>
                <w:b w:val="1"/>
              </w:rPr>
            </w:pPr>
            <w:r w:rsidDel="00000000" w:rsidR="00000000" w:rsidRPr="00000000">
              <w:rPr>
                <w:b w:val="1"/>
                <w:rtl w:val="0"/>
              </w:rPr>
              <w:t xml:space="preserve">I can talk about the lives of the people around me and their roles in society. I know some similarities and differences between things in the past and now, drawing on experiences and what has been read in class. I understand the past through settings, characters and events encountered in books read in class storytelling.</w:t>
            </w:r>
          </w:p>
        </w:tc>
      </w:tr>
      <w:tr>
        <w:trPr>
          <w:cantSplit w:val="0"/>
          <w:tblHeader w:val="0"/>
        </w:trPr>
        <w:tc>
          <w:tcPr>
            <w:vMerge w:val="continue"/>
            <w:shd w:fill="8db3e2"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ffffff" w:val="clear"/>
          </w:tcPr>
          <w:p w:rsidR="00000000" w:rsidDel="00000000" w:rsidP="00000000" w:rsidRDefault="00000000" w:rsidRPr="00000000" w14:paraId="00000019">
            <w:pPr>
              <w:rPr>
                <w:color w:val="ff0000"/>
                <w:sz w:val="26"/>
                <w:szCs w:val="26"/>
              </w:rPr>
            </w:pPr>
            <w:r w:rsidDel="00000000" w:rsidR="00000000" w:rsidRPr="00000000">
              <w:rPr>
                <w:color w:val="ff0000"/>
                <w:sz w:val="26"/>
                <w:szCs w:val="26"/>
                <w:rtl w:val="0"/>
              </w:rPr>
              <w:t xml:space="preserve">Autumn 2</w:t>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WE ARE SCIENTISTS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8064a2"/>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64a2"/>
                <w:sz w:val="22"/>
                <w:szCs w:val="22"/>
                <w:u w:val="none"/>
                <w:shd w:fill="auto" w:val="clear"/>
                <w:vertAlign w:val="baseline"/>
                <w:rtl w:val="0"/>
              </w:rPr>
              <w:t xml:space="preserve">(to include Space and Seasonal Changes)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303030"/>
                <w:sz w:val="22"/>
                <w:szCs w:val="22"/>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03030"/>
                <w:sz w:val="22"/>
                <w:szCs w:val="22"/>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03030"/>
                <w:sz w:val="22"/>
                <w:szCs w:val="22"/>
                <w:highlight w:val="white"/>
                <w:u w:val="none"/>
                <w:vertAlign w:val="baseline"/>
              </w:rPr>
            </w:pPr>
            <w:r w:rsidDel="00000000" w:rsidR="00000000" w:rsidRPr="00000000">
              <w:rPr>
                <w:rtl w:val="0"/>
              </w:rPr>
            </w:r>
          </w:p>
        </w:tc>
      </w:tr>
      <w:tr>
        <w:trPr>
          <w:cantSplit w:val="0"/>
          <w:trHeight w:val="586" w:hRule="atLeast"/>
          <w:tblHeader w:val="0"/>
        </w:trPr>
        <w:tc>
          <w:tcPr>
            <w:vMerge w:val="continue"/>
            <w:shd w:fill="8db3e2"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0303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020">
            <w:pPr>
              <w:rPr>
                <w:color w:val="ff0000"/>
                <w:sz w:val="26"/>
                <w:szCs w:val="26"/>
              </w:rPr>
            </w:pPr>
            <w:r w:rsidDel="00000000" w:rsidR="00000000" w:rsidRPr="00000000">
              <w:rPr>
                <w:color w:val="ff0000"/>
                <w:sz w:val="26"/>
                <w:szCs w:val="26"/>
                <w:rtl w:val="0"/>
              </w:rPr>
              <w:t xml:space="preserve">Spring 1</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WE ARE STORYTELLERS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303030"/>
                <w:sz w:val="22"/>
                <w:szCs w:val="22"/>
                <w:highlight w:val="white"/>
                <w:u w:val="none"/>
                <w:vertAlign w:val="baseline"/>
              </w:rPr>
            </w:pPr>
            <w:r w:rsidDel="00000000" w:rsidR="00000000" w:rsidRPr="00000000">
              <w:rPr>
                <w:rFonts w:ascii="Century Gothic" w:cs="Century Gothic" w:eastAsia="Century Gothic" w:hAnsi="Century Gothic"/>
                <w:b w:val="0"/>
                <w:i w:val="0"/>
                <w:smallCaps w:val="0"/>
                <w:strike w:val="0"/>
                <w:color w:val="8064a2"/>
                <w:sz w:val="22"/>
                <w:szCs w:val="22"/>
                <w:u w:val="none"/>
                <w:shd w:fill="auto" w:val="clear"/>
                <w:vertAlign w:val="baseline"/>
                <w:rtl w:val="0"/>
              </w:rPr>
              <w:t xml:space="preserve">(to include Traditional Stories and Julia Donaldson)</w:t>
            </w:r>
            <w:r w:rsidDel="00000000" w:rsidR="00000000" w:rsidRPr="00000000">
              <w:rPr>
                <w:rtl w:val="0"/>
              </w:rPr>
            </w:r>
          </w:p>
        </w:tc>
        <w:tc>
          <w:tcPr>
            <w:vMerge w:val="continue"/>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03030"/>
                <w:sz w:val="22"/>
                <w:szCs w:val="22"/>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03030"/>
                <w:sz w:val="22"/>
                <w:szCs w:val="22"/>
                <w:highlight w:val="white"/>
                <w:u w:val="none"/>
                <w:vertAlign w:val="baseline"/>
              </w:rPr>
            </w:pPr>
            <w:r w:rsidDel="00000000" w:rsidR="00000000" w:rsidRPr="00000000">
              <w:rPr>
                <w:rtl w:val="0"/>
              </w:rPr>
            </w:r>
          </w:p>
        </w:tc>
      </w:tr>
      <w:tr>
        <w:trPr>
          <w:cantSplit w:val="0"/>
          <w:tblHeader w:val="0"/>
        </w:trPr>
        <w:tc>
          <w:tcPr>
            <w:vMerge w:val="continue"/>
            <w:shd w:fill="8db3e2"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0303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026">
            <w:pPr>
              <w:rPr>
                <w:color w:val="ff0000"/>
                <w:sz w:val="26"/>
                <w:szCs w:val="26"/>
              </w:rPr>
            </w:pPr>
            <w:r w:rsidDel="00000000" w:rsidR="00000000" w:rsidRPr="00000000">
              <w:rPr>
                <w:color w:val="ff0000"/>
                <w:sz w:val="26"/>
                <w:szCs w:val="26"/>
                <w:rtl w:val="0"/>
              </w:rPr>
              <w:t xml:space="preserve">Spring 2</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WE ARE INVENTORS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8064a2"/>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64a2"/>
                <w:sz w:val="22"/>
                <w:szCs w:val="22"/>
                <w:u w:val="none"/>
                <w:shd w:fill="auto" w:val="clear"/>
                <w:vertAlign w:val="baseline"/>
                <w:rtl w:val="0"/>
              </w:rPr>
              <w:t xml:space="preserve">(to include Superheroes)</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c>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shd w:fill="8db3e2" w:val="cle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Pr>
          <w:p w:rsidR="00000000" w:rsidDel="00000000" w:rsidP="00000000" w:rsidRDefault="00000000" w:rsidRPr="00000000" w14:paraId="0000002D">
            <w:pPr>
              <w:rPr>
                <w:color w:val="ff0000"/>
                <w:sz w:val="26"/>
                <w:szCs w:val="26"/>
                <w:highlight w:val="white"/>
              </w:rPr>
            </w:pPr>
            <w:r w:rsidDel="00000000" w:rsidR="00000000" w:rsidRPr="00000000">
              <w:rPr>
                <w:color w:val="ff0000"/>
                <w:sz w:val="26"/>
                <w:szCs w:val="26"/>
                <w:highlight w:val="white"/>
                <w:rtl w:val="0"/>
              </w:rPr>
              <w:t xml:space="preserve">Summer 1</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WE ARE CARING</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8064a2"/>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64a2"/>
                <w:sz w:val="22"/>
                <w:szCs w:val="22"/>
                <w:u w:val="none"/>
                <w:shd w:fill="auto" w:val="clear"/>
                <w:vertAlign w:val="baseline"/>
                <w:rtl w:val="0"/>
              </w:rPr>
              <w:t xml:space="preserve">(to include New Life - Butterflies)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03030"/>
                <w:sz w:val="24"/>
                <w:szCs w:val="24"/>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03030"/>
                <w:sz w:val="24"/>
                <w:szCs w:val="24"/>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03030"/>
                <w:sz w:val="24"/>
                <w:szCs w:val="24"/>
                <w:highlight w:val="white"/>
                <w:u w:val="none"/>
                <w:vertAlign w:val="baseline"/>
              </w:rPr>
            </w:pPr>
            <w:r w:rsidDel="00000000" w:rsidR="00000000" w:rsidRPr="00000000">
              <w:rPr>
                <w:rtl w:val="0"/>
              </w:rPr>
            </w:r>
          </w:p>
        </w:tc>
      </w:tr>
      <w:tr>
        <w:trPr>
          <w:cantSplit w:val="0"/>
          <w:tblHeader w:val="0"/>
        </w:trPr>
        <w:tc>
          <w:tcPr>
            <w:vMerge w:val="continue"/>
            <w:shd w:fill="8db3e2"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03030"/>
                <w:sz w:val="24"/>
                <w:szCs w:val="24"/>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034">
            <w:pPr>
              <w:rPr>
                <w:color w:val="ff0000"/>
                <w:sz w:val="26"/>
                <w:szCs w:val="26"/>
                <w:highlight w:val="white"/>
              </w:rPr>
            </w:pPr>
            <w:r w:rsidDel="00000000" w:rsidR="00000000" w:rsidRPr="00000000">
              <w:rPr>
                <w:color w:val="ff0000"/>
                <w:sz w:val="26"/>
                <w:szCs w:val="26"/>
                <w:highlight w:val="white"/>
                <w:rtl w:val="0"/>
              </w:rPr>
              <w:t xml:space="preserve">Summer 2</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WE ARE EXPLORERS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8064a2"/>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64a2"/>
                <w:sz w:val="22"/>
                <w:szCs w:val="22"/>
                <w:u w:val="none"/>
                <w:shd w:fill="auto" w:val="clear"/>
                <w:vertAlign w:val="baseline"/>
                <w:rtl w:val="0"/>
              </w:rPr>
              <w:t xml:space="preserve">(to include Travel and Transport)</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8064a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rPr>
                <w:color w:val="303030"/>
                <w:highlight w:val="white"/>
              </w:rPr>
            </w:pPr>
            <w:bookmarkStart w:colFirst="0" w:colLast="0" w:name="_heading=h.gjdgxs" w:id="0"/>
            <w:bookmarkEnd w:id="0"/>
            <w:r w:rsidDel="00000000" w:rsidR="00000000" w:rsidRPr="00000000">
              <w:rPr>
                <w:rtl w:val="0"/>
              </w:rPr>
            </w:r>
          </w:p>
        </w:tc>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03030"/>
                <w:highlight w:val="white"/>
              </w:rPr>
            </w:pPr>
            <w:r w:rsidDel="00000000" w:rsidR="00000000" w:rsidRPr="00000000">
              <w:rPr>
                <w:rtl w:val="0"/>
              </w:rPr>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03030"/>
                <w:highlight w:val="white"/>
              </w:rPr>
            </w:pPr>
            <w:r w:rsidDel="00000000" w:rsidR="00000000" w:rsidRPr="00000000">
              <w:rPr>
                <w:rtl w:val="0"/>
              </w:rPr>
            </w:r>
          </w:p>
        </w:tc>
      </w:tr>
      <w:tr>
        <w:trPr>
          <w:cantSplit w:val="0"/>
          <w:tblHeader w:val="0"/>
        </w:trPr>
        <w:tc>
          <w:tcPr>
            <w:vMerge w:val="restart"/>
            <w:shd w:fill="8db3e2" w:val="clear"/>
          </w:tcPr>
          <w:p w:rsidR="00000000" w:rsidDel="00000000" w:rsidP="00000000" w:rsidRDefault="00000000" w:rsidRPr="00000000" w14:paraId="0000003B">
            <w:pPr>
              <w:rPr>
                <w:sz w:val="32"/>
                <w:szCs w:val="32"/>
              </w:rPr>
            </w:pPr>
            <w:r w:rsidDel="00000000" w:rsidR="00000000" w:rsidRPr="00000000">
              <w:rPr>
                <w:rtl w:val="0"/>
              </w:rPr>
            </w:r>
          </w:p>
          <w:p w:rsidR="00000000" w:rsidDel="00000000" w:rsidP="00000000" w:rsidRDefault="00000000" w:rsidRPr="00000000" w14:paraId="0000003C">
            <w:pPr>
              <w:jc w:val="center"/>
              <w:rPr>
                <w:sz w:val="32"/>
                <w:szCs w:val="32"/>
              </w:rPr>
            </w:pPr>
            <w:r w:rsidDel="00000000" w:rsidR="00000000" w:rsidRPr="00000000">
              <w:rPr>
                <w:sz w:val="32"/>
                <w:szCs w:val="32"/>
                <w:rtl w:val="0"/>
              </w:rPr>
              <w:t xml:space="preserve">Year 1</w:t>
            </w:r>
          </w:p>
        </w:tc>
        <w:tc>
          <w:tcPr>
            <w:shd w:fill="ffffff" w:val="clear"/>
          </w:tcPr>
          <w:p w:rsidR="00000000" w:rsidDel="00000000" w:rsidP="00000000" w:rsidRDefault="00000000" w:rsidRPr="00000000" w14:paraId="0000003D">
            <w:pPr>
              <w:rPr>
                <w:color w:val="ff0000"/>
                <w:sz w:val="26"/>
                <w:szCs w:val="26"/>
              </w:rPr>
            </w:pPr>
            <w:r w:rsidDel="00000000" w:rsidR="00000000" w:rsidRPr="00000000">
              <w:rPr>
                <w:color w:val="ff0000"/>
                <w:sz w:val="26"/>
                <w:szCs w:val="26"/>
                <w:rtl w:val="0"/>
              </w:rPr>
              <w:t xml:space="preserve">Autumn1 </w:t>
            </w:r>
          </w:p>
        </w:tc>
        <w:tc>
          <w:tcPr/>
          <w:p w:rsidR="00000000" w:rsidDel="00000000" w:rsidP="00000000" w:rsidRDefault="00000000" w:rsidRPr="00000000" w14:paraId="0000003E">
            <w:pPr>
              <w:rPr/>
            </w:pPr>
            <w:r w:rsidDel="00000000" w:rsidR="00000000" w:rsidRPr="00000000">
              <w:rPr>
                <w:rtl w:val="0"/>
              </w:rPr>
              <w:t xml:space="preserve">Enchanted Woodland</w:t>
            </w:r>
          </w:p>
        </w:tc>
        <w:tc>
          <w:tcPr/>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Devise a simple map; and use and construct basic symbols in a key.</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Discrete</w:t>
            </w:r>
          </w:p>
        </w:tc>
      </w:tr>
      <w:tr>
        <w:trPr>
          <w:cantSplit w:val="0"/>
          <w:tblHeader w:val="0"/>
        </w:trPr>
        <w:tc>
          <w:tcPr>
            <w:vMerge w:val="continue"/>
            <w:shd w:fill="8db3e2"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042">
            <w:pPr>
              <w:rPr>
                <w:color w:val="ff0000"/>
                <w:sz w:val="26"/>
                <w:szCs w:val="26"/>
              </w:rPr>
            </w:pPr>
            <w:r w:rsidDel="00000000" w:rsidR="00000000" w:rsidRPr="00000000">
              <w:rPr>
                <w:color w:val="ff0000"/>
                <w:sz w:val="26"/>
                <w:szCs w:val="26"/>
                <w:rtl w:val="0"/>
              </w:rPr>
              <w:t xml:space="preserve">Autumn 2</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303030"/>
                <w:sz w:val="22"/>
                <w:szCs w:val="22"/>
                <w:highlight w:val="white"/>
                <w:u w:val="none"/>
                <w:vertAlign w:val="baseline"/>
              </w:rPr>
            </w:pPr>
            <w:r w:rsidDel="00000000" w:rsidR="00000000" w:rsidRPr="00000000">
              <w:rPr>
                <w:rFonts w:ascii="Calibri" w:cs="Calibri" w:eastAsia="Calibri" w:hAnsi="Calibri"/>
                <w:b w:val="0"/>
                <w:i w:val="0"/>
                <w:smallCaps w:val="0"/>
                <w:strike w:val="0"/>
                <w:color w:val="303030"/>
                <w:sz w:val="22"/>
                <w:szCs w:val="22"/>
                <w:highlight w:val="white"/>
                <w:u w:val="none"/>
                <w:vertAlign w:val="baseline"/>
                <w:rtl w:val="0"/>
              </w:rPr>
              <w:t xml:space="preserve">Paws, Claws, and Whiskers</w:t>
            </w:r>
          </w:p>
        </w:tc>
        <w:tc>
          <w:tcPr/>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Devise a simple map; and use and construct basic symbols in a key</w:t>
            </w:r>
          </w:p>
        </w:tc>
        <w:tc>
          <w:tcPr/>
          <w:p w:rsidR="00000000" w:rsidDel="00000000" w:rsidP="00000000" w:rsidRDefault="00000000" w:rsidRPr="00000000" w14:paraId="00000045">
            <w:pPr>
              <w:ind w:left="360" w:firstLine="0"/>
              <w:rPr>
                <w:color w:val="000000"/>
                <w:highlight w:val="white"/>
              </w:rPr>
            </w:pPr>
            <w:r w:rsidDel="00000000" w:rsidR="00000000" w:rsidRPr="00000000">
              <w:rPr>
                <w:color w:val="000000"/>
                <w:highlight w:val="white"/>
                <w:rtl w:val="0"/>
              </w:rPr>
              <w:t xml:space="preserve">Discrete</w:t>
            </w:r>
          </w:p>
        </w:tc>
      </w:tr>
      <w:tr>
        <w:trPr>
          <w:cantSplit w:val="0"/>
          <w:trHeight w:val="1413" w:hRule="atLeast"/>
          <w:tblHeader w:val="0"/>
        </w:trPr>
        <w:tc>
          <w:tcPr>
            <w:vMerge w:val="continue"/>
            <w:shd w:fill="8db3e2" w:val="cle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c>
        <w:tc>
          <w:tcPr>
            <w:shd w:fill="ffffff" w:val="clear"/>
          </w:tcPr>
          <w:p w:rsidR="00000000" w:rsidDel="00000000" w:rsidP="00000000" w:rsidRDefault="00000000" w:rsidRPr="00000000" w14:paraId="00000047">
            <w:pPr>
              <w:rPr>
                <w:color w:val="ff0000"/>
                <w:sz w:val="26"/>
                <w:szCs w:val="26"/>
              </w:rPr>
            </w:pPr>
            <w:r w:rsidDel="00000000" w:rsidR="00000000" w:rsidRPr="00000000">
              <w:rPr>
                <w:color w:val="ff0000"/>
                <w:sz w:val="26"/>
                <w:szCs w:val="26"/>
                <w:rtl w:val="0"/>
              </w:rPr>
              <w:t xml:space="preserve">Spring 1</w:t>
            </w:r>
          </w:p>
        </w:tc>
        <w:tc>
          <w:tcPr>
            <w:vMerge w:val="restart"/>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303030"/>
                <w:sz w:val="22"/>
                <w:szCs w:val="22"/>
                <w:highlight w:val="white"/>
                <w:u w:val="none"/>
                <w:vertAlign w:val="baseline"/>
              </w:rPr>
            </w:pPr>
            <w:r w:rsidDel="00000000" w:rsidR="00000000" w:rsidRPr="00000000">
              <w:rPr>
                <w:rFonts w:ascii="Calibri" w:cs="Calibri" w:eastAsia="Calibri" w:hAnsi="Calibri"/>
                <w:b w:val="0"/>
                <w:i w:val="0"/>
                <w:smallCaps w:val="0"/>
                <w:strike w:val="0"/>
                <w:color w:val="303030"/>
                <w:sz w:val="22"/>
                <w:szCs w:val="22"/>
                <w:highlight w:val="white"/>
                <w:u w:val="none"/>
                <w:vertAlign w:val="baseline"/>
                <w:rtl w:val="0"/>
              </w:rPr>
              <w:t xml:space="preserve">Bright Lights, Big City, Taxi</w:t>
            </w:r>
          </w:p>
        </w:tc>
        <w:tc>
          <w:tcPr>
            <w:vMerge w:val="restart"/>
          </w:tcPr>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Use aerial photographs and plan perspectives to recognise landmarks and basic human and physical features</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Use basic geographical vocabulary to refer to key human features, including: city, town, village, factory, farm, house, office, and shop.</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Use world maps, atlases and globes to identify the UK and its countries, as well as the countries, continents and oceans studied at this key stage.</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Identify seasonal and daily weather patterns in the UK </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Interpret a range of sources of geographical information, including maps, diagrams, globes, aerial photographs and Geographical Information Systems (GIS)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vMerge w:val="restart"/>
          </w:tcPr>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Events beyond living memory that are significant nationally or globally (Great Fire of London)</w:t>
            </w:r>
            <w:r w:rsidDel="00000000" w:rsidR="00000000" w:rsidRPr="00000000">
              <w:rPr>
                <w:rtl w:val="0"/>
              </w:rPr>
            </w:r>
          </w:p>
          <w:p w:rsidR="00000000" w:rsidDel="00000000" w:rsidP="00000000" w:rsidRDefault="00000000" w:rsidRPr="00000000" w14:paraId="00000050">
            <w:pPr>
              <w:rPr>
                <w:color w:val="000000"/>
                <w:highlight w:val="white"/>
              </w:rPr>
            </w:pPr>
            <w:r w:rsidDel="00000000" w:rsidR="00000000" w:rsidRPr="00000000">
              <w:rPr>
                <w:rtl w:val="0"/>
              </w:rPr>
            </w:r>
          </w:p>
        </w:tc>
      </w:tr>
      <w:tr>
        <w:trPr>
          <w:cantSplit w:val="0"/>
          <w:tblHeader w:val="0"/>
        </w:trPr>
        <w:tc>
          <w:tcPr>
            <w:vMerge w:val="continue"/>
            <w:shd w:fill="8db3e2" w:val="cle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c>
        <w:tc>
          <w:tcPr>
            <w:shd w:fill="ffffff" w:val="clear"/>
          </w:tcPr>
          <w:p w:rsidR="00000000" w:rsidDel="00000000" w:rsidP="00000000" w:rsidRDefault="00000000" w:rsidRPr="00000000" w14:paraId="00000052">
            <w:pPr>
              <w:rPr>
                <w:color w:val="ff0000"/>
                <w:sz w:val="26"/>
                <w:szCs w:val="26"/>
              </w:rPr>
            </w:pPr>
            <w:r w:rsidDel="00000000" w:rsidR="00000000" w:rsidRPr="00000000">
              <w:rPr>
                <w:color w:val="ff0000"/>
                <w:sz w:val="26"/>
                <w:szCs w:val="26"/>
                <w:rtl w:val="0"/>
              </w:rPr>
              <w:t xml:space="preserve">Spring 2</w:t>
            </w:r>
          </w:p>
        </w:tc>
        <w:tc>
          <w:tcPr>
            <w:vMerge w:val="continue"/>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rPr>
            </w:pPr>
            <w:r w:rsidDel="00000000" w:rsidR="00000000" w:rsidRPr="00000000">
              <w:rPr>
                <w:rtl w:val="0"/>
              </w:rPr>
            </w:r>
          </w:p>
        </w:tc>
        <w:tc>
          <w:tcPr>
            <w:vMerge w:val="continue"/>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rPr>
            </w:pPr>
            <w:r w:rsidDel="00000000" w:rsidR="00000000" w:rsidRPr="00000000">
              <w:rPr>
                <w:rtl w:val="0"/>
              </w:rPr>
            </w:r>
          </w:p>
        </w:tc>
        <w:tc>
          <w:tcPr>
            <w:vMerge w:val="continue"/>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rPr>
            </w:pPr>
            <w:r w:rsidDel="00000000" w:rsidR="00000000" w:rsidRPr="00000000">
              <w:rPr>
                <w:rtl w:val="0"/>
              </w:rPr>
            </w:r>
          </w:p>
        </w:tc>
      </w:tr>
      <w:tr>
        <w:trPr>
          <w:cantSplit w:val="0"/>
          <w:tblHeader w:val="0"/>
        </w:trPr>
        <w:tc>
          <w:tcPr>
            <w:vMerge w:val="continue"/>
            <w:shd w:fill="8db3e2" w:val="cle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rPr>
            </w:pPr>
            <w:r w:rsidDel="00000000" w:rsidR="00000000" w:rsidRPr="00000000">
              <w:rPr>
                <w:rtl w:val="0"/>
              </w:rPr>
            </w:r>
          </w:p>
        </w:tc>
        <w:tc>
          <w:tcPr>
            <w:shd w:fill="ffffff" w:val="clear"/>
          </w:tcPr>
          <w:p w:rsidR="00000000" w:rsidDel="00000000" w:rsidP="00000000" w:rsidRDefault="00000000" w:rsidRPr="00000000" w14:paraId="00000057">
            <w:pPr>
              <w:rPr>
                <w:color w:val="ff0000"/>
                <w:sz w:val="26"/>
                <w:szCs w:val="26"/>
                <w:highlight w:val="white"/>
              </w:rPr>
            </w:pPr>
            <w:r w:rsidDel="00000000" w:rsidR="00000000" w:rsidRPr="00000000">
              <w:rPr>
                <w:color w:val="ff0000"/>
                <w:sz w:val="26"/>
                <w:szCs w:val="26"/>
                <w:highlight w:val="white"/>
                <w:rtl w:val="0"/>
              </w:rPr>
              <w:t xml:space="preserve">Summer 1</w:t>
            </w:r>
          </w:p>
        </w:tc>
        <w:tc>
          <w:tcPr/>
          <w:p w:rsidR="00000000" w:rsidDel="00000000" w:rsidP="00000000" w:rsidRDefault="00000000" w:rsidRPr="00000000" w14:paraId="00000058">
            <w:pPr>
              <w:rPr>
                <w:color w:val="303030"/>
                <w:highlight w:val="white"/>
              </w:rPr>
            </w:pPr>
            <w:r w:rsidDel="00000000" w:rsidR="00000000" w:rsidRPr="00000000">
              <w:rPr>
                <w:color w:val="303030"/>
                <w:highlight w:val="white"/>
                <w:rtl w:val="0"/>
              </w:rPr>
              <w:t xml:space="preserve">Dinosaur Planet</w:t>
            </w:r>
          </w:p>
        </w:tc>
        <w:tc>
          <w:tcPr/>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Use world maps, atlases and globes to identify the UK and its countries, as well as the countries, continents and oceans studied at this key stage.</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Events beyond living memory that are significant nationally or globally (Life of Dinosaurs</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lives of significant individuals in the past who have contributed to national and international achievements(Mary Anning)</w:t>
            </w:r>
            <w:r w:rsidDel="00000000" w:rsidR="00000000" w:rsidRPr="00000000">
              <w:rPr>
                <w:rtl w:val="0"/>
              </w:rPr>
            </w:r>
          </w:p>
        </w:tc>
      </w:tr>
      <w:tr>
        <w:trPr>
          <w:cantSplit w:val="0"/>
          <w:tblHeader w:val="0"/>
        </w:trPr>
        <w:tc>
          <w:tcPr>
            <w:vMerge w:val="continue"/>
            <w:shd w:fill="8db3e2" w:val="clea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05E">
            <w:pPr>
              <w:rPr>
                <w:color w:val="ff0000"/>
                <w:sz w:val="26"/>
                <w:szCs w:val="26"/>
                <w:highlight w:val="white"/>
              </w:rPr>
            </w:pPr>
            <w:r w:rsidDel="00000000" w:rsidR="00000000" w:rsidRPr="00000000">
              <w:rPr>
                <w:color w:val="ff0000"/>
                <w:sz w:val="26"/>
                <w:szCs w:val="26"/>
                <w:highlight w:val="white"/>
                <w:rtl w:val="0"/>
              </w:rPr>
              <w:t xml:space="preserve">Summer 2</w:t>
            </w:r>
          </w:p>
        </w:tc>
        <w:tc>
          <w:tcPr/>
          <w:p w:rsidR="00000000" w:rsidDel="00000000" w:rsidP="00000000" w:rsidRDefault="00000000" w:rsidRPr="00000000" w14:paraId="0000005F">
            <w:pPr>
              <w:rPr>
                <w:color w:val="303030"/>
                <w:highlight w:val="white"/>
              </w:rPr>
            </w:pPr>
            <w:r w:rsidDel="00000000" w:rsidR="00000000" w:rsidRPr="00000000">
              <w:rPr>
                <w:color w:val="303030"/>
                <w:highlight w:val="white"/>
                <w:rtl w:val="0"/>
              </w:rPr>
              <w:t xml:space="preserve">Rio De Vida</w:t>
            </w:r>
          </w:p>
        </w:tc>
        <w:tc>
          <w:tcPr/>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Use basic geographical vocabulary to refer to key human features, including: city, town, village, factory, farm, house, office, port, harbour and shop.</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Name and locate the world’s seven continents and five oceans.</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Understand geographical similarities and differences through studying the human and physical geography of a small area of the UK, and of a small area in a contrasting non-European country.</w:t>
            </w:r>
            <w:r w:rsidDel="00000000" w:rsidR="00000000" w:rsidRPr="00000000">
              <w:rPr>
                <w:rtl w:val="0"/>
              </w:rPr>
            </w:r>
          </w:p>
          <w:p w:rsidR="00000000" w:rsidDel="00000000" w:rsidP="00000000" w:rsidRDefault="00000000" w:rsidRPr="00000000" w14:paraId="00000063">
            <w:pPr>
              <w:rPr>
                <w:color w:val="000000"/>
              </w:rPr>
            </w:pPr>
            <w:r w:rsidDel="00000000" w:rsidR="00000000" w:rsidRPr="00000000">
              <w:rPr>
                <w:rtl w:val="0"/>
              </w:rPr>
            </w:r>
          </w:p>
        </w:tc>
        <w:tc>
          <w:tcPr/>
          <w:p w:rsidR="00000000" w:rsidDel="00000000" w:rsidP="00000000" w:rsidRDefault="00000000" w:rsidRPr="00000000" w14:paraId="00000064">
            <w:pPr>
              <w:rPr>
                <w:color w:val="000000"/>
              </w:rPr>
            </w:pPr>
            <w:r w:rsidDel="00000000" w:rsidR="00000000" w:rsidRPr="00000000">
              <w:rPr>
                <w:color w:val="000000"/>
                <w:highlight w:val="white"/>
                <w:rtl w:val="0"/>
              </w:rPr>
              <w:t xml:space="preserve">Discrete</w:t>
            </w:r>
            <w:r w:rsidDel="00000000" w:rsidR="00000000" w:rsidRPr="00000000">
              <w:rPr>
                <w:rtl w:val="0"/>
              </w:rPr>
            </w:r>
          </w:p>
        </w:tc>
      </w:tr>
      <w:tr>
        <w:trPr>
          <w:cantSplit w:val="0"/>
          <w:tblHeader w:val="0"/>
        </w:trPr>
        <w:tc>
          <w:tcPr>
            <w:vMerge w:val="restart"/>
            <w:shd w:fill="b2a1c7" w:val="clear"/>
          </w:tcPr>
          <w:p w:rsidR="00000000" w:rsidDel="00000000" w:rsidP="00000000" w:rsidRDefault="00000000" w:rsidRPr="00000000" w14:paraId="00000065">
            <w:pPr>
              <w:rPr>
                <w:sz w:val="32"/>
                <w:szCs w:val="32"/>
              </w:rPr>
            </w:pPr>
            <w:r w:rsidDel="00000000" w:rsidR="00000000" w:rsidRPr="00000000">
              <w:rPr>
                <w:rtl w:val="0"/>
              </w:rPr>
            </w:r>
          </w:p>
          <w:p w:rsidR="00000000" w:rsidDel="00000000" w:rsidP="00000000" w:rsidRDefault="00000000" w:rsidRPr="00000000" w14:paraId="00000066">
            <w:pPr>
              <w:jc w:val="center"/>
              <w:rPr>
                <w:sz w:val="32"/>
                <w:szCs w:val="32"/>
              </w:rPr>
            </w:pPr>
            <w:r w:rsidDel="00000000" w:rsidR="00000000" w:rsidRPr="00000000">
              <w:rPr>
                <w:sz w:val="32"/>
                <w:szCs w:val="32"/>
                <w:rtl w:val="0"/>
              </w:rPr>
              <w:t xml:space="preserve">Year 2</w:t>
            </w:r>
          </w:p>
        </w:tc>
        <w:tc>
          <w:tcPr>
            <w:shd w:fill="ffffff" w:val="clear"/>
          </w:tcPr>
          <w:p w:rsidR="00000000" w:rsidDel="00000000" w:rsidP="00000000" w:rsidRDefault="00000000" w:rsidRPr="00000000" w14:paraId="00000067">
            <w:pPr>
              <w:rPr>
                <w:color w:val="ff0000"/>
                <w:sz w:val="26"/>
                <w:szCs w:val="26"/>
              </w:rPr>
            </w:pPr>
            <w:r w:rsidDel="00000000" w:rsidR="00000000" w:rsidRPr="00000000">
              <w:rPr>
                <w:color w:val="ff0000"/>
                <w:sz w:val="26"/>
                <w:szCs w:val="26"/>
                <w:rtl w:val="0"/>
              </w:rPr>
              <w:t xml:space="preserve">Autumn1 </w:t>
            </w:r>
          </w:p>
        </w:tc>
        <w:tc>
          <w:tcPr/>
          <w:p w:rsidR="00000000" w:rsidDel="00000000" w:rsidP="00000000" w:rsidRDefault="00000000" w:rsidRPr="00000000" w14:paraId="00000068">
            <w:pPr>
              <w:rPr/>
            </w:pPr>
            <w:r w:rsidDel="00000000" w:rsidR="00000000" w:rsidRPr="00000000">
              <w:rPr>
                <w:rtl w:val="0"/>
              </w:rPr>
              <w:t xml:space="preserve">Towers, Tunnels and Turrets</w:t>
            </w:r>
          </w:p>
        </w:tc>
        <w:tc>
          <w:tcPr/>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Use basic geographical vocabulary to refer to key human features, including: city, town, village</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Use aerial photographs and plan perspectives to recognise landmarks and basic human features (Tunnels, Structures, Towers)</w:t>
            </w: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Events beyond living memory that are significant nationally or globally (Building Euro Tunnel)</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r>
      <w:tr>
        <w:trPr>
          <w:cantSplit w:val="0"/>
          <w:tblHeader w:val="0"/>
        </w:trPr>
        <w:tc>
          <w:tcPr>
            <w:vMerge w:val="continue"/>
            <w:shd w:fill="b2a1c7" w:val="cle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06E">
            <w:pPr>
              <w:rPr>
                <w:color w:val="ff0000"/>
                <w:sz w:val="26"/>
                <w:szCs w:val="26"/>
              </w:rPr>
            </w:pPr>
            <w:r w:rsidDel="00000000" w:rsidR="00000000" w:rsidRPr="00000000">
              <w:rPr>
                <w:color w:val="ff0000"/>
                <w:sz w:val="26"/>
                <w:szCs w:val="26"/>
                <w:rtl w:val="0"/>
              </w:rPr>
              <w:t xml:space="preserve">Autumn 2</w:t>
            </w:r>
          </w:p>
        </w:tc>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303030"/>
                <w:sz w:val="22"/>
                <w:szCs w:val="22"/>
                <w:highlight w:val="white"/>
                <w:u w:val="none"/>
                <w:vertAlign w:val="baseline"/>
              </w:rPr>
            </w:pPr>
            <w:r w:rsidDel="00000000" w:rsidR="00000000" w:rsidRPr="00000000">
              <w:rPr>
                <w:rFonts w:ascii="Calibri" w:cs="Calibri" w:eastAsia="Calibri" w:hAnsi="Calibri"/>
                <w:b w:val="0"/>
                <w:i w:val="0"/>
                <w:smallCaps w:val="0"/>
                <w:strike w:val="0"/>
                <w:color w:val="303030"/>
                <w:sz w:val="22"/>
                <w:szCs w:val="22"/>
                <w:highlight w:val="white"/>
                <w:u w:val="none"/>
                <w:vertAlign w:val="baseline"/>
                <w:rtl w:val="0"/>
              </w:rPr>
              <w:t xml:space="preserve">Let’s explore the world</w:t>
            </w:r>
          </w:p>
        </w:tc>
        <w:tc>
          <w:tcPr/>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Name the continents and the oceans</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and locate the world’s seven continents and five oceans</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name, locate and identify characteristics of the four countries and capital cities of the United Kingdom and its surrounding seas</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geographical similarities and differences through studying the human and physical geography of a small area of the United Kingdom, and of a small area in a contrasting non-European country</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d the location of hot and cold areas of the world in relation to the Equator and the North and South Poles </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basic geographical vocabulary to refer to: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key physical features, including: beach, cliff, coast, forest, hill, mountain, sea, ocean, river, soil, valley, vegetation, season and weather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key human features, including: city, town, village, factory, farm, house, office, port, harbour and shop Geographical skills and field</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world maps, atlases and globes to identify the United Kingdom and its countries, as well as the countries, continents and oceans studied at this key stage </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simple compass directions (North, South, East and West) and locational and directional language [for example, near and far; left and right], to describe the location of features and routes on a map</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simple fieldwork and observational skills to study the geography of their school</w:t>
            </w: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Discrete</w:t>
            </w:r>
          </w:p>
        </w:tc>
      </w:tr>
      <w:tr>
        <w:trPr>
          <w:cantSplit w:val="0"/>
          <w:tblHeader w:val="0"/>
        </w:trPr>
        <w:tc>
          <w:tcPr>
            <w:vMerge w:val="continue"/>
            <w:shd w:fill="b2a1c7"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07B">
            <w:pPr>
              <w:rPr>
                <w:color w:val="ff0000"/>
                <w:sz w:val="26"/>
                <w:szCs w:val="26"/>
              </w:rPr>
            </w:pPr>
            <w:r w:rsidDel="00000000" w:rsidR="00000000" w:rsidRPr="00000000">
              <w:rPr>
                <w:color w:val="ff0000"/>
                <w:sz w:val="26"/>
                <w:szCs w:val="26"/>
                <w:rtl w:val="0"/>
              </w:rPr>
              <w:t xml:space="preserve">Spring 1</w:t>
            </w:r>
          </w:p>
        </w:tc>
        <w:tc>
          <w:tcPr>
            <w:vMerge w:val="restart"/>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303030"/>
                <w:sz w:val="22"/>
                <w:szCs w:val="22"/>
                <w:highlight w:val="white"/>
                <w:u w:val="none"/>
                <w:vertAlign w:val="baseline"/>
              </w:rPr>
            </w:pPr>
            <w:r w:rsidDel="00000000" w:rsidR="00000000" w:rsidRPr="00000000">
              <w:rPr>
                <w:rFonts w:ascii="Calibri" w:cs="Calibri" w:eastAsia="Calibri" w:hAnsi="Calibri"/>
                <w:b w:val="0"/>
                <w:i w:val="0"/>
                <w:smallCaps w:val="0"/>
                <w:strike w:val="0"/>
                <w:color w:val="303030"/>
                <w:sz w:val="22"/>
                <w:szCs w:val="22"/>
                <w:highlight w:val="white"/>
                <w:u w:val="none"/>
                <w:vertAlign w:val="baseline"/>
                <w:rtl w:val="0"/>
              </w:rPr>
              <w:t xml:space="preserve">Street Detectives</w:t>
            </w:r>
          </w:p>
        </w:tc>
        <w:tc>
          <w:tcPr>
            <w:vMerge w:val="restart"/>
          </w:tcPr>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basic vocabulary to refer to key human features;</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including: city, town, village, factory, farm, house, office, shop</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Use aerial photographs and plan perspectives and fieldwork to recognise landmarks and basic human and physical features of Gorton</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Devise a simple map of Gorton / school ground and use and construct basic symbols in a key.</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Use world maps, atlases and globes to identify the UK and its countries, as well as the countries, continents and oceans studied at this key stage. (Start wider, looking at Europe, UK, England, Manchester, Gorton)</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geographical similarities and differences through studying the human and physical geography of a small area of the United Kingdom, and of a small area in a contrasting non-European country</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vMerge w:val="restart"/>
          </w:tcPr>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Significant historical events, people and places in their own locality.</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lives of significant individuals in the past who have contributed to national and international achievements(LS Lowry)</w:t>
            </w:r>
            <w:r w:rsidDel="00000000" w:rsidR="00000000" w:rsidRPr="00000000">
              <w:rPr>
                <w:rtl w:val="0"/>
              </w:rPr>
            </w:r>
          </w:p>
        </w:tc>
      </w:tr>
      <w:tr>
        <w:trPr>
          <w:cantSplit w:val="0"/>
          <w:tblHeader w:val="0"/>
        </w:trPr>
        <w:tc>
          <w:tcPr>
            <w:vMerge w:val="continue"/>
            <w:shd w:fill="b2a1c7" w:val="cle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086">
            <w:pPr>
              <w:rPr>
                <w:color w:val="ff0000"/>
                <w:sz w:val="26"/>
                <w:szCs w:val="26"/>
              </w:rPr>
            </w:pPr>
            <w:r w:rsidDel="00000000" w:rsidR="00000000" w:rsidRPr="00000000">
              <w:rPr>
                <w:color w:val="ff0000"/>
                <w:sz w:val="26"/>
                <w:szCs w:val="26"/>
                <w:rtl w:val="0"/>
              </w:rPr>
              <w:t xml:space="preserve">Spring 2</w:t>
            </w:r>
          </w:p>
        </w:tc>
        <w:tc>
          <w:tcPr>
            <w:vMerge w:val="continue"/>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rPr>
            </w:pPr>
            <w:r w:rsidDel="00000000" w:rsidR="00000000" w:rsidRPr="00000000">
              <w:rPr>
                <w:rtl w:val="0"/>
              </w:rPr>
            </w:r>
          </w:p>
        </w:tc>
        <w:tc>
          <w:tcPr>
            <w:vMerge w:val="continue"/>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rPr>
            </w:pPr>
            <w:r w:rsidDel="00000000" w:rsidR="00000000" w:rsidRPr="00000000">
              <w:rPr>
                <w:rtl w:val="0"/>
              </w:rPr>
            </w:r>
          </w:p>
        </w:tc>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rPr>
            </w:pPr>
            <w:r w:rsidDel="00000000" w:rsidR="00000000" w:rsidRPr="00000000">
              <w:rPr>
                <w:rtl w:val="0"/>
              </w:rPr>
            </w:r>
          </w:p>
        </w:tc>
      </w:tr>
      <w:tr>
        <w:trPr>
          <w:cantSplit w:val="0"/>
          <w:tblHeader w:val="0"/>
        </w:trPr>
        <w:tc>
          <w:tcPr>
            <w:vMerge w:val="continue"/>
            <w:shd w:fill="b2a1c7" w:val="cle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rPr>
            </w:pPr>
            <w:r w:rsidDel="00000000" w:rsidR="00000000" w:rsidRPr="00000000">
              <w:rPr>
                <w:rtl w:val="0"/>
              </w:rPr>
            </w:r>
          </w:p>
        </w:tc>
        <w:tc>
          <w:tcPr>
            <w:shd w:fill="ffffff" w:val="clear"/>
          </w:tcPr>
          <w:p w:rsidR="00000000" w:rsidDel="00000000" w:rsidP="00000000" w:rsidRDefault="00000000" w:rsidRPr="00000000" w14:paraId="0000008B">
            <w:pPr>
              <w:rPr>
                <w:color w:val="ff0000"/>
                <w:sz w:val="26"/>
                <w:szCs w:val="26"/>
                <w:highlight w:val="white"/>
              </w:rPr>
            </w:pPr>
            <w:r w:rsidDel="00000000" w:rsidR="00000000" w:rsidRPr="00000000">
              <w:rPr>
                <w:color w:val="ff0000"/>
                <w:sz w:val="26"/>
                <w:szCs w:val="26"/>
                <w:highlight w:val="white"/>
                <w:rtl w:val="0"/>
              </w:rPr>
              <w:t xml:space="preserve">Summer 1</w:t>
            </w:r>
          </w:p>
        </w:tc>
        <w:tc>
          <w:tcPr>
            <w:vMerge w:val="restart"/>
          </w:tcPr>
          <w:p w:rsidR="00000000" w:rsidDel="00000000" w:rsidP="00000000" w:rsidRDefault="00000000" w:rsidRPr="00000000" w14:paraId="0000008C">
            <w:pPr>
              <w:rPr>
                <w:color w:val="303030"/>
                <w:highlight w:val="white"/>
              </w:rPr>
            </w:pPr>
            <w:r w:rsidDel="00000000" w:rsidR="00000000" w:rsidRPr="00000000">
              <w:rPr>
                <w:color w:val="303030"/>
                <w:highlight w:val="white"/>
                <w:rtl w:val="0"/>
              </w:rPr>
              <w:t xml:space="preserve">Coastlines / Land ahoy</w:t>
            </w:r>
          </w:p>
        </w:tc>
        <w:tc>
          <w:tcPr>
            <w:vMerge w:val="restart"/>
          </w:tcPr>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Use basic geographical vocabulary to refer to key human features, including: city, town, village, factory, farm, house, office, port, harbour and shop.</w:t>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Name and locate the world’s seven continents and five oceans.</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Understand geographical similarities and differences through studying the human and physical geography of a small area of the UK, and of a small area in a contrasting non-European country.</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 analyse and communicate with a range of data gathered through experiences of fieldwork that deepen their understanding of geographical processes</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Use world maps, atlases and globes to identify the UK and its countries, as well as the countries, continents and oceans studied at this key stage.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vMerge w:val="restart"/>
          </w:tcPr>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lives of significant individuals in the past who have contributed to national and international achievements (explorers)</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r>
      <w:tr>
        <w:trPr>
          <w:cantSplit w:val="0"/>
          <w:tblHeader w:val="0"/>
        </w:trPr>
        <w:tc>
          <w:tcPr>
            <w:vMerge w:val="continue"/>
            <w:shd w:fill="b2a1c7" w:val="cle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096">
            <w:pPr>
              <w:rPr>
                <w:color w:val="ff0000"/>
                <w:sz w:val="26"/>
                <w:szCs w:val="26"/>
                <w:highlight w:val="white"/>
              </w:rPr>
            </w:pPr>
            <w:r w:rsidDel="00000000" w:rsidR="00000000" w:rsidRPr="00000000">
              <w:rPr>
                <w:color w:val="ff0000"/>
                <w:sz w:val="26"/>
                <w:szCs w:val="26"/>
                <w:highlight w:val="white"/>
                <w:rtl w:val="0"/>
              </w:rPr>
              <w:t xml:space="preserve">Summer 2</w:t>
            </w:r>
          </w:p>
        </w:tc>
        <w:tc>
          <w:tcPr>
            <w:vMerge w:val="continue"/>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highlight w:val="white"/>
              </w:rPr>
            </w:pPr>
            <w:r w:rsidDel="00000000" w:rsidR="00000000" w:rsidRPr="00000000">
              <w:rPr>
                <w:rtl w:val="0"/>
              </w:rPr>
            </w:r>
          </w:p>
        </w:tc>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highlight w:val="white"/>
              </w:rPr>
            </w:pPr>
            <w:r w:rsidDel="00000000" w:rsidR="00000000" w:rsidRPr="00000000">
              <w:rPr>
                <w:rtl w:val="0"/>
              </w:rPr>
            </w:r>
          </w:p>
        </w:tc>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highlight w:val="white"/>
              </w:rPr>
            </w:pPr>
            <w:r w:rsidDel="00000000" w:rsidR="00000000" w:rsidRPr="00000000">
              <w:rPr>
                <w:rtl w:val="0"/>
              </w:rPr>
            </w:r>
          </w:p>
        </w:tc>
      </w:tr>
      <w:tr>
        <w:trPr>
          <w:cantSplit w:val="0"/>
          <w:tblHeader w:val="0"/>
        </w:trPr>
        <w:tc>
          <w:tcPr>
            <w:vMerge w:val="restart"/>
            <w:shd w:fill="b7dde8" w:val="clear"/>
          </w:tcPr>
          <w:p w:rsidR="00000000" w:rsidDel="00000000" w:rsidP="00000000" w:rsidRDefault="00000000" w:rsidRPr="00000000" w14:paraId="0000009A">
            <w:pPr>
              <w:rPr>
                <w:sz w:val="32"/>
                <w:szCs w:val="32"/>
              </w:rPr>
            </w:pPr>
            <w:r w:rsidDel="00000000" w:rsidR="00000000" w:rsidRPr="00000000">
              <w:rPr>
                <w:rtl w:val="0"/>
              </w:rPr>
            </w:r>
          </w:p>
          <w:p w:rsidR="00000000" w:rsidDel="00000000" w:rsidP="00000000" w:rsidRDefault="00000000" w:rsidRPr="00000000" w14:paraId="0000009B">
            <w:pPr>
              <w:jc w:val="center"/>
              <w:rPr>
                <w:sz w:val="32"/>
                <w:szCs w:val="32"/>
              </w:rPr>
            </w:pPr>
            <w:r w:rsidDel="00000000" w:rsidR="00000000" w:rsidRPr="00000000">
              <w:rPr>
                <w:sz w:val="32"/>
                <w:szCs w:val="32"/>
                <w:rtl w:val="0"/>
              </w:rPr>
              <w:t xml:space="preserve">Year 3</w:t>
            </w:r>
          </w:p>
        </w:tc>
        <w:tc>
          <w:tcPr>
            <w:shd w:fill="ffffff" w:val="clear"/>
          </w:tcPr>
          <w:p w:rsidR="00000000" w:rsidDel="00000000" w:rsidP="00000000" w:rsidRDefault="00000000" w:rsidRPr="00000000" w14:paraId="0000009C">
            <w:pPr>
              <w:rPr>
                <w:color w:val="ff0000"/>
                <w:sz w:val="26"/>
                <w:szCs w:val="26"/>
              </w:rPr>
            </w:pPr>
            <w:r w:rsidDel="00000000" w:rsidR="00000000" w:rsidRPr="00000000">
              <w:rPr>
                <w:color w:val="ff0000"/>
                <w:sz w:val="26"/>
                <w:szCs w:val="26"/>
                <w:rtl w:val="0"/>
              </w:rPr>
              <w:t xml:space="preserve">Autumn1 </w:t>
            </w:r>
          </w:p>
        </w:tc>
        <w:tc>
          <w:tcPr/>
          <w:p w:rsidR="00000000" w:rsidDel="00000000" w:rsidP="00000000" w:rsidRDefault="00000000" w:rsidRPr="00000000" w14:paraId="0000009D">
            <w:pPr>
              <w:rPr/>
            </w:pPr>
            <w:r w:rsidDel="00000000" w:rsidR="00000000" w:rsidRPr="00000000">
              <w:rPr>
                <w:rtl w:val="0"/>
              </w:rPr>
              <w:t xml:space="preserve">Gods and Mortals</w:t>
            </w:r>
          </w:p>
        </w:tc>
        <w:tc>
          <w:tcPr/>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Locate the world’s countries, using maps to focus on Europe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Ancient Greece – a study of Greek life and achievements and their influence on the western world</w:t>
            </w:r>
            <w:r w:rsidDel="00000000" w:rsidR="00000000" w:rsidRPr="00000000">
              <w:rPr>
                <w:rtl w:val="0"/>
              </w:rPr>
            </w:r>
          </w:p>
        </w:tc>
      </w:tr>
      <w:tr>
        <w:trPr>
          <w:cantSplit w:val="0"/>
          <w:tblHeader w:val="0"/>
        </w:trPr>
        <w:tc>
          <w:tcPr>
            <w:vMerge w:val="continue"/>
            <w:shd w:fill="b7dde8" w:val="cle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0A2">
            <w:pPr>
              <w:rPr>
                <w:color w:val="ff0000"/>
                <w:sz w:val="26"/>
                <w:szCs w:val="26"/>
              </w:rPr>
            </w:pPr>
            <w:r w:rsidDel="00000000" w:rsidR="00000000" w:rsidRPr="00000000">
              <w:rPr>
                <w:color w:val="ff0000"/>
                <w:sz w:val="26"/>
                <w:szCs w:val="26"/>
                <w:rtl w:val="0"/>
              </w:rPr>
              <w:t xml:space="preserve">Autumn 2</w:t>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303030"/>
                <w:sz w:val="22"/>
                <w:szCs w:val="22"/>
                <w:highlight w:val="white"/>
                <w:u w:val="none"/>
                <w:vertAlign w:val="baseline"/>
              </w:rPr>
            </w:pPr>
            <w:r w:rsidDel="00000000" w:rsidR="00000000" w:rsidRPr="00000000">
              <w:rPr>
                <w:rFonts w:ascii="Calibri" w:cs="Calibri" w:eastAsia="Calibri" w:hAnsi="Calibri"/>
                <w:b w:val="0"/>
                <w:i w:val="0"/>
                <w:smallCaps w:val="0"/>
                <w:strike w:val="0"/>
                <w:color w:val="303030"/>
                <w:sz w:val="22"/>
                <w:szCs w:val="22"/>
                <w:highlight w:val="white"/>
                <w:u w:val="none"/>
                <w:vertAlign w:val="baseline"/>
                <w:rtl w:val="0"/>
              </w:rPr>
              <w:t xml:space="preserve">Rocks, Relics, Rumble and Ammomite</w:t>
            </w:r>
          </w:p>
        </w:tc>
        <w:tc>
          <w:tcPr/>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and understand key aspects of: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physical geography, including: volcanoes and earthquakes</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and locate the world’s countries (when locating volcanoes)</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maps, atlases, globes and digital/computer mapping to locate countries and describe features studied</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processes that give rise to key physical and human geographical features of the world, how these are interdependent and how they bring about spatial variation and change over time</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Significant event - Pompeii</w:t>
            </w:r>
          </w:p>
        </w:tc>
      </w:tr>
      <w:tr>
        <w:trPr>
          <w:cantSplit w:val="0"/>
          <w:tblHeader w:val="0"/>
        </w:trPr>
        <w:tc>
          <w:tcPr>
            <w:vMerge w:val="continue"/>
            <w:shd w:fill="b7dde8" w:val="cle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0AB">
            <w:pPr>
              <w:rPr>
                <w:color w:val="ff0000"/>
                <w:sz w:val="26"/>
                <w:szCs w:val="26"/>
              </w:rPr>
            </w:pPr>
            <w:r w:rsidDel="00000000" w:rsidR="00000000" w:rsidRPr="00000000">
              <w:rPr>
                <w:color w:val="ff0000"/>
                <w:sz w:val="26"/>
                <w:szCs w:val="26"/>
                <w:rtl w:val="0"/>
              </w:rPr>
              <w:t xml:space="preserve">Spring 1</w:t>
            </w:r>
          </w:p>
        </w:tc>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303030"/>
                <w:sz w:val="22"/>
                <w:szCs w:val="22"/>
                <w:highlight w:val="white"/>
                <w:u w:val="none"/>
                <w:vertAlign w:val="baseline"/>
              </w:rPr>
            </w:pPr>
            <w:r w:rsidDel="00000000" w:rsidR="00000000" w:rsidRPr="00000000">
              <w:rPr>
                <w:rFonts w:ascii="Calibri" w:cs="Calibri" w:eastAsia="Calibri" w:hAnsi="Calibri"/>
                <w:b w:val="0"/>
                <w:i w:val="0"/>
                <w:smallCaps w:val="0"/>
                <w:strike w:val="0"/>
                <w:color w:val="303030"/>
                <w:sz w:val="22"/>
                <w:szCs w:val="22"/>
                <w:highlight w:val="white"/>
                <w:u w:val="none"/>
                <w:vertAlign w:val="baseline"/>
                <w:rtl w:val="0"/>
              </w:rPr>
              <w:t xml:space="preserve">Scrumdiddlyumptious</w:t>
            </w:r>
          </w:p>
        </w:tc>
        <w:tc>
          <w:tcPr>
            <w:vMerge w:val="restart"/>
          </w:tcPr>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and understand key aspects of human geography, including: economic activity including trade links (food)</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Map work, locational knowledge</w:t>
            </w:r>
          </w:p>
        </w:tc>
        <w:tc>
          <w:tcPr>
            <w:vMerge w:val="restart"/>
          </w:tcPr>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Person of significance – James Lind</w:t>
            </w:r>
          </w:p>
        </w:tc>
      </w:tr>
      <w:tr>
        <w:trPr>
          <w:cantSplit w:val="0"/>
          <w:tblHeader w:val="0"/>
        </w:trPr>
        <w:tc>
          <w:tcPr>
            <w:vMerge w:val="continue"/>
            <w:shd w:fill="b7dde8" w:val="cle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0B1">
            <w:pPr>
              <w:rPr>
                <w:color w:val="ff0000"/>
                <w:sz w:val="26"/>
                <w:szCs w:val="26"/>
              </w:rPr>
            </w:pPr>
            <w:r w:rsidDel="00000000" w:rsidR="00000000" w:rsidRPr="00000000">
              <w:rPr>
                <w:color w:val="ff0000"/>
                <w:sz w:val="26"/>
                <w:szCs w:val="26"/>
                <w:rtl w:val="0"/>
              </w:rPr>
              <w:t xml:space="preserve">Spring 2</w:t>
            </w:r>
          </w:p>
        </w:tc>
        <w:tc>
          <w:tcPr/>
          <w:p w:rsidR="00000000" w:rsidDel="00000000" w:rsidP="00000000" w:rsidRDefault="00000000" w:rsidRPr="00000000" w14:paraId="000000B2">
            <w:pPr>
              <w:rPr/>
            </w:pPr>
            <w:r w:rsidDel="00000000" w:rsidR="00000000" w:rsidRPr="00000000">
              <w:rPr>
                <w:rtl w:val="0"/>
              </w:rPr>
            </w:r>
          </w:p>
        </w:tc>
        <w:tc>
          <w:tcPr>
            <w:vMerge w:val="continue"/>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shd w:fill="b7dde8" w:val="clea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Pr>
          <w:p w:rsidR="00000000" w:rsidDel="00000000" w:rsidP="00000000" w:rsidRDefault="00000000" w:rsidRPr="00000000" w14:paraId="000000B6">
            <w:pPr>
              <w:rPr>
                <w:color w:val="ff0000"/>
                <w:sz w:val="26"/>
                <w:szCs w:val="26"/>
                <w:highlight w:val="white"/>
              </w:rPr>
            </w:pPr>
            <w:r w:rsidDel="00000000" w:rsidR="00000000" w:rsidRPr="00000000">
              <w:rPr>
                <w:color w:val="ff0000"/>
                <w:sz w:val="26"/>
                <w:szCs w:val="26"/>
                <w:highlight w:val="white"/>
                <w:rtl w:val="0"/>
              </w:rPr>
              <w:t xml:space="preserve">Summer 1</w:t>
            </w:r>
          </w:p>
        </w:tc>
        <w:tc>
          <w:tcPr>
            <w:vMerge w:val="restart"/>
          </w:tcPr>
          <w:p w:rsidR="00000000" w:rsidDel="00000000" w:rsidP="00000000" w:rsidRDefault="00000000" w:rsidRPr="00000000" w14:paraId="000000B7">
            <w:pPr>
              <w:rPr>
                <w:color w:val="303030"/>
                <w:highlight w:val="white"/>
              </w:rPr>
            </w:pPr>
            <w:r w:rsidDel="00000000" w:rsidR="00000000" w:rsidRPr="00000000">
              <w:rPr>
                <w:color w:val="303030"/>
                <w:highlight w:val="white"/>
                <w:rtl w:val="0"/>
              </w:rPr>
              <w:t xml:space="preserve">Tribal Tales</w:t>
            </w:r>
          </w:p>
        </w:tc>
        <w:tc>
          <w:tcPr>
            <w:vMerge w:val="restart"/>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Discrete</w:t>
            </w:r>
          </w:p>
        </w:tc>
        <w:tc>
          <w:tcPr>
            <w:vMerge w:val="restart"/>
          </w:tcPr>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Changes in Britain from the Stone Age to the Iron Age</w:t>
            </w:r>
            <w:r w:rsidDel="00000000" w:rsidR="00000000" w:rsidRPr="00000000">
              <w:rPr>
                <w:rtl w:val="0"/>
              </w:rPr>
            </w:r>
          </w:p>
        </w:tc>
      </w:tr>
      <w:tr>
        <w:trPr>
          <w:cantSplit w:val="0"/>
          <w:tblHeader w:val="0"/>
        </w:trPr>
        <w:tc>
          <w:tcPr>
            <w:vMerge w:val="continue"/>
            <w:shd w:fill="b7dde8"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0BB">
            <w:pPr>
              <w:rPr>
                <w:color w:val="ff0000"/>
                <w:sz w:val="26"/>
                <w:szCs w:val="26"/>
                <w:highlight w:val="white"/>
              </w:rPr>
            </w:pPr>
            <w:r w:rsidDel="00000000" w:rsidR="00000000" w:rsidRPr="00000000">
              <w:rPr>
                <w:color w:val="ff0000"/>
                <w:sz w:val="26"/>
                <w:szCs w:val="26"/>
                <w:highlight w:val="white"/>
                <w:rtl w:val="0"/>
              </w:rPr>
              <w:t xml:space="preserve">Summer 2</w:t>
            </w:r>
          </w:p>
        </w:tc>
        <w:tc>
          <w:tcPr>
            <w:vMerge w:val="continue"/>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highlight w:val="white"/>
              </w:rPr>
            </w:pPr>
            <w:r w:rsidDel="00000000" w:rsidR="00000000" w:rsidRPr="00000000">
              <w:rPr>
                <w:rtl w:val="0"/>
              </w:rPr>
            </w:r>
          </w:p>
        </w:tc>
        <w:tc>
          <w:tcPr>
            <w:vMerge w:val="continue"/>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highlight w:val="white"/>
              </w:rPr>
            </w:pPr>
            <w:r w:rsidDel="00000000" w:rsidR="00000000" w:rsidRPr="00000000">
              <w:rPr>
                <w:rtl w:val="0"/>
              </w:rPr>
            </w:r>
          </w:p>
        </w:tc>
        <w:tc>
          <w:tcPr>
            <w:vMerge w:val="continue"/>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highlight w:val="white"/>
              </w:rPr>
            </w:pPr>
            <w:r w:rsidDel="00000000" w:rsidR="00000000" w:rsidRPr="00000000">
              <w:rPr>
                <w:rtl w:val="0"/>
              </w:rPr>
            </w:r>
          </w:p>
        </w:tc>
      </w:tr>
      <w:tr>
        <w:trPr>
          <w:cantSplit w:val="0"/>
          <w:tblHeader w:val="0"/>
        </w:trPr>
        <w:tc>
          <w:tcPr>
            <w:vMerge w:val="restart"/>
            <w:shd w:fill="d9d9d9" w:val="clear"/>
          </w:tcPr>
          <w:p w:rsidR="00000000" w:rsidDel="00000000" w:rsidP="00000000" w:rsidRDefault="00000000" w:rsidRPr="00000000" w14:paraId="000000BF">
            <w:pPr>
              <w:rPr>
                <w:sz w:val="32"/>
                <w:szCs w:val="32"/>
              </w:rPr>
            </w:pPr>
            <w:r w:rsidDel="00000000" w:rsidR="00000000" w:rsidRPr="00000000">
              <w:rPr>
                <w:rtl w:val="0"/>
              </w:rPr>
            </w:r>
          </w:p>
          <w:p w:rsidR="00000000" w:rsidDel="00000000" w:rsidP="00000000" w:rsidRDefault="00000000" w:rsidRPr="00000000" w14:paraId="000000C0">
            <w:pPr>
              <w:jc w:val="center"/>
              <w:rPr>
                <w:sz w:val="32"/>
                <w:szCs w:val="32"/>
              </w:rPr>
            </w:pPr>
            <w:r w:rsidDel="00000000" w:rsidR="00000000" w:rsidRPr="00000000">
              <w:rPr>
                <w:sz w:val="32"/>
                <w:szCs w:val="32"/>
                <w:rtl w:val="0"/>
              </w:rPr>
              <w:t xml:space="preserve">Year 4</w:t>
            </w:r>
          </w:p>
        </w:tc>
        <w:tc>
          <w:tcPr>
            <w:shd w:fill="ffffff" w:val="clear"/>
          </w:tcPr>
          <w:p w:rsidR="00000000" w:rsidDel="00000000" w:rsidP="00000000" w:rsidRDefault="00000000" w:rsidRPr="00000000" w14:paraId="000000C1">
            <w:pPr>
              <w:rPr>
                <w:color w:val="ff0000"/>
                <w:sz w:val="26"/>
                <w:szCs w:val="26"/>
              </w:rPr>
            </w:pPr>
            <w:r w:rsidDel="00000000" w:rsidR="00000000" w:rsidRPr="00000000">
              <w:rPr>
                <w:color w:val="ff0000"/>
                <w:sz w:val="26"/>
                <w:szCs w:val="26"/>
                <w:rtl w:val="0"/>
              </w:rPr>
              <w:t xml:space="preserve">Autumn1 </w:t>
            </w:r>
          </w:p>
        </w:tc>
        <w:tc>
          <w:tcPr/>
          <w:p w:rsidR="00000000" w:rsidDel="00000000" w:rsidP="00000000" w:rsidRDefault="00000000" w:rsidRPr="00000000" w14:paraId="000000C2">
            <w:pPr>
              <w:rPr/>
            </w:pPr>
            <w:r w:rsidDel="00000000" w:rsidR="00000000" w:rsidRPr="00000000">
              <w:rPr>
                <w:rtl w:val="0"/>
              </w:rPr>
              <w:t xml:space="preserve">I am Warrior!</w:t>
            </w:r>
          </w:p>
        </w:tc>
        <w:tc>
          <w:tcPr/>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locate the world’s countries, using maps to focus on Europe (Italy)</w:t>
            </w:r>
            <w:r w:rsidDel="00000000" w:rsidR="00000000" w:rsidRPr="00000000">
              <w:rPr>
                <w:rtl w:val="0"/>
              </w:rPr>
            </w:r>
          </w:p>
        </w:tc>
        <w:tc>
          <w:tcPr/>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Roman Empire and its impact on Britain</w:t>
            </w:r>
            <w:r w:rsidDel="00000000" w:rsidR="00000000" w:rsidRPr="00000000">
              <w:rPr>
                <w:rtl w:val="0"/>
              </w:rPr>
            </w:r>
          </w:p>
        </w:tc>
      </w:tr>
      <w:tr>
        <w:trPr>
          <w:cantSplit w:val="0"/>
          <w:tblHeader w:val="0"/>
        </w:trPr>
        <w:tc>
          <w:tcPr>
            <w:vMerge w:val="continue"/>
            <w:shd w:fill="d9d9d9" w:val="clea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0C6">
            <w:pPr>
              <w:rPr>
                <w:color w:val="ff0000"/>
                <w:sz w:val="26"/>
                <w:szCs w:val="26"/>
              </w:rPr>
            </w:pPr>
            <w:r w:rsidDel="00000000" w:rsidR="00000000" w:rsidRPr="00000000">
              <w:rPr>
                <w:color w:val="ff0000"/>
                <w:sz w:val="26"/>
                <w:szCs w:val="26"/>
                <w:rtl w:val="0"/>
              </w:rPr>
              <w:t xml:space="preserve">Autumn 2</w:t>
            </w:r>
          </w:p>
        </w:tc>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303030"/>
                <w:sz w:val="22"/>
                <w:szCs w:val="22"/>
                <w:highlight w:val="white"/>
                <w:u w:val="none"/>
                <w:vertAlign w:val="baseline"/>
              </w:rPr>
            </w:pPr>
            <w:r w:rsidDel="00000000" w:rsidR="00000000" w:rsidRPr="00000000">
              <w:rPr>
                <w:rFonts w:ascii="Calibri" w:cs="Calibri" w:eastAsia="Calibri" w:hAnsi="Calibri"/>
                <w:b w:val="0"/>
                <w:i w:val="0"/>
                <w:smallCaps w:val="0"/>
                <w:strike w:val="0"/>
                <w:color w:val="303030"/>
                <w:sz w:val="22"/>
                <w:szCs w:val="22"/>
                <w:highlight w:val="white"/>
                <w:u w:val="none"/>
                <w:vertAlign w:val="baseline"/>
                <w:rtl w:val="0"/>
              </w:rPr>
              <w:t xml:space="preserve">Road Trip USA!</w:t>
            </w:r>
          </w:p>
        </w:tc>
        <w:tc>
          <w:tcPr/>
          <w:p w:rsidR="00000000" w:rsidDel="00000000" w:rsidP="00000000" w:rsidRDefault="00000000" w:rsidRPr="00000000" w14:paraId="000000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maps, atlases, globes and digital/computer mapping to locate countries and describe features studied </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locate the world’s countries using maps to focus on North and South America, concentrating on their environmental regions, key physical and human characteristics, countries, and major cities</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geographical similarities and differences through the study of human and physical geography of a region of the United Kingdom, a region in a European country, and a region within North or South America</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Native Americans – Iroquois Tribe</w:t>
            </w:r>
            <w:r w:rsidDel="00000000" w:rsidR="00000000" w:rsidRPr="00000000">
              <w:rPr>
                <w:rtl w:val="0"/>
              </w:rPr>
            </w:r>
          </w:p>
        </w:tc>
      </w:tr>
      <w:tr>
        <w:trPr>
          <w:cantSplit w:val="0"/>
          <w:tblHeader w:val="0"/>
        </w:trPr>
        <w:tc>
          <w:tcPr>
            <w:vMerge w:val="continue"/>
            <w:shd w:fill="d9d9d9" w:val="cle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0CE">
            <w:pPr>
              <w:rPr>
                <w:color w:val="ff0000"/>
                <w:sz w:val="26"/>
                <w:szCs w:val="26"/>
              </w:rPr>
            </w:pPr>
            <w:r w:rsidDel="00000000" w:rsidR="00000000" w:rsidRPr="00000000">
              <w:rPr>
                <w:color w:val="ff0000"/>
                <w:sz w:val="26"/>
                <w:szCs w:val="26"/>
                <w:rtl w:val="0"/>
              </w:rPr>
              <w:t xml:space="preserve">Spring 1</w:t>
            </w:r>
          </w:p>
        </w:tc>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303030"/>
                <w:sz w:val="22"/>
                <w:szCs w:val="22"/>
                <w:highlight w:val="white"/>
                <w:u w:val="none"/>
                <w:vertAlign w:val="baseline"/>
              </w:rPr>
            </w:pPr>
            <w:r w:rsidDel="00000000" w:rsidR="00000000" w:rsidRPr="00000000">
              <w:rPr>
                <w:rFonts w:ascii="Calibri" w:cs="Calibri" w:eastAsia="Calibri" w:hAnsi="Calibri"/>
                <w:b w:val="0"/>
                <w:i w:val="0"/>
                <w:smallCaps w:val="0"/>
                <w:strike w:val="0"/>
                <w:color w:val="303030"/>
                <w:sz w:val="22"/>
                <w:szCs w:val="22"/>
                <w:highlight w:val="white"/>
                <w:u w:val="none"/>
                <w:vertAlign w:val="baseline"/>
                <w:rtl w:val="0"/>
              </w:rPr>
              <w:t xml:space="preserve">Peaks and Cities</w:t>
            </w:r>
          </w:p>
        </w:tc>
        <w:tc>
          <w:tcPr/>
          <w:p w:rsidR="00000000" w:rsidDel="00000000" w:rsidP="00000000" w:rsidRDefault="00000000" w:rsidRPr="00000000" w14:paraId="000000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geographical similarities and differences through the study of human and physical geography of a region of the United Kingdom and a region in a European country </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eight points of a compass, four and six-figure grid references, symbols and key (including the use of Ordnance Survey maps) to build their knowledge of the United Kingdom and the wider world </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fieldwork to observe, measure, record and present the human and physical features in the local area using a range of methods, including sketch maps, plans and graphs, and digital technologies.</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and understand key aspects of human geography including: types of settlement and land use</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Discrete</w:t>
            </w:r>
          </w:p>
        </w:tc>
      </w:tr>
      <w:tr>
        <w:trPr>
          <w:cantSplit w:val="0"/>
          <w:tblHeader w:val="0"/>
        </w:trPr>
        <w:tc>
          <w:tcPr>
            <w:vMerge w:val="continue"/>
            <w:shd w:fill="d9d9d9" w:val="clea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0D7">
            <w:pPr>
              <w:rPr>
                <w:color w:val="ff0000"/>
                <w:sz w:val="26"/>
                <w:szCs w:val="26"/>
              </w:rPr>
            </w:pPr>
            <w:r w:rsidDel="00000000" w:rsidR="00000000" w:rsidRPr="00000000">
              <w:rPr>
                <w:color w:val="ff0000"/>
                <w:sz w:val="26"/>
                <w:szCs w:val="26"/>
                <w:rtl w:val="0"/>
              </w:rPr>
              <w:t xml:space="preserve">Spring 2</w:t>
            </w:r>
          </w:p>
        </w:tc>
        <w:tc>
          <w:tcPr/>
          <w:p w:rsidR="00000000" w:rsidDel="00000000" w:rsidP="00000000" w:rsidRDefault="00000000" w:rsidRPr="00000000" w14:paraId="000000D8">
            <w:pPr>
              <w:rPr/>
            </w:pPr>
            <w:r w:rsidDel="00000000" w:rsidR="00000000" w:rsidRPr="00000000">
              <w:rPr>
                <w:rtl w:val="0"/>
              </w:rPr>
              <w:t xml:space="preserve">Pharaohs</w:t>
            </w:r>
          </w:p>
        </w:tc>
        <w:tc>
          <w:tcPr/>
          <w:p w:rsidR="00000000" w:rsidDel="00000000" w:rsidP="00000000" w:rsidRDefault="00000000" w:rsidRPr="00000000" w14:paraId="000000D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and understand key aspects of types of settlement and land use and the distribution of natural resources including water (Nile)</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maps, atlases, globes and digital/computer mapping to locate countries and describe features studied </w:t>
            </w: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achievements of the earliest civilizations and a depth study of one of the Ancient Egypt</w:t>
            </w:r>
            <w:r w:rsidDel="00000000" w:rsidR="00000000" w:rsidRPr="00000000">
              <w:rPr>
                <w:rtl w:val="0"/>
              </w:rPr>
            </w:r>
          </w:p>
        </w:tc>
      </w:tr>
      <w:tr>
        <w:trPr>
          <w:cantSplit w:val="0"/>
          <w:tblHeader w:val="0"/>
        </w:trPr>
        <w:tc>
          <w:tcPr>
            <w:vMerge w:val="continue"/>
            <w:shd w:fill="d9d9d9" w:val="cle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0DD">
            <w:pPr>
              <w:rPr>
                <w:color w:val="ff0000"/>
                <w:sz w:val="26"/>
                <w:szCs w:val="26"/>
                <w:highlight w:val="white"/>
              </w:rPr>
            </w:pPr>
            <w:r w:rsidDel="00000000" w:rsidR="00000000" w:rsidRPr="00000000">
              <w:rPr>
                <w:color w:val="ff0000"/>
                <w:sz w:val="26"/>
                <w:szCs w:val="26"/>
                <w:highlight w:val="white"/>
                <w:rtl w:val="0"/>
              </w:rPr>
              <w:t xml:space="preserve">Summer 1</w:t>
            </w:r>
          </w:p>
        </w:tc>
        <w:tc>
          <w:tcPr>
            <w:vMerge w:val="restart"/>
          </w:tcPr>
          <w:p w:rsidR="00000000" w:rsidDel="00000000" w:rsidP="00000000" w:rsidRDefault="00000000" w:rsidRPr="00000000" w14:paraId="000000DE">
            <w:pPr>
              <w:rPr>
                <w:color w:val="303030"/>
                <w:highlight w:val="white"/>
              </w:rPr>
            </w:pPr>
            <w:r w:rsidDel="00000000" w:rsidR="00000000" w:rsidRPr="00000000">
              <w:rPr>
                <w:color w:val="303030"/>
                <w:highlight w:val="white"/>
                <w:rtl w:val="0"/>
              </w:rPr>
              <w:t xml:space="preserve">Misty Mountain, Winding River</w:t>
            </w:r>
          </w:p>
        </w:tc>
        <w:tc>
          <w:tcPr>
            <w:vMerge w:val="restart"/>
          </w:tcPr>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and locate counties and cities of the United Kingdom, geographical regions and their identifying human and physical characteristics, key topographical features (including hills, mountains, rivers),</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and understand key aspects of: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physical geography, including: rivers, mountains and the water cycle</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maps, atlases, globes and digital/computer mapping to locate countries and describe features studied</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vMerge w:val="restart"/>
          </w:tcPr>
          <w:p w:rsidR="00000000" w:rsidDel="00000000" w:rsidP="00000000" w:rsidRDefault="00000000" w:rsidRPr="00000000" w14:paraId="000000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Discrete</w:t>
            </w:r>
          </w:p>
        </w:tc>
      </w:tr>
      <w:tr>
        <w:trPr>
          <w:cantSplit w:val="0"/>
          <w:tblHeader w:val="0"/>
        </w:trPr>
        <w:tc>
          <w:tcPr>
            <w:vMerge w:val="continue"/>
            <w:shd w:fill="d9d9d9" w:val="clea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0E5">
            <w:pPr>
              <w:rPr>
                <w:color w:val="ff0000"/>
                <w:sz w:val="26"/>
                <w:szCs w:val="26"/>
                <w:highlight w:val="white"/>
              </w:rPr>
            </w:pPr>
            <w:r w:rsidDel="00000000" w:rsidR="00000000" w:rsidRPr="00000000">
              <w:rPr>
                <w:color w:val="ff0000"/>
                <w:sz w:val="26"/>
                <w:szCs w:val="26"/>
                <w:highlight w:val="white"/>
                <w:rtl w:val="0"/>
              </w:rPr>
              <w:t xml:space="preserve">Summer 2</w:t>
            </w:r>
          </w:p>
        </w:tc>
        <w:tc>
          <w:tcPr>
            <w:vMerge w:val="continue"/>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highlight w:val="white"/>
              </w:rPr>
            </w:pPr>
            <w:r w:rsidDel="00000000" w:rsidR="00000000" w:rsidRPr="00000000">
              <w:rPr>
                <w:rtl w:val="0"/>
              </w:rPr>
            </w:r>
          </w:p>
        </w:tc>
        <w:tc>
          <w:tcPr>
            <w:vMerge w:val="continue"/>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highlight w:val="white"/>
              </w:rPr>
            </w:pPr>
            <w:r w:rsidDel="00000000" w:rsidR="00000000" w:rsidRPr="00000000">
              <w:rPr>
                <w:rtl w:val="0"/>
              </w:rPr>
            </w:r>
          </w:p>
        </w:tc>
        <w:tc>
          <w:tcPr>
            <w:vMerge w:val="continue"/>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highlight w:val="white"/>
              </w:rPr>
            </w:pPr>
            <w:r w:rsidDel="00000000" w:rsidR="00000000" w:rsidRPr="00000000">
              <w:rPr>
                <w:rtl w:val="0"/>
              </w:rPr>
            </w:r>
          </w:p>
        </w:tc>
      </w:tr>
      <w:tr>
        <w:trPr>
          <w:cantSplit w:val="0"/>
          <w:tblHeader w:val="0"/>
        </w:trPr>
        <w:tc>
          <w:tcPr>
            <w:vMerge w:val="restart"/>
            <w:shd w:fill="d7e3bc" w:val="clear"/>
          </w:tcPr>
          <w:p w:rsidR="00000000" w:rsidDel="00000000" w:rsidP="00000000" w:rsidRDefault="00000000" w:rsidRPr="00000000" w14:paraId="000000E9">
            <w:pPr>
              <w:rPr>
                <w:sz w:val="32"/>
                <w:szCs w:val="32"/>
              </w:rPr>
            </w:pPr>
            <w:r w:rsidDel="00000000" w:rsidR="00000000" w:rsidRPr="00000000">
              <w:rPr>
                <w:rtl w:val="0"/>
              </w:rPr>
            </w:r>
          </w:p>
          <w:p w:rsidR="00000000" w:rsidDel="00000000" w:rsidP="00000000" w:rsidRDefault="00000000" w:rsidRPr="00000000" w14:paraId="000000EA">
            <w:pPr>
              <w:jc w:val="center"/>
              <w:rPr>
                <w:sz w:val="32"/>
                <w:szCs w:val="32"/>
              </w:rPr>
            </w:pPr>
            <w:r w:rsidDel="00000000" w:rsidR="00000000" w:rsidRPr="00000000">
              <w:rPr>
                <w:sz w:val="32"/>
                <w:szCs w:val="32"/>
                <w:rtl w:val="0"/>
              </w:rPr>
              <w:t xml:space="preserve">Year 5</w:t>
            </w:r>
          </w:p>
        </w:tc>
        <w:tc>
          <w:tcPr>
            <w:shd w:fill="ffffff" w:val="clear"/>
          </w:tcPr>
          <w:p w:rsidR="00000000" w:rsidDel="00000000" w:rsidP="00000000" w:rsidRDefault="00000000" w:rsidRPr="00000000" w14:paraId="000000EB">
            <w:pPr>
              <w:rPr>
                <w:color w:val="ff0000"/>
                <w:sz w:val="26"/>
                <w:szCs w:val="26"/>
              </w:rPr>
            </w:pPr>
            <w:r w:rsidDel="00000000" w:rsidR="00000000" w:rsidRPr="00000000">
              <w:rPr>
                <w:color w:val="ff0000"/>
                <w:sz w:val="26"/>
                <w:szCs w:val="26"/>
                <w:rtl w:val="0"/>
              </w:rPr>
              <w:t xml:space="preserve">Autumn1 </w:t>
            </w:r>
          </w:p>
        </w:tc>
        <w:tc>
          <w:tcPr/>
          <w:p w:rsidR="00000000" w:rsidDel="00000000" w:rsidP="00000000" w:rsidRDefault="00000000" w:rsidRPr="00000000" w14:paraId="000000EC">
            <w:pPr>
              <w:rPr/>
            </w:pPr>
            <w:r w:rsidDel="00000000" w:rsidR="00000000" w:rsidRPr="00000000">
              <w:rPr>
                <w:rtl w:val="0"/>
              </w:rPr>
              <w:t xml:space="preserve">Stargazers</w:t>
            </w:r>
          </w:p>
        </w:tc>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Discrete</w:t>
            </w:r>
          </w:p>
        </w:tc>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Person of significance – Galileo</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History of space travel  </w:t>
            </w:r>
          </w:p>
        </w:tc>
      </w:tr>
      <w:tr>
        <w:trPr>
          <w:cantSplit w:val="0"/>
          <w:tblHeader w:val="0"/>
        </w:trPr>
        <w:tc>
          <w:tcPr>
            <w:vMerge w:val="continue"/>
            <w:shd w:fill="d7e3bc" w:val="clea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0F1">
            <w:pPr>
              <w:rPr>
                <w:color w:val="ff0000"/>
                <w:sz w:val="26"/>
                <w:szCs w:val="26"/>
              </w:rPr>
            </w:pPr>
            <w:r w:rsidDel="00000000" w:rsidR="00000000" w:rsidRPr="00000000">
              <w:rPr>
                <w:color w:val="ff0000"/>
                <w:sz w:val="26"/>
                <w:szCs w:val="26"/>
                <w:rtl w:val="0"/>
              </w:rPr>
              <w:t xml:space="preserve">Autumn 2</w:t>
            </w:r>
          </w:p>
        </w:tc>
        <w:tc>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303030"/>
                <w:sz w:val="22"/>
                <w:szCs w:val="22"/>
                <w:highlight w:val="white"/>
                <w:u w:val="none"/>
                <w:vertAlign w:val="baseline"/>
              </w:rPr>
            </w:pPr>
            <w:r w:rsidDel="00000000" w:rsidR="00000000" w:rsidRPr="00000000">
              <w:rPr>
                <w:rFonts w:ascii="Calibri" w:cs="Calibri" w:eastAsia="Calibri" w:hAnsi="Calibri"/>
                <w:b w:val="0"/>
                <w:i w:val="0"/>
                <w:smallCaps w:val="0"/>
                <w:strike w:val="0"/>
                <w:color w:val="303030"/>
                <w:sz w:val="22"/>
                <w:szCs w:val="22"/>
                <w:highlight w:val="white"/>
                <w:u w:val="none"/>
                <w:vertAlign w:val="baseline"/>
                <w:rtl w:val="0"/>
              </w:rPr>
              <w:t xml:space="preserve">Alan Turing</w:t>
            </w:r>
          </w:p>
        </w:tc>
        <w:tc>
          <w:tcPr/>
          <w:p w:rsidR="00000000" w:rsidDel="00000000" w:rsidP="00000000" w:rsidRDefault="00000000" w:rsidRPr="00000000" w14:paraId="000000F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fieldwork to observe and present the human and physical features in the local area using a range of methods, including sketch maps</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F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local history study – Alan Turing</w:t>
            </w: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Changes in Belle Vue</w:t>
            </w:r>
            <w:r w:rsidDel="00000000" w:rsidR="00000000" w:rsidRPr="00000000">
              <w:rPr>
                <w:rtl w:val="0"/>
              </w:rPr>
            </w:r>
          </w:p>
        </w:tc>
      </w:tr>
      <w:tr>
        <w:trPr>
          <w:cantSplit w:val="0"/>
          <w:tblHeader w:val="0"/>
        </w:trPr>
        <w:tc>
          <w:tcPr>
            <w:vMerge w:val="continue"/>
            <w:shd w:fill="d7e3bc" w:val="cle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0F8">
            <w:pPr>
              <w:rPr>
                <w:color w:val="ff0000"/>
                <w:sz w:val="26"/>
                <w:szCs w:val="26"/>
              </w:rPr>
            </w:pPr>
            <w:r w:rsidDel="00000000" w:rsidR="00000000" w:rsidRPr="00000000">
              <w:rPr>
                <w:color w:val="ff0000"/>
                <w:sz w:val="26"/>
                <w:szCs w:val="26"/>
                <w:rtl w:val="0"/>
              </w:rPr>
              <w:t xml:space="preserve">Spring 1</w:t>
            </w:r>
          </w:p>
        </w:tc>
        <w:tc>
          <w:tcPr>
            <w:vMerge w:val="restart"/>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303030"/>
                <w:sz w:val="22"/>
                <w:szCs w:val="22"/>
                <w:highlight w:val="white"/>
                <w:u w:val="none"/>
                <w:vertAlign w:val="baseline"/>
              </w:rPr>
            </w:pPr>
            <w:r w:rsidDel="00000000" w:rsidR="00000000" w:rsidRPr="00000000">
              <w:rPr>
                <w:rFonts w:ascii="Calibri" w:cs="Calibri" w:eastAsia="Calibri" w:hAnsi="Calibri"/>
                <w:b w:val="0"/>
                <w:i w:val="0"/>
                <w:smallCaps w:val="0"/>
                <w:strike w:val="0"/>
                <w:color w:val="303030"/>
                <w:sz w:val="22"/>
                <w:szCs w:val="22"/>
                <w:highlight w:val="white"/>
                <w:u w:val="none"/>
                <w:vertAlign w:val="baseline"/>
                <w:rtl w:val="0"/>
              </w:rPr>
              <w:t xml:space="preserve">Traders and Raiders</w:t>
            </w:r>
          </w:p>
        </w:tc>
        <w:tc>
          <w:tcPr>
            <w:vMerge w:val="restart"/>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Map work, Locational knowledge</w:t>
            </w:r>
          </w:p>
        </w:tc>
        <w:tc>
          <w:tcPr>
            <w:vMerge w:val="restart"/>
          </w:tcPr>
          <w:p w:rsidR="00000000" w:rsidDel="00000000" w:rsidP="00000000" w:rsidRDefault="00000000" w:rsidRPr="00000000" w14:paraId="000000F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Britain’s settlement by Anglo-Saxons and Scots</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Viking and Anglo-Saxon struggle for the Kingdom of England to the time of Edward the Confessor</w:t>
            </w:r>
            <w:r w:rsidDel="00000000" w:rsidR="00000000" w:rsidRPr="00000000">
              <w:rPr>
                <w:rtl w:val="0"/>
              </w:rPr>
            </w:r>
          </w:p>
        </w:tc>
      </w:tr>
      <w:tr>
        <w:trPr>
          <w:cantSplit w:val="0"/>
          <w:tblHeader w:val="0"/>
        </w:trPr>
        <w:tc>
          <w:tcPr>
            <w:vMerge w:val="continue"/>
            <w:shd w:fill="d7e3bc" w:val="cle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0FE">
            <w:pPr>
              <w:rPr>
                <w:color w:val="ff0000"/>
                <w:sz w:val="26"/>
                <w:szCs w:val="26"/>
              </w:rPr>
            </w:pPr>
            <w:r w:rsidDel="00000000" w:rsidR="00000000" w:rsidRPr="00000000">
              <w:rPr>
                <w:color w:val="ff0000"/>
                <w:sz w:val="26"/>
                <w:szCs w:val="26"/>
                <w:rtl w:val="0"/>
              </w:rPr>
              <w:t xml:space="preserve">Spring 2</w:t>
            </w:r>
          </w:p>
        </w:tc>
        <w:tc>
          <w:tcPr>
            <w:vMerge w:val="continue"/>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rPr>
            </w:pPr>
            <w:r w:rsidDel="00000000" w:rsidR="00000000" w:rsidRPr="00000000">
              <w:rPr>
                <w:rtl w:val="0"/>
              </w:rPr>
            </w:r>
          </w:p>
        </w:tc>
        <w:tc>
          <w:tcPr>
            <w:vMerge w:val="continue"/>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rPr>
            </w:pPr>
            <w:r w:rsidDel="00000000" w:rsidR="00000000" w:rsidRPr="00000000">
              <w:rPr>
                <w:rtl w:val="0"/>
              </w:rPr>
            </w:r>
          </w:p>
        </w:tc>
        <w:tc>
          <w:tcPr>
            <w:vMerge w:val="continue"/>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rPr>
            </w:pPr>
            <w:r w:rsidDel="00000000" w:rsidR="00000000" w:rsidRPr="00000000">
              <w:rPr>
                <w:rtl w:val="0"/>
              </w:rPr>
            </w:r>
          </w:p>
        </w:tc>
      </w:tr>
      <w:tr>
        <w:trPr>
          <w:cantSplit w:val="0"/>
          <w:tblHeader w:val="0"/>
        </w:trPr>
        <w:tc>
          <w:tcPr>
            <w:vMerge w:val="continue"/>
            <w:shd w:fill="d7e3bc" w:val="clea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rPr>
            </w:pPr>
            <w:r w:rsidDel="00000000" w:rsidR="00000000" w:rsidRPr="00000000">
              <w:rPr>
                <w:rtl w:val="0"/>
              </w:rPr>
            </w:r>
          </w:p>
        </w:tc>
        <w:tc>
          <w:tcPr>
            <w:shd w:fill="ffffff" w:val="clear"/>
          </w:tcPr>
          <w:p w:rsidR="00000000" w:rsidDel="00000000" w:rsidP="00000000" w:rsidRDefault="00000000" w:rsidRPr="00000000" w14:paraId="00000103">
            <w:pPr>
              <w:rPr>
                <w:color w:val="ff0000"/>
                <w:sz w:val="26"/>
                <w:szCs w:val="26"/>
                <w:highlight w:val="white"/>
              </w:rPr>
            </w:pPr>
            <w:r w:rsidDel="00000000" w:rsidR="00000000" w:rsidRPr="00000000">
              <w:rPr>
                <w:color w:val="ff0000"/>
                <w:sz w:val="26"/>
                <w:szCs w:val="26"/>
                <w:highlight w:val="white"/>
                <w:rtl w:val="0"/>
              </w:rPr>
              <w:t xml:space="preserve">Summer 1</w:t>
            </w:r>
          </w:p>
        </w:tc>
        <w:tc>
          <w:tcPr>
            <w:vMerge w:val="restart"/>
          </w:tcPr>
          <w:p w:rsidR="00000000" w:rsidDel="00000000" w:rsidP="00000000" w:rsidRDefault="00000000" w:rsidRPr="00000000" w14:paraId="00000104">
            <w:pPr>
              <w:rPr>
                <w:color w:val="303030"/>
                <w:highlight w:val="white"/>
              </w:rPr>
            </w:pPr>
            <w:r w:rsidDel="00000000" w:rsidR="00000000" w:rsidRPr="00000000">
              <w:rPr>
                <w:color w:val="303030"/>
                <w:highlight w:val="white"/>
                <w:rtl w:val="0"/>
              </w:rPr>
              <w:t xml:space="preserve">Sow, Grow, Farm and Eat</w:t>
            </w:r>
          </w:p>
        </w:tc>
        <w:tc>
          <w:tcPr>
            <w:vMerge w:val="restart"/>
          </w:tcPr>
          <w:p w:rsidR="00000000" w:rsidDel="00000000" w:rsidP="00000000" w:rsidRDefault="00000000" w:rsidRPr="00000000" w14:paraId="000001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and understand key aspects of types of settlement and land use and the distribution of natural resources including water </w:t>
            </w: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maps, atlases, globes and digital/computer mapping to locate countries and describe features studied </w:t>
            </w: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and understand key aspects of: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physical geography, including: climate zones, biomes and vegetation belts</w:t>
            </w: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r w:rsidDel="00000000" w:rsidR="00000000" w:rsidRPr="00000000">
              <w:rPr>
                <w:rtl w:val="0"/>
              </w:rPr>
            </w:r>
          </w:p>
        </w:tc>
        <w:tc>
          <w:tcPr>
            <w:vMerge w:val="restart"/>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Discrete</w:t>
            </w:r>
          </w:p>
        </w:tc>
      </w:tr>
      <w:tr>
        <w:trPr>
          <w:cantSplit w:val="0"/>
          <w:tblHeader w:val="0"/>
        </w:trPr>
        <w:tc>
          <w:tcPr>
            <w:vMerge w:val="continue"/>
            <w:shd w:fill="d7e3bc" w:val="cle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10B">
            <w:pPr>
              <w:rPr>
                <w:color w:val="ff0000"/>
                <w:sz w:val="26"/>
                <w:szCs w:val="26"/>
                <w:highlight w:val="white"/>
              </w:rPr>
            </w:pPr>
            <w:r w:rsidDel="00000000" w:rsidR="00000000" w:rsidRPr="00000000">
              <w:rPr>
                <w:color w:val="ff0000"/>
                <w:sz w:val="26"/>
                <w:szCs w:val="26"/>
                <w:highlight w:val="white"/>
                <w:rtl w:val="0"/>
              </w:rPr>
              <w:t xml:space="preserve">Summer 2</w:t>
            </w:r>
          </w:p>
        </w:tc>
        <w:tc>
          <w:tcPr>
            <w:vMerge w:val="continue"/>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highlight w:val="white"/>
              </w:rPr>
            </w:pPr>
            <w:r w:rsidDel="00000000" w:rsidR="00000000" w:rsidRPr="00000000">
              <w:rPr>
                <w:rtl w:val="0"/>
              </w:rPr>
            </w:r>
          </w:p>
        </w:tc>
        <w:tc>
          <w:tcPr>
            <w:vMerge w:val="continue"/>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highlight w:val="white"/>
              </w:rPr>
            </w:pPr>
            <w:r w:rsidDel="00000000" w:rsidR="00000000" w:rsidRPr="00000000">
              <w:rPr>
                <w:rtl w:val="0"/>
              </w:rPr>
            </w:r>
          </w:p>
        </w:tc>
        <w:tc>
          <w:tcPr>
            <w:vMerge w:val="continue"/>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highlight w:val="white"/>
              </w:rPr>
            </w:pPr>
            <w:r w:rsidDel="00000000" w:rsidR="00000000" w:rsidRPr="00000000">
              <w:rPr>
                <w:rtl w:val="0"/>
              </w:rPr>
            </w:r>
          </w:p>
        </w:tc>
      </w:tr>
      <w:tr>
        <w:trPr>
          <w:cantSplit w:val="0"/>
          <w:tblHeader w:val="0"/>
        </w:trPr>
        <w:tc>
          <w:tcPr>
            <w:vMerge w:val="restart"/>
            <w:shd w:fill="fbd5b5" w:val="clear"/>
          </w:tcPr>
          <w:p w:rsidR="00000000" w:rsidDel="00000000" w:rsidP="00000000" w:rsidRDefault="00000000" w:rsidRPr="00000000" w14:paraId="0000010F">
            <w:pPr>
              <w:rPr>
                <w:sz w:val="32"/>
                <w:szCs w:val="32"/>
              </w:rPr>
            </w:pPr>
            <w:r w:rsidDel="00000000" w:rsidR="00000000" w:rsidRPr="00000000">
              <w:rPr>
                <w:rtl w:val="0"/>
              </w:rPr>
            </w:r>
          </w:p>
          <w:p w:rsidR="00000000" w:rsidDel="00000000" w:rsidP="00000000" w:rsidRDefault="00000000" w:rsidRPr="00000000" w14:paraId="00000110">
            <w:pPr>
              <w:jc w:val="center"/>
              <w:rPr>
                <w:sz w:val="32"/>
                <w:szCs w:val="32"/>
              </w:rPr>
            </w:pPr>
            <w:r w:rsidDel="00000000" w:rsidR="00000000" w:rsidRPr="00000000">
              <w:rPr>
                <w:sz w:val="32"/>
                <w:szCs w:val="32"/>
                <w:rtl w:val="0"/>
              </w:rPr>
              <w:t xml:space="preserve">Year 6</w:t>
            </w:r>
          </w:p>
        </w:tc>
        <w:tc>
          <w:tcPr>
            <w:shd w:fill="ffffff" w:val="clear"/>
          </w:tcPr>
          <w:p w:rsidR="00000000" w:rsidDel="00000000" w:rsidP="00000000" w:rsidRDefault="00000000" w:rsidRPr="00000000" w14:paraId="00000111">
            <w:pPr>
              <w:rPr>
                <w:color w:val="ff0000"/>
                <w:sz w:val="26"/>
                <w:szCs w:val="26"/>
              </w:rPr>
            </w:pPr>
            <w:r w:rsidDel="00000000" w:rsidR="00000000" w:rsidRPr="00000000">
              <w:rPr>
                <w:color w:val="ff0000"/>
                <w:sz w:val="26"/>
                <w:szCs w:val="26"/>
                <w:rtl w:val="0"/>
              </w:rPr>
              <w:t xml:space="preserve">Autumn1 </w:t>
            </w:r>
          </w:p>
        </w:tc>
        <w:tc>
          <w:tcPr/>
          <w:p w:rsidR="00000000" w:rsidDel="00000000" w:rsidP="00000000" w:rsidRDefault="00000000" w:rsidRPr="00000000" w14:paraId="00000112">
            <w:pPr>
              <w:rPr/>
            </w:pPr>
            <w:r w:rsidDel="00000000" w:rsidR="00000000" w:rsidRPr="00000000">
              <w:rPr>
                <w:rtl w:val="0"/>
              </w:rPr>
              <w:t xml:space="preserve">Hola Mexico!</w:t>
            </w:r>
          </w:p>
        </w:tc>
        <w:tc>
          <w:tcPr/>
          <w:p w:rsidR="00000000" w:rsidDel="00000000" w:rsidP="00000000" w:rsidRDefault="00000000" w:rsidRPr="00000000" w14:paraId="000001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locate the world’s countries, using maps to focus on Europe (including the location of Russia) and North and South America, concentrating on their environmental regions, key physical and human characteristics, countries, and major cities</w:t>
            </w:r>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geographical similarities and differences through the study of human and physical geography of a region of the United Kingdom, a region in a European country, and a region within North or South America</w:t>
            </w: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maps, atlases, globes and digital/computer mapping to locate countries and describe features studied </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non-European society that provides contrasts with British history – one study chosen from: Mayan civilization c. AD 900</w:t>
            </w:r>
            <w:r w:rsidDel="00000000" w:rsidR="00000000" w:rsidRPr="00000000">
              <w:rPr>
                <w:rtl w:val="0"/>
              </w:rPr>
            </w:r>
          </w:p>
        </w:tc>
      </w:tr>
      <w:tr>
        <w:trPr>
          <w:cantSplit w:val="0"/>
          <w:tblHeader w:val="0"/>
        </w:trPr>
        <w:tc>
          <w:tcPr>
            <w:vMerge w:val="continue"/>
            <w:shd w:fill="fbd5b5" w:val="cle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119">
            <w:pPr>
              <w:rPr>
                <w:color w:val="ff0000"/>
                <w:sz w:val="26"/>
                <w:szCs w:val="26"/>
              </w:rPr>
            </w:pPr>
            <w:r w:rsidDel="00000000" w:rsidR="00000000" w:rsidRPr="00000000">
              <w:rPr>
                <w:color w:val="ff0000"/>
                <w:sz w:val="26"/>
                <w:szCs w:val="26"/>
                <w:rtl w:val="0"/>
              </w:rPr>
              <w:t xml:space="preserve">Autumn 2</w:t>
            </w:r>
          </w:p>
        </w:tc>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303030"/>
                <w:sz w:val="22"/>
                <w:szCs w:val="22"/>
                <w:highlight w:val="white"/>
                <w:u w:val="none"/>
                <w:vertAlign w:val="baseline"/>
              </w:rPr>
            </w:pPr>
            <w:r w:rsidDel="00000000" w:rsidR="00000000" w:rsidRPr="00000000">
              <w:rPr>
                <w:rFonts w:ascii="Calibri" w:cs="Calibri" w:eastAsia="Calibri" w:hAnsi="Calibri"/>
                <w:b w:val="0"/>
                <w:i w:val="0"/>
                <w:smallCaps w:val="0"/>
                <w:strike w:val="0"/>
                <w:color w:val="303030"/>
                <w:sz w:val="22"/>
                <w:szCs w:val="22"/>
                <w:highlight w:val="white"/>
                <w:u w:val="none"/>
                <w:vertAlign w:val="baseline"/>
                <w:rtl w:val="0"/>
              </w:rPr>
              <w:t xml:space="preserve">Fallen Fields</w:t>
            </w:r>
          </w:p>
        </w:tc>
        <w:tc>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Discrete</w:t>
            </w:r>
          </w:p>
        </w:tc>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study of an aspect or theme in British history that extends pupils’ chronological knowledge beyond 1066 (WW1) -   a significant turning point in British history</w:t>
            </w:r>
            <w:r w:rsidDel="00000000" w:rsidR="00000000" w:rsidRPr="00000000">
              <w:rPr>
                <w:rtl w:val="0"/>
              </w:rPr>
            </w:r>
          </w:p>
        </w:tc>
      </w:tr>
      <w:tr>
        <w:trPr>
          <w:cantSplit w:val="0"/>
          <w:tblHeader w:val="0"/>
        </w:trPr>
        <w:tc>
          <w:tcPr>
            <w:vMerge w:val="continue"/>
            <w:shd w:fill="fbd5b5" w:val="clea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11E">
            <w:pPr>
              <w:rPr>
                <w:color w:val="ff0000"/>
                <w:sz w:val="26"/>
                <w:szCs w:val="26"/>
              </w:rPr>
            </w:pPr>
            <w:r w:rsidDel="00000000" w:rsidR="00000000" w:rsidRPr="00000000">
              <w:rPr>
                <w:color w:val="ff0000"/>
                <w:sz w:val="26"/>
                <w:szCs w:val="26"/>
                <w:rtl w:val="0"/>
              </w:rPr>
              <w:t xml:space="preserve">Spring 1</w:t>
            </w:r>
          </w:p>
        </w:tc>
        <w:tc>
          <w:tcPr>
            <w:vMerge w:val="restart"/>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303030"/>
                <w:sz w:val="22"/>
                <w:szCs w:val="22"/>
                <w:highlight w:val="white"/>
                <w:u w:val="none"/>
                <w:vertAlign w:val="baseline"/>
              </w:rPr>
            </w:pPr>
            <w:r w:rsidDel="00000000" w:rsidR="00000000" w:rsidRPr="00000000">
              <w:rPr>
                <w:rFonts w:ascii="Calibri" w:cs="Calibri" w:eastAsia="Calibri" w:hAnsi="Calibri"/>
                <w:b w:val="0"/>
                <w:i w:val="0"/>
                <w:smallCaps w:val="0"/>
                <w:strike w:val="0"/>
                <w:color w:val="303030"/>
                <w:sz w:val="22"/>
                <w:szCs w:val="22"/>
                <w:highlight w:val="white"/>
                <w:u w:val="none"/>
                <w:vertAlign w:val="baseline"/>
                <w:rtl w:val="0"/>
              </w:rPr>
              <w:t xml:space="preserve">Frozen Kingdom</w:t>
            </w:r>
          </w:p>
          <w:p w:rsidR="00000000" w:rsidDel="00000000" w:rsidP="00000000" w:rsidRDefault="00000000" w:rsidRPr="00000000" w14:paraId="00000120">
            <w:pPr>
              <w:rPr>
                <w:color w:val="303030"/>
                <w:highlight w:val="white"/>
              </w:rPr>
            </w:pPr>
            <w:r w:rsidDel="00000000" w:rsidR="00000000" w:rsidRPr="00000000">
              <w:rPr>
                <w:rtl w:val="0"/>
              </w:rPr>
              <w:t xml:space="preserve">Frozen Kingdom</w:t>
            </w:r>
            <w:r w:rsidDel="00000000" w:rsidR="00000000" w:rsidRPr="00000000">
              <w:rPr>
                <w:rtl w:val="0"/>
              </w:rPr>
            </w:r>
          </w:p>
        </w:tc>
        <w:tc>
          <w:tcPr>
            <w:vMerge w:val="restart"/>
          </w:tcPr>
          <w:p w:rsidR="00000000" w:rsidDel="00000000" w:rsidP="00000000" w:rsidRDefault="00000000" w:rsidRPr="00000000" w14:paraId="000001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position and significance of latitude, longitude, Equator, Northern Hemisphere, Southern Hemisphere, the Tropics of Cancer and Capricorn, Arctic and Antarctic Circle, the Prime/Greenwich Meridian and time zones (including day and night)</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and understand key aspects of: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physical geography, including: climate zones</w:t>
            </w: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Understand geographical similarities and differences through the study of human and physical geography of a region of the United Kingdom, a region in a European country, and a region within North or South America.</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vMerge w:val="restart"/>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study of an aspect or theme in British history that extends pupils’ chronological knowledge beyond 1066 and significant individual – Ernest Shackleton and exploration in the early 1900s</w:t>
            </w:r>
            <w:r w:rsidDel="00000000" w:rsidR="00000000" w:rsidRPr="00000000">
              <w:rPr>
                <w:rtl w:val="0"/>
              </w:rPr>
            </w:r>
          </w:p>
        </w:tc>
      </w:tr>
      <w:tr>
        <w:trPr>
          <w:cantSplit w:val="0"/>
          <w:tblHeader w:val="0"/>
        </w:trPr>
        <w:tc>
          <w:tcPr>
            <w:vMerge w:val="continue"/>
            <w:shd w:fill="fbd5b5" w:val="clea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127">
            <w:pPr>
              <w:rPr>
                <w:color w:val="ff0000"/>
                <w:sz w:val="26"/>
                <w:szCs w:val="26"/>
              </w:rPr>
            </w:pPr>
            <w:r w:rsidDel="00000000" w:rsidR="00000000" w:rsidRPr="00000000">
              <w:rPr>
                <w:color w:val="ff0000"/>
                <w:sz w:val="26"/>
                <w:szCs w:val="26"/>
                <w:rtl w:val="0"/>
              </w:rPr>
              <w:t xml:space="preserve">Spring 2</w:t>
            </w:r>
          </w:p>
        </w:tc>
        <w:tc>
          <w:tcPr>
            <w:vMerge w:val="continue"/>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rPr>
            </w:pPr>
            <w:r w:rsidDel="00000000" w:rsidR="00000000" w:rsidRPr="00000000">
              <w:rPr>
                <w:rtl w:val="0"/>
              </w:rPr>
            </w:r>
          </w:p>
        </w:tc>
        <w:tc>
          <w:tcPr>
            <w:vMerge w:val="continue"/>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rPr>
            </w:pPr>
            <w:r w:rsidDel="00000000" w:rsidR="00000000" w:rsidRPr="00000000">
              <w:rPr>
                <w:rtl w:val="0"/>
              </w:rPr>
            </w:r>
          </w:p>
        </w:tc>
        <w:tc>
          <w:tcPr>
            <w:vMerge w:val="continue"/>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rPr>
            </w:pPr>
            <w:r w:rsidDel="00000000" w:rsidR="00000000" w:rsidRPr="00000000">
              <w:rPr>
                <w:rtl w:val="0"/>
              </w:rPr>
            </w:r>
          </w:p>
        </w:tc>
      </w:tr>
      <w:tr>
        <w:trPr>
          <w:cantSplit w:val="0"/>
          <w:trHeight w:val="220" w:hRule="atLeast"/>
          <w:tblHeader w:val="0"/>
        </w:trPr>
        <w:tc>
          <w:tcPr>
            <w:vMerge w:val="continue"/>
            <w:shd w:fill="fbd5b5" w:val="clea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6"/>
                <w:szCs w:val="26"/>
              </w:rPr>
            </w:pPr>
            <w:r w:rsidDel="00000000" w:rsidR="00000000" w:rsidRPr="00000000">
              <w:rPr>
                <w:rtl w:val="0"/>
              </w:rPr>
            </w:r>
          </w:p>
        </w:tc>
        <w:tc>
          <w:tcPr>
            <w:shd w:fill="ffffff" w:val="clear"/>
          </w:tcPr>
          <w:p w:rsidR="00000000" w:rsidDel="00000000" w:rsidP="00000000" w:rsidRDefault="00000000" w:rsidRPr="00000000" w14:paraId="0000012C">
            <w:pPr>
              <w:rPr>
                <w:color w:val="ff0000"/>
                <w:sz w:val="26"/>
                <w:szCs w:val="26"/>
                <w:highlight w:val="white"/>
              </w:rPr>
            </w:pPr>
            <w:r w:rsidDel="00000000" w:rsidR="00000000" w:rsidRPr="00000000">
              <w:rPr>
                <w:color w:val="ff0000"/>
                <w:sz w:val="26"/>
                <w:szCs w:val="26"/>
                <w:highlight w:val="white"/>
                <w:rtl w:val="0"/>
              </w:rPr>
              <w:t xml:space="preserve">Summer 1</w:t>
            </w:r>
          </w:p>
        </w:tc>
        <w:tc>
          <w:tcPr>
            <w:vMerge w:val="restart"/>
          </w:tcPr>
          <w:p w:rsidR="00000000" w:rsidDel="00000000" w:rsidP="00000000" w:rsidRDefault="00000000" w:rsidRPr="00000000" w14:paraId="0000012D">
            <w:pPr>
              <w:rPr>
                <w:color w:val="303030"/>
                <w:highlight w:val="white"/>
              </w:rPr>
            </w:pPr>
            <w:r w:rsidDel="00000000" w:rsidR="00000000" w:rsidRPr="00000000">
              <w:rPr>
                <w:rtl w:val="0"/>
              </w:rPr>
            </w:r>
          </w:p>
          <w:p w:rsidR="00000000" w:rsidDel="00000000" w:rsidP="00000000" w:rsidRDefault="00000000" w:rsidRPr="00000000" w14:paraId="0000012E">
            <w:pPr>
              <w:rPr>
                <w:color w:val="303030"/>
                <w:highlight w:val="white"/>
              </w:rPr>
            </w:pPr>
            <w:r w:rsidDel="00000000" w:rsidR="00000000" w:rsidRPr="00000000">
              <w:rPr>
                <w:color w:val="303030"/>
                <w:highlight w:val="white"/>
                <w:rtl w:val="0"/>
              </w:rPr>
              <w:t xml:space="preserve">Manchester Revolution</w:t>
            </w:r>
          </w:p>
        </w:tc>
        <w:tc>
          <w:tcPr>
            <w:vMerge w:val="restart"/>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highlight w:val="white"/>
                <w:rtl w:val="0"/>
              </w:rPr>
              <w:t xml:space="preserve">Map work</w:t>
            </w:r>
            <w:r w:rsidDel="00000000" w:rsidR="00000000" w:rsidRPr="00000000">
              <w:rPr>
                <w:rtl w:val="0"/>
              </w:rPr>
            </w:r>
          </w:p>
        </w:tc>
        <w:tc>
          <w:tcPr>
            <w:vMerge w:val="restart"/>
          </w:tcPr>
          <w:p w:rsidR="00000000" w:rsidDel="00000000" w:rsidP="00000000" w:rsidRDefault="00000000" w:rsidRPr="00000000" w14:paraId="00000130">
            <w:pPr>
              <w:rPr/>
            </w:pPr>
            <w:r w:rsidDel="00000000" w:rsidR="00000000" w:rsidRPr="00000000">
              <w:rPr>
                <w:rtl w:val="0"/>
              </w:rPr>
              <w:t xml:space="preserve">A study of an aspect or theme in British history that extends pupils’ chronological knowledge beyond 1066 (Industrial revolution, Victorians) -  a significant turning point in British history - Local History Links (Thomas Street)</w:t>
            </w:r>
            <w:r w:rsidDel="00000000" w:rsidR="00000000" w:rsidRPr="00000000">
              <w:rPr>
                <w:rtl w:val="0"/>
              </w:rPr>
            </w:r>
          </w:p>
        </w:tc>
      </w:tr>
      <w:tr>
        <w:trPr>
          <w:cantSplit w:val="0"/>
          <w:trHeight w:val="220" w:hRule="atLeast"/>
          <w:tblHeader w:val="0"/>
        </w:trPr>
        <w:tc>
          <w:tcPr>
            <w:vMerge w:val="continue"/>
            <w:shd w:fill="fbd5b5" w:val="clea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c>
        <w:tc>
          <w:tcPr>
            <w:shd w:fill="ffffff" w:val="clear"/>
          </w:tcPr>
          <w:p w:rsidR="00000000" w:rsidDel="00000000" w:rsidP="00000000" w:rsidRDefault="00000000" w:rsidRPr="00000000" w14:paraId="00000132">
            <w:pPr>
              <w:rPr>
                <w:color w:val="ff0000"/>
                <w:sz w:val="26"/>
                <w:szCs w:val="26"/>
                <w:highlight w:val="white"/>
              </w:rPr>
            </w:pPr>
            <w:r w:rsidDel="00000000" w:rsidR="00000000" w:rsidRPr="00000000">
              <w:rPr>
                <w:color w:val="ff0000"/>
                <w:sz w:val="26"/>
                <w:szCs w:val="26"/>
                <w:highlight w:val="white"/>
                <w:rtl w:val="0"/>
              </w:rPr>
              <w:t xml:space="preserve">Summer 2</w:t>
            </w:r>
          </w:p>
        </w:tc>
        <w:tc>
          <w:tcPr>
            <w:vMerge w:val="continue"/>
          </w:tcPr>
          <w:p w:rsidR="00000000" w:rsidDel="00000000" w:rsidP="00000000" w:rsidRDefault="00000000" w:rsidRPr="00000000" w14:paraId="00000133">
            <w:pPr>
              <w:spacing w:after="0" w:before="0" w:line="240" w:lineRule="auto"/>
              <w:ind w:left="0" w:firstLine="0"/>
              <w:rPr>
                <w:color w:val="303030"/>
                <w:highlight w:val="white"/>
              </w:rPr>
            </w:pPr>
            <w:r w:rsidDel="00000000" w:rsidR="00000000" w:rsidRPr="00000000">
              <w:rPr>
                <w:rtl w:val="0"/>
              </w:rPr>
            </w:r>
          </w:p>
        </w:tc>
        <w:tc>
          <w:tcPr>
            <w:vMerge w:val="continue"/>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35">
            <w:pPr>
              <w:spacing w:after="0" w:before="0" w:line="240" w:lineRule="auto"/>
              <w:ind w:left="0" w:firstLine="0"/>
              <w:rPr>
                <w:color w:val="000000"/>
              </w:rPr>
            </w:pPr>
            <w:r w:rsidDel="00000000" w:rsidR="00000000" w:rsidRPr="00000000">
              <w:rPr>
                <w:rtl w:val="0"/>
              </w:rPr>
            </w:r>
          </w:p>
        </w:tc>
      </w:tr>
    </w:tbl>
    <w:p w:rsidR="00000000" w:rsidDel="00000000" w:rsidP="00000000" w:rsidRDefault="00000000" w:rsidRPr="00000000" w14:paraId="00000136">
      <w:pPr>
        <w:rPr>
          <w:rFonts w:ascii="Calibri" w:cs="Calibri" w:eastAsia="Calibri" w:hAnsi="Calibri"/>
          <w:sz w:val="28"/>
          <w:szCs w:val="28"/>
        </w:rPr>
      </w:pPr>
      <w:r w:rsidDel="00000000" w:rsidR="00000000" w:rsidRPr="00000000">
        <w:rPr>
          <w:rtl w:val="0"/>
        </w:rPr>
      </w:r>
    </w:p>
    <w:sectPr>
      <w:headerReference r:id="rId7"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Symbol"/>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Humanities (Geography and History) Overview</w:t>
    </w:r>
    <w:r w:rsidDel="00000000" w:rsidR="00000000" w:rsidRPr="00000000">
      <w:drawing>
        <wp:anchor allowOverlap="1" behindDoc="0" distB="0" distT="0" distL="114300" distR="114300" hidden="0" layoutInCell="1" locked="0" relativeHeight="0" simplePos="0">
          <wp:simplePos x="0" y="0"/>
          <wp:positionH relativeFrom="column">
            <wp:posOffset>2155825</wp:posOffset>
          </wp:positionH>
          <wp:positionV relativeFrom="paragraph">
            <wp:posOffset>-267334</wp:posOffset>
          </wp:positionV>
          <wp:extent cx="742950" cy="69596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2950" cy="695960"/>
                  </a:xfrm>
                  <a:prstGeom prst="rect"/>
                  <a:ln/>
                </pic:spPr>
              </pic:pic>
            </a:graphicData>
          </a:graphic>
        </wp:anchor>
      </w:drawing>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entury Gothic" w:cs="Century Gothic" w:eastAsia="Century Gothic" w:hAnsi="Century Gothic"/>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entury Gothic" w:cs="Century Gothic" w:eastAsia="Century Gothic" w:hAnsi="Century Gothic"/>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entury Gothic" w:cs="Century Gothic" w:eastAsia="Century Gothic" w:hAnsi="Century Gothic"/>
        <w:color w:val="0070c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rFonts w:ascii="Calibri" w:cs="Calibri" w:eastAsia="Calibri" w:hAnsi="Calibri"/>
      <w:b w:val="1"/>
      <w:sz w:val="72"/>
      <w:szCs w:val="72"/>
    </w:rPr>
  </w:style>
  <w:style w:type="paragraph" w:styleId="Normal" w:default="1">
    <w:name w:val="Normal"/>
    <w:qFormat w:val="1"/>
    <w:rsid w:val="0007246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72463"/>
    <w:pPr>
      <w:ind w:left="720"/>
      <w:contextualSpacing w:val="1"/>
    </w:pPr>
  </w:style>
  <w:style w:type="table" w:styleId="TableGrid">
    <w:name w:val="Table Grid"/>
    <w:basedOn w:val="TableNormal"/>
    <w:uiPriority w:val="59"/>
    <w:rsid w:val="0007246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0724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072463"/>
  </w:style>
  <w:style w:type="paragraph" w:styleId="Footer">
    <w:name w:val="footer"/>
    <w:basedOn w:val="Normal"/>
    <w:link w:val="FooterChar"/>
    <w:uiPriority w:val="99"/>
    <w:unhideWhenUsed w:val="1"/>
    <w:rsid w:val="000724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072463"/>
  </w:style>
  <w:style w:type="paragraph" w:styleId="BalloonText">
    <w:name w:val="Balloon Text"/>
    <w:basedOn w:val="Normal"/>
    <w:link w:val="BalloonTextChar"/>
    <w:uiPriority w:val="99"/>
    <w:semiHidden w:val="1"/>
    <w:unhideWhenUsed w:val="1"/>
    <w:rsid w:val="0031401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1401A"/>
    <w:rPr>
      <w:rFonts w:ascii="Tahoma" w:cs="Tahoma" w:hAnsi="Tahoma"/>
      <w:sz w:val="16"/>
      <w:szCs w:val="16"/>
    </w:rPr>
  </w:style>
  <w:style w:type="paragraph" w:styleId="Title">
    <w:name w:val="Title"/>
    <w:basedOn w:val="Normal"/>
    <w:next w:val="Normal"/>
    <w:link w:val="TitleChar"/>
    <w:rsid w:val="00117376"/>
    <w:pPr>
      <w:keepNext w:val="1"/>
      <w:keepLines w:val="1"/>
      <w:spacing w:after="120" w:before="480"/>
    </w:pPr>
    <w:rPr>
      <w:rFonts w:ascii="Calibri" w:cs="Calibri" w:eastAsia="Calibri" w:hAnsi="Calibri"/>
      <w:b w:val="1"/>
      <w:sz w:val="72"/>
      <w:szCs w:val="72"/>
      <w:lang w:eastAsia="en-GB"/>
    </w:rPr>
  </w:style>
  <w:style w:type="character" w:styleId="TitleChar" w:customStyle="1">
    <w:name w:val="Title Char"/>
    <w:basedOn w:val="DefaultParagraphFont"/>
    <w:link w:val="Title"/>
    <w:rsid w:val="00117376"/>
    <w:rPr>
      <w:rFonts w:ascii="Calibri" w:cs="Calibri" w:eastAsia="Calibri" w:hAnsi="Calibri"/>
      <w:b w:val="1"/>
      <w:sz w:val="72"/>
      <w:szCs w:val="72"/>
      <w:lang w:eastAsia="en-GB"/>
    </w:rPr>
  </w:style>
  <w:style w:type="paragraph" w:styleId="NormalWeb">
    <w:name w:val="Normal (Web)"/>
    <w:basedOn w:val="Normal"/>
    <w:uiPriority w:val="99"/>
    <w:unhideWhenUsed w:val="1"/>
    <w:rsid w:val="00117376"/>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l+2BSeMJA2XHoNESqe2KyagCew==">AMUW2mVeAFNTTKk4niwXcwxTiJToASh502KsY1ieLfR8D/XeHJurdEjV+s0P3w1vjNvYPK+yGDIqWqYQs+tbaH551h/fo4Ch7/oksvv92mWzKStdr/s3c27PgVKcnnVvKtcbpGTepMML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2021-11-23T14:20:00Z</dcterms:created>
  <dc:creator>Abi Cozens</dc:creator>
</cp:coreProperties>
</file>