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FE" w:rsidRDefault="00F27AFE" w:rsidP="00663937">
      <w:pPr>
        <w:spacing w:beforeLines="1" w:afterLines="1"/>
        <w:jc w:val="center"/>
        <w:rPr>
          <w:rFonts w:ascii="Calibri" w:hAnsi="Calibri"/>
          <w:sz w:val="32"/>
          <w:lang w:val="en-GB"/>
        </w:rPr>
      </w:pPr>
    </w:p>
    <w:p w:rsidR="00D07164" w:rsidRDefault="00D07164" w:rsidP="00D07164">
      <w:pPr>
        <w:jc w:val="center"/>
        <w:rPr>
          <w:sz w:val="96"/>
          <w:szCs w:val="96"/>
        </w:rPr>
      </w:pPr>
      <w:r>
        <w:rPr>
          <w:sz w:val="96"/>
          <w:szCs w:val="96"/>
        </w:rPr>
        <w:t>Single Equality Policy</w:t>
      </w:r>
    </w:p>
    <w:p w:rsidR="00D07164" w:rsidRDefault="00D07164" w:rsidP="00D07164">
      <w:pPr>
        <w:jc w:val="center"/>
      </w:pPr>
      <w:r>
        <w:object w:dxaOrig="744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3.25pt" o:ole="">
            <v:imagedata r:id="rId5" o:title=""/>
          </v:shape>
          <o:OLEObject Type="Embed" ProgID="AcroExch.Document.7" ShapeID="_x0000_i1025" DrawAspect="Content" ObjectID="_1394345178" r:id="rId6"/>
        </w:object>
      </w:r>
    </w:p>
    <w:p w:rsidR="00D07164" w:rsidRDefault="00D07164" w:rsidP="00D07164">
      <w:pPr>
        <w:jc w:val="center"/>
      </w:pPr>
    </w:p>
    <w:p w:rsidR="00D07164" w:rsidRDefault="00D07164" w:rsidP="00D07164">
      <w:pPr>
        <w:jc w:val="center"/>
      </w:pPr>
    </w:p>
    <w:p w:rsidR="00D07164" w:rsidRDefault="00D07164" w:rsidP="00D07164"/>
    <w:p w:rsidR="00D07164" w:rsidRDefault="00D07164" w:rsidP="00D07164">
      <w:pPr>
        <w:pStyle w:val="Header"/>
        <w:jc w:val="center"/>
        <w:rPr>
          <w:b/>
          <w:sz w:val="28"/>
          <w:szCs w:val="28"/>
        </w:rPr>
      </w:pPr>
      <w:smartTag w:uri="urn:schemas-microsoft-com:office:smarttags" w:element="place">
        <w:r>
          <w:rPr>
            <w:b/>
            <w:sz w:val="28"/>
            <w:szCs w:val="28"/>
            <w:u w:val="single"/>
          </w:rPr>
          <w:t>Mission</w:t>
        </w:r>
      </w:smartTag>
      <w:r>
        <w:rPr>
          <w:b/>
          <w:sz w:val="28"/>
          <w:szCs w:val="28"/>
          <w:u w:val="single"/>
        </w:rPr>
        <w:t xml:space="preserve"> Statement</w:t>
      </w:r>
    </w:p>
    <w:p w:rsidR="00D07164" w:rsidRDefault="00D07164" w:rsidP="00D07164">
      <w:pPr>
        <w:pStyle w:val="Header"/>
        <w:jc w:val="center"/>
        <w:rPr>
          <w:b/>
          <w:sz w:val="28"/>
          <w:szCs w:val="28"/>
        </w:rPr>
      </w:pPr>
    </w:p>
    <w:p w:rsidR="00D07164" w:rsidRDefault="00D07164" w:rsidP="00D07164">
      <w:pPr>
        <w:jc w:val="center"/>
        <w:rPr>
          <w:b/>
        </w:rPr>
      </w:pPr>
      <w:r>
        <w:rPr>
          <w:b/>
        </w:rPr>
        <w:t xml:space="preserve">As a </w:t>
      </w:r>
      <w:smartTag w:uri="urn:schemas-microsoft-com:office:smarttags" w:element="place">
        <w:smartTag w:uri="urn:schemas-microsoft-com:office:smarttags" w:element="PlaceName">
          <w:r>
            <w:rPr>
              <w:b/>
            </w:rPr>
            <w:t>Catholic</w:t>
          </w:r>
        </w:smartTag>
        <w:r>
          <w:rPr>
            <w:b/>
          </w:rPr>
          <w:t xml:space="preserve"> </w:t>
        </w:r>
        <w:smartTag w:uri="urn:schemas-microsoft-com:office:smarttags" w:element="PlaceType">
          <w:r>
            <w:rPr>
              <w:b/>
            </w:rPr>
            <w:t>School</w:t>
          </w:r>
        </w:smartTag>
      </w:smartTag>
      <w:r>
        <w:rPr>
          <w:b/>
        </w:rPr>
        <w:t>, we come together to celebrate our love of God and each other.</w:t>
      </w:r>
    </w:p>
    <w:p w:rsidR="00D07164" w:rsidRDefault="00D07164" w:rsidP="00D07164">
      <w:pPr>
        <w:jc w:val="center"/>
        <w:rPr>
          <w:b/>
        </w:rPr>
      </w:pPr>
      <w:r>
        <w:rPr>
          <w:b/>
        </w:rPr>
        <w:t>Through prayer we follow Jesus’ example of love, forgiveness and truth.</w:t>
      </w:r>
    </w:p>
    <w:p w:rsidR="00D07164" w:rsidRDefault="00D07164" w:rsidP="00D07164">
      <w:pPr>
        <w:jc w:val="center"/>
        <w:rPr>
          <w:b/>
        </w:rPr>
      </w:pPr>
      <w:r>
        <w:rPr>
          <w:b/>
        </w:rPr>
        <w:t xml:space="preserve">We are a safe and happy community where every individual is supported </w:t>
      </w:r>
    </w:p>
    <w:p w:rsidR="00D07164" w:rsidRDefault="00D07164" w:rsidP="00D07164">
      <w:pPr>
        <w:jc w:val="center"/>
        <w:rPr>
          <w:b/>
        </w:rPr>
      </w:pPr>
      <w:proofErr w:type="gramStart"/>
      <w:r>
        <w:rPr>
          <w:b/>
        </w:rPr>
        <w:t>and</w:t>
      </w:r>
      <w:proofErr w:type="gramEnd"/>
      <w:r>
        <w:rPr>
          <w:b/>
        </w:rPr>
        <w:t xml:space="preserve"> encouraged to achieve their targets.</w:t>
      </w:r>
    </w:p>
    <w:p w:rsidR="00D07164" w:rsidRDefault="00D07164" w:rsidP="00D07164">
      <w:pPr>
        <w:jc w:val="center"/>
        <w:rPr>
          <w:b/>
        </w:rPr>
      </w:pPr>
      <w:r>
        <w:rPr>
          <w:b/>
        </w:rPr>
        <w:t>We believe, that with God, everything is in our reach</w:t>
      </w:r>
      <w:r>
        <w:rPr>
          <w:b/>
          <w:sz w:val="32"/>
          <w:szCs w:val="32"/>
        </w:rPr>
        <w:t>.</w:t>
      </w:r>
    </w:p>
    <w:p w:rsidR="00D07164" w:rsidRDefault="00D07164" w:rsidP="00D07164">
      <w:pPr>
        <w:jc w:val="center"/>
      </w:pPr>
    </w:p>
    <w:p w:rsidR="00D07164" w:rsidRDefault="00D07164" w:rsidP="00D07164">
      <w:pPr>
        <w:jc w:val="center"/>
      </w:pPr>
    </w:p>
    <w:p w:rsidR="00D07164" w:rsidRDefault="00D07164" w:rsidP="00D07164">
      <w:pPr>
        <w:jc w:val="center"/>
      </w:pPr>
    </w:p>
    <w:p w:rsidR="00D07164" w:rsidRPr="00333992" w:rsidRDefault="00D07164" w:rsidP="00D07164">
      <w:pPr>
        <w:jc w:val="center"/>
        <w:rPr>
          <w:b/>
        </w:rPr>
      </w:pPr>
      <w:r>
        <w:t>In keeping with our Mission Statement, the Governors of St Francis R.C. Primary School have agreed the following policy.</w:t>
      </w:r>
    </w:p>
    <w:p w:rsidR="00F27AFE" w:rsidRPr="009535F5" w:rsidRDefault="00F27AFE" w:rsidP="00663937">
      <w:pPr>
        <w:spacing w:beforeLines="1" w:afterLines="1"/>
        <w:jc w:val="center"/>
        <w:rPr>
          <w:rFonts w:ascii="Calibri" w:hAnsi="Calibri"/>
          <w:sz w:val="22"/>
          <w:lang w:val="en-GB"/>
        </w:rPr>
      </w:pPr>
    </w:p>
    <w:p w:rsidR="00F27AFE" w:rsidRPr="009535F5" w:rsidRDefault="00F27AFE" w:rsidP="00663937">
      <w:pPr>
        <w:spacing w:beforeLines="1" w:afterLines="1"/>
        <w:rPr>
          <w:rFonts w:ascii="Calibri" w:hAnsi="Calibri"/>
          <w:sz w:val="22"/>
          <w:szCs w:val="20"/>
          <w:lang w:val="en-GB"/>
        </w:rPr>
      </w:pP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St Francis RC Primary School is committed to the inclusion of all pupils, staff, governors and parents into its environment and work. This includes ensuring equality of provision for all stakeholders and those within the community with an interest in the school. The main aim will be to reduce and, where possible, eliminate barriers to accessing the curriculum and buildings and for pupils to have full participation within the school community.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The school will consider the three main elements as stated in the Index for Inclusion: </w:t>
      </w:r>
    </w:p>
    <w:p w:rsidR="00F27AFE" w:rsidRPr="009535F5" w:rsidRDefault="00F27AFE" w:rsidP="00663937">
      <w:pPr>
        <w:numPr>
          <w:ilvl w:val="0"/>
          <w:numId w:val="2"/>
        </w:numPr>
        <w:spacing w:beforeLines="1" w:afterLines="1"/>
        <w:contextualSpacing/>
        <w:rPr>
          <w:rFonts w:ascii="Calibri" w:hAnsi="Calibri"/>
          <w:sz w:val="22"/>
          <w:szCs w:val="20"/>
          <w:lang w:val="en-GB"/>
        </w:rPr>
      </w:pPr>
      <w:r w:rsidRPr="009535F5">
        <w:rPr>
          <w:rFonts w:ascii="Calibri" w:hAnsi="Calibri"/>
          <w:sz w:val="22"/>
          <w:szCs w:val="20"/>
          <w:lang w:val="en-GB"/>
        </w:rPr>
        <w:t>Creating inclusive cultures</w:t>
      </w:r>
    </w:p>
    <w:p w:rsidR="00F27AFE" w:rsidRPr="009535F5" w:rsidRDefault="00F27AFE" w:rsidP="00663937">
      <w:pPr>
        <w:numPr>
          <w:ilvl w:val="0"/>
          <w:numId w:val="2"/>
        </w:numPr>
        <w:spacing w:beforeLines="1" w:afterLines="1"/>
        <w:contextualSpacing/>
        <w:rPr>
          <w:rFonts w:ascii="Calibri" w:hAnsi="Calibri"/>
          <w:sz w:val="22"/>
          <w:szCs w:val="20"/>
          <w:lang w:val="en-GB"/>
        </w:rPr>
      </w:pPr>
      <w:r w:rsidRPr="009535F5">
        <w:rPr>
          <w:rFonts w:ascii="Calibri" w:hAnsi="Calibri"/>
          <w:sz w:val="22"/>
          <w:szCs w:val="20"/>
          <w:lang w:val="en-GB"/>
        </w:rPr>
        <w:t>Producing inclusive policies</w:t>
      </w:r>
    </w:p>
    <w:p w:rsidR="00F27AFE" w:rsidRPr="009535F5" w:rsidRDefault="00F27AFE" w:rsidP="00663937">
      <w:pPr>
        <w:numPr>
          <w:ilvl w:val="0"/>
          <w:numId w:val="2"/>
        </w:numPr>
        <w:spacing w:beforeLines="1" w:afterLines="1"/>
        <w:contextualSpacing/>
        <w:rPr>
          <w:rFonts w:ascii="Calibri" w:hAnsi="Calibri"/>
          <w:sz w:val="22"/>
          <w:szCs w:val="20"/>
          <w:lang w:val="en-GB"/>
        </w:rPr>
      </w:pPr>
      <w:r w:rsidRPr="009535F5">
        <w:rPr>
          <w:rFonts w:ascii="Calibri" w:hAnsi="Calibri"/>
          <w:sz w:val="22"/>
          <w:szCs w:val="20"/>
          <w:lang w:val="en-GB"/>
        </w:rPr>
        <w:t xml:space="preserve">Evolving inclusive practices </w:t>
      </w:r>
    </w:p>
    <w:p w:rsidR="00F27AFE" w:rsidRPr="009535F5" w:rsidRDefault="00F27AFE" w:rsidP="00663937">
      <w:pPr>
        <w:spacing w:beforeLines="1" w:afterLines="1"/>
        <w:rPr>
          <w:rFonts w:ascii="Calibri" w:hAnsi="Calibri"/>
          <w:sz w:val="22"/>
          <w:szCs w:val="20"/>
          <w:lang w:val="en-GB"/>
        </w:rPr>
      </w:pPr>
    </w:p>
    <w:p w:rsidR="00F27AFE" w:rsidRPr="009535F5" w:rsidRDefault="00F27AFE" w:rsidP="00663937">
      <w:pPr>
        <w:spacing w:beforeLines="1" w:afterLines="1"/>
        <w:rPr>
          <w:rFonts w:ascii="Calibri" w:hAnsi="Calibri"/>
          <w:b/>
          <w:sz w:val="22"/>
          <w:szCs w:val="20"/>
          <w:lang w:val="en-GB"/>
        </w:rPr>
      </w:pPr>
      <w:r w:rsidRPr="009535F5">
        <w:rPr>
          <w:rFonts w:ascii="Calibri" w:hAnsi="Calibri"/>
          <w:b/>
          <w:sz w:val="22"/>
          <w:szCs w:val="20"/>
          <w:lang w:val="en-GB"/>
        </w:rPr>
        <w:t xml:space="preserve">DISABILITY - What is disability? </w:t>
      </w:r>
    </w:p>
    <w:p w:rsidR="00F27AFE" w:rsidRPr="009535F5" w:rsidRDefault="00B25421" w:rsidP="00663937">
      <w:pPr>
        <w:spacing w:beforeLines="1" w:afterLines="1"/>
        <w:rPr>
          <w:rFonts w:ascii="Calibri" w:hAnsi="Calibri"/>
          <w:sz w:val="22"/>
          <w:szCs w:val="20"/>
          <w:lang w:val="en-GB"/>
        </w:rPr>
      </w:pPr>
      <w:r>
        <w:rPr>
          <w:rFonts w:ascii="Calibri" w:hAnsi="Calibri"/>
          <w:sz w:val="22"/>
          <w:szCs w:val="20"/>
          <w:lang w:val="en-GB"/>
        </w:rPr>
        <w:t>This is a summary definition o</w:t>
      </w:r>
      <w:r w:rsidR="00F27AFE" w:rsidRPr="009535F5">
        <w:rPr>
          <w:rFonts w:ascii="Calibri" w:hAnsi="Calibri"/>
          <w:sz w:val="22"/>
          <w:szCs w:val="20"/>
          <w:lang w:val="en-GB"/>
        </w:rPr>
        <w:t xml:space="preserve">f disability taken from the ‘Disability Discrimination Act: Guidance on matters to be taken into account in determining questions relating to the definition of disability’ 2006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‘A disabled person (child or adult) is someone who has a physical or mental impairment, which has a substantial and long term adverse effect on his or her ability to carry out normal day to day activities. ‘</w:t>
      </w:r>
    </w:p>
    <w:p w:rsidR="00F27AFE" w:rsidRPr="009535F5" w:rsidRDefault="00F27AFE" w:rsidP="00663937">
      <w:pPr>
        <w:numPr>
          <w:ilvl w:val="0"/>
          <w:numId w:val="1"/>
        </w:numPr>
        <w:spacing w:beforeLines="1" w:afterLines="1"/>
        <w:rPr>
          <w:rFonts w:ascii="Calibri" w:hAnsi="Calibri"/>
          <w:sz w:val="22"/>
          <w:szCs w:val="20"/>
          <w:lang w:val="en-GB"/>
        </w:rPr>
      </w:pPr>
      <w:r w:rsidRPr="009535F5">
        <w:rPr>
          <w:rFonts w:ascii="Calibri" w:hAnsi="Calibri"/>
          <w:sz w:val="22"/>
          <w:szCs w:val="20"/>
          <w:lang w:val="en-GB"/>
        </w:rPr>
        <w:t xml:space="preserve">A physical or mental impairment includes sensory impairments: impairments relating to mental functioning, including learning disabilities; and long term health conditions such as diabetes, epilepsy, HIV infection, cancer or multiple sclerosis. </w:t>
      </w:r>
    </w:p>
    <w:p w:rsidR="00F27AFE" w:rsidRPr="009535F5" w:rsidRDefault="00F27AFE" w:rsidP="00663937">
      <w:pPr>
        <w:numPr>
          <w:ilvl w:val="0"/>
          <w:numId w:val="1"/>
        </w:numPr>
        <w:spacing w:beforeLines="1" w:afterLines="1"/>
        <w:rPr>
          <w:rFonts w:ascii="Calibri" w:hAnsi="Calibri"/>
          <w:sz w:val="22"/>
          <w:szCs w:val="20"/>
          <w:lang w:val="en-GB"/>
        </w:rPr>
      </w:pPr>
      <w:r w:rsidRPr="009535F5">
        <w:rPr>
          <w:rFonts w:ascii="Calibri" w:hAnsi="Calibri"/>
          <w:sz w:val="22"/>
          <w:szCs w:val="20"/>
          <w:lang w:val="en-GB"/>
        </w:rPr>
        <w:t xml:space="preserve">Substantial means more than minor or trivial </w:t>
      </w:r>
    </w:p>
    <w:p w:rsidR="00F27AFE" w:rsidRPr="009535F5" w:rsidRDefault="00F27AFE" w:rsidP="00663937">
      <w:pPr>
        <w:numPr>
          <w:ilvl w:val="0"/>
          <w:numId w:val="1"/>
        </w:numPr>
        <w:spacing w:beforeLines="1" w:afterLines="1"/>
        <w:rPr>
          <w:rFonts w:ascii="Calibri" w:hAnsi="Calibri"/>
          <w:sz w:val="22"/>
          <w:szCs w:val="20"/>
          <w:lang w:val="en-GB"/>
        </w:rPr>
      </w:pPr>
      <w:r w:rsidRPr="009535F5">
        <w:rPr>
          <w:rFonts w:ascii="Calibri" w:hAnsi="Calibri"/>
          <w:sz w:val="22"/>
          <w:szCs w:val="20"/>
          <w:lang w:val="en-GB"/>
        </w:rPr>
        <w:t xml:space="preserve">Long term means an impairment that has lasted at least 12 months, or is likely to last 12 months or for the rest of the person’s life. </w:t>
      </w:r>
    </w:p>
    <w:p w:rsidR="00F27AFE" w:rsidRPr="009535F5" w:rsidRDefault="00F27AFE" w:rsidP="00663937">
      <w:pPr>
        <w:numPr>
          <w:ilvl w:val="0"/>
          <w:numId w:val="1"/>
        </w:numPr>
        <w:spacing w:beforeLines="1" w:afterLines="1"/>
        <w:rPr>
          <w:rFonts w:ascii="Calibri" w:hAnsi="Calibri"/>
          <w:sz w:val="22"/>
          <w:szCs w:val="20"/>
          <w:lang w:val="en-GB"/>
        </w:rPr>
      </w:pPr>
      <w:r w:rsidRPr="009535F5">
        <w:rPr>
          <w:rFonts w:ascii="Calibri" w:hAnsi="Calibri"/>
          <w:sz w:val="22"/>
          <w:szCs w:val="20"/>
          <w:lang w:val="en-GB"/>
        </w:rPr>
        <w:t xml:space="preserve">Normal day to day activities cover the following categories: mobility; manual dexterity; physical coordination; continence; ability to lift carry or otherwise move everyday objects; speech; learning or eyesight; memory or ability to concentrate, learn or understand; perception of the risk of physical danger.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Our commitment covers all aspects of school life and includes:</w:t>
      </w:r>
    </w:p>
    <w:p w:rsidR="00F27AFE" w:rsidRPr="009535F5" w:rsidRDefault="00F27AFE" w:rsidP="00663937">
      <w:pPr>
        <w:numPr>
          <w:ilvl w:val="0"/>
          <w:numId w:val="3"/>
        </w:numPr>
        <w:spacing w:beforeLines="1" w:afterLines="1"/>
        <w:contextualSpacing/>
        <w:rPr>
          <w:rFonts w:ascii="Calibri" w:hAnsi="Calibri"/>
          <w:sz w:val="22"/>
          <w:szCs w:val="20"/>
          <w:lang w:val="en-GB"/>
        </w:rPr>
      </w:pPr>
      <w:r w:rsidRPr="009535F5">
        <w:rPr>
          <w:rFonts w:ascii="Calibri" w:hAnsi="Calibri"/>
          <w:sz w:val="22"/>
          <w:szCs w:val="20"/>
          <w:lang w:val="en-GB"/>
        </w:rPr>
        <w:t>Promoting equality of opportunity between disabled people and other people;</w:t>
      </w:r>
    </w:p>
    <w:p w:rsidR="00F27AFE" w:rsidRPr="009535F5" w:rsidRDefault="00F27AFE" w:rsidP="00663937">
      <w:pPr>
        <w:numPr>
          <w:ilvl w:val="0"/>
          <w:numId w:val="3"/>
        </w:numPr>
        <w:spacing w:beforeLines="1" w:afterLines="1"/>
        <w:contextualSpacing/>
        <w:rPr>
          <w:rFonts w:ascii="Calibri" w:hAnsi="Calibri"/>
          <w:sz w:val="22"/>
          <w:szCs w:val="20"/>
          <w:lang w:val="en-GB"/>
        </w:rPr>
      </w:pPr>
      <w:r w:rsidRPr="009535F5">
        <w:rPr>
          <w:rFonts w:ascii="Calibri" w:hAnsi="Calibri"/>
          <w:sz w:val="22"/>
          <w:szCs w:val="20"/>
          <w:lang w:val="en-GB"/>
        </w:rPr>
        <w:t>Eliminating discrimination that is unlawful under the Disability Discrimination Act;</w:t>
      </w:r>
    </w:p>
    <w:p w:rsidR="00F27AFE" w:rsidRPr="009535F5" w:rsidRDefault="00F27AFE" w:rsidP="00663937">
      <w:pPr>
        <w:numPr>
          <w:ilvl w:val="0"/>
          <w:numId w:val="3"/>
        </w:numPr>
        <w:spacing w:beforeLines="1" w:afterLines="1"/>
        <w:contextualSpacing/>
        <w:rPr>
          <w:rFonts w:ascii="Calibri" w:hAnsi="Calibri"/>
          <w:sz w:val="22"/>
          <w:szCs w:val="20"/>
          <w:lang w:val="en-GB"/>
        </w:rPr>
      </w:pPr>
      <w:r w:rsidRPr="009535F5">
        <w:rPr>
          <w:rFonts w:ascii="Calibri" w:hAnsi="Calibri"/>
          <w:sz w:val="22"/>
          <w:szCs w:val="20"/>
          <w:lang w:val="en-GB"/>
        </w:rPr>
        <w:t>Eliminating harassment of disabled people that is related to their disability;</w:t>
      </w:r>
    </w:p>
    <w:p w:rsidR="00F27AFE" w:rsidRPr="009535F5" w:rsidRDefault="00F27AFE" w:rsidP="00663937">
      <w:pPr>
        <w:numPr>
          <w:ilvl w:val="0"/>
          <w:numId w:val="3"/>
        </w:numPr>
        <w:spacing w:beforeLines="1" w:afterLines="1"/>
        <w:contextualSpacing/>
        <w:rPr>
          <w:rFonts w:ascii="Calibri" w:hAnsi="Calibri"/>
          <w:sz w:val="22"/>
          <w:szCs w:val="20"/>
          <w:lang w:val="en-GB"/>
        </w:rPr>
      </w:pPr>
      <w:r w:rsidRPr="009535F5">
        <w:rPr>
          <w:rFonts w:ascii="Calibri" w:hAnsi="Calibri"/>
          <w:sz w:val="22"/>
          <w:szCs w:val="20"/>
          <w:lang w:val="en-GB"/>
        </w:rPr>
        <w:t>Promoting positive attitudes towards disabled people;</w:t>
      </w:r>
    </w:p>
    <w:p w:rsidR="00F27AFE" w:rsidRPr="009535F5" w:rsidRDefault="00F27AFE" w:rsidP="00663937">
      <w:pPr>
        <w:numPr>
          <w:ilvl w:val="0"/>
          <w:numId w:val="3"/>
        </w:numPr>
        <w:spacing w:beforeLines="1" w:afterLines="1"/>
        <w:contextualSpacing/>
        <w:rPr>
          <w:rFonts w:ascii="Calibri" w:hAnsi="Calibri"/>
          <w:sz w:val="22"/>
          <w:szCs w:val="20"/>
          <w:lang w:val="en-GB"/>
        </w:rPr>
      </w:pPr>
      <w:r w:rsidRPr="009535F5">
        <w:rPr>
          <w:rFonts w:ascii="Calibri" w:hAnsi="Calibri"/>
          <w:sz w:val="22"/>
          <w:szCs w:val="20"/>
          <w:lang w:val="en-GB"/>
        </w:rPr>
        <w:t>Encouraging participation by disabled people in public life;</w:t>
      </w:r>
    </w:p>
    <w:p w:rsidR="00F27AFE" w:rsidRPr="009535F5" w:rsidRDefault="00F27AFE" w:rsidP="00663937">
      <w:pPr>
        <w:numPr>
          <w:ilvl w:val="0"/>
          <w:numId w:val="3"/>
        </w:numPr>
        <w:spacing w:beforeLines="1" w:afterLines="1"/>
        <w:contextualSpacing/>
        <w:rPr>
          <w:rFonts w:ascii="Calibri" w:hAnsi="Calibri"/>
          <w:sz w:val="22"/>
          <w:szCs w:val="20"/>
          <w:lang w:val="en-GB"/>
        </w:rPr>
      </w:pPr>
      <w:r w:rsidRPr="009535F5">
        <w:rPr>
          <w:rFonts w:ascii="Calibri" w:hAnsi="Calibri"/>
          <w:sz w:val="22"/>
          <w:szCs w:val="20"/>
          <w:lang w:val="en-GB"/>
        </w:rPr>
        <w:t xml:space="preserve">Taking steps to meet disabled people’s needs, even if this requires more favourable treatment. </w:t>
      </w:r>
    </w:p>
    <w:p w:rsidR="00F27AFE" w:rsidRPr="009535F5" w:rsidRDefault="00F27AFE" w:rsidP="00663937">
      <w:pPr>
        <w:spacing w:beforeLines="1" w:afterLines="1"/>
        <w:rPr>
          <w:rFonts w:ascii="Calibri" w:hAnsi="Calibri"/>
          <w:sz w:val="22"/>
          <w:szCs w:val="20"/>
          <w:lang w:val="en-GB"/>
        </w:rPr>
      </w:pPr>
    </w:p>
    <w:p w:rsidR="00D80991" w:rsidRDefault="00D80991" w:rsidP="00663937">
      <w:pPr>
        <w:spacing w:beforeLines="1" w:afterLines="1"/>
        <w:rPr>
          <w:rFonts w:ascii="Calibri" w:hAnsi="Calibri"/>
          <w:b/>
          <w:sz w:val="22"/>
          <w:szCs w:val="20"/>
          <w:lang w:val="en-GB"/>
        </w:rPr>
      </w:pPr>
    </w:p>
    <w:p w:rsidR="00D80991" w:rsidRDefault="00D80991" w:rsidP="00663937">
      <w:pPr>
        <w:spacing w:beforeLines="1" w:afterLines="1"/>
        <w:rPr>
          <w:rFonts w:ascii="Calibri" w:hAnsi="Calibri"/>
          <w:b/>
          <w:sz w:val="22"/>
          <w:szCs w:val="20"/>
          <w:lang w:val="en-GB"/>
        </w:rPr>
      </w:pPr>
    </w:p>
    <w:p w:rsidR="00D80991" w:rsidRDefault="00D80991" w:rsidP="00663937">
      <w:pPr>
        <w:spacing w:beforeLines="1" w:afterLines="1"/>
        <w:rPr>
          <w:rFonts w:ascii="Calibri" w:hAnsi="Calibri"/>
          <w:b/>
          <w:sz w:val="22"/>
          <w:szCs w:val="20"/>
          <w:lang w:val="en-GB"/>
        </w:rPr>
      </w:pPr>
    </w:p>
    <w:p w:rsidR="00F27AFE" w:rsidRPr="009535F5" w:rsidRDefault="00F27AFE" w:rsidP="00663937">
      <w:pPr>
        <w:spacing w:beforeLines="1" w:afterLines="1"/>
        <w:rPr>
          <w:rFonts w:ascii="Calibri" w:hAnsi="Calibri"/>
          <w:b/>
          <w:sz w:val="22"/>
          <w:szCs w:val="20"/>
          <w:lang w:val="en-GB"/>
        </w:rPr>
      </w:pPr>
      <w:r w:rsidRPr="009535F5">
        <w:rPr>
          <w:rFonts w:ascii="Calibri" w:hAnsi="Calibri"/>
          <w:b/>
          <w:sz w:val="22"/>
          <w:szCs w:val="20"/>
          <w:lang w:val="en-GB"/>
        </w:rPr>
        <w:lastRenderedPageBreak/>
        <w:t xml:space="preserve">ACCESSIBILITY – What is access?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Access is providing all stakeholders with clear and distinct opportunities to be able to access all areas of the school buildings and grounds and the curriculum. The school will set out key areas for development over a three year period to be improved or maintained to enable this aim to be implemented. This is directly linked to the disability aspect of this policy and plan. </w:t>
      </w:r>
    </w:p>
    <w:p w:rsidR="00F27AFE" w:rsidRDefault="00F27AFE" w:rsidP="00663937">
      <w:pPr>
        <w:spacing w:beforeLines="1" w:afterLines="1"/>
        <w:rPr>
          <w:rFonts w:ascii="Calibri" w:hAnsi="Calibri"/>
          <w:b/>
          <w:sz w:val="22"/>
          <w:szCs w:val="20"/>
          <w:lang w:val="en-GB"/>
        </w:rPr>
      </w:pPr>
    </w:p>
    <w:p w:rsidR="00F27AFE" w:rsidRPr="009535F5" w:rsidRDefault="00F27AFE" w:rsidP="00663937">
      <w:pPr>
        <w:spacing w:beforeLines="1" w:afterLines="1"/>
        <w:rPr>
          <w:rFonts w:ascii="Calibri" w:hAnsi="Calibri"/>
          <w:b/>
          <w:sz w:val="22"/>
          <w:szCs w:val="20"/>
          <w:lang w:val="en-GB"/>
        </w:rPr>
      </w:pPr>
      <w:r w:rsidRPr="009535F5">
        <w:rPr>
          <w:rFonts w:ascii="Calibri" w:hAnsi="Calibri"/>
          <w:b/>
          <w:sz w:val="22"/>
          <w:szCs w:val="20"/>
          <w:lang w:val="en-GB"/>
        </w:rPr>
        <w:t xml:space="preserve">GENDER – All Stakeholders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The gender section of this equality policy enables our school to meet our statutory obligations. The Equality Act (2006) amended the requirements of the Equal Pay Act (1970) and the Sex Discrimination Act (1975). It added to the duty to eliminate sexual discrimination and sexual harassment, the duty to promote gender equality.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We will actively promote gender equality and oppose gender discrimination in all its forms and foster positive attitudes and commitment to an education for equality.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Our commitment covers all aspects of school life and includes:</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Maintaining a school ethos, which promotes gender equality, develops understanding and challenges myths, stereotypes, misconceptions and prejudices. However, we understand that in some circumstances it may be appropriate to treat girls and boys, and women and men differently, if that action is aimed at overcoming previous, current or possible future disadvantage.</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Taking active measures to investigate report and act on incidents of gender discrimination.</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Collecting and analysing school data and other gender equality relevant information.</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Consulting all staff, pupils, parents and relevant local communities.</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Monitoring behaviour, discipline and exclusions to remove all practices procedures and customs which are discriminatory.</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Monitoring all aspects of teaching and learning and the wider curriculum to assess the ways in which they might impact on gender equality.</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Ensuring that admissions and attendance follow LA guidelines.</w:t>
      </w:r>
    </w:p>
    <w:p w:rsidR="00F27AFE" w:rsidRPr="009535F5" w:rsidRDefault="00F27AFE" w:rsidP="00663937">
      <w:pPr>
        <w:numPr>
          <w:ilvl w:val="0"/>
          <w:numId w:val="4"/>
        </w:numPr>
        <w:spacing w:beforeLines="1" w:afterLines="1"/>
        <w:contextualSpacing/>
        <w:rPr>
          <w:rFonts w:ascii="Calibri" w:hAnsi="Calibri"/>
          <w:sz w:val="22"/>
          <w:szCs w:val="20"/>
          <w:lang w:val="en-GB"/>
        </w:rPr>
      </w:pPr>
      <w:r w:rsidRPr="009535F5">
        <w:rPr>
          <w:rFonts w:ascii="Calibri" w:hAnsi="Calibri"/>
          <w:sz w:val="22"/>
          <w:szCs w:val="20"/>
          <w:lang w:val="en-GB"/>
        </w:rPr>
        <w:t xml:space="preserve">Ensuring that staff recruitment and professional development promote gender equality. </w:t>
      </w:r>
    </w:p>
    <w:p w:rsidR="00F27AFE" w:rsidRPr="009535F5" w:rsidRDefault="00F27AFE" w:rsidP="00663937">
      <w:pPr>
        <w:spacing w:beforeLines="1" w:afterLines="1"/>
        <w:rPr>
          <w:rFonts w:ascii="Calibri" w:hAnsi="Calibri"/>
          <w:sz w:val="22"/>
          <w:szCs w:val="20"/>
          <w:lang w:val="en-GB"/>
        </w:rPr>
      </w:pPr>
    </w:p>
    <w:p w:rsidR="00F27AFE" w:rsidRPr="009535F5" w:rsidRDefault="00F27AFE" w:rsidP="00663937">
      <w:pPr>
        <w:spacing w:beforeLines="1" w:afterLines="1"/>
        <w:rPr>
          <w:rFonts w:ascii="Calibri" w:hAnsi="Calibri"/>
          <w:b/>
          <w:sz w:val="22"/>
          <w:szCs w:val="20"/>
          <w:lang w:val="en-GB"/>
        </w:rPr>
      </w:pPr>
      <w:r w:rsidRPr="009535F5">
        <w:rPr>
          <w:rFonts w:ascii="Calibri" w:hAnsi="Calibri"/>
          <w:b/>
          <w:sz w:val="22"/>
          <w:szCs w:val="20"/>
          <w:lang w:val="en-GB"/>
        </w:rPr>
        <w:t xml:space="preserve">RACE – All stakeholders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This policy has been written to meet the school's statutory duty under the Race Relations Amendment Act 2000. General and specific duties are required as follows: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The general duty requires us to have due regard to the need to: </w:t>
      </w:r>
    </w:p>
    <w:p w:rsidR="00F27AFE" w:rsidRPr="009535F5" w:rsidRDefault="00F27AFE" w:rsidP="00663937">
      <w:pPr>
        <w:numPr>
          <w:ilvl w:val="0"/>
          <w:numId w:val="5"/>
        </w:numPr>
        <w:spacing w:beforeLines="1" w:afterLines="1"/>
        <w:contextualSpacing/>
        <w:rPr>
          <w:rFonts w:ascii="Calibri" w:hAnsi="Calibri"/>
          <w:sz w:val="22"/>
          <w:szCs w:val="20"/>
          <w:lang w:val="en-GB"/>
        </w:rPr>
      </w:pPr>
      <w:r w:rsidRPr="009535F5">
        <w:rPr>
          <w:rFonts w:ascii="Calibri" w:hAnsi="Calibri"/>
          <w:sz w:val="22"/>
          <w:szCs w:val="20"/>
          <w:lang w:val="en-GB"/>
        </w:rPr>
        <w:t xml:space="preserve">eliminate racial discrimination; </w:t>
      </w:r>
    </w:p>
    <w:p w:rsidR="00F27AFE" w:rsidRPr="009535F5" w:rsidRDefault="00F27AFE" w:rsidP="00663937">
      <w:pPr>
        <w:numPr>
          <w:ilvl w:val="0"/>
          <w:numId w:val="5"/>
        </w:numPr>
        <w:spacing w:beforeLines="1" w:afterLines="1"/>
        <w:contextualSpacing/>
        <w:rPr>
          <w:rFonts w:ascii="Calibri" w:hAnsi="Calibri"/>
          <w:sz w:val="22"/>
          <w:szCs w:val="20"/>
          <w:lang w:val="en-GB"/>
        </w:rPr>
      </w:pPr>
      <w:r w:rsidRPr="009535F5">
        <w:rPr>
          <w:rFonts w:ascii="Calibri" w:hAnsi="Calibri"/>
          <w:sz w:val="22"/>
          <w:szCs w:val="20"/>
          <w:lang w:val="en-GB"/>
        </w:rPr>
        <w:t xml:space="preserve">promote equality of opportunity; </w:t>
      </w:r>
    </w:p>
    <w:p w:rsidR="00F27AFE" w:rsidRPr="009535F5" w:rsidRDefault="00F27AFE" w:rsidP="00663937">
      <w:pPr>
        <w:numPr>
          <w:ilvl w:val="0"/>
          <w:numId w:val="5"/>
        </w:numPr>
        <w:spacing w:beforeLines="1" w:afterLines="1"/>
        <w:contextualSpacing/>
        <w:rPr>
          <w:rFonts w:ascii="Calibri" w:hAnsi="Calibri"/>
          <w:sz w:val="22"/>
          <w:szCs w:val="20"/>
          <w:lang w:val="en-GB"/>
        </w:rPr>
      </w:pPr>
      <w:proofErr w:type="gramStart"/>
      <w:r w:rsidRPr="009535F5">
        <w:rPr>
          <w:rFonts w:ascii="Calibri" w:hAnsi="Calibri"/>
          <w:sz w:val="22"/>
          <w:szCs w:val="20"/>
          <w:lang w:val="en-GB"/>
        </w:rPr>
        <w:t>promote</w:t>
      </w:r>
      <w:proofErr w:type="gramEnd"/>
      <w:r w:rsidRPr="009535F5">
        <w:rPr>
          <w:rFonts w:ascii="Calibri" w:hAnsi="Calibri"/>
          <w:sz w:val="22"/>
          <w:szCs w:val="20"/>
          <w:lang w:val="en-GB"/>
        </w:rPr>
        <w:t xml:space="preserve"> good relations between people of different racial and cultural groups.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In our school, we aim to tackle racial discrimination and promote equality of opportunity in all aspects of school life. We do this by: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creating an ethos in which pupils and staff feel valued and secure;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building self esteem and confidence in our pupils, so that they can then use these qualities to influence their own relationships with others;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having consistent expectations of pupils and their learning;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removing or minimising barriers to learning, so that all pupils can achieve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lastRenderedPageBreak/>
        <w:t xml:space="preserve">ensuring that our teaching takes into account the learning needs of all pupils through our schemes of work and lesson planning;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actively tackling racial discrimination and promoting racial equality through our School Prospectus, newsletters to parents and displays of work;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making clear to our pupils what constitutes aggressive and racist behaviour; </w:t>
      </w:r>
    </w:p>
    <w:p w:rsidR="00F27AFE" w:rsidRPr="009535F5" w:rsidRDefault="00F27AFE" w:rsidP="00663937">
      <w:pPr>
        <w:numPr>
          <w:ilvl w:val="0"/>
          <w:numId w:val="6"/>
        </w:numPr>
        <w:spacing w:beforeLines="1" w:afterLines="1"/>
        <w:contextualSpacing/>
        <w:rPr>
          <w:rFonts w:ascii="Calibri" w:hAnsi="Calibri"/>
          <w:sz w:val="22"/>
          <w:szCs w:val="20"/>
          <w:lang w:val="en-GB"/>
        </w:rPr>
      </w:pPr>
      <w:r w:rsidRPr="009535F5">
        <w:rPr>
          <w:rFonts w:ascii="Calibri" w:hAnsi="Calibri"/>
          <w:sz w:val="22"/>
          <w:szCs w:val="20"/>
          <w:lang w:val="en-GB"/>
        </w:rPr>
        <w:t xml:space="preserve">identifying clear procedures for dealing quickly with incidents of racist behaviour; </w:t>
      </w:r>
    </w:p>
    <w:p w:rsidR="00F27AFE" w:rsidRPr="009535F5" w:rsidRDefault="00F27AFE" w:rsidP="00663937">
      <w:pPr>
        <w:numPr>
          <w:ilvl w:val="0"/>
          <w:numId w:val="6"/>
        </w:numPr>
        <w:spacing w:beforeLines="1" w:afterLines="1"/>
        <w:contextualSpacing/>
        <w:rPr>
          <w:rFonts w:ascii="Calibri" w:hAnsi="Calibri"/>
          <w:sz w:val="22"/>
          <w:szCs w:val="20"/>
          <w:lang w:val="en-GB"/>
        </w:rPr>
      </w:pPr>
      <w:proofErr w:type="gramStart"/>
      <w:r w:rsidRPr="009535F5">
        <w:rPr>
          <w:rFonts w:ascii="Calibri" w:hAnsi="Calibri"/>
          <w:sz w:val="22"/>
          <w:szCs w:val="20"/>
          <w:lang w:val="en-GB"/>
        </w:rPr>
        <w:t>making</w:t>
      </w:r>
      <w:proofErr w:type="gramEnd"/>
      <w:r w:rsidRPr="009535F5">
        <w:rPr>
          <w:rFonts w:ascii="Calibri" w:hAnsi="Calibri"/>
          <w:sz w:val="22"/>
          <w:szCs w:val="20"/>
          <w:lang w:val="en-GB"/>
        </w:rPr>
        <w:t xml:space="preserve"> pupils and staff confident to challenge aggressive and racist behaviour.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Any incident of racial or cultural harassment is unacceptable in our school. Incidents could take the form of physical assault, verbal abuse, </w:t>
      </w:r>
      <w:proofErr w:type="gramStart"/>
      <w:r w:rsidRPr="009535F5">
        <w:rPr>
          <w:rFonts w:ascii="Calibri" w:hAnsi="Calibri"/>
          <w:sz w:val="22"/>
          <w:szCs w:val="20"/>
          <w:lang w:val="en-GB"/>
        </w:rPr>
        <w:t>damage</w:t>
      </w:r>
      <w:proofErr w:type="gramEnd"/>
      <w:r w:rsidRPr="009535F5">
        <w:rPr>
          <w:rFonts w:ascii="Calibri" w:hAnsi="Calibri"/>
          <w:sz w:val="22"/>
          <w:szCs w:val="20"/>
          <w:lang w:val="en-GB"/>
        </w:rPr>
        <w:t xml:space="preserve"> to a pupil's property or lack of cooperation in a lesson, due to the ethnicity of a pupil. Any adult witnessing an incident or being informed about an incident must follow these agreed procedures: </w:t>
      </w:r>
    </w:p>
    <w:p w:rsidR="00F27AFE" w:rsidRPr="009535F5" w:rsidRDefault="00F27AFE" w:rsidP="00663937">
      <w:pPr>
        <w:numPr>
          <w:ilvl w:val="0"/>
          <w:numId w:val="7"/>
        </w:numPr>
        <w:spacing w:beforeLines="1" w:afterLines="1"/>
        <w:contextualSpacing/>
        <w:rPr>
          <w:rFonts w:ascii="Calibri" w:hAnsi="Calibri"/>
          <w:sz w:val="22"/>
          <w:szCs w:val="20"/>
          <w:lang w:val="en-GB"/>
        </w:rPr>
      </w:pPr>
      <w:r w:rsidRPr="009535F5">
        <w:rPr>
          <w:rFonts w:ascii="Calibri" w:hAnsi="Calibri"/>
          <w:sz w:val="22"/>
          <w:szCs w:val="20"/>
          <w:lang w:val="en-GB"/>
        </w:rPr>
        <w:t xml:space="preserve">stop the incident and comfort the pupil who is the victim; </w:t>
      </w:r>
    </w:p>
    <w:p w:rsidR="00F27AFE" w:rsidRPr="009535F5" w:rsidRDefault="00F27AFE" w:rsidP="00663937">
      <w:pPr>
        <w:numPr>
          <w:ilvl w:val="0"/>
          <w:numId w:val="7"/>
        </w:numPr>
        <w:spacing w:beforeLines="1" w:afterLines="1"/>
        <w:contextualSpacing/>
        <w:rPr>
          <w:rFonts w:ascii="Calibri" w:hAnsi="Calibri"/>
          <w:sz w:val="22"/>
          <w:szCs w:val="20"/>
          <w:lang w:val="en-GB"/>
        </w:rPr>
      </w:pPr>
      <w:r w:rsidRPr="009535F5">
        <w:rPr>
          <w:rFonts w:ascii="Calibri" w:hAnsi="Calibri"/>
          <w:sz w:val="22"/>
          <w:szCs w:val="20"/>
          <w:lang w:val="en-GB"/>
        </w:rPr>
        <w:t xml:space="preserve">reprimand the aggressor and inform the victim what action has been taken; </w:t>
      </w:r>
    </w:p>
    <w:p w:rsidR="00F27AFE" w:rsidRPr="009535F5" w:rsidRDefault="00F27AFE" w:rsidP="00663937">
      <w:pPr>
        <w:numPr>
          <w:ilvl w:val="0"/>
          <w:numId w:val="7"/>
        </w:numPr>
        <w:spacing w:beforeLines="1" w:afterLines="1"/>
        <w:contextualSpacing/>
        <w:rPr>
          <w:rFonts w:ascii="Calibri" w:hAnsi="Calibri"/>
          <w:sz w:val="22"/>
          <w:szCs w:val="20"/>
          <w:lang w:val="en-GB"/>
        </w:rPr>
      </w:pPr>
      <w:r w:rsidRPr="009535F5">
        <w:rPr>
          <w:rFonts w:ascii="Calibri" w:hAnsi="Calibri"/>
          <w:sz w:val="22"/>
          <w:szCs w:val="20"/>
          <w:lang w:val="en-GB"/>
        </w:rPr>
        <w:t xml:space="preserve">if the incident is witnessed by other pupils, tell them why it is wrong; </w:t>
      </w:r>
    </w:p>
    <w:p w:rsidR="00F27AFE" w:rsidRPr="009535F5" w:rsidRDefault="00F27AFE" w:rsidP="00663937">
      <w:pPr>
        <w:numPr>
          <w:ilvl w:val="0"/>
          <w:numId w:val="7"/>
        </w:numPr>
        <w:spacing w:beforeLines="1" w:afterLines="1"/>
        <w:contextualSpacing/>
        <w:rPr>
          <w:rFonts w:ascii="Calibri" w:hAnsi="Calibri"/>
          <w:sz w:val="22"/>
          <w:szCs w:val="20"/>
          <w:lang w:val="en-GB"/>
        </w:rPr>
      </w:pPr>
      <w:r w:rsidRPr="009535F5">
        <w:rPr>
          <w:rFonts w:ascii="Calibri" w:hAnsi="Calibri"/>
          <w:sz w:val="22"/>
          <w:szCs w:val="20"/>
          <w:lang w:val="en-GB"/>
        </w:rPr>
        <w:t xml:space="preserve">report the incident to the head teacher or deputy head teacher and inform him/her of the action taken </w:t>
      </w:r>
    </w:p>
    <w:p w:rsidR="00F27AFE" w:rsidRPr="009535F5" w:rsidRDefault="00F27AFE" w:rsidP="00663937">
      <w:pPr>
        <w:numPr>
          <w:ilvl w:val="0"/>
          <w:numId w:val="7"/>
        </w:numPr>
        <w:spacing w:beforeLines="1" w:afterLines="1"/>
        <w:contextualSpacing/>
        <w:rPr>
          <w:rFonts w:ascii="Calibri" w:hAnsi="Calibri"/>
          <w:sz w:val="22"/>
          <w:szCs w:val="20"/>
          <w:lang w:val="en-GB"/>
        </w:rPr>
      </w:pPr>
      <w:r w:rsidRPr="009535F5">
        <w:rPr>
          <w:rFonts w:ascii="Calibri" w:hAnsi="Calibri"/>
          <w:sz w:val="22"/>
          <w:szCs w:val="20"/>
          <w:lang w:val="en-GB"/>
        </w:rPr>
        <w:t xml:space="preserve">inform the class teacher(s) of both the victim and the aggressor, then record what happened in the incident book; </w:t>
      </w:r>
    </w:p>
    <w:p w:rsidR="00F27AFE" w:rsidRPr="009535F5" w:rsidRDefault="00F27AFE" w:rsidP="00663937">
      <w:pPr>
        <w:numPr>
          <w:ilvl w:val="0"/>
          <w:numId w:val="7"/>
        </w:numPr>
        <w:spacing w:beforeLines="1" w:afterLines="1"/>
        <w:contextualSpacing/>
        <w:rPr>
          <w:rFonts w:ascii="Calibri" w:hAnsi="Calibri"/>
          <w:sz w:val="22"/>
          <w:szCs w:val="20"/>
          <w:lang w:val="en-GB"/>
        </w:rPr>
      </w:pPr>
      <w:proofErr w:type="gramStart"/>
      <w:r w:rsidRPr="009535F5">
        <w:rPr>
          <w:rFonts w:ascii="Calibri" w:hAnsi="Calibri"/>
          <w:sz w:val="22"/>
          <w:szCs w:val="20"/>
          <w:lang w:val="en-GB"/>
        </w:rPr>
        <w:t>inform</w:t>
      </w:r>
      <w:proofErr w:type="gramEnd"/>
      <w:r w:rsidRPr="009535F5">
        <w:rPr>
          <w:rFonts w:ascii="Calibri" w:hAnsi="Calibri"/>
          <w:sz w:val="22"/>
          <w:szCs w:val="20"/>
          <w:lang w:val="en-GB"/>
        </w:rPr>
        <w:t xml:space="preserve"> both sets of parents, if appropriate. </w:t>
      </w: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All racist incidents will now be recorded and reported to the governing body by the head teacher. </w:t>
      </w:r>
    </w:p>
    <w:p w:rsidR="00F27AFE" w:rsidRPr="009535F5" w:rsidRDefault="00F27AFE" w:rsidP="00663937">
      <w:pPr>
        <w:spacing w:beforeLines="1" w:afterLines="1"/>
        <w:rPr>
          <w:rFonts w:ascii="Calibri" w:hAnsi="Calibri"/>
          <w:sz w:val="22"/>
          <w:szCs w:val="20"/>
          <w:lang w:val="en-GB"/>
        </w:rPr>
      </w:pPr>
    </w:p>
    <w:p w:rsidR="00F27AFE" w:rsidRPr="009535F5" w:rsidRDefault="00F27AFE" w:rsidP="00663937">
      <w:pPr>
        <w:spacing w:beforeLines="1" w:afterLines="1"/>
        <w:rPr>
          <w:rFonts w:ascii="Calibri" w:hAnsi="Calibri"/>
          <w:sz w:val="22"/>
          <w:szCs w:val="20"/>
          <w:lang w:val="en-GB"/>
        </w:rPr>
      </w:pPr>
      <w:r w:rsidRPr="009535F5">
        <w:rPr>
          <w:rFonts w:ascii="Calibri" w:hAnsi="Calibri"/>
          <w:sz w:val="22"/>
          <w:szCs w:val="20"/>
          <w:lang w:val="en-GB"/>
        </w:rPr>
        <w:t xml:space="preserve">This policy should be read </w:t>
      </w:r>
      <w:proofErr w:type="spellStart"/>
      <w:r w:rsidRPr="009535F5">
        <w:rPr>
          <w:rFonts w:ascii="Calibri" w:hAnsi="Calibri"/>
          <w:sz w:val="22"/>
          <w:szCs w:val="20"/>
          <w:lang w:val="en-GB"/>
        </w:rPr>
        <w:t>along side</w:t>
      </w:r>
      <w:proofErr w:type="spellEnd"/>
      <w:r w:rsidRPr="009535F5">
        <w:rPr>
          <w:rFonts w:ascii="Calibri" w:hAnsi="Calibri"/>
          <w:sz w:val="22"/>
          <w:szCs w:val="20"/>
          <w:lang w:val="en-GB"/>
        </w:rPr>
        <w:t xml:space="preserve"> the schools’ Equal Opportunities Policy, Community Cohesion Policy and Inclusion Policy. </w:t>
      </w:r>
    </w:p>
    <w:p w:rsidR="00F27AFE" w:rsidRPr="009535F5" w:rsidRDefault="00F27AFE" w:rsidP="00663937">
      <w:pPr>
        <w:spacing w:beforeLines="1" w:afterLines="1"/>
        <w:rPr>
          <w:rFonts w:ascii="Calibri" w:hAnsi="Calibri"/>
          <w:sz w:val="22"/>
          <w:szCs w:val="20"/>
          <w:lang w:val="en-GB"/>
        </w:rPr>
      </w:pPr>
    </w:p>
    <w:p w:rsidR="00F27AFE" w:rsidRPr="009535F5" w:rsidRDefault="00F27AFE" w:rsidP="00663937">
      <w:pPr>
        <w:spacing w:beforeLines="1" w:afterLines="1"/>
        <w:rPr>
          <w:rFonts w:ascii="Calibri" w:hAnsi="Calibri"/>
          <w:b/>
          <w:sz w:val="22"/>
          <w:szCs w:val="20"/>
          <w:lang w:val="en-GB"/>
        </w:rPr>
      </w:pPr>
      <w:r>
        <w:rPr>
          <w:rFonts w:ascii="Calibri" w:hAnsi="Calibri"/>
          <w:b/>
          <w:szCs w:val="20"/>
          <w:lang w:val="en-GB"/>
        </w:rPr>
        <w:br w:type="page"/>
      </w:r>
      <w:r w:rsidRPr="009535F5">
        <w:rPr>
          <w:rFonts w:ascii="Calibri" w:hAnsi="Calibri"/>
          <w:b/>
          <w:szCs w:val="20"/>
          <w:lang w:val="en-GB"/>
        </w:rPr>
        <w:lastRenderedPageBreak/>
        <w:t>GENERAL STATEMENT FOR ACTION PLANNING</w:t>
      </w:r>
    </w:p>
    <w:p w:rsidR="00F27AFE" w:rsidRPr="009535F5" w:rsidRDefault="00F27AFE" w:rsidP="00663937">
      <w:pPr>
        <w:spacing w:beforeLines="1" w:afterLines="1"/>
        <w:rPr>
          <w:rFonts w:ascii="Calibri" w:hAnsi="Calibri"/>
          <w:szCs w:val="20"/>
          <w:lang w:val="en-GB"/>
        </w:rPr>
      </w:pPr>
      <w:r w:rsidRPr="009535F5">
        <w:rPr>
          <w:rFonts w:ascii="Calibri" w:hAnsi="Calibri"/>
          <w:szCs w:val="20"/>
          <w:lang w:val="en-GB"/>
        </w:rPr>
        <w:t xml:space="preserve">Through the Equalities Plan (outlined below) we shall be ensuring that all children are being sufficiently challenged in their ideas, thoughts and feelings and we will be breaking down barriers that inhibit progress. This may also mean challenging perceptions of all stakeholders to enable this to happen. </w:t>
      </w:r>
    </w:p>
    <w:p w:rsidR="00F27AFE" w:rsidRPr="009535F5" w:rsidRDefault="00F27AFE" w:rsidP="00663937">
      <w:pPr>
        <w:spacing w:beforeLines="1" w:afterLines="1"/>
        <w:rPr>
          <w:rFonts w:ascii="Calibri" w:hAnsi="Calibri"/>
          <w:b/>
          <w:szCs w:val="20"/>
          <w:lang w:val="en-GB"/>
        </w:rPr>
      </w:pPr>
      <w:r w:rsidRPr="009535F5">
        <w:rPr>
          <w:rFonts w:ascii="Calibri" w:hAnsi="Calibri"/>
          <w:b/>
          <w:szCs w:val="20"/>
          <w:lang w:val="en-GB"/>
        </w:rPr>
        <w:t xml:space="preserve">Information gathering </w:t>
      </w:r>
    </w:p>
    <w:p w:rsidR="00F27AFE" w:rsidRPr="009535F5" w:rsidRDefault="00F27AFE" w:rsidP="00663937">
      <w:pPr>
        <w:spacing w:beforeLines="1" w:afterLines="1"/>
        <w:rPr>
          <w:rFonts w:ascii="Calibri" w:hAnsi="Calibri"/>
          <w:szCs w:val="20"/>
          <w:lang w:val="en-GB"/>
        </w:rPr>
      </w:pPr>
      <w:r>
        <w:rPr>
          <w:rFonts w:ascii="Calibri" w:hAnsi="Calibri"/>
          <w:szCs w:val="20"/>
          <w:lang w:val="en-GB"/>
        </w:rPr>
        <w:t>St Francis RC Primary School</w:t>
      </w:r>
      <w:r w:rsidRPr="009535F5">
        <w:rPr>
          <w:rFonts w:ascii="Calibri" w:hAnsi="Calibri"/>
          <w:szCs w:val="20"/>
          <w:lang w:val="en-GB"/>
        </w:rPr>
        <w:t xml:space="preserve"> collects information from stakeholders through the u</w:t>
      </w:r>
      <w:r>
        <w:rPr>
          <w:rFonts w:ascii="Calibri" w:hAnsi="Calibri"/>
          <w:szCs w:val="20"/>
          <w:lang w:val="en-GB"/>
        </w:rPr>
        <w:t xml:space="preserve">se of questionnaires and forms.  </w:t>
      </w:r>
      <w:r w:rsidRPr="009535F5">
        <w:rPr>
          <w:rFonts w:ascii="Calibri" w:hAnsi="Calibri"/>
          <w:szCs w:val="20"/>
          <w:lang w:val="en-GB"/>
        </w:rPr>
        <w:t xml:space="preserve">Details will be taken from new intake of pupils and their families and when new staff and governors join the school. </w:t>
      </w:r>
    </w:p>
    <w:p w:rsidR="00F27AFE" w:rsidRPr="009535F5" w:rsidRDefault="00F27AFE" w:rsidP="00663937">
      <w:pPr>
        <w:spacing w:beforeLines="1" w:afterLines="1"/>
        <w:rPr>
          <w:rFonts w:ascii="Calibri" w:hAnsi="Calibri"/>
          <w:szCs w:val="20"/>
          <w:lang w:val="en-GB"/>
        </w:rPr>
      </w:pPr>
      <w:r w:rsidRPr="009535F5">
        <w:rPr>
          <w:rFonts w:ascii="Calibri" w:hAnsi="Calibri"/>
          <w:szCs w:val="20"/>
          <w:lang w:val="en-GB"/>
        </w:rPr>
        <w:t xml:space="preserve">All questionnaires and forms will detail the need for the information and its confidential nature. </w:t>
      </w:r>
    </w:p>
    <w:p w:rsidR="00F27AFE" w:rsidRDefault="00F27AFE" w:rsidP="00663937">
      <w:pPr>
        <w:spacing w:beforeLines="1" w:afterLines="1"/>
        <w:rPr>
          <w:rFonts w:ascii="Calibri" w:hAnsi="Calibri"/>
          <w:szCs w:val="20"/>
          <w:lang w:val="en-GB"/>
        </w:rPr>
      </w:pPr>
      <w:r w:rsidRPr="009535F5">
        <w:rPr>
          <w:rFonts w:ascii="Calibri" w:hAnsi="Calibri"/>
          <w:szCs w:val="20"/>
          <w:lang w:val="en-GB"/>
        </w:rPr>
        <w:t xml:space="preserve">The information gathered will be on the following themes: </w:t>
      </w:r>
    </w:p>
    <w:p w:rsidR="00F27AFE" w:rsidRPr="009535F5" w:rsidRDefault="00F27AFE" w:rsidP="00663937">
      <w:pPr>
        <w:numPr>
          <w:ilvl w:val="0"/>
          <w:numId w:val="8"/>
        </w:numPr>
        <w:spacing w:beforeLines="1" w:afterLines="1"/>
        <w:contextualSpacing/>
        <w:rPr>
          <w:rFonts w:ascii="Calibri" w:hAnsi="Calibri"/>
          <w:szCs w:val="20"/>
          <w:lang w:val="en-GB"/>
        </w:rPr>
      </w:pPr>
      <w:r w:rsidRPr="009535F5">
        <w:rPr>
          <w:rFonts w:ascii="Calibri" w:hAnsi="Calibri"/>
          <w:szCs w:val="20"/>
          <w:lang w:val="en-GB"/>
        </w:rPr>
        <w:t xml:space="preserve">the level, if any, of the disability of the stakeholder </w:t>
      </w:r>
    </w:p>
    <w:p w:rsidR="00F27AFE" w:rsidRPr="009535F5" w:rsidRDefault="00F27AFE" w:rsidP="00663937">
      <w:pPr>
        <w:numPr>
          <w:ilvl w:val="0"/>
          <w:numId w:val="8"/>
        </w:numPr>
        <w:spacing w:beforeLines="1" w:afterLines="1"/>
        <w:contextualSpacing/>
        <w:rPr>
          <w:rFonts w:ascii="Calibri" w:hAnsi="Calibri"/>
          <w:szCs w:val="20"/>
          <w:lang w:val="en-GB"/>
        </w:rPr>
      </w:pPr>
      <w:r w:rsidRPr="009535F5">
        <w:rPr>
          <w:rFonts w:ascii="Calibri" w:hAnsi="Calibri"/>
          <w:szCs w:val="20"/>
          <w:lang w:val="en-GB"/>
        </w:rPr>
        <w:t xml:space="preserve">how the individual is accepted within the school community </w:t>
      </w:r>
    </w:p>
    <w:p w:rsidR="00F27AFE" w:rsidRDefault="00F27AFE" w:rsidP="00663937">
      <w:pPr>
        <w:numPr>
          <w:ilvl w:val="0"/>
          <w:numId w:val="8"/>
        </w:numPr>
        <w:spacing w:beforeLines="1" w:afterLines="1"/>
        <w:contextualSpacing/>
        <w:rPr>
          <w:rFonts w:ascii="Calibri" w:hAnsi="Calibri"/>
          <w:szCs w:val="20"/>
          <w:lang w:val="en-GB"/>
        </w:rPr>
      </w:pPr>
      <w:r w:rsidRPr="009535F5">
        <w:rPr>
          <w:rFonts w:ascii="Calibri" w:hAnsi="Calibri"/>
          <w:szCs w:val="20"/>
          <w:lang w:val="en-GB"/>
        </w:rPr>
        <w:t xml:space="preserve">encouragement of disclosure through confidential means </w:t>
      </w:r>
    </w:p>
    <w:p w:rsidR="00F27AFE" w:rsidRPr="009535F5" w:rsidRDefault="00F27AFE" w:rsidP="00663937">
      <w:pPr>
        <w:numPr>
          <w:ilvl w:val="0"/>
          <w:numId w:val="8"/>
        </w:numPr>
        <w:spacing w:beforeLines="1" w:afterLines="1"/>
        <w:contextualSpacing/>
        <w:rPr>
          <w:rFonts w:ascii="Calibri" w:hAnsi="Calibri"/>
          <w:szCs w:val="20"/>
          <w:lang w:val="en-GB"/>
        </w:rPr>
      </w:pPr>
      <w:r w:rsidRPr="009535F5">
        <w:rPr>
          <w:rFonts w:ascii="Calibri" w:hAnsi="Calibri"/>
          <w:szCs w:val="20"/>
          <w:lang w:val="en-GB"/>
        </w:rPr>
        <w:t xml:space="preserve">how the school uses this information to ensure inclusivity of its members </w:t>
      </w:r>
    </w:p>
    <w:p w:rsidR="00F27AFE" w:rsidRPr="009535F5" w:rsidRDefault="00F27AFE" w:rsidP="00663937">
      <w:pPr>
        <w:spacing w:beforeLines="1" w:afterLines="1"/>
        <w:rPr>
          <w:rFonts w:ascii="Calibri" w:hAnsi="Calibri"/>
          <w:b/>
          <w:szCs w:val="20"/>
          <w:lang w:val="en-GB"/>
        </w:rPr>
      </w:pPr>
      <w:r w:rsidRPr="009535F5">
        <w:rPr>
          <w:rFonts w:ascii="Calibri" w:hAnsi="Calibri"/>
          <w:b/>
          <w:szCs w:val="20"/>
          <w:lang w:val="en-GB"/>
        </w:rPr>
        <w:t xml:space="preserve">Setting the main priorities and actions through to implementation </w:t>
      </w:r>
    </w:p>
    <w:p w:rsidR="00F27AFE" w:rsidRPr="009535F5" w:rsidRDefault="00F27AFE" w:rsidP="00663937">
      <w:pPr>
        <w:spacing w:beforeLines="1" w:afterLines="1"/>
        <w:rPr>
          <w:rFonts w:ascii="Calibri" w:hAnsi="Calibri"/>
          <w:szCs w:val="20"/>
          <w:lang w:val="en-GB"/>
        </w:rPr>
      </w:pPr>
      <w:r w:rsidRPr="009535F5">
        <w:rPr>
          <w:rFonts w:ascii="Calibri" w:hAnsi="Calibri"/>
          <w:szCs w:val="20"/>
          <w:lang w:val="en-GB"/>
        </w:rPr>
        <w:t xml:space="preserve">The information gathered will inform the main aspects of the scheme to ensure equality for all. This will include setting the main priorities for the school and deciding on the main actions that will be implemented as a result. </w:t>
      </w:r>
    </w:p>
    <w:p w:rsidR="00F27AFE" w:rsidRDefault="00F27AFE" w:rsidP="00663937">
      <w:pPr>
        <w:spacing w:beforeLines="1" w:afterLines="1"/>
        <w:rPr>
          <w:rFonts w:ascii="Calibri" w:hAnsi="Calibri"/>
          <w:szCs w:val="20"/>
          <w:lang w:val="en-GB"/>
        </w:rPr>
      </w:pPr>
    </w:p>
    <w:p w:rsidR="00F27AFE" w:rsidRPr="009535F5" w:rsidRDefault="00F27AFE" w:rsidP="00663937">
      <w:pPr>
        <w:spacing w:beforeLines="1" w:afterLines="1"/>
        <w:rPr>
          <w:rFonts w:ascii="Calibri" w:hAnsi="Calibri"/>
          <w:szCs w:val="20"/>
          <w:lang w:val="en-GB"/>
        </w:rPr>
      </w:pPr>
      <w:r w:rsidRPr="009535F5">
        <w:rPr>
          <w:rFonts w:ascii="Calibri" w:hAnsi="Calibri"/>
          <w:szCs w:val="20"/>
          <w:lang w:val="en-GB"/>
        </w:rPr>
        <w:t xml:space="preserve">The actions need to be clear and have distinct success criteria and outcomes for enabling all stakeholders (able bodied, disabled, of both genders) to be included in all the school does. The actions should have clear timeframes and be monitored by the working group. </w:t>
      </w:r>
    </w:p>
    <w:p w:rsidR="00F27AFE" w:rsidRDefault="00F27AFE" w:rsidP="00663937">
      <w:pPr>
        <w:spacing w:beforeLines="1" w:afterLines="1"/>
        <w:rPr>
          <w:rFonts w:ascii="Calibri" w:hAnsi="Calibri"/>
          <w:szCs w:val="20"/>
          <w:lang w:val="en-GB"/>
        </w:rPr>
      </w:pPr>
    </w:p>
    <w:p w:rsidR="00F27AFE" w:rsidRPr="009535F5" w:rsidRDefault="00F27AFE" w:rsidP="00663937">
      <w:pPr>
        <w:spacing w:beforeLines="1" w:afterLines="1"/>
        <w:rPr>
          <w:rFonts w:ascii="Calibri" w:hAnsi="Calibri"/>
          <w:szCs w:val="20"/>
          <w:lang w:val="en-GB"/>
        </w:rPr>
      </w:pPr>
      <w:r w:rsidRPr="009535F5">
        <w:rPr>
          <w:rFonts w:ascii="Calibri" w:hAnsi="Calibri"/>
          <w:szCs w:val="20"/>
          <w:lang w:val="en-GB"/>
        </w:rPr>
        <w:t xml:space="preserve">Note should be taken of the opportunities to Promote Equality of Opportunity at each stage of the process as well as identifying the barriers to success. </w:t>
      </w:r>
    </w:p>
    <w:p w:rsidR="00F27AFE" w:rsidRPr="009535F5" w:rsidRDefault="00F27AFE" w:rsidP="00663937">
      <w:pPr>
        <w:spacing w:beforeLines="1" w:afterLines="1"/>
        <w:rPr>
          <w:rFonts w:ascii="Calibri" w:hAnsi="Calibri"/>
          <w:b/>
          <w:szCs w:val="20"/>
          <w:lang w:val="en-GB"/>
        </w:rPr>
      </w:pPr>
      <w:r w:rsidRPr="009535F5">
        <w:rPr>
          <w:rFonts w:ascii="Calibri" w:hAnsi="Calibri"/>
          <w:b/>
          <w:szCs w:val="20"/>
          <w:lang w:val="en-GB"/>
        </w:rPr>
        <w:t xml:space="preserve">Assessing the impact of the policy through the use of the plan </w:t>
      </w:r>
    </w:p>
    <w:p w:rsidR="00F27AFE" w:rsidRPr="009535F5" w:rsidRDefault="00F27AFE" w:rsidP="00663937">
      <w:pPr>
        <w:spacing w:beforeLines="1" w:afterLines="1"/>
        <w:rPr>
          <w:rFonts w:ascii="Calibri" w:hAnsi="Calibri"/>
          <w:szCs w:val="20"/>
          <w:lang w:val="en-GB"/>
        </w:rPr>
      </w:pPr>
      <w:r w:rsidRPr="009535F5">
        <w:rPr>
          <w:rFonts w:ascii="Calibri" w:hAnsi="Calibri"/>
          <w:szCs w:val="20"/>
          <w:lang w:val="en-GB"/>
        </w:rPr>
        <w:t xml:space="preserve">The Governing Body will meet regularly to ascertain how this plan is progressing and its impact on the stakeholders they are intended for. This will be carried out through discussions with individuals or groups for whom the schemes are designed. This impact will be reported through the mechanisms outlined above. </w:t>
      </w: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r w:rsidRPr="009535F5">
        <w:rPr>
          <w:rFonts w:ascii="Calibri" w:hAnsi="Calibri"/>
          <w:b/>
          <w:lang w:val="en-GB"/>
        </w:rPr>
        <w:lastRenderedPageBreak/>
        <w:t>Main Priorities and Actions to be taken</w:t>
      </w:r>
    </w:p>
    <w:p w:rsidR="00F27AFE" w:rsidRDefault="00F27AFE" w:rsidP="00663937">
      <w:pPr>
        <w:spacing w:beforeLines="1" w:afterLines="1"/>
        <w:rPr>
          <w:rFonts w:ascii="Calibri" w:hAnsi="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782"/>
      </w:tblGrid>
      <w:tr w:rsidR="00F27AFE" w:rsidRPr="004F1E9C" w:rsidTr="00A25D75">
        <w:trPr>
          <w:trHeight w:val="124"/>
        </w:trPr>
        <w:tc>
          <w:tcPr>
            <w:tcW w:w="14782" w:type="dxa"/>
            <w:shd w:val="clear" w:color="auto" w:fill="808080"/>
          </w:tcPr>
          <w:p w:rsidR="00F27AFE" w:rsidRPr="004F1E9C" w:rsidRDefault="00F27AFE" w:rsidP="00663937">
            <w:pPr>
              <w:spacing w:beforeLines="1" w:afterLines="1"/>
              <w:rPr>
                <w:rFonts w:ascii="Calibri" w:hAnsi="Calibri"/>
                <w:b/>
                <w:szCs w:val="20"/>
                <w:lang w:val="en-GB"/>
              </w:rPr>
            </w:pPr>
            <w:r w:rsidRPr="004F1E9C">
              <w:rPr>
                <w:rFonts w:ascii="Calibri" w:hAnsi="Calibri"/>
                <w:b/>
                <w:szCs w:val="20"/>
                <w:lang w:val="en-GB"/>
              </w:rPr>
              <w:t xml:space="preserve">School Priorities </w:t>
            </w:r>
          </w:p>
        </w:tc>
      </w:tr>
      <w:tr w:rsidR="00F27AFE" w:rsidRPr="004F1E9C" w:rsidTr="00A25D75">
        <w:trPr>
          <w:trHeight w:val="124"/>
        </w:trPr>
        <w:tc>
          <w:tcPr>
            <w:tcW w:w="14782" w:type="dxa"/>
            <w:shd w:val="clear" w:color="auto" w:fill="BFBFBF"/>
          </w:tcPr>
          <w:p w:rsidR="00F27AFE" w:rsidRPr="004F1E9C" w:rsidRDefault="00F27AFE" w:rsidP="00663937">
            <w:pPr>
              <w:spacing w:beforeLines="1" w:afterLines="1"/>
              <w:rPr>
                <w:rFonts w:ascii="Calibri" w:hAnsi="Calibri"/>
                <w:b/>
                <w:szCs w:val="20"/>
                <w:lang w:val="en-GB"/>
              </w:rPr>
            </w:pPr>
            <w:r w:rsidRPr="004F1E9C">
              <w:rPr>
                <w:rFonts w:ascii="Calibri" w:hAnsi="Calibri"/>
                <w:b/>
                <w:szCs w:val="20"/>
                <w:lang w:val="en-GB"/>
              </w:rPr>
              <w:t xml:space="preserve">Disability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D1. Ensure that all stakeholders are treated equally regardless of disability, ensure that all curriculum and after school activities are accessible for all stakeholders.</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D2. Ensure children identified as disabled are maintaining good progress.</w:t>
            </w:r>
          </w:p>
        </w:tc>
      </w:tr>
      <w:tr w:rsidR="00F27AFE" w:rsidRPr="004F1E9C" w:rsidTr="00A25D75">
        <w:trPr>
          <w:trHeight w:val="124"/>
        </w:trPr>
        <w:tc>
          <w:tcPr>
            <w:tcW w:w="14782" w:type="dxa"/>
            <w:shd w:val="clear" w:color="auto" w:fill="BFBFBF"/>
          </w:tcPr>
          <w:p w:rsidR="00F27AFE" w:rsidRPr="004F1E9C" w:rsidRDefault="00F27AFE" w:rsidP="00663937">
            <w:pPr>
              <w:spacing w:beforeLines="1" w:afterLines="1"/>
              <w:rPr>
                <w:rFonts w:ascii="Calibri" w:hAnsi="Calibri"/>
                <w:b/>
                <w:szCs w:val="20"/>
                <w:lang w:val="en-GB"/>
              </w:rPr>
            </w:pPr>
            <w:r w:rsidRPr="004F1E9C">
              <w:rPr>
                <w:rFonts w:ascii="Calibri" w:hAnsi="Calibri"/>
                <w:b/>
                <w:szCs w:val="20"/>
                <w:lang w:val="en-GB"/>
              </w:rPr>
              <w:t xml:space="preserve">Accessibility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A1. Ensure direct access to all parts of the school building, including the bungalow.</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A2. Improve disabled facilities including toilets. </w:t>
            </w:r>
          </w:p>
        </w:tc>
      </w:tr>
      <w:tr w:rsidR="00F27AFE" w:rsidRPr="004F1E9C" w:rsidTr="00A25D75">
        <w:trPr>
          <w:trHeight w:val="124"/>
        </w:trPr>
        <w:tc>
          <w:tcPr>
            <w:tcW w:w="14782" w:type="dxa"/>
            <w:shd w:val="clear" w:color="auto" w:fill="BFBFBF"/>
          </w:tcPr>
          <w:p w:rsidR="00F27AFE" w:rsidRPr="004F1E9C" w:rsidRDefault="00F27AFE" w:rsidP="00663937">
            <w:pPr>
              <w:spacing w:beforeLines="1" w:afterLines="1"/>
              <w:rPr>
                <w:rFonts w:ascii="Calibri" w:hAnsi="Calibri"/>
                <w:b/>
                <w:szCs w:val="20"/>
                <w:lang w:val="en-GB"/>
              </w:rPr>
            </w:pPr>
            <w:r w:rsidRPr="004F1E9C">
              <w:rPr>
                <w:rFonts w:ascii="Calibri" w:hAnsi="Calibri"/>
                <w:b/>
                <w:szCs w:val="20"/>
                <w:lang w:val="en-GB"/>
              </w:rPr>
              <w:t xml:space="preserve">Gender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G1. Ensure equal opportunities for both sexes in curriculum and at additional times.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G2. Ensure that data is analysed to view if there is a gender issue in learning. </w:t>
            </w:r>
          </w:p>
        </w:tc>
      </w:tr>
      <w:tr w:rsidR="00F27AFE" w:rsidRPr="004F1E9C" w:rsidTr="00A25D75">
        <w:trPr>
          <w:trHeight w:val="124"/>
        </w:trPr>
        <w:tc>
          <w:tcPr>
            <w:tcW w:w="14782" w:type="dxa"/>
            <w:shd w:val="clear" w:color="auto" w:fill="BFBFBF"/>
          </w:tcPr>
          <w:p w:rsidR="00F27AFE" w:rsidRPr="004F1E9C" w:rsidRDefault="00F27AFE" w:rsidP="00663937">
            <w:pPr>
              <w:spacing w:beforeLines="1" w:afterLines="1"/>
              <w:rPr>
                <w:rFonts w:ascii="Calibri" w:hAnsi="Calibri"/>
                <w:b/>
                <w:szCs w:val="20"/>
                <w:lang w:val="en-GB"/>
              </w:rPr>
            </w:pPr>
            <w:r w:rsidRPr="004F1E9C">
              <w:rPr>
                <w:rFonts w:ascii="Calibri" w:hAnsi="Calibri"/>
                <w:b/>
                <w:szCs w:val="20"/>
                <w:lang w:val="en-GB"/>
              </w:rPr>
              <w:t xml:space="preserve">Race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R1. Ensure all children are challenged if and when comments or actions are of a racist nature.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R2. Ensure children from different ethnic groups are maintaining good progress. </w:t>
            </w:r>
          </w:p>
        </w:tc>
      </w:tr>
      <w:tr w:rsidR="00F27AFE" w:rsidRPr="004F1E9C" w:rsidTr="00A25D75">
        <w:trPr>
          <w:trHeight w:val="124"/>
        </w:trPr>
        <w:tc>
          <w:tcPr>
            <w:tcW w:w="14782" w:type="dxa"/>
            <w:shd w:val="clear" w:color="auto" w:fill="BFBFBF"/>
          </w:tcPr>
          <w:p w:rsidR="00F27AFE" w:rsidRPr="004F1E9C" w:rsidRDefault="00F27AFE" w:rsidP="00663937">
            <w:pPr>
              <w:spacing w:beforeLines="1" w:afterLines="1"/>
              <w:rPr>
                <w:rFonts w:ascii="Calibri" w:hAnsi="Calibri"/>
                <w:b/>
                <w:szCs w:val="20"/>
                <w:lang w:val="en-GB"/>
              </w:rPr>
            </w:pPr>
            <w:r w:rsidRPr="004F1E9C">
              <w:rPr>
                <w:rFonts w:ascii="Calibri" w:hAnsi="Calibri"/>
                <w:b/>
                <w:szCs w:val="20"/>
                <w:lang w:val="en-GB"/>
              </w:rPr>
              <w:t xml:space="preserve">General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GEN1. Ensure all policies and practice (curriculum and ethos) are inclusive, providing equality for all. </w:t>
            </w:r>
          </w:p>
        </w:tc>
      </w:tr>
      <w:tr w:rsidR="00F27AFE" w:rsidRPr="004F1E9C" w:rsidTr="00A25D75">
        <w:trPr>
          <w:trHeight w:val="124"/>
        </w:trPr>
        <w:tc>
          <w:tcPr>
            <w:tcW w:w="14782"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GEN2. Ensure perceptions regarding equality, inequality and difference are challenged by all stakeholders. </w:t>
            </w:r>
          </w:p>
        </w:tc>
      </w:tr>
      <w:tr w:rsidR="00F27AFE" w:rsidRPr="004F1E9C" w:rsidTr="00A25D75">
        <w:trPr>
          <w:trHeight w:val="124"/>
        </w:trPr>
        <w:tc>
          <w:tcPr>
            <w:tcW w:w="14782" w:type="dxa"/>
            <w:tcBorders>
              <w:bottom w:val="single" w:sz="4" w:space="0" w:color="000000"/>
            </w:tcBorders>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 xml:space="preserve">GEN3. Ensure that all children are making sufficient and measured progress with their targets for end of year and key stages. </w:t>
            </w:r>
          </w:p>
        </w:tc>
      </w:tr>
    </w:tbl>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p w:rsidR="00F27AFE" w:rsidRDefault="00F27AFE" w:rsidP="00663937">
      <w:pPr>
        <w:spacing w:beforeLines="1" w:afterLines="1"/>
        <w:rPr>
          <w:rFonts w:ascii="Calibri" w:hAnsi="Calibri"/>
          <w:b/>
          <w:lang w:val="en-GB"/>
        </w:rPr>
      </w:pPr>
    </w:p>
    <w:tbl>
      <w:tblPr>
        <w:tblW w:w="147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3118"/>
        <w:gridCol w:w="3119"/>
        <w:gridCol w:w="1985"/>
        <w:gridCol w:w="1134"/>
        <w:gridCol w:w="2693"/>
        <w:gridCol w:w="1364"/>
      </w:tblGrid>
      <w:tr w:rsidR="00F27AFE" w:rsidRPr="004F1E9C" w:rsidTr="00A25D75">
        <w:trPr>
          <w:trHeight w:val="285"/>
        </w:trPr>
        <w:tc>
          <w:tcPr>
            <w:tcW w:w="1374"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lastRenderedPageBreak/>
              <w:t>Priority Targets</w:t>
            </w:r>
          </w:p>
        </w:tc>
        <w:tc>
          <w:tcPr>
            <w:tcW w:w="3118"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t>Strategies Actions to be completed</w:t>
            </w:r>
          </w:p>
        </w:tc>
        <w:tc>
          <w:tcPr>
            <w:tcW w:w="3119"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t>Success Criteria</w:t>
            </w:r>
          </w:p>
        </w:tc>
        <w:tc>
          <w:tcPr>
            <w:tcW w:w="1985"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t>Personnel/Cost</w:t>
            </w:r>
          </w:p>
        </w:tc>
        <w:tc>
          <w:tcPr>
            <w:tcW w:w="1134"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t>Time Scale</w:t>
            </w:r>
          </w:p>
        </w:tc>
        <w:tc>
          <w:tcPr>
            <w:tcW w:w="2693"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t>Measure of Impact and Monitoring</w:t>
            </w:r>
          </w:p>
        </w:tc>
        <w:tc>
          <w:tcPr>
            <w:tcW w:w="1364" w:type="dxa"/>
            <w:shd w:val="clear" w:color="auto" w:fill="808080"/>
            <w:vAlign w:val="center"/>
          </w:tcPr>
          <w:p w:rsidR="00F27AFE" w:rsidRPr="004F1E9C" w:rsidRDefault="00F27AFE" w:rsidP="00663937">
            <w:pPr>
              <w:spacing w:beforeLines="1" w:afterLines="1"/>
              <w:jc w:val="center"/>
              <w:rPr>
                <w:rFonts w:ascii="Calibri" w:hAnsi="Calibri"/>
                <w:szCs w:val="20"/>
                <w:lang w:val="en-GB"/>
              </w:rPr>
            </w:pPr>
            <w:r w:rsidRPr="004F1E9C">
              <w:rPr>
                <w:rFonts w:ascii="Calibri" w:hAnsi="Calibri"/>
                <w:szCs w:val="20"/>
                <w:lang w:val="en-GB"/>
              </w:rPr>
              <w:t>Evaluation</w:t>
            </w:r>
          </w:p>
        </w:tc>
      </w:tr>
      <w:tr w:rsidR="00F27AFE" w:rsidRPr="004F1E9C" w:rsidTr="00A25D75">
        <w:trPr>
          <w:trHeight w:val="569"/>
        </w:trPr>
        <w:tc>
          <w:tcPr>
            <w:tcW w:w="137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A1 &amp; A2</w:t>
            </w:r>
          </w:p>
        </w:tc>
        <w:tc>
          <w:tcPr>
            <w:tcW w:w="3118"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Ensure all entrances, classrooms and toilets are accessible to all children in school.</w:t>
            </w:r>
          </w:p>
        </w:tc>
        <w:tc>
          <w:tcPr>
            <w:tcW w:w="3119"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All entrances accessible to all</w:t>
            </w:r>
          </w:p>
        </w:tc>
        <w:tc>
          <w:tcPr>
            <w:tcW w:w="1985"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HT/BM/Caretaker</w:t>
            </w:r>
          </w:p>
        </w:tc>
        <w:tc>
          <w:tcPr>
            <w:tcW w:w="113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July 2012</w:t>
            </w:r>
          </w:p>
        </w:tc>
        <w:tc>
          <w:tcPr>
            <w:tcW w:w="2693"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Access is easier for all stakeholders</w:t>
            </w:r>
          </w:p>
        </w:tc>
        <w:tc>
          <w:tcPr>
            <w:tcW w:w="1364" w:type="dxa"/>
          </w:tcPr>
          <w:p w:rsidR="00F27AFE" w:rsidRPr="004F1E9C" w:rsidRDefault="00F27AFE" w:rsidP="00663937">
            <w:pPr>
              <w:spacing w:beforeLines="1" w:afterLines="1"/>
              <w:rPr>
                <w:rFonts w:ascii="Calibri" w:hAnsi="Calibri"/>
                <w:szCs w:val="20"/>
                <w:lang w:val="en-GB"/>
              </w:rPr>
            </w:pPr>
          </w:p>
        </w:tc>
      </w:tr>
      <w:tr w:rsidR="00F27AFE" w:rsidRPr="004F1E9C" w:rsidTr="00A25D75">
        <w:trPr>
          <w:trHeight w:val="569"/>
        </w:trPr>
        <w:tc>
          <w:tcPr>
            <w:tcW w:w="137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D1 &amp; G1</w:t>
            </w:r>
          </w:p>
        </w:tc>
        <w:tc>
          <w:tcPr>
            <w:tcW w:w="3118"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Ensure all children are able to access the full curriculum within and outside of school through use of reasonable adjustment and removing barriers. </w:t>
            </w:r>
          </w:p>
        </w:tc>
        <w:tc>
          <w:tcPr>
            <w:tcW w:w="3119"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Classrooms, teaching and learning are matched against the checklist and learning is available to be accessed successfully by all children in school. </w:t>
            </w:r>
          </w:p>
          <w:p w:rsidR="00F27AFE" w:rsidRPr="004F1E9C" w:rsidRDefault="00F27AFE" w:rsidP="00A25D75">
            <w:pPr>
              <w:pStyle w:val="NormalWeb"/>
              <w:spacing w:before="2" w:after="2"/>
              <w:rPr>
                <w:rFonts w:ascii="Calibri" w:hAnsi="Calibri"/>
                <w:sz w:val="24"/>
              </w:rPr>
            </w:pPr>
            <w:r w:rsidRPr="004F1E9C">
              <w:rPr>
                <w:rFonts w:ascii="Calibri" w:hAnsi="Calibri"/>
                <w:sz w:val="24"/>
              </w:rPr>
              <w:t>All significant barriers are removed.</w:t>
            </w:r>
            <w:r w:rsidRPr="004F1E9C">
              <w:rPr>
                <w:rFonts w:ascii="Calibri" w:hAnsi="Calibri"/>
                <w:sz w:val="24"/>
              </w:rPr>
              <w:br/>
              <w:t xml:space="preserve">All venues of visits are checked for accessibility for all </w:t>
            </w:r>
          </w:p>
        </w:tc>
        <w:tc>
          <w:tcPr>
            <w:tcW w:w="1985"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HT/DHT, All Staff</w:t>
            </w:r>
          </w:p>
        </w:tc>
        <w:tc>
          <w:tcPr>
            <w:tcW w:w="113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Ongoing</w:t>
            </w:r>
          </w:p>
        </w:tc>
        <w:tc>
          <w:tcPr>
            <w:tcW w:w="2693"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Children are able to access fully the learning environment and after school activities. </w:t>
            </w:r>
          </w:p>
          <w:p w:rsidR="00F27AFE" w:rsidRPr="004F1E9C" w:rsidRDefault="00F27AFE" w:rsidP="00663937">
            <w:pPr>
              <w:spacing w:beforeLines="1" w:afterLines="1"/>
              <w:rPr>
                <w:rFonts w:ascii="Calibri" w:hAnsi="Calibri"/>
                <w:szCs w:val="20"/>
                <w:lang w:val="en-GB"/>
              </w:rPr>
            </w:pPr>
          </w:p>
        </w:tc>
        <w:tc>
          <w:tcPr>
            <w:tcW w:w="1364" w:type="dxa"/>
          </w:tcPr>
          <w:p w:rsidR="00F27AFE" w:rsidRPr="004F1E9C" w:rsidRDefault="00F27AFE" w:rsidP="00663937">
            <w:pPr>
              <w:spacing w:beforeLines="1" w:afterLines="1"/>
              <w:rPr>
                <w:rFonts w:ascii="Calibri" w:hAnsi="Calibri"/>
                <w:szCs w:val="20"/>
                <w:lang w:val="en-GB"/>
              </w:rPr>
            </w:pPr>
          </w:p>
        </w:tc>
      </w:tr>
      <w:tr w:rsidR="00F27AFE" w:rsidRPr="004F1E9C" w:rsidTr="00A25D75">
        <w:trPr>
          <w:trHeight w:val="569"/>
        </w:trPr>
        <w:tc>
          <w:tcPr>
            <w:tcW w:w="1374"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D2 &amp; G2 &amp; R2 &amp; GEN3 </w:t>
            </w:r>
          </w:p>
        </w:tc>
        <w:tc>
          <w:tcPr>
            <w:tcW w:w="3118"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Identify the trends within attainment for girls and boys, those with special needs and from ethnic minorities relating to progress from all results available Use SAT data and optional data to direct the need for different teaching strategies Ensure that strategies are in place to close the gap for under attaining pupils </w:t>
            </w:r>
          </w:p>
        </w:tc>
        <w:tc>
          <w:tcPr>
            <w:tcW w:w="3119" w:type="dxa"/>
          </w:tcPr>
          <w:p w:rsidR="00F27AFE" w:rsidRPr="004F1E9C" w:rsidRDefault="00F27AFE" w:rsidP="00A25D75">
            <w:pPr>
              <w:pStyle w:val="NormalWeb"/>
              <w:spacing w:before="2" w:after="2"/>
              <w:rPr>
                <w:rFonts w:ascii="Calibri" w:hAnsi="Calibri"/>
                <w:sz w:val="24"/>
              </w:rPr>
            </w:pPr>
            <w:proofErr w:type="gramStart"/>
            <w:r w:rsidRPr="004F1E9C">
              <w:rPr>
                <w:rFonts w:ascii="Calibri" w:hAnsi="Calibri"/>
                <w:sz w:val="24"/>
              </w:rPr>
              <w:t>Staff are</w:t>
            </w:r>
            <w:proofErr w:type="gramEnd"/>
            <w:r w:rsidRPr="004F1E9C">
              <w:rPr>
                <w:rFonts w:ascii="Calibri" w:hAnsi="Calibri"/>
                <w:sz w:val="24"/>
              </w:rPr>
              <w:t xml:space="preserve"> aware of the needs of the children in their classes and learning and teaching are made accessible for both genders, disability and ethnicity equally over the year. All staff </w:t>
            </w:r>
            <w:proofErr w:type="gramStart"/>
            <w:r w:rsidRPr="004F1E9C">
              <w:rPr>
                <w:rFonts w:ascii="Calibri" w:hAnsi="Calibri"/>
                <w:sz w:val="24"/>
              </w:rPr>
              <w:t>are</w:t>
            </w:r>
            <w:proofErr w:type="gramEnd"/>
            <w:r w:rsidRPr="004F1E9C">
              <w:rPr>
                <w:rFonts w:ascii="Calibri" w:hAnsi="Calibri"/>
                <w:sz w:val="24"/>
              </w:rPr>
              <w:t xml:space="preserve"> trained in meeting the needs of pupils from diverse backgrounds. </w:t>
            </w:r>
          </w:p>
          <w:p w:rsidR="00F27AFE" w:rsidRPr="004F1E9C" w:rsidRDefault="00F27AFE" w:rsidP="00A25D75">
            <w:pPr>
              <w:pStyle w:val="NormalWeb"/>
              <w:spacing w:before="2" w:after="2"/>
              <w:rPr>
                <w:rFonts w:ascii="Calibri" w:hAnsi="Calibri"/>
                <w:sz w:val="24"/>
              </w:rPr>
            </w:pPr>
          </w:p>
        </w:tc>
        <w:tc>
          <w:tcPr>
            <w:tcW w:w="1985"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DHT/Teaching Staff/TA’s</w:t>
            </w:r>
          </w:p>
        </w:tc>
        <w:tc>
          <w:tcPr>
            <w:tcW w:w="113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Ongoing</w:t>
            </w:r>
          </w:p>
        </w:tc>
        <w:tc>
          <w:tcPr>
            <w:tcW w:w="2693" w:type="dxa"/>
          </w:tcPr>
          <w:p w:rsidR="00F27AFE" w:rsidRPr="004F1E9C" w:rsidRDefault="00F27AFE" w:rsidP="00A25D75">
            <w:pPr>
              <w:pStyle w:val="NormalWeb"/>
              <w:spacing w:before="2" w:after="2"/>
              <w:rPr>
                <w:rFonts w:ascii="Calibri" w:hAnsi="Calibri"/>
                <w:sz w:val="24"/>
              </w:rPr>
            </w:pPr>
            <w:proofErr w:type="gramStart"/>
            <w:r w:rsidRPr="004F1E9C">
              <w:rPr>
                <w:rFonts w:ascii="Calibri" w:hAnsi="Calibri"/>
                <w:sz w:val="24"/>
              </w:rPr>
              <w:t>Staff have</w:t>
            </w:r>
            <w:proofErr w:type="gramEnd"/>
            <w:r w:rsidRPr="004F1E9C">
              <w:rPr>
                <w:rFonts w:ascii="Calibri" w:hAnsi="Calibri"/>
                <w:sz w:val="24"/>
              </w:rPr>
              <w:t xml:space="preserve"> an awareness of the need to deliver curriculum in different ways to all children when and where appropriate. </w:t>
            </w:r>
          </w:p>
          <w:p w:rsidR="00F27AFE" w:rsidRPr="004F1E9C" w:rsidRDefault="00F27AFE" w:rsidP="00A25D75">
            <w:pPr>
              <w:pStyle w:val="NormalWeb"/>
              <w:spacing w:before="2" w:after="2"/>
              <w:rPr>
                <w:rFonts w:ascii="Calibri" w:hAnsi="Calibri"/>
                <w:sz w:val="24"/>
              </w:rPr>
            </w:pPr>
          </w:p>
        </w:tc>
        <w:tc>
          <w:tcPr>
            <w:tcW w:w="1364" w:type="dxa"/>
          </w:tcPr>
          <w:p w:rsidR="00F27AFE" w:rsidRPr="004F1E9C" w:rsidRDefault="00F27AFE" w:rsidP="00663937">
            <w:pPr>
              <w:spacing w:beforeLines="1" w:afterLines="1"/>
              <w:rPr>
                <w:rFonts w:ascii="Calibri" w:hAnsi="Calibri"/>
                <w:szCs w:val="20"/>
                <w:lang w:val="en-GB"/>
              </w:rPr>
            </w:pPr>
          </w:p>
        </w:tc>
      </w:tr>
      <w:tr w:rsidR="00F27AFE" w:rsidRPr="004F1E9C" w:rsidTr="00A25D75">
        <w:trPr>
          <w:trHeight w:val="569"/>
        </w:trPr>
        <w:tc>
          <w:tcPr>
            <w:tcW w:w="1374"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R1 &amp; GEN2</w:t>
            </w:r>
          </w:p>
        </w:tc>
        <w:tc>
          <w:tcPr>
            <w:tcW w:w="3118"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Ensure that any barriers in school are broken down and ensure true access and </w:t>
            </w:r>
            <w:r w:rsidRPr="004F1E9C">
              <w:rPr>
                <w:rFonts w:ascii="Calibri" w:hAnsi="Calibri"/>
                <w:sz w:val="24"/>
              </w:rPr>
              <w:lastRenderedPageBreak/>
              <w:t>positive attitudes.</w:t>
            </w:r>
            <w:r w:rsidRPr="004F1E9C">
              <w:rPr>
                <w:rFonts w:ascii="Calibri" w:hAnsi="Calibri"/>
                <w:sz w:val="24"/>
              </w:rPr>
              <w:br/>
              <w:t xml:space="preserve">Ensure attitudes are not barriers stopping full access and integration to occur. Ensure that the barriers are addressed and rectified if found to be a block to success. Training on challenging inequality especially racism and bullying for any reason. </w:t>
            </w:r>
          </w:p>
        </w:tc>
        <w:tc>
          <w:tcPr>
            <w:tcW w:w="3119"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lastRenderedPageBreak/>
              <w:t xml:space="preserve">All stakeholders are aware of the barriers against true equality. School is better </w:t>
            </w:r>
            <w:r w:rsidRPr="004F1E9C">
              <w:rPr>
                <w:rFonts w:ascii="Calibri" w:hAnsi="Calibri"/>
                <w:sz w:val="24"/>
              </w:rPr>
              <w:lastRenderedPageBreak/>
              <w:t xml:space="preserve">equipped to enable true and full access for all current and potential stakeholders </w:t>
            </w:r>
          </w:p>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All staff aware of how to challenge any racist comments and perceptions and how to report any incidents. </w:t>
            </w:r>
          </w:p>
          <w:p w:rsidR="00F27AFE" w:rsidRPr="004F1E9C" w:rsidRDefault="00F27AFE" w:rsidP="00A25D75">
            <w:pPr>
              <w:pStyle w:val="NormalWeb"/>
              <w:spacing w:before="2" w:after="2"/>
              <w:rPr>
                <w:rFonts w:ascii="Calibri" w:hAnsi="Calibri"/>
                <w:sz w:val="24"/>
              </w:rPr>
            </w:pPr>
          </w:p>
        </w:tc>
        <w:tc>
          <w:tcPr>
            <w:tcW w:w="1985"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lastRenderedPageBreak/>
              <w:t>HT/DHT/ Governors/All Staff</w:t>
            </w:r>
          </w:p>
        </w:tc>
        <w:tc>
          <w:tcPr>
            <w:tcW w:w="113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Ongoing</w:t>
            </w:r>
          </w:p>
        </w:tc>
        <w:tc>
          <w:tcPr>
            <w:tcW w:w="2693"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None or few incidents </w:t>
            </w:r>
            <w:proofErr w:type="gramStart"/>
            <w:r w:rsidRPr="004F1E9C">
              <w:rPr>
                <w:rFonts w:ascii="Calibri" w:hAnsi="Calibri"/>
                <w:sz w:val="24"/>
              </w:rPr>
              <w:t>reported,</w:t>
            </w:r>
            <w:proofErr w:type="gramEnd"/>
            <w:r w:rsidRPr="004F1E9C">
              <w:rPr>
                <w:rFonts w:ascii="Calibri" w:hAnsi="Calibri"/>
                <w:sz w:val="24"/>
              </w:rPr>
              <w:t xml:space="preserve"> Staff challenging and </w:t>
            </w:r>
            <w:r w:rsidRPr="004F1E9C">
              <w:rPr>
                <w:rFonts w:ascii="Calibri" w:hAnsi="Calibri"/>
                <w:sz w:val="24"/>
              </w:rPr>
              <w:lastRenderedPageBreak/>
              <w:t>reporting incidents as instructed in the policy.</w:t>
            </w:r>
          </w:p>
        </w:tc>
        <w:tc>
          <w:tcPr>
            <w:tcW w:w="1364" w:type="dxa"/>
          </w:tcPr>
          <w:p w:rsidR="00F27AFE" w:rsidRPr="004F1E9C" w:rsidRDefault="00F27AFE" w:rsidP="00663937">
            <w:pPr>
              <w:spacing w:beforeLines="1" w:afterLines="1"/>
              <w:rPr>
                <w:rFonts w:ascii="Calibri" w:hAnsi="Calibri"/>
                <w:szCs w:val="20"/>
                <w:lang w:val="en-GB"/>
              </w:rPr>
            </w:pPr>
          </w:p>
        </w:tc>
      </w:tr>
      <w:tr w:rsidR="00F27AFE" w:rsidRPr="004F1E9C" w:rsidTr="00A25D75">
        <w:trPr>
          <w:trHeight w:val="569"/>
        </w:trPr>
        <w:tc>
          <w:tcPr>
            <w:tcW w:w="1374"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lastRenderedPageBreak/>
              <w:t>GEN1</w:t>
            </w:r>
          </w:p>
        </w:tc>
        <w:tc>
          <w:tcPr>
            <w:tcW w:w="3118"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Review all school policies to include actions relating to Equalities Policies reviewed with access, disability, gender and race equality included in all. </w:t>
            </w:r>
          </w:p>
        </w:tc>
        <w:tc>
          <w:tcPr>
            <w:tcW w:w="3119"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Policies include comments on practices within school to enable all children, staff, parents and stakeholders to access all aspects of school life </w:t>
            </w:r>
          </w:p>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All children, staff, parents and stakeholders are inclusive in their thinking and practice </w:t>
            </w:r>
          </w:p>
        </w:tc>
        <w:tc>
          <w:tcPr>
            <w:tcW w:w="1985"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HT/DHT/Subject Coordinators/ Governors</w:t>
            </w:r>
          </w:p>
        </w:tc>
        <w:tc>
          <w:tcPr>
            <w:tcW w:w="1134" w:type="dxa"/>
          </w:tcPr>
          <w:p w:rsidR="00F27AFE" w:rsidRPr="004F1E9C" w:rsidRDefault="00F27AFE" w:rsidP="00663937">
            <w:pPr>
              <w:spacing w:beforeLines="1" w:afterLines="1"/>
              <w:rPr>
                <w:rFonts w:ascii="Calibri" w:hAnsi="Calibri"/>
                <w:szCs w:val="20"/>
                <w:lang w:val="en-GB"/>
              </w:rPr>
            </w:pPr>
            <w:r w:rsidRPr="004F1E9C">
              <w:rPr>
                <w:rFonts w:ascii="Calibri" w:hAnsi="Calibri"/>
                <w:szCs w:val="20"/>
                <w:lang w:val="en-GB"/>
              </w:rPr>
              <w:t>July 2012</w:t>
            </w:r>
          </w:p>
        </w:tc>
        <w:tc>
          <w:tcPr>
            <w:tcW w:w="2693" w:type="dxa"/>
          </w:tcPr>
          <w:p w:rsidR="00F27AFE" w:rsidRPr="004F1E9C" w:rsidRDefault="00F27AFE" w:rsidP="00A25D75">
            <w:pPr>
              <w:pStyle w:val="NormalWeb"/>
              <w:spacing w:before="2" w:after="2"/>
              <w:rPr>
                <w:rFonts w:ascii="Calibri" w:hAnsi="Calibri"/>
                <w:sz w:val="24"/>
              </w:rPr>
            </w:pPr>
            <w:r w:rsidRPr="004F1E9C">
              <w:rPr>
                <w:rFonts w:ascii="Calibri" w:hAnsi="Calibri"/>
                <w:sz w:val="24"/>
              </w:rPr>
              <w:t xml:space="preserve">Governors to assess the wording of policy statements relating to access, disability, gender and race. The reactions of the stakeholders to equality for all </w:t>
            </w:r>
          </w:p>
          <w:p w:rsidR="00F27AFE" w:rsidRPr="004F1E9C" w:rsidRDefault="00F27AFE" w:rsidP="00A25D75">
            <w:pPr>
              <w:pStyle w:val="NormalWeb"/>
              <w:spacing w:before="2" w:after="2"/>
              <w:rPr>
                <w:rFonts w:ascii="Calibri" w:hAnsi="Calibri"/>
                <w:sz w:val="24"/>
              </w:rPr>
            </w:pPr>
          </w:p>
        </w:tc>
        <w:tc>
          <w:tcPr>
            <w:tcW w:w="1364" w:type="dxa"/>
          </w:tcPr>
          <w:p w:rsidR="00F27AFE" w:rsidRPr="004F1E9C" w:rsidRDefault="00F27AFE" w:rsidP="00663937">
            <w:pPr>
              <w:spacing w:beforeLines="1" w:afterLines="1"/>
              <w:rPr>
                <w:rFonts w:ascii="Calibri" w:hAnsi="Calibri"/>
                <w:szCs w:val="20"/>
                <w:lang w:val="en-GB"/>
              </w:rPr>
            </w:pPr>
          </w:p>
        </w:tc>
      </w:tr>
    </w:tbl>
    <w:p w:rsidR="00F27AFE" w:rsidRDefault="00F27AFE" w:rsidP="00663937">
      <w:pPr>
        <w:spacing w:beforeLines="1" w:afterLines="1"/>
        <w:rPr>
          <w:rFonts w:ascii="Calibri" w:hAnsi="Calibri"/>
          <w:szCs w:val="20"/>
          <w:lang w:val="en-GB"/>
        </w:rPr>
      </w:pPr>
    </w:p>
    <w:p w:rsidR="00F27AFE" w:rsidRDefault="00F27AFE" w:rsidP="00663937">
      <w:pPr>
        <w:spacing w:beforeLines="1" w:afterLines="1"/>
        <w:rPr>
          <w:rFonts w:ascii="Calibri" w:hAnsi="Calibri"/>
          <w:szCs w:val="20"/>
          <w:lang w:val="en-GB"/>
        </w:rPr>
      </w:pPr>
    </w:p>
    <w:p w:rsidR="00F27AFE" w:rsidRDefault="00F27AFE" w:rsidP="00663937">
      <w:pPr>
        <w:spacing w:beforeLines="1" w:afterLines="1"/>
        <w:rPr>
          <w:rFonts w:ascii="Calibri" w:hAnsi="Calibri"/>
          <w:szCs w:val="20"/>
          <w:lang w:val="en-GB"/>
        </w:rPr>
      </w:pPr>
    </w:p>
    <w:p w:rsidR="00F27AFE" w:rsidRPr="009535F5" w:rsidRDefault="00F27AFE" w:rsidP="00F27AFE">
      <w:pPr>
        <w:rPr>
          <w:rFonts w:ascii="Calibri" w:hAnsi="Calibri"/>
        </w:rPr>
      </w:pPr>
    </w:p>
    <w:p w:rsidR="00663937" w:rsidRDefault="00663937" w:rsidP="00663937">
      <w:pPr>
        <w:spacing w:line="360" w:lineRule="auto"/>
        <w:rPr>
          <w:rFonts w:ascii="Arial" w:hAnsi="Arial" w:cs="Arial"/>
        </w:rPr>
      </w:pPr>
      <w:r>
        <w:rPr>
          <w:rFonts w:ascii="Arial" w:hAnsi="Arial" w:cs="Arial"/>
        </w:rPr>
        <w:t xml:space="preserve">Reviewed and adopted by governing body   May 2011 </w:t>
      </w:r>
    </w:p>
    <w:p w:rsidR="00663937" w:rsidRDefault="00663937" w:rsidP="00663937">
      <w:pPr>
        <w:spacing w:line="360" w:lineRule="auto"/>
        <w:rPr>
          <w:rFonts w:ascii="Arial" w:hAnsi="Arial" w:cs="Arial"/>
        </w:rPr>
      </w:pPr>
    </w:p>
    <w:p w:rsidR="00663937" w:rsidRDefault="00663937" w:rsidP="00663937">
      <w:pPr>
        <w:spacing w:line="360" w:lineRule="auto"/>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t>(Chair)</w:t>
      </w:r>
    </w:p>
    <w:p w:rsidR="00663937" w:rsidRDefault="00663937" w:rsidP="00663937">
      <w:pPr>
        <w:spacing w:beforeLines="1" w:afterLines="1"/>
        <w:rPr>
          <w:rFonts w:ascii="Calibri" w:hAnsi="Calibri"/>
          <w:sz w:val="22"/>
          <w:szCs w:val="20"/>
          <w:lang w:val="en-GB"/>
        </w:rPr>
      </w:pPr>
    </w:p>
    <w:p w:rsidR="009850BF" w:rsidRDefault="009850BF"/>
    <w:sectPr w:rsidR="009850BF" w:rsidSect="00263F8A">
      <w:pgSz w:w="16834" w:h="11904"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494"/>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A0078"/>
    <w:multiLevelType w:val="hybridMultilevel"/>
    <w:tmpl w:val="550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C74E1"/>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B205C"/>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67A77"/>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03586"/>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31A6C"/>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A2F37"/>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AFE"/>
    <w:rsid w:val="00012609"/>
    <w:rsid w:val="00092B94"/>
    <w:rsid w:val="003E62FE"/>
    <w:rsid w:val="00663937"/>
    <w:rsid w:val="006F66D9"/>
    <w:rsid w:val="009850BF"/>
    <w:rsid w:val="00B25421"/>
    <w:rsid w:val="00B5156B"/>
    <w:rsid w:val="00BD5350"/>
    <w:rsid w:val="00D07164"/>
    <w:rsid w:val="00D80991"/>
    <w:rsid w:val="00E46EA4"/>
    <w:rsid w:val="00F27A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F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AFE"/>
    <w:pPr>
      <w:spacing w:beforeLines="1" w:afterLines="1"/>
    </w:pPr>
    <w:rPr>
      <w:rFonts w:ascii="Times" w:hAnsi="Times"/>
      <w:sz w:val="20"/>
      <w:szCs w:val="20"/>
      <w:lang w:val="en-GB"/>
    </w:rPr>
  </w:style>
  <w:style w:type="paragraph" w:styleId="BalloonText">
    <w:name w:val="Balloon Text"/>
    <w:basedOn w:val="Normal"/>
    <w:link w:val="BalloonTextChar"/>
    <w:uiPriority w:val="99"/>
    <w:semiHidden/>
    <w:unhideWhenUsed/>
    <w:rsid w:val="00F27AFE"/>
    <w:rPr>
      <w:rFonts w:ascii="Tahoma" w:hAnsi="Tahoma" w:cs="Tahoma"/>
      <w:sz w:val="16"/>
      <w:szCs w:val="16"/>
    </w:rPr>
  </w:style>
  <w:style w:type="character" w:customStyle="1" w:styleId="BalloonTextChar">
    <w:name w:val="Balloon Text Char"/>
    <w:basedOn w:val="DefaultParagraphFont"/>
    <w:link w:val="BalloonText"/>
    <w:uiPriority w:val="99"/>
    <w:semiHidden/>
    <w:rsid w:val="00F27AFE"/>
    <w:rPr>
      <w:rFonts w:ascii="Tahoma" w:eastAsia="Cambria" w:hAnsi="Tahoma" w:cs="Tahoma"/>
      <w:sz w:val="16"/>
      <w:szCs w:val="16"/>
      <w:lang w:val="en-US"/>
    </w:rPr>
  </w:style>
  <w:style w:type="paragraph" w:styleId="Header">
    <w:name w:val="header"/>
    <w:basedOn w:val="Normal"/>
    <w:link w:val="HeaderChar"/>
    <w:semiHidden/>
    <w:unhideWhenUsed/>
    <w:rsid w:val="00D07164"/>
    <w:pPr>
      <w:tabs>
        <w:tab w:val="center" w:pos="4153"/>
        <w:tab w:val="right" w:pos="8306"/>
      </w:tabs>
    </w:pPr>
    <w:rPr>
      <w:rFonts w:ascii="Times New Roman" w:eastAsia="Times New Roman" w:hAnsi="Times New Roman"/>
      <w:lang w:val="en-GB"/>
    </w:rPr>
  </w:style>
  <w:style w:type="character" w:customStyle="1" w:styleId="HeaderChar">
    <w:name w:val="Header Char"/>
    <w:basedOn w:val="DefaultParagraphFont"/>
    <w:link w:val="Header"/>
    <w:semiHidden/>
    <w:rsid w:val="00D071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frize</dc:creator>
  <cp:keywords/>
  <dc:description/>
  <cp:lastModifiedBy>frize</cp:lastModifiedBy>
  <cp:revision>5</cp:revision>
  <cp:lastPrinted>2012-03-01T14:46:00Z</cp:lastPrinted>
  <dcterms:created xsi:type="dcterms:W3CDTF">2012-03-01T14:36:00Z</dcterms:created>
  <dcterms:modified xsi:type="dcterms:W3CDTF">2012-03-27T08:20:00Z</dcterms:modified>
</cp:coreProperties>
</file>