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B4C2F" w14:textId="5B4ABBE7" w:rsidR="007C2FFD" w:rsidRPr="00911FA0" w:rsidRDefault="5310685E" w:rsidP="0538933B">
      <w:pPr>
        <w:jc w:val="center"/>
        <w:rPr>
          <w:b/>
          <w:bCs/>
          <w:sz w:val="36"/>
          <w:szCs w:val="36"/>
          <w:u w:val="single"/>
        </w:rPr>
      </w:pPr>
      <w:bookmarkStart w:id="0" w:name="_GoBack"/>
      <w:bookmarkEnd w:id="0"/>
      <w:r w:rsidRPr="00911FA0">
        <w:rPr>
          <w:b/>
          <w:bCs/>
          <w:sz w:val="36"/>
          <w:szCs w:val="36"/>
          <w:u w:val="single"/>
        </w:rPr>
        <w:t xml:space="preserve">St Gabriel’s </w:t>
      </w:r>
      <w:r w:rsidR="006D3072" w:rsidRPr="00911FA0">
        <w:rPr>
          <w:b/>
          <w:bCs/>
          <w:sz w:val="36"/>
          <w:szCs w:val="36"/>
          <w:u w:val="single"/>
        </w:rPr>
        <w:t>Home Learning Agreement</w:t>
      </w:r>
      <w:r w:rsidR="339068A0" w:rsidRPr="00911FA0">
        <w:rPr>
          <w:b/>
          <w:bCs/>
          <w:sz w:val="36"/>
          <w:szCs w:val="36"/>
          <w:u w:val="single"/>
        </w:rPr>
        <w:t xml:space="preserve"> 2021-2022</w:t>
      </w:r>
    </w:p>
    <w:p w14:paraId="27A80FE1" w14:textId="77777777" w:rsidR="00224586" w:rsidRDefault="00224586" w:rsidP="00224586">
      <w:pPr>
        <w:jc w:val="both"/>
        <w:rPr>
          <w:rFonts w:cstheme="minorHAnsi"/>
          <w:sz w:val="24"/>
          <w:szCs w:val="24"/>
        </w:rPr>
      </w:pPr>
      <w:r w:rsidRPr="00224586">
        <w:rPr>
          <w:rFonts w:cstheme="minorHAnsi"/>
          <w:b/>
          <w:sz w:val="24"/>
          <w:szCs w:val="24"/>
        </w:rPr>
        <w:t>Rationale for this agreement:</w:t>
      </w:r>
    </w:p>
    <w:p w14:paraId="324D17F9" w14:textId="2E9DE5B1" w:rsidR="00224586" w:rsidRDefault="00BA588C" w:rsidP="0538933B">
      <w:pPr>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7DC69AD" wp14:editId="7092CF44">
                <wp:simplePos x="0" y="0"/>
                <wp:positionH relativeFrom="margin">
                  <wp:align>left</wp:align>
                </wp:positionH>
                <wp:positionV relativeFrom="paragraph">
                  <wp:posOffset>261620</wp:posOffset>
                </wp:positionV>
                <wp:extent cx="6629400" cy="1623060"/>
                <wp:effectExtent l="57150" t="38100" r="57150" b="415290"/>
                <wp:wrapNone/>
                <wp:docPr id="1" name="Rounded Rectangular Callout 1"/>
                <wp:cNvGraphicFramePr/>
                <a:graphic xmlns:a="http://schemas.openxmlformats.org/drawingml/2006/main">
                  <a:graphicData uri="http://schemas.microsoft.com/office/word/2010/wordprocessingShape">
                    <wps:wsp>
                      <wps:cNvSpPr/>
                      <wps:spPr>
                        <a:xfrm>
                          <a:off x="457200" y="1927860"/>
                          <a:ext cx="6629400" cy="1623060"/>
                        </a:xfrm>
                        <a:prstGeom prst="wedgeRoundRectCallout">
                          <a:avLst>
                            <a:gd name="adj1" fmla="val -21063"/>
                            <a:gd name="adj2" fmla="val 70012"/>
                            <a:gd name="adj3" fmla="val 16667"/>
                          </a:avLst>
                        </a:prstGeom>
                      </wps:spPr>
                      <wps:style>
                        <a:lnRef idx="0">
                          <a:schemeClr val="accent5"/>
                        </a:lnRef>
                        <a:fillRef idx="3">
                          <a:schemeClr val="accent5"/>
                        </a:fillRef>
                        <a:effectRef idx="3">
                          <a:schemeClr val="accent5"/>
                        </a:effectRef>
                        <a:fontRef idx="minor">
                          <a:schemeClr val="lt1"/>
                        </a:fontRef>
                      </wps:style>
                      <wps:txbx>
                        <w:txbxContent>
                          <w:p w14:paraId="5D94BE9C" w14:textId="452B468B" w:rsidR="00BA588C" w:rsidRPr="00BA588C" w:rsidRDefault="00BA588C" w:rsidP="00BA588C">
                            <w:pPr>
                              <w:jc w:val="center"/>
                              <w:rPr>
                                <w:sz w:val="24"/>
                                <w:szCs w:val="24"/>
                              </w:rPr>
                            </w:pPr>
                            <w:r w:rsidRPr="00BA588C">
                              <w:rPr>
                                <w:sz w:val="24"/>
                                <w:szCs w:val="24"/>
                              </w:rPr>
                              <w:t>“</w:t>
                            </w:r>
                            <w:r w:rsidR="007852E3">
                              <w:rPr>
                                <w:sz w:val="24"/>
                                <w:szCs w:val="24"/>
                              </w:rPr>
                              <w:t>…</w:t>
                            </w:r>
                            <w:r w:rsidRPr="00BA588C">
                              <w:rPr>
                                <w:sz w:val="24"/>
                                <w:szCs w:val="24"/>
                              </w:rPr>
                              <w:t xml:space="preserve">the impact of homework, on average, is </w:t>
                            </w:r>
                            <w:r w:rsidRPr="007852E3">
                              <w:rPr>
                                <w:b/>
                                <w:sz w:val="24"/>
                                <w:szCs w:val="24"/>
                              </w:rPr>
                              <w:t>five months' additional progress</w:t>
                            </w:r>
                            <w:r w:rsidRPr="00BA588C">
                              <w:rPr>
                                <w:sz w:val="24"/>
                                <w:szCs w:val="24"/>
                              </w:rPr>
                              <w:t xml:space="preserve">. However, beneath this average there is a wide variation in potential impact, suggesting that </w:t>
                            </w:r>
                            <w:r w:rsidRPr="007852E3">
                              <w:rPr>
                                <w:b/>
                                <w:sz w:val="24"/>
                                <w:szCs w:val="24"/>
                              </w:rPr>
                              <w:t>how homework is set is likely to be very important</w:t>
                            </w:r>
                            <w:r w:rsidRPr="00BA588C">
                              <w:rPr>
                                <w:sz w:val="24"/>
                                <w:szCs w:val="24"/>
                              </w:rPr>
                              <w:t xml:space="preserve">… Homework has been extensively researched. There is a relatively consistent picture that </w:t>
                            </w:r>
                            <w:r w:rsidRPr="007852E3">
                              <w:rPr>
                                <w:b/>
                                <w:sz w:val="24"/>
                                <w:szCs w:val="24"/>
                              </w:rPr>
                              <w:t>pupils in schools which give more homework perform better</w:t>
                            </w:r>
                            <w:r w:rsidRPr="00BA588C">
                              <w:rPr>
                                <w:sz w:val="24"/>
                                <w:szCs w:val="24"/>
                              </w:rPr>
                              <w:t xml:space="preserve">… Some studies indicate that there may be an optimum amount of homework of between </w:t>
                            </w:r>
                            <w:r w:rsidRPr="007852E3">
                              <w:rPr>
                                <w:b/>
                                <w:sz w:val="24"/>
                                <w:szCs w:val="24"/>
                              </w:rPr>
                              <w:t>one and two hours per school day (slightly longer for older pupils)</w:t>
                            </w:r>
                            <w:r w:rsidRPr="00BA588C">
                              <w:rPr>
                                <w:sz w:val="24"/>
                                <w:szCs w:val="24"/>
                              </w:rPr>
                              <w:t>, with effects diminishing as the time that students spend on homework increases.”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C69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0;margin-top:20.6pt;width:522pt;height:12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MbrAIAAMYFAAAOAAAAZHJzL2Uyb0RvYy54bWysVNtOGzEQfa/Uf7D8DntJ2EDEBkVBVJUQ&#10;IKDi2fHayVa+1Xaym359x14nhIJUteqLd7xzZjxz5nJ51UuBtsy6VqsaF6c5RkxR3bRqVeNvzzcn&#10;5xg5T1RDhFasxjvm8NXs86fLzkxZqddaNMwicKLctDM1Xntvplnm6JpJ4k61YQqUXFtJPFztKmss&#10;6cC7FFmZ51XWadsYqylzDv5eD0o8i/45Z9Tfc+6YR6LGEJuPp43nMpzZ7JJMV5aYdUtTGOQfopCk&#10;VfDowdU18QRtbPvOlWyp1U5zf0q1zDTnLWUxB8imyH/L5mlNDIu5ADnOHGhy/88tvds+WNQ2UDuM&#10;FJFQoke9UQ1r0COQR9RqI4hFCyKE3nhUBMI646Zg92QebLo5EEP2PbcyfCEv1Nd4fDaBGmG0A+8X&#10;5eS8Snyz3iMK+qoqL8YBQAOiKkf5gMhePRnr/BemJQpCjTvWrFgMMESXoorEk+2t87ECTcqDNN8h&#10;Jy4FFHRLBDopi7wapYofgcpj0CTPi/I9ZnSMKaqqmgQMxJmeBWkfKfwOBA2URMnvBAuRCfXIOHAN&#10;mecx5tjlbCEsgvhqTChlyp8lzxEdzHgrxMFw9GfDhA+mLE7A3xgfLOLLWvmDsWyVth+9LnzsCqCA&#10;D/g9A0PegQLfL/vUKkvd7KDjrB5G0Rl600Jpb4nzD8RCqaAdYJ/4ezi40F2NdZIwWmv786P/AQ8j&#10;AVqMOpjlGrsfG2IZRuKrgmG5KMbjMPzxEpsSI3usWR5r1EYuNJQDmgeiiyIYWy/2IrdavsDamYdX&#10;QUUUhbdrTL3dXxZ+2DGwuCibzyMMBt4Qf6ueDA3OA8GhZ577F2JN6m8Po3Gn93Of2mvotFdssFR6&#10;vvGatz4oA8UDr+kCywKkN9vo+B5Rr+t39gsAAP//AwBQSwMEFAAGAAgAAAAhAHYw8ivfAAAACAEA&#10;AA8AAABkcnMvZG93bnJldi54bWxMj0tPwzAQhO9I/Adrkbig1kmIqhKyqQDxECdEizi78TYJxOsQ&#10;Ow/49bgnOM7OauabfDObVozUu8YyQryMQBCXVjdcIbztHhZrEM4r1qq1TAjf5GBTnJ7kKtN24lca&#10;t74SIYRdphBq77tMSlfWZJRb2o44eAfbG+WD7CupezWFcNPKJIpW0qiGQ0OtOrqrqfzcDgbh6cve&#10;P77fJj8fh/TieXyJK385TIjnZ/PNNQhPs/97hiN+QIciMO3twNqJFiEM8QhpnIA4ulGahsseIbla&#10;rUEWufw/oPgFAAD//wMAUEsBAi0AFAAGAAgAAAAhALaDOJL+AAAA4QEAABMAAAAAAAAAAAAAAAAA&#10;AAAAAFtDb250ZW50X1R5cGVzXS54bWxQSwECLQAUAAYACAAAACEAOP0h/9YAAACUAQAACwAAAAAA&#10;AAAAAAAAAAAvAQAAX3JlbHMvLnJlbHNQSwECLQAUAAYACAAAACEAi9ajG6wCAADGBQAADgAAAAAA&#10;AAAAAAAAAAAuAgAAZHJzL2Uyb0RvYy54bWxQSwECLQAUAAYACAAAACEAdjDyK98AAAAIAQAADwAA&#10;AAAAAAAAAAAAAAAGBQAAZHJzL2Rvd25yZXYueG1sUEsFBgAAAAAEAAQA8wAAABIGAAAAAA==&#10;" adj="6250,25923" fillcolor="#4f7ac7 [3032]" stroked="f">
                <v:fill color2="#416fc3 [3176]" rotate="t" colors="0 #6083cb;.5 #3e70ca;1 #2e61ba" focus="100%" type="gradient">
                  <o:fill v:ext="view" type="gradientUnscaled"/>
                </v:fill>
                <v:shadow on="t" color="black" opacity="41287f" offset="0,1.5pt"/>
                <v:textbox>
                  <w:txbxContent>
                    <w:p w14:paraId="5D94BE9C" w14:textId="452B468B" w:rsidR="00BA588C" w:rsidRPr="00BA588C" w:rsidRDefault="00BA588C" w:rsidP="00BA588C">
                      <w:pPr>
                        <w:jc w:val="center"/>
                        <w:rPr>
                          <w:sz w:val="24"/>
                          <w:szCs w:val="24"/>
                        </w:rPr>
                      </w:pPr>
                      <w:r w:rsidRPr="00BA588C">
                        <w:rPr>
                          <w:sz w:val="24"/>
                          <w:szCs w:val="24"/>
                        </w:rPr>
                        <w:t>“</w:t>
                      </w:r>
                      <w:r w:rsidR="007852E3">
                        <w:rPr>
                          <w:sz w:val="24"/>
                          <w:szCs w:val="24"/>
                        </w:rPr>
                        <w:t>…</w:t>
                      </w:r>
                      <w:r w:rsidRPr="00BA588C">
                        <w:rPr>
                          <w:sz w:val="24"/>
                          <w:szCs w:val="24"/>
                        </w:rPr>
                        <w:t xml:space="preserve">the impact of homework, on average, is </w:t>
                      </w:r>
                      <w:r w:rsidRPr="007852E3">
                        <w:rPr>
                          <w:b/>
                          <w:sz w:val="24"/>
                          <w:szCs w:val="24"/>
                        </w:rPr>
                        <w:t>five months' additional progress</w:t>
                      </w:r>
                      <w:r w:rsidRPr="00BA588C">
                        <w:rPr>
                          <w:sz w:val="24"/>
                          <w:szCs w:val="24"/>
                        </w:rPr>
                        <w:t xml:space="preserve">. However, beneath this average there is a wide variation in potential impact, suggesting that </w:t>
                      </w:r>
                      <w:r w:rsidRPr="007852E3">
                        <w:rPr>
                          <w:b/>
                          <w:sz w:val="24"/>
                          <w:szCs w:val="24"/>
                        </w:rPr>
                        <w:t>how homework is set is likely to be very important</w:t>
                      </w:r>
                      <w:r w:rsidRPr="00BA588C">
                        <w:rPr>
                          <w:sz w:val="24"/>
                          <w:szCs w:val="24"/>
                        </w:rPr>
                        <w:t xml:space="preserve">… Homework has been extensively researched. There is a relatively consistent picture that </w:t>
                      </w:r>
                      <w:r w:rsidRPr="007852E3">
                        <w:rPr>
                          <w:b/>
                          <w:sz w:val="24"/>
                          <w:szCs w:val="24"/>
                        </w:rPr>
                        <w:t>pupils in schools which give more homework perform better</w:t>
                      </w:r>
                      <w:r w:rsidRPr="00BA588C">
                        <w:rPr>
                          <w:sz w:val="24"/>
                          <w:szCs w:val="24"/>
                        </w:rPr>
                        <w:t xml:space="preserve">… Some studies indicate that there may be an optimum amount of homework of between </w:t>
                      </w:r>
                      <w:r w:rsidRPr="007852E3">
                        <w:rPr>
                          <w:b/>
                          <w:sz w:val="24"/>
                          <w:szCs w:val="24"/>
                        </w:rPr>
                        <w:t>one and two hours per school day (slightly longer for older pupils)</w:t>
                      </w:r>
                      <w:r w:rsidRPr="00BA588C">
                        <w:rPr>
                          <w:sz w:val="24"/>
                          <w:szCs w:val="24"/>
                        </w:rPr>
                        <w:t>, with effects diminishing as the time that students spend on homework increases.”</w:t>
                      </w:r>
                    </w:p>
                  </w:txbxContent>
                </v:textbox>
                <w10:wrap anchorx="margin"/>
              </v:shape>
            </w:pict>
          </mc:Fallback>
        </mc:AlternateContent>
      </w:r>
      <w:r w:rsidR="00224586" w:rsidRPr="00911FA0">
        <w:rPr>
          <w:sz w:val="24"/>
          <w:szCs w:val="24"/>
        </w:rPr>
        <w:t>Research carried out by the EEF on homework</w:t>
      </w:r>
      <w:r>
        <w:rPr>
          <w:sz w:val="24"/>
          <w:szCs w:val="24"/>
        </w:rPr>
        <w:t xml:space="preserve"> in secondary schools evidences…</w:t>
      </w:r>
    </w:p>
    <w:p w14:paraId="7A818C57" w14:textId="56F1EC07" w:rsidR="00BA588C" w:rsidRDefault="00BA588C" w:rsidP="0538933B">
      <w:pPr>
        <w:jc w:val="both"/>
        <w:rPr>
          <w:sz w:val="24"/>
          <w:szCs w:val="24"/>
        </w:rPr>
      </w:pPr>
    </w:p>
    <w:p w14:paraId="19F89D4A" w14:textId="77777777" w:rsidR="00BA588C" w:rsidRDefault="00BA588C" w:rsidP="0538933B">
      <w:pPr>
        <w:jc w:val="both"/>
        <w:rPr>
          <w:sz w:val="24"/>
          <w:szCs w:val="24"/>
        </w:rPr>
      </w:pPr>
    </w:p>
    <w:p w14:paraId="0D1023B0" w14:textId="0C58850E" w:rsidR="00BA588C" w:rsidRDefault="00BA588C" w:rsidP="0538933B">
      <w:pPr>
        <w:jc w:val="both"/>
        <w:rPr>
          <w:sz w:val="24"/>
          <w:szCs w:val="24"/>
        </w:rPr>
      </w:pPr>
    </w:p>
    <w:p w14:paraId="3AF52AAD" w14:textId="6A72F85A" w:rsidR="00BA588C" w:rsidRDefault="00BA588C" w:rsidP="0538933B">
      <w:pPr>
        <w:jc w:val="both"/>
        <w:rPr>
          <w:sz w:val="24"/>
          <w:szCs w:val="24"/>
        </w:rPr>
      </w:pPr>
    </w:p>
    <w:p w14:paraId="57AE75CD" w14:textId="5AEA22E5" w:rsidR="00BA588C" w:rsidRDefault="00BA588C" w:rsidP="0538933B">
      <w:pPr>
        <w:jc w:val="both"/>
        <w:rPr>
          <w:sz w:val="24"/>
          <w:szCs w:val="24"/>
        </w:rPr>
      </w:pPr>
    </w:p>
    <w:p w14:paraId="63499AD5" w14:textId="77777777" w:rsidR="00BA588C" w:rsidRDefault="00BA588C" w:rsidP="0538933B">
      <w:pPr>
        <w:jc w:val="both"/>
        <w:rPr>
          <w:sz w:val="24"/>
          <w:szCs w:val="24"/>
        </w:rPr>
      </w:pPr>
    </w:p>
    <w:p w14:paraId="08C76E39" w14:textId="77777777" w:rsidR="00BA588C" w:rsidRPr="00911FA0" w:rsidRDefault="00BA588C" w:rsidP="0538933B">
      <w:pPr>
        <w:jc w:val="both"/>
        <w:rPr>
          <w:sz w:val="24"/>
          <w:szCs w:val="24"/>
        </w:rPr>
      </w:pPr>
    </w:p>
    <w:p w14:paraId="3DD551CE" w14:textId="2533664C" w:rsidR="00224586" w:rsidRPr="00911FA0" w:rsidRDefault="59668185" w:rsidP="0538933B">
      <w:pPr>
        <w:jc w:val="both"/>
        <w:rPr>
          <w:sz w:val="24"/>
          <w:szCs w:val="24"/>
          <w:shd w:val="clear" w:color="auto" w:fill="FFFFFF"/>
        </w:rPr>
      </w:pPr>
      <w:r w:rsidRPr="00911FA0">
        <w:rPr>
          <w:sz w:val="24"/>
          <w:szCs w:val="24"/>
          <w:shd w:val="clear" w:color="auto" w:fill="FFFFFF"/>
        </w:rPr>
        <w:t xml:space="preserve">The setting of homework in secondary schools is shown to be the </w:t>
      </w:r>
      <w:r w:rsidRPr="00911FA0">
        <w:rPr>
          <w:b/>
          <w:bCs/>
          <w:sz w:val="24"/>
          <w:szCs w:val="24"/>
          <w:shd w:val="clear" w:color="auto" w:fill="FFFFFF"/>
        </w:rPr>
        <w:t>fourth most impactful method of teaching and learning</w:t>
      </w:r>
      <w:r w:rsidRPr="00911FA0">
        <w:rPr>
          <w:sz w:val="24"/>
          <w:szCs w:val="24"/>
          <w:shd w:val="clear" w:color="auto" w:fill="FFFFFF"/>
        </w:rPr>
        <w:t xml:space="preserve"> when implemented to a high standard.</w:t>
      </w:r>
    </w:p>
    <w:p w14:paraId="07477B36" w14:textId="746B6EE3" w:rsidR="59668185" w:rsidRDefault="59668185" w:rsidP="0538933B">
      <w:pPr>
        <w:jc w:val="center"/>
      </w:pPr>
      <w:r>
        <w:rPr>
          <w:noProof/>
          <w:lang w:eastAsia="en-GB"/>
        </w:rPr>
        <w:drawing>
          <wp:inline distT="0" distB="0" distL="0" distR="0" wp14:anchorId="013FE3F6" wp14:editId="3B07F448">
            <wp:extent cx="6619875" cy="1904365"/>
            <wp:effectExtent l="19050" t="19050" r="28575" b="19685"/>
            <wp:docPr id="819749208" name="Picture 81974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66920" cy="1946666"/>
                    </a:xfrm>
                    <a:prstGeom prst="rect">
                      <a:avLst/>
                    </a:prstGeom>
                    <a:ln>
                      <a:solidFill>
                        <a:schemeClr val="tx1"/>
                      </a:solidFill>
                    </a:ln>
                  </pic:spPr>
                </pic:pic>
              </a:graphicData>
            </a:graphic>
          </wp:inline>
        </w:drawing>
      </w:r>
    </w:p>
    <w:p w14:paraId="0F839851" w14:textId="244AFB20" w:rsidR="00224586" w:rsidRPr="00C36B7C" w:rsidRDefault="00911FA0" w:rsidP="0538933B">
      <w:pPr>
        <w:rPr>
          <w:b/>
          <w:bCs/>
          <w:sz w:val="24"/>
          <w:szCs w:val="24"/>
        </w:rPr>
      </w:pPr>
      <w:r w:rsidRPr="00C36B7C">
        <w:rPr>
          <w:b/>
          <w:bCs/>
          <w:sz w:val="24"/>
          <w:szCs w:val="24"/>
          <w:shd w:val="clear" w:color="auto" w:fill="FFFFFF"/>
        </w:rPr>
        <w:t>KS3 Home Learning Timetable</w:t>
      </w:r>
      <w:r w:rsidR="00224586" w:rsidRPr="00C36B7C">
        <w:rPr>
          <w:b/>
          <w:bCs/>
          <w:sz w:val="24"/>
          <w:szCs w:val="24"/>
          <w:shd w:val="clear" w:color="auto" w:fill="FFFFFF"/>
        </w:rPr>
        <w:t>:</w:t>
      </w:r>
    </w:p>
    <w:tbl>
      <w:tblPr>
        <w:tblStyle w:val="TableGrid"/>
        <w:tblW w:w="10485" w:type="dxa"/>
        <w:tblLook w:val="04A0" w:firstRow="1" w:lastRow="0" w:firstColumn="1" w:lastColumn="0" w:noHBand="0" w:noVBand="1"/>
      </w:tblPr>
      <w:tblGrid>
        <w:gridCol w:w="2097"/>
        <w:gridCol w:w="2097"/>
        <w:gridCol w:w="2097"/>
        <w:gridCol w:w="2097"/>
        <w:gridCol w:w="2097"/>
      </w:tblGrid>
      <w:tr w:rsidR="00911FA0" w:rsidRPr="00C36B7C" w14:paraId="5A3E25B1" w14:textId="77777777" w:rsidTr="00C36B7C">
        <w:tc>
          <w:tcPr>
            <w:tcW w:w="2097" w:type="dxa"/>
            <w:shd w:val="clear" w:color="auto" w:fill="D9D9D9" w:themeFill="background1" w:themeFillShade="D9"/>
          </w:tcPr>
          <w:p w14:paraId="27B6226E" w14:textId="77777777" w:rsidR="00946CCE" w:rsidRPr="00C36B7C" w:rsidRDefault="00946CCE" w:rsidP="006D3072">
            <w:pPr>
              <w:jc w:val="center"/>
              <w:rPr>
                <w:b/>
                <w:sz w:val="24"/>
                <w:szCs w:val="24"/>
              </w:rPr>
            </w:pPr>
            <w:r w:rsidRPr="00C36B7C">
              <w:rPr>
                <w:b/>
                <w:sz w:val="24"/>
                <w:szCs w:val="24"/>
              </w:rPr>
              <w:t>Subject</w:t>
            </w:r>
          </w:p>
        </w:tc>
        <w:tc>
          <w:tcPr>
            <w:tcW w:w="2097" w:type="dxa"/>
            <w:shd w:val="clear" w:color="auto" w:fill="D9D9D9" w:themeFill="background1" w:themeFillShade="D9"/>
          </w:tcPr>
          <w:p w14:paraId="6F35DBC6" w14:textId="77777777" w:rsidR="00946CCE" w:rsidRPr="00C36B7C" w:rsidRDefault="00946CCE" w:rsidP="006D3072">
            <w:pPr>
              <w:jc w:val="center"/>
              <w:rPr>
                <w:b/>
                <w:sz w:val="24"/>
                <w:szCs w:val="24"/>
              </w:rPr>
            </w:pPr>
            <w:r w:rsidRPr="00C36B7C">
              <w:rPr>
                <w:b/>
                <w:sz w:val="24"/>
                <w:szCs w:val="24"/>
              </w:rPr>
              <w:t>Frequency</w:t>
            </w:r>
          </w:p>
        </w:tc>
        <w:tc>
          <w:tcPr>
            <w:tcW w:w="2097" w:type="dxa"/>
            <w:shd w:val="clear" w:color="auto" w:fill="D9D9D9" w:themeFill="background1" w:themeFillShade="D9"/>
          </w:tcPr>
          <w:p w14:paraId="715DD2F6" w14:textId="67E66FB0" w:rsidR="00946CCE" w:rsidRPr="00C36B7C" w:rsidRDefault="00946CCE" w:rsidP="006D3072">
            <w:pPr>
              <w:jc w:val="center"/>
              <w:rPr>
                <w:b/>
                <w:sz w:val="24"/>
                <w:szCs w:val="24"/>
              </w:rPr>
            </w:pPr>
            <w:r w:rsidRPr="00C36B7C">
              <w:rPr>
                <w:b/>
                <w:sz w:val="24"/>
                <w:szCs w:val="24"/>
              </w:rPr>
              <w:t>Y7</w:t>
            </w:r>
          </w:p>
        </w:tc>
        <w:tc>
          <w:tcPr>
            <w:tcW w:w="2097" w:type="dxa"/>
            <w:shd w:val="clear" w:color="auto" w:fill="D9D9D9" w:themeFill="background1" w:themeFillShade="D9"/>
          </w:tcPr>
          <w:p w14:paraId="3DBE8134" w14:textId="542D0D02" w:rsidR="00946CCE" w:rsidRPr="00C36B7C" w:rsidRDefault="002A08BA" w:rsidP="006D3072">
            <w:pPr>
              <w:jc w:val="center"/>
              <w:rPr>
                <w:b/>
                <w:sz w:val="24"/>
                <w:szCs w:val="24"/>
              </w:rPr>
            </w:pPr>
            <w:r w:rsidRPr="00C36B7C">
              <w:rPr>
                <w:b/>
                <w:sz w:val="24"/>
                <w:szCs w:val="24"/>
              </w:rPr>
              <w:t>Y</w:t>
            </w:r>
            <w:r w:rsidR="00946CCE" w:rsidRPr="00C36B7C">
              <w:rPr>
                <w:b/>
                <w:sz w:val="24"/>
                <w:szCs w:val="24"/>
              </w:rPr>
              <w:t>8</w:t>
            </w:r>
          </w:p>
        </w:tc>
        <w:tc>
          <w:tcPr>
            <w:tcW w:w="2097" w:type="dxa"/>
            <w:shd w:val="clear" w:color="auto" w:fill="D9D9D9" w:themeFill="background1" w:themeFillShade="D9"/>
          </w:tcPr>
          <w:p w14:paraId="632BE0A4" w14:textId="5F58F90A" w:rsidR="00946CCE" w:rsidRPr="00C36B7C" w:rsidRDefault="00946CCE" w:rsidP="006D3072">
            <w:pPr>
              <w:jc w:val="center"/>
              <w:rPr>
                <w:b/>
                <w:sz w:val="24"/>
                <w:szCs w:val="24"/>
              </w:rPr>
            </w:pPr>
            <w:r w:rsidRPr="00C36B7C">
              <w:rPr>
                <w:b/>
                <w:sz w:val="24"/>
                <w:szCs w:val="24"/>
              </w:rPr>
              <w:t>Y9</w:t>
            </w:r>
          </w:p>
        </w:tc>
      </w:tr>
      <w:tr w:rsidR="00911FA0" w:rsidRPr="00C36B7C" w14:paraId="3BE2F84E" w14:textId="77777777" w:rsidTr="00C36B7C">
        <w:tc>
          <w:tcPr>
            <w:tcW w:w="2097" w:type="dxa"/>
          </w:tcPr>
          <w:p w14:paraId="0A6CB2C4" w14:textId="77777777" w:rsidR="00946CCE" w:rsidRPr="00C36B7C" w:rsidRDefault="00946CCE">
            <w:pPr>
              <w:rPr>
                <w:sz w:val="24"/>
                <w:szCs w:val="24"/>
              </w:rPr>
            </w:pPr>
            <w:r w:rsidRPr="00C36B7C">
              <w:rPr>
                <w:sz w:val="24"/>
                <w:szCs w:val="24"/>
              </w:rPr>
              <w:t>English</w:t>
            </w:r>
          </w:p>
        </w:tc>
        <w:tc>
          <w:tcPr>
            <w:tcW w:w="2097" w:type="dxa"/>
          </w:tcPr>
          <w:p w14:paraId="7FFB29BE" w14:textId="77777777" w:rsidR="00946CCE" w:rsidRPr="00C36B7C" w:rsidRDefault="00946CCE" w:rsidP="00946CCE">
            <w:pPr>
              <w:jc w:val="center"/>
              <w:rPr>
                <w:sz w:val="24"/>
                <w:szCs w:val="24"/>
              </w:rPr>
            </w:pPr>
            <w:r w:rsidRPr="00C36B7C">
              <w:rPr>
                <w:sz w:val="24"/>
                <w:szCs w:val="24"/>
              </w:rPr>
              <w:t>Weekly</w:t>
            </w:r>
          </w:p>
        </w:tc>
        <w:tc>
          <w:tcPr>
            <w:tcW w:w="2097" w:type="dxa"/>
          </w:tcPr>
          <w:p w14:paraId="672A6659" w14:textId="2C7DD0A3" w:rsidR="00946CCE" w:rsidRPr="00C36B7C" w:rsidRDefault="23AA8D1A" w:rsidP="00911FA0">
            <w:pPr>
              <w:rPr>
                <w:sz w:val="24"/>
                <w:szCs w:val="24"/>
              </w:rPr>
            </w:pPr>
            <w:r w:rsidRPr="00C36B7C">
              <w:rPr>
                <w:sz w:val="24"/>
                <w:szCs w:val="24"/>
              </w:rPr>
              <w:t>Up to 30 mins</w:t>
            </w:r>
          </w:p>
        </w:tc>
        <w:tc>
          <w:tcPr>
            <w:tcW w:w="2097" w:type="dxa"/>
          </w:tcPr>
          <w:p w14:paraId="0A37501D" w14:textId="53BA4230" w:rsidR="00946CCE" w:rsidRPr="00C36B7C" w:rsidRDefault="0F45FA59" w:rsidP="00911FA0">
            <w:pPr>
              <w:rPr>
                <w:sz w:val="24"/>
                <w:szCs w:val="24"/>
              </w:rPr>
            </w:pPr>
            <w:r w:rsidRPr="00C36B7C">
              <w:rPr>
                <w:sz w:val="24"/>
                <w:szCs w:val="24"/>
              </w:rPr>
              <w:t>Up to 30 mins</w:t>
            </w:r>
          </w:p>
        </w:tc>
        <w:tc>
          <w:tcPr>
            <w:tcW w:w="2097" w:type="dxa"/>
          </w:tcPr>
          <w:p w14:paraId="5DAB6C7B" w14:textId="71EC0062" w:rsidR="00946CCE" w:rsidRPr="00C36B7C" w:rsidRDefault="0F45FA59" w:rsidP="00911FA0">
            <w:pPr>
              <w:rPr>
                <w:sz w:val="24"/>
                <w:szCs w:val="24"/>
              </w:rPr>
            </w:pPr>
            <w:r w:rsidRPr="00C36B7C">
              <w:rPr>
                <w:sz w:val="24"/>
                <w:szCs w:val="24"/>
              </w:rPr>
              <w:t>Up to 30 mins</w:t>
            </w:r>
          </w:p>
        </w:tc>
      </w:tr>
      <w:tr w:rsidR="00911FA0" w:rsidRPr="00C36B7C" w14:paraId="3803D153" w14:textId="77777777" w:rsidTr="00C36B7C">
        <w:tc>
          <w:tcPr>
            <w:tcW w:w="2097" w:type="dxa"/>
          </w:tcPr>
          <w:p w14:paraId="4640BA28" w14:textId="77777777" w:rsidR="00946CCE" w:rsidRPr="00C36B7C" w:rsidRDefault="00946CCE">
            <w:pPr>
              <w:rPr>
                <w:sz w:val="24"/>
                <w:szCs w:val="24"/>
              </w:rPr>
            </w:pPr>
            <w:r w:rsidRPr="00C36B7C">
              <w:rPr>
                <w:sz w:val="24"/>
                <w:szCs w:val="24"/>
              </w:rPr>
              <w:t>Maths</w:t>
            </w:r>
          </w:p>
        </w:tc>
        <w:tc>
          <w:tcPr>
            <w:tcW w:w="2097" w:type="dxa"/>
          </w:tcPr>
          <w:p w14:paraId="1FBDC37A" w14:textId="77777777" w:rsidR="00946CCE" w:rsidRPr="00C36B7C" w:rsidRDefault="00946CCE" w:rsidP="00946CCE">
            <w:pPr>
              <w:jc w:val="center"/>
              <w:rPr>
                <w:sz w:val="24"/>
                <w:szCs w:val="24"/>
              </w:rPr>
            </w:pPr>
            <w:r w:rsidRPr="00C36B7C">
              <w:rPr>
                <w:sz w:val="24"/>
                <w:szCs w:val="24"/>
              </w:rPr>
              <w:t>Weekly</w:t>
            </w:r>
          </w:p>
        </w:tc>
        <w:tc>
          <w:tcPr>
            <w:tcW w:w="2097" w:type="dxa"/>
          </w:tcPr>
          <w:p w14:paraId="02EB378F" w14:textId="17920FDF" w:rsidR="00946CCE" w:rsidRPr="00C36B7C" w:rsidRDefault="265C3C92" w:rsidP="00911FA0">
            <w:pPr>
              <w:rPr>
                <w:sz w:val="24"/>
                <w:szCs w:val="24"/>
              </w:rPr>
            </w:pPr>
            <w:r w:rsidRPr="00C36B7C">
              <w:rPr>
                <w:sz w:val="24"/>
                <w:szCs w:val="24"/>
              </w:rPr>
              <w:t>Up to 30 mins</w:t>
            </w:r>
          </w:p>
        </w:tc>
        <w:tc>
          <w:tcPr>
            <w:tcW w:w="2097" w:type="dxa"/>
          </w:tcPr>
          <w:p w14:paraId="6A05A809" w14:textId="018A893B" w:rsidR="00946CCE" w:rsidRPr="00C36B7C" w:rsidRDefault="265C3C92" w:rsidP="00911FA0">
            <w:pPr>
              <w:rPr>
                <w:sz w:val="24"/>
                <w:szCs w:val="24"/>
              </w:rPr>
            </w:pPr>
            <w:r w:rsidRPr="00C36B7C">
              <w:rPr>
                <w:sz w:val="24"/>
                <w:szCs w:val="24"/>
              </w:rPr>
              <w:t>Up to 30 mins</w:t>
            </w:r>
          </w:p>
        </w:tc>
        <w:tc>
          <w:tcPr>
            <w:tcW w:w="2097" w:type="dxa"/>
          </w:tcPr>
          <w:p w14:paraId="5A39BBE3" w14:textId="26B901E2" w:rsidR="00946CCE" w:rsidRPr="00C36B7C" w:rsidRDefault="265C3C92" w:rsidP="00911FA0">
            <w:pPr>
              <w:rPr>
                <w:sz w:val="24"/>
                <w:szCs w:val="24"/>
              </w:rPr>
            </w:pPr>
            <w:r w:rsidRPr="00C36B7C">
              <w:rPr>
                <w:sz w:val="24"/>
                <w:szCs w:val="24"/>
              </w:rPr>
              <w:t>Up to 30 mins</w:t>
            </w:r>
          </w:p>
        </w:tc>
      </w:tr>
      <w:tr w:rsidR="00911FA0" w:rsidRPr="00C36B7C" w14:paraId="5DA06A84" w14:textId="77777777" w:rsidTr="00C36B7C">
        <w:tc>
          <w:tcPr>
            <w:tcW w:w="2097" w:type="dxa"/>
          </w:tcPr>
          <w:p w14:paraId="3E63FE78" w14:textId="77777777" w:rsidR="00946CCE" w:rsidRPr="00C36B7C" w:rsidRDefault="00946CCE">
            <w:pPr>
              <w:rPr>
                <w:sz w:val="24"/>
                <w:szCs w:val="24"/>
              </w:rPr>
            </w:pPr>
            <w:r w:rsidRPr="00C36B7C">
              <w:rPr>
                <w:sz w:val="24"/>
                <w:szCs w:val="24"/>
              </w:rPr>
              <w:t>Science</w:t>
            </w:r>
          </w:p>
        </w:tc>
        <w:tc>
          <w:tcPr>
            <w:tcW w:w="2097" w:type="dxa"/>
          </w:tcPr>
          <w:p w14:paraId="62CFE7D1" w14:textId="77777777" w:rsidR="00946CCE" w:rsidRPr="00C36B7C" w:rsidRDefault="00946CCE" w:rsidP="00946CCE">
            <w:pPr>
              <w:jc w:val="center"/>
              <w:rPr>
                <w:sz w:val="24"/>
                <w:szCs w:val="24"/>
              </w:rPr>
            </w:pPr>
            <w:r w:rsidRPr="00C36B7C">
              <w:rPr>
                <w:sz w:val="24"/>
                <w:szCs w:val="24"/>
              </w:rPr>
              <w:t>Weekly</w:t>
            </w:r>
          </w:p>
        </w:tc>
        <w:tc>
          <w:tcPr>
            <w:tcW w:w="2097" w:type="dxa"/>
          </w:tcPr>
          <w:p w14:paraId="41C8F396" w14:textId="0728D389" w:rsidR="00946CCE" w:rsidRPr="00C36B7C" w:rsidRDefault="754288FC" w:rsidP="00911FA0">
            <w:pPr>
              <w:rPr>
                <w:sz w:val="24"/>
                <w:szCs w:val="24"/>
              </w:rPr>
            </w:pPr>
            <w:r w:rsidRPr="00C36B7C">
              <w:rPr>
                <w:sz w:val="24"/>
                <w:szCs w:val="24"/>
              </w:rPr>
              <w:t>Up to 30 mins</w:t>
            </w:r>
          </w:p>
        </w:tc>
        <w:tc>
          <w:tcPr>
            <w:tcW w:w="2097" w:type="dxa"/>
          </w:tcPr>
          <w:p w14:paraId="72A3D3EC" w14:textId="56A5427B" w:rsidR="00946CCE" w:rsidRPr="00C36B7C" w:rsidRDefault="754288FC" w:rsidP="00911FA0">
            <w:pPr>
              <w:rPr>
                <w:sz w:val="24"/>
                <w:szCs w:val="24"/>
              </w:rPr>
            </w:pPr>
            <w:r w:rsidRPr="00C36B7C">
              <w:rPr>
                <w:sz w:val="24"/>
                <w:szCs w:val="24"/>
              </w:rPr>
              <w:t>Up to 30 mins</w:t>
            </w:r>
          </w:p>
        </w:tc>
        <w:tc>
          <w:tcPr>
            <w:tcW w:w="2097" w:type="dxa"/>
          </w:tcPr>
          <w:p w14:paraId="0D0B940D" w14:textId="5C5166E0" w:rsidR="00946CCE" w:rsidRPr="00C36B7C" w:rsidRDefault="754288FC" w:rsidP="00911FA0">
            <w:pPr>
              <w:rPr>
                <w:sz w:val="24"/>
                <w:szCs w:val="24"/>
              </w:rPr>
            </w:pPr>
            <w:r w:rsidRPr="00C36B7C">
              <w:rPr>
                <w:sz w:val="24"/>
                <w:szCs w:val="24"/>
              </w:rPr>
              <w:t>Up to 30 mins</w:t>
            </w:r>
          </w:p>
        </w:tc>
      </w:tr>
      <w:tr w:rsidR="00911FA0" w:rsidRPr="00C36B7C" w14:paraId="342D9E4D" w14:textId="77777777" w:rsidTr="00C36B7C">
        <w:tc>
          <w:tcPr>
            <w:tcW w:w="2097" w:type="dxa"/>
          </w:tcPr>
          <w:p w14:paraId="74B49E18" w14:textId="77777777" w:rsidR="00946CCE" w:rsidRPr="00C36B7C" w:rsidRDefault="00946CCE">
            <w:pPr>
              <w:rPr>
                <w:sz w:val="24"/>
                <w:szCs w:val="24"/>
              </w:rPr>
            </w:pPr>
            <w:r w:rsidRPr="00C36B7C">
              <w:rPr>
                <w:sz w:val="24"/>
                <w:szCs w:val="24"/>
              </w:rPr>
              <w:t>R.E.</w:t>
            </w:r>
          </w:p>
        </w:tc>
        <w:tc>
          <w:tcPr>
            <w:tcW w:w="2097" w:type="dxa"/>
          </w:tcPr>
          <w:p w14:paraId="6FD7859D" w14:textId="77777777" w:rsidR="00946CCE" w:rsidRPr="00C36B7C" w:rsidRDefault="00946CCE" w:rsidP="00946CCE">
            <w:pPr>
              <w:jc w:val="center"/>
              <w:rPr>
                <w:sz w:val="24"/>
                <w:szCs w:val="24"/>
              </w:rPr>
            </w:pPr>
            <w:r w:rsidRPr="00C36B7C">
              <w:rPr>
                <w:sz w:val="24"/>
                <w:szCs w:val="24"/>
              </w:rPr>
              <w:t>Weekly</w:t>
            </w:r>
          </w:p>
        </w:tc>
        <w:tc>
          <w:tcPr>
            <w:tcW w:w="2097" w:type="dxa"/>
          </w:tcPr>
          <w:p w14:paraId="0E27B00A" w14:textId="416E4657" w:rsidR="00946CCE" w:rsidRPr="00C36B7C" w:rsidRDefault="4C84D637" w:rsidP="00911FA0">
            <w:pPr>
              <w:rPr>
                <w:sz w:val="24"/>
                <w:szCs w:val="24"/>
              </w:rPr>
            </w:pPr>
            <w:r w:rsidRPr="00C36B7C">
              <w:rPr>
                <w:sz w:val="24"/>
                <w:szCs w:val="24"/>
              </w:rPr>
              <w:t>Up to 30 mins</w:t>
            </w:r>
          </w:p>
        </w:tc>
        <w:tc>
          <w:tcPr>
            <w:tcW w:w="2097" w:type="dxa"/>
          </w:tcPr>
          <w:p w14:paraId="60061E4C" w14:textId="608A6D77" w:rsidR="00946CCE" w:rsidRPr="00C36B7C" w:rsidRDefault="4C84D637" w:rsidP="00911FA0">
            <w:pPr>
              <w:rPr>
                <w:sz w:val="24"/>
                <w:szCs w:val="24"/>
              </w:rPr>
            </w:pPr>
            <w:r w:rsidRPr="00C36B7C">
              <w:rPr>
                <w:sz w:val="24"/>
                <w:szCs w:val="24"/>
              </w:rPr>
              <w:t>Up to 30 mins</w:t>
            </w:r>
          </w:p>
        </w:tc>
        <w:tc>
          <w:tcPr>
            <w:tcW w:w="2097" w:type="dxa"/>
          </w:tcPr>
          <w:p w14:paraId="44EAFD9C" w14:textId="27AFBACA" w:rsidR="00946CCE" w:rsidRPr="00C36B7C" w:rsidRDefault="4C84D637" w:rsidP="00911FA0">
            <w:pPr>
              <w:rPr>
                <w:sz w:val="24"/>
                <w:szCs w:val="24"/>
              </w:rPr>
            </w:pPr>
            <w:r w:rsidRPr="00C36B7C">
              <w:rPr>
                <w:sz w:val="24"/>
                <w:szCs w:val="24"/>
              </w:rPr>
              <w:t>Up to 30 mins</w:t>
            </w:r>
          </w:p>
        </w:tc>
      </w:tr>
      <w:tr w:rsidR="00911FA0" w:rsidRPr="00C36B7C" w14:paraId="527DD856" w14:textId="77777777" w:rsidTr="00C36B7C">
        <w:tc>
          <w:tcPr>
            <w:tcW w:w="2097" w:type="dxa"/>
          </w:tcPr>
          <w:p w14:paraId="22930B1F" w14:textId="77777777" w:rsidR="00946CCE" w:rsidRPr="00C36B7C" w:rsidRDefault="00946CCE">
            <w:pPr>
              <w:rPr>
                <w:sz w:val="24"/>
                <w:szCs w:val="24"/>
              </w:rPr>
            </w:pPr>
            <w:r w:rsidRPr="00C36B7C">
              <w:rPr>
                <w:sz w:val="24"/>
                <w:szCs w:val="24"/>
              </w:rPr>
              <w:t>P.E.</w:t>
            </w:r>
          </w:p>
        </w:tc>
        <w:tc>
          <w:tcPr>
            <w:tcW w:w="2097" w:type="dxa"/>
          </w:tcPr>
          <w:p w14:paraId="4B94D5A5" w14:textId="3C966F23" w:rsidR="00946CCE" w:rsidRPr="00C36B7C" w:rsidRDefault="397943EB" w:rsidP="00946CCE">
            <w:pPr>
              <w:jc w:val="center"/>
              <w:rPr>
                <w:sz w:val="24"/>
                <w:szCs w:val="24"/>
              </w:rPr>
            </w:pPr>
            <w:r w:rsidRPr="00C36B7C">
              <w:rPr>
                <w:sz w:val="24"/>
                <w:szCs w:val="24"/>
              </w:rPr>
              <w:t>Fortnightly</w:t>
            </w:r>
          </w:p>
        </w:tc>
        <w:tc>
          <w:tcPr>
            <w:tcW w:w="2097" w:type="dxa"/>
          </w:tcPr>
          <w:p w14:paraId="3DEEC669" w14:textId="2792FCF5" w:rsidR="00946CCE" w:rsidRPr="00C36B7C" w:rsidRDefault="397943EB" w:rsidP="00911FA0">
            <w:pPr>
              <w:rPr>
                <w:sz w:val="24"/>
                <w:szCs w:val="24"/>
              </w:rPr>
            </w:pPr>
            <w:r w:rsidRPr="00C36B7C">
              <w:rPr>
                <w:sz w:val="24"/>
                <w:szCs w:val="24"/>
              </w:rPr>
              <w:t>Up to 15 mins</w:t>
            </w:r>
          </w:p>
        </w:tc>
        <w:tc>
          <w:tcPr>
            <w:tcW w:w="2097" w:type="dxa"/>
          </w:tcPr>
          <w:p w14:paraId="3656B9AB" w14:textId="4F5D5BB0" w:rsidR="00946CCE" w:rsidRPr="00C36B7C" w:rsidRDefault="397943EB" w:rsidP="00911FA0">
            <w:pPr>
              <w:rPr>
                <w:sz w:val="24"/>
                <w:szCs w:val="24"/>
              </w:rPr>
            </w:pPr>
            <w:r w:rsidRPr="00C36B7C">
              <w:rPr>
                <w:sz w:val="24"/>
                <w:szCs w:val="24"/>
              </w:rPr>
              <w:t>Up to 15 mins</w:t>
            </w:r>
          </w:p>
        </w:tc>
        <w:tc>
          <w:tcPr>
            <w:tcW w:w="2097" w:type="dxa"/>
          </w:tcPr>
          <w:p w14:paraId="45FB0818" w14:textId="276C4EA5" w:rsidR="00946CCE" w:rsidRPr="00C36B7C" w:rsidRDefault="397943EB" w:rsidP="00911FA0">
            <w:pPr>
              <w:rPr>
                <w:sz w:val="24"/>
                <w:szCs w:val="24"/>
              </w:rPr>
            </w:pPr>
            <w:r w:rsidRPr="00C36B7C">
              <w:rPr>
                <w:sz w:val="24"/>
                <w:szCs w:val="24"/>
              </w:rPr>
              <w:t>Up to 15 mins</w:t>
            </w:r>
          </w:p>
        </w:tc>
      </w:tr>
      <w:tr w:rsidR="00911FA0" w:rsidRPr="00C36B7C" w14:paraId="3665B28C" w14:textId="77777777" w:rsidTr="00C36B7C">
        <w:tc>
          <w:tcPr>
            <w:tcW w:w="2097" w:type="dxa"/>
          </w:tcPr>
          <w:p w14:paraId="2E5777B9" w14:textId="17E48D12" w:rsidR="00946CCE" w:rsidRPr="00C36B7C" w:rsidRDefault="00946CCE">
            <w:pPr>
              <w:rPr>
                <w:sz w:val="24"/>
                <w:szCs w:val="24"/>
              </w:rPr>
            </w:pPr>
            <w:r w:rsidRPr="00C36B7C">
              <w:rPr>
                <w:sz w:val="24"/>
                <w:szCs w:val="24"/>
              </w:rPr>
              <w:t>Spanish</w:t>
            </w:r>
            <w:r w:rsidR="002D31B6" w:rsidRPr="00C36B7C">
              <w:rPr>
                <w:sz w:val="24"/>
                <w:szCs w:val="24"/>
              </w:rPr>
              <w:t>/French</w:t>
            </w:r>
          </w:p>
        </w:tc>
        <w:tc>
          <w:tcPr>
            <w:tcW w:w="2097" w:type="dxa"/>
          </w:tcPr>
          <w:p w14:paraId="049F31CB" w14:textId="01C42E8E" w:rsidR="00946CCE" w:rsidRPr="00C36B7C" w:rsidRDefault="570E78AA" w:rsidP="00946CCE">
            <w:pPr>
              <w:jc w:val="center"/>
              <w:rPr>
                <w:sz w:val="24"/>
                <w:szCs w:val="24"/>
              </w:rPr>
            </w:pPr>
            <w:r w:rsidRPr="00C36B7C">
              <w:rPr>
                <w:sz w:val="24"/>
                <w:szCs w:val="24"/>
              </w:rPr>
              <w:t>Weekly</w:t>
            </w:r>
          </w:p>
        </w:tc>
        <w:tc>
          <w:tcPr>
            <w:tcW w:w="2097" w:type="dxa"/>
          </w:tcPr>
          <w:p w14:paraId="53128261" w14:textId="702648CF" w:rsidR="00946CCE" w:rsidRPr="00C36B7C" w:rsidRDefault="69958394" w:rsidP="00911FA0">
            <w:pPr>
              <w:rPr>
                <w:sz w:val="24"/>
                <w:szCs w:val="24"/>
              </w:rPr>
            </w:pPr>
            <w:r w:rsidRPr="00C36B7C">
              <w:rPr>
                <w:sz w:val="24"/>
                <w:szCs w:val="24"/>
              </w:rPr>
              <w:t xml:space="preserve">Up to 30 mins </w:t>
            </w:r>
          </w:p>
        </w:tc>
        <w:tc>
          <w:tcPr>
            <w:tcW w:w="2097" w:type="dxa"/>
          </w:tcPr>
          <w:p w14:paraId="62486C05" w14:textId="68D7FE6F" w:rsidR="00946CCE" w:rsidRPr="00C36B7C" w:rsidRDefault="69958394" w:rsidP="00911FA0">
            <w:pPr>
              <w:rPr>
                <w:sz w:val="24"/>
                <w:szCs w:val="24"/>
              </w:rPr>
            </w:pPr>
            <w:r w:rsidRPr="00C36B7C">
              <w:rPr>
                <w:sz w:val="24"/>
                <w:szCs w:val="24"/>
              </w:rPr>
              <w:t>Up to 30 mins</w:t>
            </w:r>
          </w:p>
        </w:tc>
        <w:tc>
          <w:tcPr>
            <w:tcW w:w="2097" w:type="dxa"/>
          </w:tcPr>
          <w:p w14:paraId="4101652C" w14:textId="31A7C959" w:rsidR="00946CCE" w:rsidRPr="00C36B7C" w:rsidRDefault="69958394" w:rsidP="00911FA0">
            <w:pPr>
              <w:rPr>
                <w:sz w:val="24"/>
                <w:szCs w:val="24"/>
              </w:rPr>
            </w:pPr>
            <w:r w:rsidRPr="00C36B7C">
              <w:rPr>
                <w:sz w:val="24"/>
                <w:szCs w:val="24"/>
              </w:rPr>
              <w:t>Up to 30 mins</w:t>
            </w:r>
          </w:p>
        </w:tc>
      </w:tr>
      <w:tr w:rsidR="00911FA0" w:rsidRPr="00C36B7C" w14:paraId="6FFD8311" w14:textId="77777777" w:rsidTr="00C36B7C">
        <w:trPr>
          <w:trHeight w:val="70"/>
        </w:trPr>
        <w:tc>
          <w:tcPr>
            <w:tcW w:w="2097" w:type="dxa"/>
          </w:tcPr>
          <w:p w14:paraId="5AB22ACA" w14:textId="77777777" w:rsidR="00946CCE" w:rsidRPr="00C36B7C" w:rsidRDefault="00946CCE">
            <w:pPr>
              <w:rPr>
                <w:sz w:val="24"/>
                <w:szCs w:val="24"/>
              </w:rPr>
            </w:pPr>
            <w:r w:rsidRPr="00C36B7C">
              <w:rPr>
                <w:sz w:val="24"/>
                <w:szCs w:val="24"/>
              </w:rPr>
              <w:t>History</w:t>
            </w:r>
          </w:p>
        </w:tc>
        <w:tc>
          <w:tcPr>
            <w:tcW w:w="2097" w:type="dxa"/>
          </w:tcPr>
          <w:p w14:paraId="4B99056E" w14:textId="703998D1" w:rsidR="00946CCE" w:rsidRPr="00C36B7C" w:rsidRDefault="25289473" w:rsidP="00946CCE">
            <w:pPr>
              <w:jc w:val="center"/>
              <w:rPr>
                <w:sz w:val="24"/>
                <w:szCs w:val="24"/>
              </w:rPr>
            </w:pPr>
            <w:r w:rsidRPr="00C36B7C">
              <w:rPr>
                <w:sz w:val="24"/>
                <w:szCs w:val="24"/>
              </w:rPr>
              <w:t>Fortnightly</w:t>
            </w:r>
          </w:p>
        </w:tc>
        <w:tc>
          <w:tcPr>
            <w:tcW w:w="2097" w:type="dxa"/>
          </w:tcPr>
          <w:p w14:paraId="1299C43A" w14:textId="69FF234A" w:rsidR="00946CCE" w:rsidRPr="00C36B7C" w:rsidRDefault="3CC22662" w:rsidP="00911FA0">
            <w:pPr>
              <w:rPr>
                <w:sz w:val="24"/>
                <w:szCs w:val="24"/>
              </w:rPr>
            </w:pPr>
            <w:r w:rsidRPr="00C36B7C">
              <w:rPr>
                <w:sz w:val="24"/>
                <w:szCs w:val="24"/>
              </w:rPr>
              <w:t>Up to 30 mins</w:t>
            </w:r>
          </w:p>
        </w:tc>
        <w:tc>
          <w:tcPr>
            <w:tcW w:w="2097" w:type="dxa"/>
          </w:tcPr>
          <w:p w14:paraId="4DDBEF00" w14:textId="10B3A64A" w:rsidR="00946CCE" w:rsidRPr="00C36B7C" w:rsidRDefault="3CC22662" w:rsidP="00911FA0">
            <w:pPr>
              <w:rPr>
                <w:sz w:val="24"/>
                <w:szCs w:val="24"/>
              </w:rPr>
            </w:pPr>
            <w:r w:rsidRPr="00C36B7C">
              <w:rPr>
                <w:sz w:val="24"/>
                <w:szCs w:val="24"/>
              </w:rPr>
              <w:t>Up to 30 mins</w:t>
            </w:r>
          </w:p>
        </w:tc>
        <w:tc>
          <w:tcPr>
            <w:tcW w:w="2097" w:type="dxa"/>
          </w:tcPr>
          <w:p w14:paraId="3461D779" w14:textId="6B90C494" w:rsidR="00946CCE" w:rsidRPr="00C36B7C" w:rsidRDefault="3CC22662" w:rsidP="00911FA0">
            <w:pPr>
              <w:rPr>
                <w:sz w:val="24"/>
                <w:szCs w:val="24"/>
              </w:rPr>
            </w:pPr>
            <w:r w:rsidRPr="00C36B7C">
              <w:rPr>
                <w:sz w:val="24"/>
                <w:szCs w:val="24"/>
              </w:rPr>
              <w:t>Up to 30 mins</w:t>
            </w:r>
          </w:p>
        </w:tc>
      </w:tr>
      <w:tr w:rsidR="00911FA0" w:rsidRPr="00C36B7C" w14:paraId="68FD15C1" w14:textId="77777777" w:rsidTr="00C36B7C">
        <w:tc>
          <w:tcPr>
            <w:tcW w:w="2097" w:type="dxa"/>
          </w:tcPr>
          <w:p w14:paraId="4A8D010E" w14:textId="77777777" w:rsidR="00946CCE" w:rsidRPr="00C36B7C" w:rsidRDefault="00946CCE">
            <w:pPr>
              <w:rPr>
                <w:sz w:val="24"/>
                <w:szCs w:val="24"/>
              </w:rPr>
            </w:pPr>
            <w:r w:rsidRPr="00C36B7C">
              <w:rPr>
                <w:sz w:val="24"/>
                <w:szCs w:val="24"/>
              </w:rPr>
              <w:t>Geography</w:t>
            </w:r>
          </w:p>
        </w:tc>
        <w:tc>
          <w:tcPr>
            <w:tcW w:w="2097" w:type="dxa"/>
          </w:tcPr>
          <w:p w14:paraId="3CF2D8B6" w14:textId="5F8203BD" w:rsidR="00946CCE" w:rsidRPr="00C36B7C" w:rsidRDefault="40AFCCA3" w:rsidP="00946CCE">
            <w:pPr>
              <w:jc w:val="center"/>
              <w:rPr>
                <w:sz w:val="24"/>
                <w:szCs w:val="24"/>
              </w:rPr>
            </w:pPr>
            <w:r w:rsidRPr="00C36B7C">
              <w:rPr>
                <w:sz w:val="24"/>
                <w:szCs w:val="24"/>
              </w:rPr>
              <w:t>Fortnightly</w:t>
            </w:r>
          </w:p>
        </w:tc>
        <w:tc>
          <w:tcPr>
            <w:tcW w:w="2097" w:type="dxa"/>
          </w:tcPr>
          <w:p w14:paraId="0FB78278" w14:textId="56FF0CD2" w:rsidR="00946CCE" w:rsidRPr="00C36B7C" w:rsidRDefault="2D66FFAC" w:rsidP="00911FA0">
            <w:pPr>
              <w:rPr>
                <w:sz w:val="24"/>
                <w:szCs w:val="24"/>
              </w:rPr>
            </w:pPr>
            <w:r w:rsidRPr="00C36B7C">
              <w:rPr>
                <w:sz w:val="24"/>
                <w:szCs w:val="24"/>
              </w:rPr>
              <w:t>Up to 30 mins</w:t>
            </w:r>
          </w:p>
        </w:tc>
        <w:tc>
          <w:tcPr>
            <w:tcW w:w="2097" w:type="dxa"/>
          </w:tcPr>
          <w:p w14:paraId="1FC39945" w14:textId="119BA703" w:rsidR="00946CCE" w:rsidRPr="00C36B7C" w:rsidRDefault="2D66FFAC" w:rsidP="00911FA0">
            <w:pPr>
              <w:rPr>
                <w:sz w:val="24"/>
                <w:szCs w:val="24"/>
              </w:rPr>
            </w:pPr>
            <w:r w:rsidRPr="00C36B7C">
              <w:rPr>
                <w:sz w:val="24"/>
                <w:szCs w:val="24"/>
              </w:rPr>
              <w:t>Up to 30 mins</w:t>
            </w:r>
          </w:p>
        </w:tc>
        <w:tc>
          <w:tcPr>
            <w:tcW w:w="2097" w:type="dxa"/>
          </w:tcPr>
          <w:p w14:paraId="0562CB0E" w14:textId="1B62E5F3" w:rsidR="00946CCE" w:rsidRPr="00C36B7C" w:rsidRDefault="2D66FFAC" w:rsidP="00911FA0">
            <w:pPr>
              <w:rPr>
                <w:sz w:val="24"/>
                <w:szCs w:val="24"/>
              </w:rPr>
            </w:pPr>
            <w:r w:rsidRPr="00C36B7C">
              <w:rPr>
                <w:sz w:val="24"/>
                <w:szCs w:val="24"/>
              </w:rPr>
              <w:t>Up to 30 mins</w:t>
            </w:r>
          </w:p>
        </w:tc>
      </w:tr>
      <w:tr w:rsidR="00911FA0" w:rsidRPr="00C36B7C" w14:paraId="69D395E1" w14:textId="77777777" w:rsidTr="00C36B7C">
        <w:tc>
          <w:tcPr>
            <w:tcW w:w="2097" w:type="dxa"/>
          </w:tcPr>
          <w:p w14:paraId="7EA29FFA" w14:textId="77777777" w:rsidR="00946CCE" w:rsidRPr="00C36B7C" w:rsidRDefault="00946CCE">
            <w:pPr>
              <w:rPr>
                <w:sz w:val="24"/>
                <w:szCs w:val="24"/>
              </w:rPr>
            </w:pPr>
            <w:r w:rsidRPr="00C36B7C">
              <w:rPr>
                <w:sz w:val="24"/>
                <w:szCs w:val="24"/>
              </w:rPr>
              <w:t>Computer Science</w:t>
            </w:r>
          </w:p>
        </w:tc>
        <w:tc>
          <w:tcPr>
            <w:tcW w:w="2097" w:type="dxa"/>
          </w:tcPr>
          <w:p w14:paraId="34CE0A41" w14:textId="682560B4" w:rsidR="00946CCE" w:rsidRPr="00C36B7C" w:rsidRDefault="00911FA0" w:rsidP="00946CCE">
            <w:pPr>
              <w:jc w:val="center"/>
              <w:rPr>
                <w:sz w:val="24"/>
                <w:szCs w:val="24"/>
              </w:rPr>
            </w:pPr>
            <w:r w:rsidRPr="00C36B7C">
              <w:rPr>
                <w:sz w:val="24"/>
                <w:szCs w:val="24"/>
              </w:rPr>
              <w:t>Every 4 weeks</w:t>
            </w:r>
          </w:p>
        </w:tc>
        <w:tc>
          <w:tcPr>
            <w:tcW w:w="2097" w:type="dxa"/>
          </w:tcPr>
          <w:p w14:paraId="62EBF3C5" w14:textId="27E38698" w:rsidR="00946CCE" w:rsidRPr="00C36B7C" w:rsidRDefault="00911FA0">
            <w:pPr>
              <w:rPr>
                <w:sz w:val="24"/>
                <w:szCs w:val="24"/>
              </w:rPr>
            </w:pPr>
            <w:r w:rsidRPr="00C36B7C">
              <w:rPr>
                <w:sz w:val="24"/>
                <w:szCs w:val="24"/>
              </w:rPr>
              <w:t>Up to 30 mins</w:t>
            </w:r>
          </w:p>
        </w:tc>
        <w:tc>
          <w:tcPr>
            <w:tcW w:w="2097" w:type="dxa"/>
          </w:tcPr>
          <w:p w14:paraId="6D98A12B" w14:textId="025CB375" w:rsidR="00946CCE" w:rsidRPr="00C36B7C" w:rsidRDefault="00911FA0">
            <w:pPr>
              <w:rPr>
                <w:sz w:val="24"/>
                <w:szCs w:val="24"/>
              </w:rPr>
            </w:pPr>
            <w:r w:rsidRPr="00C36B7C">
              <w:rPr>
                <w:sz w:val="24"/>
                <w:szCs w:val="24"/>
              </w:rPr>
              <w:t>Up to 30 mins</w:t>
            </w:r>
          </w:p>
        </w:tc>
        <w:tc>
          <w:tcPr>
            <w:tcW w:w="2097" w:type="dxa"/>
          </w:tcPr>
          <w:p w14:paraId="2946DB82" w14:textId="4B9FD4AF" w:rsidR="00946CCE" w:rsidRPr="00C36B7C" w:rsidRDefault="00911FA0">
            <w:pPr>
              <w:rPr>
                <w:sz w:val="24"/>
                <w:szCs w:val="24"/>
              </w:rPr>
            </w:pPr>
            <w:r w:rsidRPr="00C36B7C">
              <w:rPr>
                <w:sz w:val="24"/>
                <w:szCs w:val="24"/>
              </w:rPr>
              <w:t>Up to 30 mins</w:t>
            </w:r>
          </w:p>
        </w:tc>
      </w:tr>
      <w:tr w:rsidR="00911FA0" w:rsidRPr="00C36B7C" w14:paraId="089BDE21" w14:textId="77777777" w:rsidTr="00C36B7C">
        <w:tc>
          <w:tcPr>
            <w:tcW w:w="2097" w:type="dxa"/>
          </w:tcPr>
          <w:p w14:paraId="728D4790" w14:textId="77777777" w:rsidR="00946CCE" w:rsidRPr="00C36B7C" w:rsidRDefault="00946CCE">
            <w:pPr>
              <w:rPr>
                <w:sz w:val="24"/>
                <w:szCs w:val="24"/>
              </w:rPr>
            </w:pPr>
            <w:r w:rsidRPr="00C36B7C">
              <w:rPr>
                <w:sz w:val="24"/>
                <w:szCs w:val="24"/>
              </w:rPr>
              <w:t>Music</w:t>
            </w:r>
          </w:p>
        </w:tc>
        <w:tc>
          <w:tcPr>
            <w:tcW w:w="2097" w:type="dxa"/>
          </w:tcPr>
          <w:p w14:paraId="5997CC1D" w14:textId="13B1F029" w:rsidR="00946CCE" w:rsidRPr="00C36B7C" w:rsidRDefault="00911FA0" w:rsidP="00946CCE">
            <w:pPr>
              <w:jc w:val="center"/>
              <w:rPr>
                <w:sz w:val="24"/>
                <w:szCs w:val="24"/>
              </w:rPr>
            </w:pPr>
            <w:r w:rsidRPr="00C36B7C">
              <w:rPr>
                <w:sz w:val="24"/>
                <w:szCs w:val="24"/>
              </w:rPr>
              <w:t>Every 4 weeks</w:t>
            </w:r>
          </w:p>
        </w:tc>
        <w:tc>
          <w:tcPr>
            <w:tcW w:w="2097" w:type="dxa"/>
          </w:tcPr>
          <w:p w14:paraId="110FFD37" w14:textId="4F6A981C" w:rsidR="00946CCE" w:rsidRPr="00C36B7C" w:rsidRDefault="627E04D9" w:rsidP="00911FA0">
            <w:pPr>
              <w:rPr>
                <w:sz w:val="24"/>
                <w:szCs w:val="24"/>
              </w:rPr>
            </w:pPr>
            <w:r w:rsidRPr="00C36B7C">
              <w:rPr>
                <w:sz w:val="24"/>
                <w:szCs w:val="24"/>
              </w:rPr>
              <w:t>Up to 30 mins</w:t>
            </w:r>
          </w:p>
        </w:tc>
        <w:tc>
          <w:tcPr>
            <w:tcW w:w="2097" w:type="dxa"/>
            <w:shd w:val="clear" w:color="auto" w:fill="D9D9D9" w:themeFill="background1" w:themeFillShade="D9"/>
          </w:tcPr>
          <w:p w14:paraId="6A09E912" w14:textId="2B0DDA84" w:rsidR="00946CCE" w:rsidRPr="00C36B7C" w:rsidRDefault="00946CCE">
            <w:pPr>
              <w:rPr>
                <w:sz w:val="24"/>
                <w:szCs w:val="24"/>
              </w:rPr>
            </w:pPr>
          </w:p>
        </w:tc>
        <w:tc>
          <w:tcPr>
            <w:tcW w:w="2097" w:type="dxa"/>
            <w:shd w:val="clear" w:color="auto" w:fill="D9D9D9" w:themeFill="background1" w:themeFillShade="D9"/>
          </w:tcPr>
          <w:p w14:paraId="33E67AC6" w14:textId="33075EC9" w:rsidR="00946CCE" w:rsidRPr="00C36B7C" w:rsidRDefault="00946CCE">
            <w:pPr>
              <w:rPr>
                <w:sz w:val="24"/>
                <w:szCs w:val="24"/>
              </w:rPr>
            </w:pPr>
          </w:p>
        </w:tc>
      </w:tr>
      <w:tr w:rsidR="00911FA0" w:rsidRPr="00C36B7C" w14:paraId="1916D2A4" w14:textId="77777777" w:rsidTr="00C36B7C">
        <w:tc>
          <w:tcPr>
            <w:tcW w:w="2097" w:type="dxa"/>
          </w:tcPr>
          <w:p w14:paraId="56979F28" w14:textId="77777777" w:rsidR="00946CCE" w:rsidRPr="00C36B7C" w:rsidRDefault="00946CCE">
            <w:pPr>
              <w:rPr>
                <w:sz w:val="24"/>
                <w:szCs w:val="24"/>
              </w:rPr>
            </w:pPr>
            <w:r w:rsidRPr="00C36B7C">
              <w:rPr>
                <w:sz w:val="24"/>
                <w:szCs w:val="24"/>
              </w:rPr>
              <w:t>Art</w:t>
            </w:r>
          </w:p>
        </w:tc>
        <w:tc>
          <w:tcPr>
            <w:tcW w:w="2097" w:type="dxa"/>
          </w:tcPr>
          <w:p w14:paraId="6B699379" w14:textId="6D93EC6A" w:rsidR="00946CCE" w:rsidRPr="00C36B7C" w:rsidRDefault="00911FA0" w:rsidP="00946CCE">
            <w:pPr>
              <w:jc w:val="center"/>
              <w:rPr>
                <w:sz w:val="24"/>
                <w:szCs w:val="24"/>
              </w:rPr>
            </w:pPr>
            <w:r w:rsidRPr="00C36B7C">
              <w:rPr>
                <w:sz w:val="24"/>
                <w:szCs w:val="24"/>
              </w:rPr>
              <w:t>Every 4 weeks</w:t>
            </w:r>
          </w:p>
        </w:tc>
        <w:tc>
          <w:tcPr>
            <w:tcW w:w="2097" w:type="dxa"/>
            <w:shd w:val="clear" w:color="auto" w:fill="D9D9D9" w:themeFill="background1" w:themeFillShade="D9"/>
          </w:tcPr>
          <w:p w14:paraId="1BBD13F9" w14:textId="6CBC2D8A" w:rsidR="00946CCE" w:rsidRPr="00C36B7C" w:rsidRDefault="00946CCE" w:rsidP="00911FA0">
            <w:pPr>
              <w:rPr>
                <w:sz w:val="24"/>
                <w:szCs w:val="24"/>
              </w:rPr>
            </w:pPr>
          </w:p>
        </w:tc>
        <w:tc>
          <w:tcPr>
            <w:tcW w:w="2097" w:type="dxa"/>
          </w:tcPr>
          <w:p w14:paraId="3FE9F23F" w14:textId="5750DEE2" w:rsidR="00946CCE" w:rsidRPr="00C36B7C" w:rsidRDefault="5F026B9E">
            <w:pPr>
              <w:rPr>
                <w:sz w:val="24"/>
                <w:szCs w:val="24"/>
              </w:rPr>
            </w:pPr>
            <w:r w:rsidRPr="00C36B7C">
              <w:rPr>
                <w:sz w:val="24"/>
                <w:szCs w:val="24"/>
              </w:rPr>
              <w:t xml:space="preserve">Up to </w:t>
            </w:r>
            <w:r w:rsidR="4F5D701E" w:rsidRPr="00C36B7C">
              <w:rPr>
                <w:sz w:val="24"/>
                <w:szCs w:val="24"/>
              </w:rPr>
              <w:t>3</w:t>
            </w:r>
            <w:r w:rsidRPr="00C36B7C">
              <w:rPr>
                <w:sz w:val="24"/>
                <w:szCs w:val="24"/>
              </w:rPr>
              <w:t>0 mins</w:t>
            </w:r>
          </w:p>
        </w:tc>
        <w:tc>
          <w:tcPr>
            <w:tcW w:w="2097" w:type="dxa"/>
          </w:tcPr>
          <w:p w14:paraId="1F72F646" w14:textId="1D7C0A3A" w:rsidR="00946CCE" w:rsidRPr="00C36B7C" w:rsidRDefault="00911FA0">
            <w:pPr>
              <w:rPr>
                <w:sz w:val="24"/>
                <w:szCs w:val="24"/>
              </w:rPr>
            </w:pPr>
            <w:r w:rsidRPr="00C36B7C">
              <w:rPr>
                <w:sz w:val="24"/>
                <w:szCs w:val="24"/>
              </w:rPr>
              <w:t xml:space="preserve">Up to </w:t>
            </w:r>
            <w:r w:rsidR="3F9DCDBA" w:rsidRPr="00C36B7C">
              <w:rPr>
                <w:sz w:val="24"/>
                <w:szCs w:val="24"/>
              </w:rPr>
              <w:t>3</w:t>
            </w:r>
            <w:r w:rsidR="27D88A21" w:rsidRPr="00C36B7C">
              <w:rPr>
                <w:sz w:val="24"/>
                <w:szCs w:val="24"/>
              </w:rPr>
              <w:t>0 mins</w:t>
            </w:r>
          </w:p>
        </w:tc>
      </w:tr>
      <w:tr w:rsidR="00C36B7C" w:rsidRPr="00C36B7C" w14:paraId="7E28678B" w14:textId="77777777" w:rsidTr="00C36B7C">
        <w:tc>
          <w:tcPr>
            <w:tcW w:w="4194" w:type="dxa"/>
            <w:gridSpan w:val="2"/>
          </w:tcPr>
          <w:p w14:paraId="59302010" w14:textId="60D7614D" w:rsidR="618D0821" w:rsidRPr="00C36B7C" w:rsidRDefault="618D0821" w:rsidP="7DB5207D">
            <w:pPr>
              <w:jc w:val="center"/>
              <w:rPr>
                <w:b/>
                <w:bCs/>
                <w:sz w:val="24"/>
                <w:szCs w:val="24"/>
              </w:rPr>
            </w:pPr>
            <w:r w:rsidRPr="00C36B7C">
              <w:rPr>
                <w:b/>
                <w:bCs/>
                <w:sz w:val="24"/>
                <w:szCs w:val="24"/>
              </w:rPr>
              <w:t>TOTAL TIME</w:t>
            </w:r>
            <w:r w:rsidR="096AA24A" w:rsidRPr="00C36B7C">
              <w:rPr>
                <w:b/>
                <w:bCs/>
                <w:sz w:val="24"/>
                <w:szCs w:val="24"/>
              </w:rPr>
              <w:t xml:space="preserve"> PER WEEK:</w:t>
            </w:r>
          </w:p>
        </w:tc>
        <w:tc>
          <w:tcPr>
            <w:tcW w:w="2097" w:type="dxa"/>
          </w:tcPr>
          <w:p w14:paraId="5CB8E9B9" w14:textId="2EDF880F" w:rsidR="7DB5207D" w:rsidRPr="00C36B7C" w:rsidRDefault="00512A2F" w:rsidP="7DB5207D">
            <w:pPr>
              <w:rPr>
                <w:sz w:val="24"/>
                <w:szCs w:val="24"/>
              </w:rPr>
            </w:pPr>
            <w:r w:rsidRPr="00C36B7C">
              <w:rPr>
                <w:sz w:val="24"/>
                <w:szCs w:val="24"/>
              </w:rPr>
              <w:t>3 hours, 38 mins</w:t>
            </w:r>
          </w:p>
        </w:tc>
        <w:tc>
          <w:tcPr>
            <w:tcW w:w="2097" w:type="dxa"/>
          </w:tcPr>
          <w:p w14:paraId="02D40CE0" w14:textId="064513C8" w:rsidR="7DB5207D" w:rsidRPr="00C36B7C" w:rsidRDefault="00512A2F" w:rsidP="7DB5207D">
            <w:pPr>
              <w:rPr>
                <w:sz w:val="24"/>
                <w:szCs w:val="24"/>
              </w:rPr>
            </w:pPr>
            <w:r w:rsidRPr="00C36B7C">
              <w:rPr>
                <w:sz w:val="24"/>
                <w:szCs w:val="24"/>
              </w:rPr>
              <w:t>3 hours, 38 mins</w:t>
            </w:r>
          </w:p>
        </w:tc>
        <w:tc>
          <w:tcPr>
            <w:tcW w:w="2097" w:type="dxa"/>
          </w:tcPr>
          <w:p w14:paraId="1B972825" w14:textId="2314A245" w:rsidR="7DB5207D" w:rsidRPr="00C36B7C" w:rsidRDefault="00512A2F" w:rsidP="7DB5207D">
            <w:pPr>
              <w:rPr>
                <w:sz w:val="24"/>
                <w:szCs w:val="24"/>
              </w:rPr>
            </w:pPr>
            <w:r w:rsidRPr="00C36B7C">
              <w:rPr>
                <w:sz w:val="24"/>
                <w:szCs w:val="24"/>
              </w:rPr>
              <w:t>3 hours, 38 mins</w:t>
            </w:r>
          </w:p>
        </w:tc>
      </w:tr>
    </w:tbl>
    <w:p w14:paraId="2646BDBD" w14:textId="00B905D3" w:rsidR="002C7F30" w:rsidRDefault="002C7F30">
      <w:pPr>
        <w:rPr>
          <w:sz w:val="24"/>
          <w:szCs w:val="24"/>
        </w:rPr>
      </w:pPr>
    </w:p>
    <w:p w14:paraId="55211304" w14:textId="5502AA3E" w:rsidR="002C7F30" w:rsidRPr="002C7F30" w:rsidRDefault="002C7F30">
      <w:pPr>
        <w:rPr>
          <w:b/>
          <w:sz w:val="24"/>
          <w:szCs w:val="24"/>
        </w:rPr>
      </w:pPr>
      <w:r w:rsidRPr="002C7F30">
        <w:rPr>
          <w:b/>
          <w:sz w:val="24"/>
          <w:szCs w:val="24"/>
        </w:rPr>
        <w:lastRenderedPageBreak/>
        <w:t>KS4 Home Learning Timetable:</w:t>
      </w:r>
    </w:p>
    <w:tbl>
      <w:tblPr>
        <w:tblStyle w:val="TableGrid"/>
        <w:tblW w:w="10485" w:type="dxa"/>
        <w:tblLook w:val="04A0" w:firstRow="1" w:lastRow="0" w:firstColumn="1" w:lastColumn="0" w:noHBand="0" w:noVBand="1"/>
      </w:tblPr>
      <w:tblGrid>
        <w:gridCol w:w="2122"/>
        <w:gridCol w:w="2126"/>
        <w:gridCol w:w="3118"/>
        <w:gridCol w:w="3119"/>
      </w:tblGrid>
      <w:tr w:rsidR="00946CCE" w14:paraId="622480EB" w14:textId="77777777" w:rsidTr="002C7F30">
        <w:tc>
          <w:tcPr>
            <w:tcW w:w="2122" w:type="dxa"/>
            <w:shd w:val="clear" w:color="auto" w:fill="D9D9D9" w:themeFill="background1" w:themeFillShade="D9"/>
          </w:tcPr>
          <w:p w14:paraId="19FE5DE8" w14:textId="77777777" w:rsidR="00946CCE" w:rsidRPr="006D3072" w:rsidRDefault="00946CCE" w:rsidP="00B77B9C">
            <w:pPr>
              <w:jc w:val="center"/>
              <w:rPr>
                <w:b/>
              </w:rPr>
            </w:pPr>
            <w:r>
              <w:rPr>
                <w:b/>
              </w:rPr>
              <w:t>Subject</w:t>
            </w:r>
          </w:p>
        </w:tc>
        <w:tc>
          <w:tcPr>
            <w:tcW w:w="2126" w:type="dxa"/>
            <w:shd w:val="clear" w:color="auto" w:fill="D9D9D9" w:themeFill="background1" w:themeFillShade="D9"/>
          </w:tcPr>
          <w:p w14:paraId="1AE7FD48" w14:textId="77777777" w:rsidR="00946CCE" w:rsidRPr="006D3072" w:rsidRDefault="00946CCE" w:rsidP="00B77B9C">
            <w:pPr>
              <w:jc w:val="center"/>
              <w:rPr>
                <w:b/>
              </w:rPr>
            </w:pPr>
            <w:r>
              <w:rPr>
                <w:b/>
              </w:rPr>
              <w:t>Frequency</w:t>
            </w:r>
          </w:p>
        </w:tc>
        <w:tc>
          <w:tcPr>
            <w:tcW w:w="3118" w:type="dxa"/>
            <w:shd w:val="clear" w:color="auto" w:fill="D9D9D9" w:themeFill="background1" w:themeFillShade="D9"/>
          </w:tcPr>
          <w:p w14:paraId="2AC73553" w14:textId="48426D84" w:rsidR="00946CCE" w:rsidRPr="006D3072" w:rsidRDefault="00946CCE" w:rsidP="00B77B9C">
            <w:pPr>
              <w:jc w:val="center"/>
              <w:rPr>
                <w:b/>
              </w:rPr>
            </w:pPr>
            <w:r>
              <w:rPr>
                <w:b/>
              </w:rPr>
              <w:t>Y10</w:t>
            </w:r>
          </w:p>
        </w:tc>
        <w:tc>
          <w:tcPr>
            <w:tcW w:w="3119" w:type="dxa"/>
            <w:shd w:val="clear" w:color="auto" w:fill="D9D9D9" w:themeFill="background1" w:themeFillShade="D9"/>
          </w:tcPr>
          <w:p w14:paraId="6C91E0E0" w14:textId="37704941" w:rsidR="00946CCE" w:rsidRPr="006D3072" w:rsidRDefault="00946CCE" w:rsidP="00B77B9C">
            <w:pPr>
              <w:jc w:val="center"/>
              <w:rPr>
                <w:b/>
              </w:rPr>
            </w:pPr>
            <w:r>
              <w:rPr>
                <w:b/>
              </w:rPr>
              <w:t>Y11</w:t>
            </w:r>
          </w:p>
        </w:tc>
      </w:tr>
      <w:tr w:rsidR="00946CCE" w14:paraId="11E43FE5" w14:textId="77777777" w:rsidTr="002C7F30">
        <w:tc>
          <w:tcPr>
            <w:tcW w:w="2122" w:type="dxa"/>
          </w:tcPr>
          <w:p w14:paraId="49A56AFD" w14:textId="77777777" w:rsidR="00946CCE" w:rsidRDefault="00946CCE" w:rsidP="00B77B9C">
            <w:r>
              <w:t>English</w:t>
            </w:r>
          </w:p>
        </w:tc>
        <w:tc>
          <w:tcPr>
            <w:tcW w:w="2126" w:type="dxa"/>
          </w:tcPr>
          <w:p w14:paraId="49D86C96" w14:textId="77777777" w:rsidR="00946CCE" w:rsidRDefault="00946CCE" w:rsidP="00B77B9C">
            <w:pPr>
              <w:jc w:val="center"/>
            </w:pPr>
            <w:r>
              <w:t>Weekly</w:t>
            </w:r>
          </w:p>
        </w:tc>
        <w:tc>
          <w:tcPr>
            <w:tcW w:w="3118" w:type="dxa"/>
          </w:tcPr>
          <w:p w14:paraId="61CDCEAD" w14:textId="3985E852" w:rsidR="00946CCE" w:rsidRDefault="53CD43CC" w:rsidP="002C7F30">
            <w:r>
              <w:t>Up to 1 hour</w:t>
            </w:r>
          </w:p>
        </w:tc>
        <w:tc>
          <w:tcPr>
            <w:tcW w:w="3119" w:type="dxa"/>
          </w:tcPr>
          <w:p w14:paraId="6BB9E253" w14:textId="57BA4454" w:rsidR="00946CCE" w:rsidRDefault="53CD43CC" w:rsidP="002C7F30">
            <w:r>
              <w:t>Up to 1 hour</w:t>
            </w:r>
          </w:p>
        </w:tc>
      </w:tr>
      <w:tr w:rsidR="00946CCE" w14:paraId="6DF5E73F" w14:textId="77777777" w:rsidTr="002C7F30">
        <w:tc>
          <w:tcPr>
            <w:tcW w:w="2122" w:type="dxa"/>
          </w:tcPr>
          <w:p w14:paraId="5A9A5BC5" w14:textId="77777777" w:rsidR="00946CCE" w:rsidRDefault="00946CCE" w:rsidP="00B77B9C">
            <w:r>
              <w:t>Maths</w:t>
            </w:r>
          </w:p>
        </w:tc>
        <w:tc>
          <w:tcPr>
            <w:tcW w:w="2126" w:type="dxa"/>
          </w:tcPr>
          <w:p w14:paraId="15A6AFDB" w14:textId="77777777" w:rsidR="00946CCE" w:rsidRDefault="00946CCE" w:rsidP="00B77B9C">
            <w:pPr>
              <w:jc w:val="center"/>
            </w:pPr>
            <w:r>
              <w:t>Weekly</w:t>
            </w:r>
          </w:p>
        </w:tc>
        <w:tc>
          <w:tcPr>
            <w:tcW w:w="3118" w:type="dxa"/>
          </w:tcPr>
          <w:p w14:paraId="23DE523C" w14:textId="1073CF90" w:rsidR="00946CCE" w:rsidRDefault="38B98694" w:rsidP="002C7F30">
            <w:r>
              <w:t>Up to 1 hour</w:t>
            </w:r>
          </w:p>
        </w:tc>
        <w:tc>
          <w:tcPr>
            <w:tcW w:w="3119" w:type="dxa"/>
          </w:tcPr>
          <w:p w14:paraId="52E56223" w14:textId="714492A7" w:rsidR="00946CCE" w:rsidRDefault="38B98694" w:rsidP="002C7F30">
            <w:r>
              <w:t>Up to 1 hour</w:t>
            </w:r>
          </w:p>
        </w:tc>
      </w:tr>
      <w:tr w:rsidR="00946CCE" w14:paraId="59DCAB45" w14:textId="77777777" w:rsidTr="002C7F30">
        <w:tc>
          <w:tcPr>
            <w:tcW w:w="2122" w:type="dxa"/>
          </w:tcPr>
          <w:p w14:paraId="3D4CE94A" w14:textId="18FF7214" w:rsidR="00946CCE" w:rsidRDefault="52DDAF51" w:rsidP="00B77B9C">
            <w:r>
              <w:t xml:space="preserve">Combined </w:t>
            </w:r>
            <w:r w:rsidR="00946CCE">
              <w:t>Science</w:t>
            </w:r>
          </w:p>
        </w:tc>
        <w:tc>
          <w:tcPr>
            <w:tcW w:w="2126" w:type="dxa"/>
          </w:tcPr>
          <w:p w14:paraId="3D54FC24" w14:textId="77777777" w:rsidR="00946CCE" w:rsidRDefault="00946CCE" w:rsidP="00B77B9C">
            <w:pPr>
              <w:jc w:val="center"/>
            </w:pPr>
            <w:r>
              <w:t>Weekly</w:t>
            </w:r>
          </w:p>
        </w:tc>
        <w:tc>
          <w:tcPr>
            <w:tcW w:w="3118" w:type="dxa"/>
          </w:tcPr>
          <w:p w14:paraId="07547A01" w14:textId="7A2AA688" w:rsidR="00946CCE" w:rsidRDefault="41211913" w:rsidP="002C7F30">
            <w:pPr>
              <w:spacing w:line="259" w:lineRule="auto"/>
            </w:pPr>
            <w:r>
              <w:t>20 minutes per Science (1 hour)</w:t>
            </w:r>
          </w:p>
        </w:tc>
        <w:tc>
          <w:tcPr>
            <w:tcW w:w="3119" w:type="dxa"/>
          </w:tcPr>
          <w:p w14:paraId="5043CB0F" w14:textId="555DE7FE" w:rsidR="00946CCE" w:rsidRDefault="41211913" w:rsidP="002C7F30">
            <w:pPr>
              <w:spacing w:line="259" w:lineRule="auto"/>
            </w:pPr>
            <w:r>
              <w:t>20 minutes per Science (1 hour)</w:t>
            </w:r>
          </w:p>
        </w:tc>
      </w:tr>
      <w:tr w:rsidR="7E6C9B9C" w14:paraId="25055981" w14:textId="77777777" w:rsidTr="002C7F30">
        <w:tc>
          <w:tcPr>
            <w:tcW w:w="2122" w:type="dxa"/>
          </w:tcPr>
          <w:p w14:paraId="41F8BE06" w14:textId="03BDB9B7" w:rsidR="6E531AE6" w:rsidRDefault="6E531AE6" w:rsidP="7E6C9B9C">
            <w:r>
              <w:t>Triple Science</w:t>
            </w:r>
          </w:p>
        </w:tc>
        <w:tc>
          <w:tcPr>
            <w:tcW w:w="2126" w:type="dxa"/>
          </w:tcPr>
          <w:p w14:paraId="273BB772" w14:textId="29F39EE9" w:rsidR="6E531AE6" w:rsidRDefault="6E531AE6" w:rsidP="7E6C9B9C">
            <w:pPr>
              <w:jc w:val="center"/>
            </w:pPr>
            <w:r>
              <w:t>Weekly</w:t>
            </w:r>
          </w:p>
        </w:tc>
        <w:tc>
          <w:tcPr>
            <w:tcW w:w="3118" w:type="dxa"/>
          </w:tcPr>
          <w:p w14:paraId="0F27566F" w14:textId="4E35513B" w:rsidR="6E531AE6" w:rsidRDefault="6E531AE6" w:rsidP="7E6C9B9C">
            <w:r>
              <w:t>30 minutes per Science (</w:t>
            </w:r>
            <w:r w:rsidR="3B3EB4D1">
              <w:t>1.5 hours)</w:t>
            </w:r>
          </w:p>
        </w:tc>
        <w:tc>
          <w:tcPr>
            <w:tcW w:w="3119" w:type="dxa"/>
          </w:tcPr>
          <w:p w14:paraId="0FD09F52" w14:textId="5E9041C2" w:rsidR="3B3EB4D1" w:rsidRDefault="3B3EB4D1" w:rsidP="7E6C9B9C">
            <w:r>
              <w:t>30 minutes per Science (1.5 hours)</w:t>
            </w:r>
          </w:p>
        </w:tc>
      </w:tr>
      <w:tr w:rsidR="00946CCE" w14:paraId="6B5486C1" w14:textId="77777777" w:rsidTr="002C7F30">
        <w:tc>
          <w:tcPr>
            <w:tcW w:w="2122" w:type="dxa"/>
          </w:tcPr>
          <w:p w14:paraId="6494797D" w14:textId="77777777" w:rsidR="00946CCE" w:rsidRDefault="00946CCE" w:rsidP="00B77B9C">
            <w:r>
              <w:t>R.E.</w:t>
            </w:r>
          </w:p>
        </w:tc>
        <w:tc>
          <w:tcPr>
            <w:tcW w:w="2126" w:type="dxa"/>
          </w:tcPr>
          <w:p w14:paraId="353ACCE1" w14:textId="77777777" w:rsidR="00946CCE" w:rsidRDefault="00946CCE" w:rsidP="00B77B9C">
            <w:pPr>
              <w:jc w:val="center"/>
            </w:pPr>
            <w:r>
              <w:t>Weekly</w:t>
            </w:r>
          </w:p>
        </w:tc>
        <w:tc>
          <w:tcPr>
            <w:tcW w:w="3118" w:type="dxa"/>
          </w:tcPr>
          <w:p w14:paraId="07459315" w14:textId="7B7E8EDA" w:rsidR="00946CCE" w:rsidRDefault="707D0397" w:rsidP="002C7F30">
            <w:r>
              <w:t>Up to 1 hour</w:t>
            </w:r>
          </w:p>
        </w:tc>
        <w:tc>
          <w:tcPr>
            <w:tcW w:w="3119" w:type="dxa"/>
          </w:tcPr>
          <w:p w14:paraId="6537F28F" w14:textId="069BBF0F" w:rsidR="00946CCE" w:rsidRDefault="707D0397" w:rsidP="002C7F30">
            <w:r>
              <w:t>Up to 1 hour</w:t>
            </w:r>
          </w:p>
        </w:tc>
      </w:tr>
      <w:tr w:rsidR="002C7F30" w14:paraId="37F9C34F" w14:textId="77777777" w:rsidTr="002C7F30">
        <w:trPr>
          <w:trHeight w:val="270"/>
        </w:trPr>
        <w:tc>
          <w:tcPr>
            <w:tcW w:w="2122" w:type="dxa"/>
            <w:vMerge w:val="restart"/>
          </w:tcPr>
          <w:p w14:paraId="75A8855B" w14:textId="280907EE" w:rsidR="002C7F30" w:rsidRDefault="002C7F30" w:rsidP="00B77B9C">
            <w:r>
              <w:t>GCSE P.E.</w:t>
            </w:r>
          </w:p>
        </w:tc>
        <w:tc>
          <w:tcPr>
            <w:tcW w:w="2126" w:type="dxa"/>
          </w:tcPr>
          <w:p w14:paraId="6DFB9E20" w14:textId="3EAFC451" w:rsidR="002C7F30" w:rsidRDefault="002C7F30" w:rsidP="002C7F30">
            <w:pPr>
              <w:jc w:val="center"/>
            </w:pPr>
            <w:r>
              <w:t>Weekly practical</w:t>
            </w:r>
          </w:p>
        </w:tc>
        <w:tc>
          <w:tcPr>
            <w:tcW w:w="3118" w:type="dxa"/>
          </w:tcPr>
          <w:p w14:paraId="70DF9E56" w14:textId="0E2FDA6E" w:rsidR="002C7F30" w:rsidRDefault="002C7F30" w:rsidP="002C7F30">
            <w:r>
              <w:t>1 hour (Enrichment)</w:t>
            </w:r>
          </w:p>
        </w:tc>
        <w:tc>
          <w:tcPr>
            <w:tcW w:w="3119" w:type="dxa"/>
          </w:tcPr>
          <w:p w14:paraId="44E871BC" w14:textId="2AB78C36" w:rsidR="002C7F30" w:rsidRDefault="002C7F30" w:rsidP="002C7F30">
            <w:r>
              <w:t>1 hour (Enrichment)</w:t>
            </w:r>
          </w:p>
        </w:tc>
      </w:tr>
      <w:tr w:rsidR="002C7F30" w14:paraId="35AC4FF7" w14:textId="77777777" w:rsidTr="002C7F30">
        <w:trPr>
          <w:trHeight w:val="270"/>
        </w:trPr>
        <w:tc>
          <w:tcPr>
            <w:tcW w:w="2122" w:type="dxa"/>
            <w:vMerge/>
          </w:tcPr>
          <w:p w14:paraId="68F57C5A" w14:textId="77777777" w:rsidR="002C7F30" w:rsidRDefault="002C7F30" w:rsidP="00B77B9C"/>
        </w:tc>
        <w:tc>
          <w:tcPr>
            <w:tcW w:w="2126" w:type="dxa"/>
          </w:tcPr>
          <w:p w14:paraId="2CB07FFC" w14:textId="001EF529" w:rsidR="002C7F30" w:rsidRDefault="002C7F30" w:rsidP="00B77B9C">
            <w:pPr>
              <w:jc w:val="center"/>
            </w:pPr>
            <w:r>
              <w:t>Weekly theory</w:t>
            </w:r>
          </w:p>
        </w:tc>
        <w:tc>
          <w:tcPr>
            <w:tcW w:w="3118" w:type="dxa"/>
          </w:tcPr>
          <w:p w14:paraId="0A2AA09F" w14:textId="1C987EEC" w:rsidR="002C7F30" w:rsidRDefault="002C7F30" w:rsidP="002C7F30">
            <w:r>
              <w:t>Up to 30 mins</w:t>
            </w:r>
          </w:p>
        </w:tc>
        <w:tc>
          <w:tcPr>
            <w:tcW w:w="3119" w:type="dxa"/>
          </w:tcPr>
          <w:p w14:paraId="20609E79" w14:textId="02224D1E" w:rsidR="002C7F30" w:rsidRDefault="002C7F30" w:rsidP="002C7F30">
            <w:r>
              <w:t>Up to 30 mins</w:t>
            </w:r>
          </w:p>
        </w:tc>
      </w:tr>
      <w:tr w:rsidR="00946CCE" w14:paraId="76698CF1" w14:textId="77777777" w:rsidTr="002C7F30">
        <w:tc>
          <w:tcPr>
            <w:tcW w:w="2122" w:type="dxa"/>
          </w:tcPr>
          <w:p w14:paraId="386367C3" w14:textId="754A24D4" w:rsidR="00946CCE" w:rsidRDefault="002C7F30" w:rsidP="0538933B">
            <w:pPr>
              <w:spacing w:line="259" w:lineRule="auto"/>
            </w:pPr>
            <w:r>
              <w:t>Spanish/French</w:t>
            </w:r>
          </w:p>
        </w:tc>
        <w:tc>
          <w:tcPr>
            <w:tcW w:w="2126" w:type="dxa"/>
          </w:tcPr>
          <w:p w14:paraId="144A5D23" w14:textId="73CA9B65" w:rsidR="00946CCE" w:rsidRDefault="68CC5C51" w:rsidP="00B77B9C">
            <w:pPr>
              <w:jc w:val="center"/>
            </w:pPr>
            <w:r>
              <w:t>Weekly</w:t>
            </w:r>
          </w:p>
        </w:tc>
        <w:tc>
          <w:tcPr>
            <w:tcW w:w="3118" w:type="dxa"/>
          </w:tcPr>
          <w:p w14:paraId="738610EB" w14:textId="4E1F1993" w:rsidR="00946CCE" w:rsidRDefault="68CC5C51" w:rsidP="002C7F30">
            <w:r>
              <w:t xml:space="preserve">Up to </w:t>
            </w:r>
            <w:r w:rsidR="002C7F30">
              <w:t>1</w:t>
            </w:r>
            <w:r>
              <w:t xml:space="preserve"> hour </w:t>
            </w:r>
          </w:p>
        </w:tc>
        <w:tc>
          <w:tcPr>
            <w:tcW w:w="3119" w:type="dxa"/>
          </w:tcPr>
          <w:p w14:paraId="637805D2" w14:textId="182F8CE1" w:rsidR="00946CCE" w:rsidRDefault="68CC5C51" w:rsidP="002C7F30">
            <w:r>
              <w:t xml:space="preserve">Up to </w:t>
            </w:r>
            <w:r w:rsidR="002C7F30">
              <w:t>1</w:t>
            </w:r>
            <w:r>
              <w:t xml:space="preserve"> hour</w:t>
            </w:r>
          </w:p>
        </w:tc>
      </w:tr>
      <w:tr w:rsidR="00946CCE" w14:paraId="07F7F634" w14:textId="77777777" w:rsidTr="002C7F30">
        <w:trPr>
          <w:trHeight w:val="70"/>
        </w:trPr>
        <w:tc>
          <w:tcPr>
            <w:tcW w:w="2122" w:type="dxa"/>
          </w:tcPr>
          <w:p w14:paraId="009F65B0" w14:textId="77777777" w:rsidR="00946CCE" w:rsidRDefault="00946CCE" w:rsidP="00B77B9C">
            <w:r>
              <w:t>History</w:t>
            </w:r>
          </w:p>
        </w:tc>
        <w:tc>
          <w:tcPr>
            <w:tcW w:w="2126" w:type="dxa"/>
          </w:tcPr>
          <w:p w14:paraId="463F29E8" w14:textId="647470A6" w:rsidR="00946CCE" w:rsidRDefault="602D19C4" w:rsidP="00B77B9C">
            <w:pPr>
              <w:jc w:val="center"/>
            </w:pPr>
            <w:r>
              <w:t>Weekly</w:t>
            </w:r>
          </w:p>
        </w:tc>
        <w:tc>
          <w:tcPr>
            <w:tcW w:w="3118" w:type="dxa"/>
          </w:tcPr>
          <w:p w14:paraId="3B7B4B86" w14:textId="6A14BFB2" w:rsidR="00946CCE" w:rsidRDefault="602D19C4" w:rsidP="002C7F30">
            <w:r>
              <w:t xml:space="preserve">Up to </w:t>
            </w:r>
            <w:r w:rsidR="002C7F30">
              <w:t>1</w:t>
            </w:r>
            <w:r>
              <w:t xml:space="preserve"> hour</w:t>
            </w:r>
          </w:p>
        </w:tc>
        <w:tc>
          <w:tcPr>
            <w:tcW w:w="3119" w:type="dxa"/>
          </w:tcPr>
          <w:p w14:paraId="3A0FF5F2" w14:textId="0B572E1B" w:rsidR="00946CCE" w:rsidRDefault="602D19C4" w:rsidP="002C7F30">
            <w:r>
              <w:t xml:space="preserve">Up to </w:t>
            </w:r>
            <w:r w:rsidR="002C7F30">
              <w:t xml:space="preserve">1 </w:t>
            </w:r>
            <w:r>
              <w:t>hour</w:t>
            </w:r>
          </w:p>
        </w:tc>
      </w:tr>
      <w:tr w:rsidR="00946CCE" w14:paraId="3F1F267F" w14:textId="77777777" w:rsidTr="002C7F30">
        <w:tc>
          <w:tcPr>
            <w:tcW w:w="2122" w:type="dxa"/>
          </w:tcPr>
          <w:p w14:paraId="7E0C0EA7" w14:textId="77777777" w:rsidR="00946CCE" w:rsidRDefault="00946CCE" w:rsidP="00B77B9C">
            <w:r>
              <w:t>Geography</w:t>
            </w:r>
          </w:p>
        </w:tc>
        <w:tc>
          <w:tcPr>
            <w:tcW w:w="2126" w:type="dxa"/>
          </w:tcPr>
          <w:p w14:paraId="5630AD66" w14:textId="2B588433" w:rsidR="00946CCE" w:rsidRDefault="57D8E28E" w:rsidP="00B77B9C">
            <w:pPr>
              <w:jc w:val="center"/>
            </w:pPr>
            <w:r>
              <w:t>Weekly</w:t>
            </w:r>
          </w:p>
        </w:tc>
        <w:tc>
          <w:tcPr>
            <w:tcW w:w="3118" w:type="dxa"/>
          </w:tcPr>
          <w:p w14:paraId="61829076" w14:textId="3A89E332" w:rsidR="00946CCE" w:rsidRDefault="52FE75D7" w:rsidP="002C7F30">
            <w:r>
              <w:t xml:space="preserve">Up to </w:t>
            </w:r>
            <w:r w:rsidR="002C7F30">
              <w:t>1</w:t>
            </w:r>
            <w:r>
              <w:t xml:space="preserve"> hour</w:t>
            </w:r>
          </w:p>
        </w:tc>
        <w:tc>
          <w:tcPr>
            <w:tcW w:w="3119" w:type="dxa"/>
          </w:tcPr>
          <w:p w14:paraId="2BA226A1" w14:textId="1691C895" w:rsidR="00946CCE" w:rsidRDefault="52FE75D7" w:rsidP="002C7F30">
            <w:r>
              <w:t xml:space="preserve">Up to </w:t>
            </w:r>
            <w:r w:rsidR="002C7F30">
              <w:t>1</w:t>
            </w:r>
            <w:r>
              <w:t xml:space="preserve"> hour</w:t>
            </w:r>
          </w:p>
        </w:tc>
      </w:tr>
      <w:tr w:rsidR="00946CCE" w14:paraId="35A19933" w14:textId="77777777" w:rsidTr="002C7F30">
        <w:tc>
          <w:tcPr>
            <w:tcW w:w="2122" w:type="dxa"/>
          </w:tcPr>
          <w:p w14:paraId="41151A72" w14:textId="77777777" w:rsidR="00946CCE" w:rsidRDefault="00946CCE" w:rsidP="00B77B9C">
            <w:r w:rsidRPr="001972E4">
              <w:t>Computer Science</w:t>
            </w:r>
          </w:p>
        </w:tc>
        <w:tc>
          <w:tcPr>
            <w:tcW w:w="2126" w:type="dxa"/>
          </w:tcPr>
          <w:p w14:paraId="17AD93B2" w14:textId="2BF99D3C" w:rsidR="00946CCE" w:rsidRDefault="002C7F30" w:rsidP="00B77B9C">
            <w:pPr>
              <w:jc w:val="center"/>
            </w:pPr>
            <w:r>
              <w:t>Weekly</w:t>
            </w:r>
          </w:p>
        </w:tc>
        <w:tc>
          <w:tcPr>
            <w:tcW w:w="3118" w:type="dxa"/>
          </w:tcPr>
          <w:p w14:paraId="0DE4B5B7" w14:textId="6BD71FF9" w:rsidR="00946CCE" w:rsidRDefault="002C7F30" w:rsidP="002C7F30">
            <w:r>
              <w:t>Up to 1 hour</w:t>
            </w:r>
          </w:p>
        </w:tc>
        <w:tc>
          <w:tcPr>
            <w:tcW w:w="3119" w:type="dxa"/>
          </w:tcPr>
          <w:p w14:paraId="66204FF1" w14:textId="1A1D2AE4" w:rsidR="00946CCE" w:rsidRDefault="002C7F30" w:rsidP="00B77B9C">
            <w:r>
              <w:t>Up to 1 hour</w:t>
            </w:r>
          </w:p>
        </w:tc>
      </w:tr>
      <w:tr w:rsidR="00CF2E28" w14:paraId="5ACB7D9E" w14:textId="77777777" w:rsidTr="00CF2E28">
        <w:trPr>
          <w:trHeight w:val="70"/>
        </w:trPr>
        <w:tc>
          <w:tcPr>
            <w:tcW w:w="2122" w:type="dxa"/>
            <w:vMerge w:val="restart"/>
          </w:tcPr>
          <w:p w14:paraId="37115C8A" w14:textId="77777777" w:rsidR="00CF2E28" w:rsidRDefault="00CF2E28" w:rsidP="00B77B9C">
            <w:r>
              <w:t>Music</w:t>
            </w:r>
          </w:p>
        </w:tc>
        <w:tc>
          <w:tcPr>
            <w:tcW w:w="2126" w:type="dxa"/>
          </w:tcPr>
          <w:p w14:paraId="2DBF0D7D" w14:textId="099F4E6C" w:rsidR="00CF2E28" w:rsidRDefault="00CF2E28" w:rsidP="00CF2E28">
            <w:pPr>
              <w:jc w:val="center"/>
            </w:pPr>
            <w:r>
              <w:t>Weekly practical</w:t>
            </w:r>
          </w:p>
        </w:tc>
        <w:tc>
          <w:tcPr>
            <w:tcW w:w="3118" w:type="dxa"/>
          </w:tcPr>
          <w:p w14:paraId="6B62F1B3" w14:textId="0DEE86A7" w:rsidR="00CF2E28" w:rsidRDefault="00CF2E28" w:rsidP="00CF2E28">
            <w:r>
              <w:t>Up to 1 hour</w:t>
            </w:r>
          </w:p>
        </w:tc>
        <w:tc>
          <w:tcPr>
            <w:tcW w:w="3119" w:type="dxa"/>
          </w:tcPr>
          <w:p w14:paraId="02F2C34E" w14:textId="7A75A8B9" w:rsidR="00CF2E28" w:rsidRDefault="00CF2E28" w:rsidP="00CF2E28">
            <w:r>
              <w:t>Up to 1 hour</w:t>
            </w:r>
          </w:p>
        </w:tc>
      </w:tr>
      <w:tr w:rsidR="00CF2E28" w14:paraId="61606125" w14:textId="77777777" w:rsidTr="00CF2E28">
        <w:trPr>
          <w:trHeight w:val="70"/>
        </w:trPr>
        <w:tc>
          <w:tcPr>
            <w:tcW w:w="2122" w:type="dxa"/>
            <w:vMerge/>
          </w:tcPr>
          <w:p w14:paraId="6E96374E" w14:textId="77777777" w:rsidR="00CF2E28" w:rsidRDefault="00CF2E28" w:rsidP="00B77B9C"/>
        </w:tc>
        <w:tc>
          <w:tcPr>
            <w:tcW w:w="2126" w:type="dxa"/>
          </w:tcPr>
          <w:p w14:paraId="13D48C72" w14:textId="3DB86295" w:rsidR="00CF2E28" w:rsidRDefault="00CF2E28" w:rsidP="00B77B9C">
            <w:pPr>
              <w:jc w:val="center"/>
            </w:pPr>
            <w:r>
              <w:t>Weekly theory</w:t>
            </w:r>
          </w:p>
        </w:tc>
        <w:tc>
          <w:tcPr>
            <w:tcW w:w="3118" w:type="dxa"/>
          </w:tcPr>
          <w:p w14:paraId="5C1CB479" w14:textId="1B0A2C2C" w:rsidR="00CF2E28" w:rsidRDefault="00CF2E28" w:rsidP="00CF2E28">
            <w:r>
              <w:t>Up to 30 mins</w:t>
            </w:r>
          </w:p>
        </w:tc>
        <w:tc>
          <w:tcPr>
            <w:tcW w:w="3119" w:type="dxa"/>
          </w:tcPr>
          <w:p w14:paraId="54447599" w14:textId="60EE1133" w:rsidR="00CF2E28" w:rsidRDefault="00CF2E28" w:rsidP="00CF2E28">
            <w:r>
              <w:t>Up to 30 mins</w:t>
            </w:r>
          </w:p>
        </w:tc>
      </w:tr>
      <w:tr w:rsidR="00946CCE" w14:paraId="7D6A7D31" w14:textId="77777777" w:rsidTr="002C7F30">
        <w:tc>
          <w:tcPr>
            <w:tcW w:w="2122" w:type="dxa"/>
          </w:tcPr>
          <w:p w14:paraId="7C2CA2A0" w14:textId="77777777" w:rsidR="00946CCE" w:rsidRDefault="00946CCE" w:rsidP="00B77B9C">
            <w:r>
              <w:t>Art</w:t>
            </w:r>
          </w:p>
        </w:tc>
        <w:tc>
          <w:tcPr>
            <w:tcW w:w="2126" w:type="dxa"/>
          </w:tcPr>
          <w:p w14:paraId="680A4E5D" w14:textId="19A659D4" w:rsidR="00946CCE" w:rsidRDefault="0E5C68C1" w:rsidP="00B77B9C">
            <w:pPr>
              <w:jc w:val="center"/>
            </w:pPr>
            <w:r>
              <w:t>Weekly</w:t>
            </w:r>
          </w:p>
        </w:tc>
        <w:tc>
          <w:tcPr>
            <w:tcW w:w="3118" w:type="dxa"/>
          </w:tcPr>
          <w:p w14:paraId="19219836" w14:textId="406DACDE" w:rsidR="00946CCE" w:rsidRDefault="547FCB59" w:rsidP="00CF2E28">
            <w:r>
              <w:t>Up to 1 hour</w:t>
            </w:r>
          </w:p>
        </w:tc>
        <w:tc>
          <w:tcPr>
            <w:tcW w:w="3119" w:type="dxa"/>
          </w:tcPr>
          <w:p w14:paraId="296FEF7D" w14:textId="73B76FE1" w:rsidR="00946CCE" w:rsidRDefault="547FCB59" w:rsidP="00CF2E28">
            <w:r>
              <w:t>Up to 1 hour</w:t>
            </w:r>
          </w:p>
        </w:tc>
      </w:tr>
      <w:tr w:rsidR="00CF2E28" w14:paraId="6B3B3690" w14:textId="77777777" w:rsidTr="00CF2E28">
        <w:trPr>
          <w:trHeight w:val="70"/>
        </w:trPr>
        <w:tc>
          <w:tcPr>
            <w:tcW w:w="2122" w:type="dxa"/>
            <w:vMerge w:val="restart"/>
          </w:tcPr>
          <w:p w14:paraId="332D16A5" w14:textId="77777777" w:rsidR="00CF2E28" w:rsidRDefault="00CF2E28" w:rsidP="00B77B9C">
            <w:r>
              <w:t>Drama</w:t>
            </w:r>
          </w:p>
        </w:tc>
        <w:tc>
          <w:tcPr>
            <w:tcW w:w="2126" w:type="dxa"/>
          </w:tcPr>
          <w:p w14:paraId="7194DBDC" w14:textId="2A5D4FFF" w:rsidR="00CF2E28" w:rsidRDefault="00CF2E28" w:rsidP="00CF2E28">
            <w:pPr>
              <w:jc w:val="center"/>
            </w:pPr>
            <w:r>
              <w:t>Weekly practical</w:t>
            </w:r>
          </w:p>
        </w:tc>
        <w:tc>
          <w:tcPr>
            <w:tcW w:w="3118" w:type="dxa"/>
          </w:tcPr>
          <w:p w14:paraId="769D0D3C" w14:textId="007C3562" w:rsidR="00CF2E28" w:rsidRDefault="00CF2E28" w:rsidP="00CF2E28">
            <w:r>
              <w:t>Up to 1 hour</w:t>
            </w:r>
          </w:p>
        </w:tc>
        <w:tc>
          <w:tcPr>
            <w:tcW w:w="3119" w:type="dxa"/>
          </w:tcPr>
          <w:p w14:paraId="54CD245A" w14:textId="6120D242" w:rsidR="00CF2E28" w:rsidRDefault="00CF2E28" w:rsidP="00CF2E28">
            <w:r>
              <w:t xml:space="preserve">Up to 1 hour </w:t>
            </w:r>
          </w:p>
        </w:tc>
      </w:tr>
      <w:tr w:rsidR="00CF2E28" w14:paraId="718BE160" w14:textId="77777777" w:rsidTr="00CF2E28">
        <w:trPr>
          <w:trHeight w:val="81"/>
        </w:trPr>
        <w:tc>
          <w:tcPr>
            <w:tcW w:w="2122" w:type="dxa"/>
            <w:vMerge/>
          </w:tcPr>
          <w:p w14:paraId="4AC63EDE" w14:textId="77777777" w:rsidR="00CF2E28" w:rsidRDefault="00CF2E28" w:rsidP="00B77B9C"/>
        </w:tc>
        <w:tc>
          <w:tcPr>
            <w:tcW w:w="2126" w:type="dxa"/>
          </w:tcPr>
          <w:p w14:paraId="3266B306" w14:textId="6FFD588F" w:rsidR="00CF2E28" w:rsidRDefault="00CF2E28" w:rsidP="00B77B9C">
            <w:pPr>
              <w:jc w:val="center"/>
            </w:pPr>
            <w:r>
              <w:t>Weekly theory</w:t>
            </w:r>
          </w:p>
        </w:tc>
        <w:tc>
          <w:tcPr>
            <w:tcW w:w="3118" w:type="dxa"/>
          </w:tcPr>
          <w:p w14:paraId="28EEC7FF" w14:textId="74396CF1" w:rsidR="00CF2E28" w:rsidRDefault="00CF2E28" w:rsidP="00CF2E28">
            <w:r>
              <w:t xml:space="preserve">Up to 30 mins  </w:t>
            </w:r>
          </w:p>
        </w:tc>
        <w:tc>
          <w:tcPr>
            <w:tcW w:w="3119" w:type="dxa"/>
          </w:tcPr>
          <w:p w14:paraId="6B7B3ACE" w14:textId="5A1551BC" w:rsidR="00CF2E28" w:rsidRDefault="00CF2E28" w:rsidP="00CF2E28">
            <w:r>
              <w:t xml:space="preserve">Up to 30 mins  </w:t>
            </w:r>
          </w:p>
        </w:tc>
      </w:tr>
      <w:tr w:rsidR="00C73A97" w14:paraId="6E66256D" w14:textId="77777777" w:rsidTr="006E5116">
        <w:tc>
          <w:tcPr>
            <w:tcW w:w="2122" w:type="dxa"/>
          </w:tcPr>
          <w:p w14:paraId="244EDE79" w14:textId="77777777" w:rsidR="00C73A97" w:rsidRPr="006E5116" w:rsidRDefault="00C73A97" w:rsidP="00B77B9C">
            <w:r w:rsidRPr="006E5116">
              <w:t>Psychology</w:t>
            </w:r>
          </w:p>
        </w:tc>
        <w:tc>
          <w:tcPr>
            <w:tcW w:w="2126" w:type="dxa"/>
          </w:tcPr>
          <w:p w14:paraId="1231BE67" w14:textId="0C94B31E" w:rsidR="00C73A97" w:rsidRDefault="00CF2E28" w:rsidP="00B77B9C">
            <w:pPr>
              <w:jc w:val="center"/>
            </w:pPr>
            <w:r>
              <w:t>Weekly</w:t>
            </w:r>
          </w:p>
        </w:tc>
        <w:tc>
          <w:tcPr>
            <w:tcW w:w="3118" w:type="dxa"/>
          </w:tcPr>
          <w:p w14:paraId="36FEB5B0" w14:textId="42357C39" w:rsidR="00C73A97" w:rsidRDefault="00CF2E28" w:rsidP="00B77B9C">
            <w:r>
              <w:t>Up to 1 hour</w:t>
            </w:r>
          </w:p>
        </w:tc>
        <w:tc>
          <w:tcPr>
            <w:tcW w:w="3119" w:type="dxa"/>
            <w:shd w:val="clear" w:color="auto" w:fill="BFBFBF" w:themeFill="background1" w:themeFillShade="BF"/>
          </w:tcPr>
          <w:p w14:paraId="30D7AA69" w14:textId="32EA5635" w:rsidR="00C73A97" w:rsidRDefault="00C73A97" w:rsidP="00B77B9C"/>
        </w:tc>
      </w:tr>
      <w:tr w:rsidR="00F11743" w14:paraId="6E454A60" w14:textId="77777777" w:rsidTr="00CF2E28">
        <w:trPr>
          <w:trHeight w:val="135"/>
        </w:trPr>
        <w:tc>
          <w:tcPr>
            <w:tcW w:w="2122" w:type="dxa"/>
            <w:vMerge w:val="restart"/>
          </w:tcPr>
          <w:p w14:paraId="73CE487A" w14:textId="77777777" w:rsidR="00F11743" w:rsidRPr="006E5116" w:rsidRDefault="00F11743" w:rsidP="00F11743">
            <w:r w:rsidRPr="006E5116">
              <w:t>Food Technology</w:t>
            </w:r>
          </w:p>
        </w:tc>
        <w:tc>
          <w:tcPr>
            <w:tcW w:w="2126" w:type="dxa"/>
          </w:tcPr>
          <w:p w14:paraId="7196D064" w14:textId="79B53CAB" w:rsidR="00F11743" w:rsidRDefault="00F11743" w:rsidP="00F11743">
            <w:pPr>
              <w:jc w:val="center"/>
            </w:pPr>
            <w:r>
              <w:t>Weekly practical</w:t>
            </w:r>
          </w:p>
        </w:tc>
        <w:tc>
          <w:tcPr>
            <w:tcW w:w="3118" w:type="dxa"/>
          </w:tcPr>
          <w:p w14:paraId="34FF1C98" w14:textId="38E553E6" w:rsidR="00F11743" w:rsidRDefault="00F11743" w:rsidP="00F11743">
            <w:r>
              <w:t>Up to 1 hour</w:t>
            </w:r>
          </w:p>
        </w:tc>
        <w:tc>
          <w:tcPr>
            <w:tcW w:w="3119" w:type="dxa"/>
          </w:tcPr>
          <w:p w14:paraId="6D072C0D" w14:textId="50D0680F" w:rsidR="00F11743" w:rsidRDefault="00F11743" w:rsidP="00F11743">
            <w:r>
              <w:t xml:space="preserve">Up to 1 hour </w:t>
            </w:r>
          </w:p>
        </w:tc>
      </w:tr>
      <w:tr w:rsidR="00F11743" w14:paraId="5EB90C5D" w14:textId="77777777" w:rsidTr="002C7F30">
        <w:trPr>
          <w:trHeight w:val="135"/>
        </w:trPr>
        <w:tc>
          <w:tcPr>
            <w:tcW w:w="2122" w:type="dxa"/>
            <w:vMerge/>
          </w:tcPr>
          <w:p w14:paraId="47618AC5" w14:textId="77777777" w:rsidR="00F11743" w:rsidRPr="00F11743" w:rsidRDefault="00F11743" w:rsidP="00F11743">
            <w:pPr>
              <w:rPr>
                <w:highlight w:val="yellow"/>
              </w:rPr>
            </w:pPr>
          </w:p>
        </w:tc>
        <w:tc>
          <w:tcPr>
            <w:tcW w:w="2126" w:type="dxa"/>
          </w:tcPr>
          <w:p w14:paraId="04158502" w14:textId="6634E88E" w:rsidR="00F11743" w:rsidRDefault="00F11743" w:rsidP="00F11743">
            <w:pPr>
              <w:jc w:val="center"/>
            </w:pPr>
            <w:r>
              <w:t>Weekly theory</w:t>
            </w:r>
          </w:p>
        </w:tc>
        <w:tc>
          <w:tcPr>
            <w:tcW w:w="3118" w:type="dxa"/>
          </w:tcPr>
          <w:p w14:paraId="489C3E3F" w14:textId="16CA7903" w:rsidR="00F11743" w:rsidRDefault="00F11743" w:rsidP="00F11743">
            <w:r>
              <w:t xml:space="preserve">Up to 30 mins  </w:t>
            </w:r>
          </w:p>
        </w:tc>
        <w:tc>
          <w:tcPr>
            <w:tcW w:w="3119" w:type="dxa"/>
          </w:tcPr>
          <w:p w14:paraId="2D0CCA49" w14:textId="7091315E" w:rsidR="00F11743" w:rsidRDefault="00F11743" w:rsidP="00F11743">
            <w:r>
              <w:t xml:space="preserve">Up to 30 mins  </w:t>
            </w:r>
          </w:p>
        </w:tc>
      </w:tr>
      <w:tr w:rsidR="008E60F1" w14:paraId="503636F5" w14:textId="77777777" w:rsidTr="008E60F1">
        <w:trPr>
          <w:trHeight w:val="70"/>
        </w:trPr>
        <w:tc>
          <w:tcPr>
            <w:tcW w:w="2122" w:type="dxa"/>
          </w:tcPr>
          <w:p w14:paraId="52A341FF" w14:textId="6019759D" w:rsidR="008E60F1" w:rsidRPr="00690C47" w:rsidRDefault="008E60F1" w:rsidP="00F11743">
            <w:r w:rsidRPr="00690C47">
              <w:t>Design &amp; Technology</w:t>
            </w:r>
          </w:p>
        </w:tc>
        <w:tc>
          <w:tcPr>
            <w:tcW w:w="2126" w:type="dxa"/>
          </w:tcPr>
          <w:p w14:paraId="48A21919" w14:textId="646FEBA9" w:rsidR="008E60F1" w:rsidRDefault="008E60F1" w:rsidP="008E60F1">
            <w:pPr>
              <w:jc w:val="center"/>
            </w:pPr>
            <w:r>
              <w:t>Weekly</w:t>
            </w:r>
          </w:p>
        </w:tc>
        <w:tc>
          <w:tcPr>
            <w:tcW w:w="3118" w:type="dxa"/>
          </w:tcPr>
          <w:p w14:paraId="6BD18F9B" w14:textId="6587E313" w:rsidR="008E60F1" w:rsidRDefault="008E60F1" w:rsidP="00690C47">
            <w:r>
              <w:t xml:space="preserve">Up to </w:t>
            </w:r>
            <w:r w:rsidR="00690C47">
              <w:t>1 hour</w:t>
            </w:r>
            <w:r>
              <w:t xml:space="preserve">  </w:t>
            </w:r>
          </w:p>
        </w:tc>
        <w:tc>
          <w:tcPr>
            <w:tcW w:w="3119" w:type="dxa"/>
          </w:tcPr>
          <w:p w14:paraId="238601FE" w14:textId="679074C0" w:rsidR="008E60F1" w:rsidRDefault="008E60F1" w:rsidP="00690C47">
            <w:r>
              <w:t xml:space="preserve">Up to </w:t>
            </w:r>
            <w:r w:rsidR="00690C47">
              <w:t>1 hour</w:t>
            </w:r>
            <w:r>
              <w:t xml:space="preserve">  </w:t>
            </w:r>
          </w:p>
        </w:tc>
      </w:tr>
      <w:tr w:rsidR="00F11743" w14:paraId="3746CBCE" w14:textId="77777777" w:rsidTr="006E5116">
        <w:tc>
          <w:tcPr>
            <w:tcW w:w="2122" w:type="dxa"/>
          </w:tcPr>
          <w:p w14:paraId="4AC1C6D4" w14:textId="77777777" w:rsidR="00F11743" w:rsidRPr="00690C47" w:rsidRDefault="00F11743" w:rsidP="00F11743">
            <w:r w:rsidRPr="00690C47">
              <w:t>Photography</w:t>
            </w:r>
          </w:p>
        </w:tc>
        <w:tc>
          <w:tcPr>
            <w:tcW w:w="2126" w:type="dxa"/>
          </w:tcPr>
          <w:p w14:paraId="0F3CABC7" w14:textId="491D3904" w:rsidR="00F11743" w:rsidRDefault="00F11743" w:rsidP="00F11743">
            <w:pPr>
              <w:jc w:val="center"/>
            </w:pPr>
            <w:r>
              <w:t>Weekly</w:t>
            </w:r>
          </w:p>
        </w:tc>
        <w:tc>
          <w:tcPr>
            <w:tcW w:w="3118" w:type="dxa"/>
          </w:tcPr>
          <w:p w14:paraId="5B08B5D1" w14:textId="0121327D" w:rsidR="00F11743" w:rsidRDefault="00F11743" w:rsidP="00F11743">
            <w:r>
              <w:t>Up to 1 hour</w:t>
            </w:r>
          </w:p>
        </w:tc>
        <w:tc>
          <w:tcPr>
            <w:tcW w:w="3119" w:type="dxa"/>
            <w:shd w:val="clear" w:color="auto" w:fill="BFBFBF" w:themeFill="background1" w:themeFillShade="BF"/>
          </w:tcPr>
          <w:p w14:paraId="16DEB4AB" w14:textId="48B87FB5" w:rsidR="00F11743" w:rsidRDefault="00F11743" w:rsidP="00F11743"/>
        </w:tc>
      </w:tr>
      <w:tr w:rsidR="009C3BF8" w14:paraId="20547CF3" w14:textId="77777777" w:rsidTr="002C7F30">
        <w:tc>
          <w:tcPr>
            <w:tcW w:w="2122" w:type="dxa"/>
          </w:tcPr>
          <w:p w14:paraId="2AA2EB29" w14:textId="77777777" w:rsidR="009C3BF8" w:rsidRPr="00690C47" w:rsidRDefault="009C3BF8" w:rsidP="00B77B9C">
            <w:r w:rsidRPr="00690C47">
              <w:t>Media Studies</w:t>
            </w:r>
          </w:p>
        </w:tc>
        <w:tc>
          <w:tcPr>
            <w:tcW w:w="2126" w:type="dxa"/>
          </w:tcPr>
          <w:p w14:paraId="0AD9C6F4" w14:textId="301BD8F4" w:rsidR="009C3BF8" w:rsidRDefault="4645ECA5" w:rsidP="00B77B9C">
            <w:pPr>
              <w:jc w:val="center"/>
            </w:pPr>
            <w:r>
              <w:t>Weekly</w:t>
            </w:r>
          </w:p>
        </w:tc>
        <w:tc>
          <w:tcPr>
            <w:tcW w:w="3118" w:type="dxa"/>
          </w:tcPr>
          <w:p w14:paraId="4B1F511A" w14:textId="036E9575" w:rsidR="009C3BF8" w:rsidRDefault="4645ECA5" w:rsidP="00B77B9C">
            <w:r>
              <w:t>Up to 1 hour</w:t>
            </w:r>
          </w:p>
        </w:tc>
        <w:tc>
          <w:tcPr>
            <w:tcW w:w="3119" w:type="dxa"/>
          </w:tcPr>
          <w:p w14:paraId="65F9C3DC" w14:textId="4C9801AD" w:rsidR="009C3BF8" w:rsidRDefault="4645ECA5" w:rsidP="00B77B9C">
            <w:r>
              <w:t>Up to 1 hour</w:t>
            </w:r>
          </w:p>
        </w:tc>
      </w:tr>
      <w:tr w:rsidR="009C3BF8" w14:paraId="560F7C09" w14:textId="77777777" w:rsidTr="00F11743">
        <w:tc>
          <w:tcPr>
            <w:tcW w:w="2122" w:type="dxa"/>
          </w:tcPr>
          <w:p w14:paraId="1E748675" w14:textId="77777777" w:rsidR="009C3BF8" w:rsidRPr="00690C47" w:rsidRDefault="009C3BF8" w:rsidP="00B77B9C">
            <w:r w:rsidRPr="00690C47">
              <w:t>iMedia</w:t>
            </w:r>
          </w:p>
        </w:tc>
        <w:tc>
          <w:tcPr>
            <w:tcW w:w="2126" w:type="dxa"/>
          </w:tcPr>
          <w:p w14:paraId="5023141B" w14:textId="199C4A64" w:rsidR="009C3BF8" w:rsidRDefault="00F11743" w:rsidP="00B77B9C">
            <w:pPr>
              <w:jc w:val="center"/>
            </w:pPr>
            <w:r>
              <w:t>Weekly</w:t>
            </w:r>
          </w:p>
        </w:tc>
        <w:tc>
          <w:tcPr>
            <w:tcW w:w="3118" w:type="dxa"/>
            <w:shd w:val="clear" w:color="auto" w:fill="D9D9D9" w:themeFill="background1" w:themeFillShade="D9"/>
          </w:tcPr>
          <w:p w14:paraId="1F3B1409" w14:textId="658B5033" w:rsidR="009C3BF8" w:rsidRDefault="009C3BF8" w:rsidP="00B77B9C"/>
        </w:tc>
        <w:tc>
          <w:tcPr>
            <w:tcW w:w="3119" w:type="dxa"/>
          </w:tcPr>
          <w:p w14:paraId="562C75D1" w14:textId="0542E862" w:rsidR="009C3BF8" w:rsidRDefault="00F11743" w:rsidP="00B77B9C">
            <w:r>
              <w:t>Up to 1 hour</w:t>
            </w:r>
          </w:p>
        </w:tc>
      </w:tr>
      <w:tr w:rsidR="009C3BF8" w14:paraId="5E8D8A6A" w14:textId="77777777" w:rsidTr="002C7F30">
        <w:tc>
          <w:tcPr>
            <w:tcW w:w="2122" w:type="dxa"/>
          </w:tcPr>
          <w:p w14:paraId="46D1D17A" w14:textId="168A8167" w:rsidR="009C3BF8" w:rsidRDefault="4650D15C" w:rsidP="00B77B9C">
            <w:r>
              <w:t xml:space="preserve">Voc </w:t>
            </w:r>
            <w:r w:rsidR="597AB096">
              <w:t>Sports Studies</w:t>
            </w:r>
          </w:p>
        </w:tc>
        <w:tc>
          <w:tcPr>
            <w:tcW w:w="2126" w:type="dxa"/>
          </w:tcPr>
          <w:p w14:paraId="664355AD" w14:textId="679DC633" w:rsidR="009C3BF8" w:rsidRDefault="065D0A0F" w:rsidP="00B77B9C">
            <w:pPr>
              <w:jc w:val="center"/>
            </w:pPr>
            <w:r>
              <w:t>Weekly</w:t>
            </w:r>
            <w:r w:rsidR="0C61EDDD">
              <w:t xml:space="preserve"> theory</w:t>
            </w:r>
          </w:p>
        </w:tc>
        <w:tc>
          <w:tcPr>
            <w:tcW w:w="3118" w:type="dxa"/>
          </w:tcPr>
          <w:p w14:paraId="1A965116" w14:textId="4C974FF9" w:rsidR="009C3BF8" w:rsidRDefault="000760D9" w:rsidP="00F11743">
            <w:r>
              <w:t>Up to 30 mins</w:t>
            </w:r>
          </w:p>
        </w:tc>
        <w:tc>
          <w:tcPr>
            <w:tcW w:w="3119" w:type="dxa"/>
          </w:tcPr>
          <w:p w14:paraId="7DF4E37C" w14:textId="0049E6D4" w:rsidR="009C3BF8" w:rsidRDefault="000760D9" w:rsidP="00F11743">
            <w:r>
              <w:t>Up to 30 mins</w:t>
            </w:r>
          </w:p>
        </w:tc>
      </w:tr>
      <w:tr w:rsidR="009C3BF8" w14:paraId="6F0233A4" w14:textId="77777777" w:rsidTr="00B95100">
        <w:tc>
          <w:tcPr>
            <w:tcW w:w="2122" w:type="dxa"/>
          </w:tcPr>
          <w:p w14:paraId="632E356F" w14:textId="77777777" w:rsidR="009C3BF8" w:rsidRPr="002F3F95" w:rsidRDefault="009C3BF8" w:rsidP="00B77B9C">
            <w:r w:rsidRPr="002F3F95">
              <w:t>Functional Skills</w:t>
            </w:r>
          </w:p>
        </w:tc>
        <w:tc>
          <w:tcPr>
            <w:tcW w:w="2126" w:type="dxa"/>
            <w:shd w:val="clear" w:color="auto" w:fill="D9D9D9" w:themeFill="background1" w:themeFillShade="D9"/>
          </w:tcPr>
          <w:p w14:paraId="44FB30F8" w14:textId="67D6F037" w:rsidR="009C3BF8" w:rsidRDefault="00B95100" w:rsidP="00B77B9C">
            <w:pPr>
              <w:jc w:val="center"/>
            </w:pPr>
            <w:r>
              <w:t>N/A</w:t>
            </w:r>
          </w:p>
        </w:tc>
        <w:tc>
          <w:tcPr>
            <w:tcW w:w="3118" w:type="dxa"/>
            <w:shd w:val="clear" w:color="auto" w:fill="D9D9D9" w:themeFill="background1" w:themeFillShade="D9"/>
          </w:tcPr>
          <w:p w14:paraId="1DA6542E" w14:textId="7E195AC7" w:rsidR="009C3BF8" w:rsidRDefault="009C3BF8" w:rsidP="00B77B9C"/>
        </w:tc>
        <w:tc>
          <w:tcPr>
            <w:tcW w:w="3119" w:type="dxa"/>
            <w:shd w:val="clear" w:color="auto" w:fill="D9D9D9" w:themeFill="background1" w:themeFillShade="D9"/>
          </w:tcPr>
          <w:p w14:paraId="3041E394" w14:textId="40FB2724" w:rsidR="009C3BF8" w:rsidRDefault="009C3BF8" w:rsidP="00B77B9C"/>
        </w:tc>
      </w:tr>
      <w:tr w:rsidR="009C3BF8" w14:paraId="6BFDE5D2" w14:textId="77777777" w:rsidTr="00B95100">
        <w:tc>
          <w:tcPr>
            <w:tcW w:w="2122" w:type="dxa"/>
          </w:tcPr>
          <w:p w14:paraId="27036F22" w14:textId="77777777" w:rsidR="009C3BF8" w:rsidRPr="002F3F95" w:rsidRDefault="009C3BF8" w:rsidP="00B77B9C">
            <w:r w:rsidRPr="002F3F95">
              <w:t>Key Skills (ASDAN)</w:t>
            </w:r>
          </w:p>
        </w:tc>
        <w:tc>
          <w:tcPr>
            <w:tcW w:w="2126" w:type="dxa"/>
            <w:shd w:val="clear" w:color="auto" w:fill="D9D9D9" w:themeFill="background1" w:themeFillShade="D9"/>
          </w:tcPr>
          <w:p w14:paraId="722B00AE" w14:textId="269D91FC" w:rsidR="009C3BF8" w:rsidRDefault="00B95100" w:rsidP="00B77B9C">
            <w:pPr>
              <w:jc w:val="center"/>
            </w:pPr>
            <w:r>
              <w:t>N/A</w:t>
            </w:r>
          </w:p>
        </w:tc>
        <w:tc>
          <w:tcPr>
            <w:tcW w:w="3118" w:type="dxa"/>
            <w:shd w:val="clear" w:color="auto" w:fill="D9D9D9" w:themeFill="background1" w:themeFillShade="D9"/>
          </w:tcPr>
          <w:p w14:paraId="42C6D796" w14:textId="5DE59C3B" w:rsidR="009C3BF8" w:rsidRDefault="009C3BF8" w:rsidP="00B77B9C"/>
        </w:tc>
        <w:tc>
          <w:tcPr>
            <w:tcW w:w="3119" w:type="dxa"/>
            <w:shd w:val="clear" w:color="auto" w:fill="D9D9D9" w:themeFill="background1" w:themeFillShade="D9"/>
          </w:tcPr>
          <w:p w14:paraId="6E1831B3" w14:textId="34C0A779" w:rsidR="009C3BF8" w:rsidRDefault="009C3BF8" w:rsidP="00B77B9C"/>
        </w:tc>
      </w:tr>
    </w:tbl>
    <w:p w14:paraId="6C3CDFD2" w14:textId="2D763CAA" w:rsidR="0538933B" w:rsidRDefault="0538933B" w:rsidP="0538933B">
      <w:pPr>
        <w:rPr>
          <w:b/>
          <w:bCs/>
        </w:rPr>
      </w:pPr>
    </w:p>
    <w:p w14:paraId="090122E4" w14:textId="2B2CED76" w:rsidR="00894517" w:rsidRDefault="00894517" w:rsidP="006C7528">
      <w:pPr>
        <w:jc w:val="both"/>
        <w:rPr>
          <w:b/>
          <w:bCs/>
        </w:rPr>
      </w:pPr>
      <w:r>
        <w:rPr>
          <w:b/>
          <w:bCs/>
        </w:rPr>
        <w:t>Differentiation</w:t>
      </w:r>
      <w:r w:rsidR="009178CF">
        <w:rPr>
          <w:b/>
          <w:bCs/>
        </w:rPr>
        <w:t xml:space="preserve"> and Inclusion</w:t>
      </w:r>
      <w:r>
        <w:rPr>
          <w:b/>
          <w:bCs/>
        </w:rPr>
        <w:t>:</w:t>
      </w:r>
    </w:p>
    <w:p w14:paraId="4D76C38F" w14:textId="4CAF1367" w:rsidR="001D1D8C" w:rsidRDefault="00894517" w:rsidP="006C7528">
      <w:pPr>
        <w:jc w:val="both"/>
        <w:rPr>
          <w:bCs/>
        </w:rPr>
      </w:pPr>
      <w:r w:rsidRPr="00894517">
        <w:rPr>
          <w:bCs/>
        </w:rPr>
        <w:t>As with classwork, home learning must also</w:t>
      </w:r>
      <w:r w:rsidR="00BA588C">
        <w:rPr>
          <w:bCs/>
        </w:rPr>
        <w:t xml:space="preserve"> be differentiated for students </w:t>
      </w:r>
      <w:r>
        <w:rPr>
          <w:bCs/>
        </w:rPr>
        <w:t>to ensure all can access</w:t>
      </w:r>
      <w:r w:rsidR="007F400D">
        <w:rPr>
          <w:bCs/>
        </w:rPr>
        <w:t>/complete</w:t>
      </w:r>
      <w:r>
        <w:rPr>
          <w:bCs/>
        </w:rPr>
        <w:t xml:space="preserve"> the task</w:t>
      </w:r>
      <w:r w:rsidR="00BA588C">
        <w:rPr>
          <w:bCs/>
        </w:rPr>
        <w:t>s</w:t>
      </w:r>
      <w:r>
        <w:rPr>
          <w:bCs/>
        </w:rPr>
        <w:t xml:space="preserve"> a</w:t>
      </w:r>
      <w:r w:rsidR="001D1D8C">
        <w:rPr>
          <w:bCs/>
        </w:rPr>
        <w:t>nd all are suitably challenged.</w:t>
      </w:r>
      <w:r w:rsidR="00A34189">
        <w:rPr>
          <w:bCs/>
        </w:rPr>
        <w:t xml:space="preserve"> We know that students grasp content and skills at different rates and students have differing levels of abilities in different subject areas. </w:t>
      </w:r>
      <w:r w:rsidR="001D1D8C">
        <w:rPr>
          <w:bCs/>
        </w:rPr>
        <w:t>The resources</w:t>
      </w:r>
      <w:r w:rsidR="004770C2">
        <w:rPr>
          <w:bCs/>
        </w:rPr>
        <w:t xml:space="preserve"> and support</w:t>
      </w:r>
      <w:r w:rsidR="001D1D8C">
        <w:rPr>
          <w:bCs/>
        </w:rPr>
        <w:t xml:space="preserve"> students have available to them at home var</w:t>
      </w:r>
      <w:r w:rsidR="004770C2">
        <w:rPr>
          <w:bCs/>
        </w:rPr>
        <w:t>y widely</w:t>
      </w:r>
      <w:r w:rsidR="007F400D">
        <w:rPr>
          <w:bCs/>
        </w:rPr>
        <w:t>. We must be mindful that whilst students can contact teachers via SMHW for support, they do not have direct access to subject specialists to help them with these independent learning opportunities. Therefore, instructions must be very clear and unambiguous.</w:t>
      </w:r>
    </w:p>
    <w:p w14:paraId="1405E8F4" w14:textId="368D3894" w:rsidR="007F400D" w:rsidRDefault="007F400D" w:rsidP="006C7528">
      <w:pPr>
        <w:jc w:val="both"/>
        <w:rPr>
          <w:bCs/>
        </w:rPr>
      </w:pPr>
      <w:r>
        <w:rPr>
          <w:bCs/>
        </w:rPr>
        <w:t>One recommended strategy for differentiating home learning is to provide ‘Yellow’ and ‘Blue’ versions similarly to how we do in class. Yellow tasks should be accessible for all, but still maintain high expectations. Blue tasks should be designed to challenge more able students.</w:t>
      </w:r>
    </w:p>
    <w:p w14:paraId="78F3A3ED" w14:textId="73883248" w:rsidR="00894517" w:rsidRDefault="007F400D" w:rsidP="006C7528">
      <w:pPr>
        <w:jc w:val="both"/>
        <w:rPr>
          <w:bCs/>
        </w:rPr>
      </w:pPr>
      <w:r>
        <w:rPr>
          <w:bCs/>
        </w:rPr>
        <w:t>I</w:t>
      </w:r>
      <w:r w:rsidR="00894517" w:rsidRPr="00894517">
        <w:rPr>
          <w:bCs/>
        </w:rPr>
        <w:t>t is also appropriate to set students completely different tasks</w:t>
      </w:r>
      <w:r>
        <w:rPr>
          <w:bCs/>
        </w:rPr>
        <w:t xml:space="preserve"> depending on their differing needs. For example, teachers may choose to set more pre-learning and retrieval tasks for students with learning difficulties, and more challenge tasks for high-ability students.</w:t>
      </w:r>
    </w:p>
    <w:p w14:paraId="4AFDD929" w14:textId="4AB52791" w:rsidR="004770C2" w:rsidRDefault="004770C2" w:rsidP="006C7528">
      <w:pPr>
        <w:jc w:val="both"/>
        <w:rPr>
          <w:bCs/>
        </w:rPr>
      </w:pPr>
      <w:r>
        <w:rPr>
          <w:bCs/>
        </w:rPr>
        <w:t>Home learning tasks may also be differentiated according to students’ interests as opposed to their ability. They may be given different options of producing and/or submitting the work to teachers.</w:t>
      </w:r>
    </w:p>
    <w:p w14:paraId="62CA971D" w14:textId="347B4FB6" w:rsidR="007F400D" w:rsidRDefault="007F400D" w:rsidP="006C7528">
      <w:pPr>
        <w:jc w:val="both"/>
        <w:rPr>
          <w:bCs/>
        </w:rPr>
      </w:pPr>
      <w:r>
        <w:rPr>
          <w:bCs/>
        </w:rPr>
        <w:lastRenderedPageBreak/>
        <w:t>Teachers should pre-empt barriers to students completing home learning and ensure strategies are implemented to remove these proactively. For example, if the home learning requires access to a virtual learning platform, a printed version / alternative task will need to be made available for students without access to IT at home.</w:t>
      </w:r>
    </w:p>
    <w:p w14:paraId="4BDFB90B" w14:textId="21ACFDF7" w:rsidR="00894517" w:rsidRDefault="002E1186" w:rsidP="006C7528">
      <w:pPr>
        <w:jc w:val="both"/>
        <w:rPr>
          <w:b/>
          <w:bCs/>
        </w:rPr>
      </w:pPr>
      <w:r>
        <w:rPr>
          <w:b/>
          <w:bCs/>
        </w:rPr>
        <w:t xml:space="preserve">Agreed </w:t>
      </w:r>
      <w:r w:rsidR="00894517" w:rsidRPr="0538933B">
        <w:rPr>
          <w:b/>
          <w:bCs/>
        </w:rPr>
        <w:t>Home Learning Tasks:</w:t>
      </w:r>
    </w:p>
    <w:p w14:paraId="5F0A8E5D" w14:textId="77777777" w:rsidR="00D9020F" w:rsidRDefault="00E70474" w:rsidP="006C7528">
      <w:pPr>
        <w:jc w:val="both"/>
        <w:rPr>
          <w:bCs/>
        </w:rPr>
      </w:pPr>
      <w:r w:rsidRPr="00E70474">
        <w:rPr>
          <w:bCs/>
        </w:rPr>
        <w:t>Teachers are expected to set a</w:t>
      </w:r>
      <w:r>
        <w:rPr>
          <w:bCs/>
        </w:rPr>
        <w:t xml:space="preserve"> range of home learning tasks to give students a varied</w:t>
      </w:r>
      <w:r w:rsidR="00D9020F">
        <w:rPr>
          <w:bCs/>
        </w:rPr>
        <w:t xml:space="preserve"> and engaging independent </w:t>
      </w:r>
      <w:r>
        <w:rPr>
          <w:bCs/>
        </w:rPr>
        <w:t>learning experience.</w:t>
      </w:r>
      <w:r w:rsidR="002E1186">
        <w:rPr>
          <w:bCs/>
        </w:rPr>
        <w:t xml:space="preserve"> </w:t>
      </w:r>
      <w:r w:rsidR="00D9020F">
        <w:rPr>
          <w:bCs/>
        </w:rPr>
        <w:t>H</w:t>
      </w:r>
      <w:r w:rsidR="002E1186">
        <w:rPr>
          <w:bCs/>
        </w:rPr>
        <w:t xml:space="preserve">ome learning should </w:t>
      </w:r>
      <w:r w:rsidR="002E1186" w:rsidRPr="00D9020F">
        <w:rPr>
          <w:bCs/>
        </w:rPr>
        <w:t>not always take</w:t>
      </w:r>
      <w:r w:rsidR="002E1186">
        <w:rPr>
          <w:bCs/>
        </w:rPr>
        <w:t xml:space="preserve"> the form of online learning or always </w:t>
      </w:r>
      <w:r w:rsidR="00D9020F">
        <w:rPr>
          <w:bCs/>
        </w:rPr>
        <w:t xml:space="preserve">require </w:t>
      </w:r>
      <w:r w:rsidR="002E1186">
        <w:rPr>
          <w:bCs/>
        </w:rPr>
        <w:t xml:space="preserve">students </w:t>
      </w:r>
      <w:r w:rsidR="00D9020F">
        <w:rPr>
          <w:bCs/>
        </w:rPr>
        <w:t xml:space="preserve">to complete </w:t>
      </w:r>
      <w:r w:rsidR="002E1186">
        <w:rPr>
          <w:bCs/>
        </w:rPr>
        <w:t>examination questions.</w:t>
      </w:r>
    </w:p>
    <w:p w14:paraId="2BAC2960" w14:textId="440430B1" w:rsidR="00E70474" w:rsidRPr="00E70474" w:rsidRDefault="00E70474" w:rsidP="006C7528">
      <w:pPr>
        <w:jc w:val="both"/>
        <w:rPr>
          <w:bCs/>
        </w:rPr>
      </w:pPr>
      <w:r>
        <w:rPr>
          <w:bCs/>
        </w:rPr>
        <w:t>The following tasks have been agreed as suitable</w:t>
      </w:r>
      <w:r w:rsidR="00D9020F">
        <w:rPr>
          <w:bCs/>
        </w:rPr>
        <w:t xml:space="preserve"> for home learning</w:t>
      </w:r>
      <w:r>
        <w:rPr>
          <w:bCs/>
        </w:rPr>
        <w:t>:</w:t>
      </w:r>
    </w:p>
    <w:p w14:paraId="60CAC6E4" w14:textId="77777777" w:rsidR="00894517" w:rsidRDefault="00894517" w:rsidP="006C7528">
      <w:pPr>
        <w:pStyle w:val="ListParagraph"/>
        <w:numPr>
          <w:ilvl w:val="0"/>
          <w:numId w:val="1"/>
        </w:numPr>
        <w:jc w:val="both"/>
        <w:rPr>
          <w:rFonts w:eastAsiaTheme="minorEastAsia"/>
        </w:rPr>
      </w:pPr>
      <w:r>
        <w:t>GCSE Pod: Watch/listen to podcasts and complete accompanying activities (e.g. quizzes).</w:t>
      </w:r>
    </w:p>
    <w:p w14:paraId="5E3D083F" w14:textId="77777777" w:rsidR="00894517" w:rsidRDefault="00894517" w:rsidP="006C7528">
      <w:pPr>
        <w:pStyle w:val="ListParagraph"/>
        <w:numPr>
          <w:ilvl w:val="0"/>
          <w:numId w:val="1"/>
        </w:numPr>
        <w:jc w:val="both"/>
        <w:rPr>
          <w:rFonts w:eastAsiaTheme="minorEastAsia"/>
        </w:rPr>
      </w:pPr>
      <w:r>
        <w:t>Activities on Maths Watch / Vocab Express / Active Learn / Seneca Learning / Focus on Sound.</w:t>
      </w:r>
    </w:p>
    <w:p w14:paraId="6672368C" w14:textId="77777777" w:rsidR="00894517" w:rsidRDefault="00894517" w:rsidP="006C7528">
      <w:pPr>
        <w:pStyle w:val="ListParagraph"/>
        <w:numPr>
          <w:ilvl w:val="0"/>
          <w:numId w:val="1"/>
        </w:numPr>
        <w:jc w:val="both"/>
      </w:pPr>
      <w:r>
        <w:t>Assignments, quizzes and spelling tests on Show My Homework.</w:t>
      </w:r>
    </w:p>
    <w:p w14:paraId="46A374A5" w14:textId="77777777" w:rsidR="00894517" w:rsidRDefault="00894517" w:rsidP="006C7528">
      <w:pPr>
        <w:pStyle w:val="ListParagraph"/>
        <w:numPr>
          <w:ilvl w:val="0"/>
          <w:numId w:val="1"/>
        </w:numPr>
        <w:jc w:val="both"/>
        <w:rPr>
          <w:rFonts w:eastAsiaTheme="minorEastAsia"/>
        </w:rPr>
      </w:pPr>
      <w:r>
        <w:t>Topic projects with mini-deadlines to support students in managing their time.</w:t>
      </w:r>
    </w:p>
    <w:p w14:paraId="07BECB57" w14:textId="77777777" w:rsidR="00894517" w:rsidRDefault="00894517" w:rsidP="006C7528">
      <w:pPr>
        <w:pStyle w:val="ListParagraph"/>
        <w:numPr>
          <w:ilvl w:val="0"/>
          <w:numId w:val="1"/>
        </w:numPr>
        <w:jc w:val="both"/>
        <w:rPr>
          <w:rFonts w:eastAsiaTheme="minorEastAsia"/>
        </w:rPr>
      </w:pPr>
      <w:r>
        <w:t>Creation of revision materials (e.g. flash cards) and knowledge organisers.</w:t>
      </w:r>
    </w:p>
    <w:p w14:paraId="3D8B8393" w14:textId="77777777" w:rsidR="00894517" w:rsidRDefault="00894517" w:rsidP="006C7528">
      <w:pPr>
        <w:pStyle w:val="ListParagraph"/>
        <w:numPr>
          <w:ilvl w:val="0"/>
          <w:numId w:val="1"/>
        </w:numPr>
        <w:jc w:val="both"/>
        <w:rPr>
          <w:rFonts w:eastAsiaTheme="minorEastAsia"/>
        </w:rPr>
      </w:pPr>
      <w:r>
        <w:t>Use of revision guides; reading and activities.</w:t>
      </w:r>
    </w:p>
    <w:p w14:paraId="2C43765F" w14:textId="77777777" w:rsidR="00894517" w:rsidRDefault="00894517" w:rsidP="006C7528">
      <w:pPr>
        <w:pStyle w:val="ListParagraph"/>
        <w:numPr>
          <w:ilvl w:val="0"/>
          <w:numId w:val="1"/>
        </w:numPr>
        <w:jc w:val="both"/>
        <w:rPr>
          <w:rFonts w:eastAsiaTheme="minorEastAsia"/>
        </w:rPr>
      </w:pPr>
      <w:r>
        <w:t>Prescribed reading with follow-up tasks (e.g. comprehension, preparation for class discussion/debate).</w:t>
      </w:r>
    </w:p>
    <w:p w14:paraId="3320D76E" w14:textId="77777777" w:rsidR="00894517" w:rsidRDefault="00894517" w:rsidP="006C7528">
      <w:pPr>
        <w:pStyle w:val="ListParagraph"/>
        <w:numPr>
          <w:ilvl w:val="0"/>
          <w:numId w:val="1"/>
        </w:numPr>
        <w:jc w:val="both"/>
        <w:rPr>
          <w:rFonts w:eastAsiaTheme="minorEastAsia"/>
        </w:rPr>
      </w:pPr>
      <w:r>
        <w:t>Spelling tests in all subjects for every topic (revision for home learning).</w:t>
      </w:r>
    </w:p>
    <w:p w14:paraId="0DF5644A" w14:textId="77777777" w:rsidR="00894517" w:rsidRDefault="00894517" w:rsidP="006C7528">
      <w:pPr>
        <w:pStyle w:val="ListParagraph"/>
        <w:numPr>
          <w:ilvl w:val="0"/>
          <w:numId w:val="1"/>
        </w:numPr>
        <w:jc w:val="both"/>
        <w:rPr>
          <w:rFonts w:eastAsiaTheme="minorEastAsia"/>
        </w:rPr>
      </w:pPr>
      <w:r>
        <w:t>Unit review preparation tasks.</w:t>
      </w:r>
    </w:p>
    <w:p w14:paraId="1A152FBF" w14:textId="77777777" w:rsidR="00894517" w:rsidRDefault="00894517" w:rsidP="006C7528">
      <w:pPr>
        <w:pStyle w:val="ListParagraph"/>
        <w:numPr>
          <w:ilvl w:val="0"/>
          <w:numId w:val="1"/>
        </w:numPr>
        <w:jc w:val="both"/>
        <w:rPr>
          <w:rFonts w:eastAsiaTheme="minorEastAsia"/>
        </w:rPr>
      </w:pPr>
      <w:r>
        <w:t>Long-term retrieval tasks.</w:t>
      </w:r>
    </w:p>
    <w:p w14:paraId="39D56317" w14:textId="2B27B1BA" w:rsidR="00894517" w:rsidRDefault="00894517" w:rsidP="006C7528">
      <w:pPr>
        <w:pStyle w:val="ListParagraph"/>
        <w:numPr>
          <w:ilvl w:val="0"/>
          <w:numId w:val="1"/>
        </w:numPr>
        <w:jc w:val="both"/>
        <w:rPr>
          <w:rFonts w:eastAsiaTheme="minorEastAsia"/>
        </w:rPr>
      </w:pPr>
      <w:r>
        <w:t>Examin</w:t>
      </w:r>
      <w:r w:rsidR="00401B5B">
        <w:t>ation style questions (KS4 only)</w:t>
      </w:r>
      <w:r>
        <w:t>.</w:t>
      </w:r>
    </w:p>
    <w:p w14:paraId="4A4745BE" w14:textId="67330D64" w:rsidR="00894517" w:rsidRDefault="00894517" w:rsidP="006C7528">
      <w:pPr>
        <w:pStyle w:val="ListParagraph"/>
        <w:numPr>
          <w:ilvl w:val="0"/>
          <w:numId w:val="1"/>
        </w:numPr>
        <w:jc w:val="both"/>
      </w:pPr>
      <w:r>
        <w:t>Extended writing opportunities in a variety of genres (e.g. lette</w:t>
      </w:r>
      <w:r w:rsidR="00401B5B">
        <w:t xml:space="preserve">rs, poetry, persuasive writing, </w:t>
      </w:r>
      <w:proofErr w:type="gramStart"/>
      <w:r w:rsidR="00401B5B">
        <w:t>emotive</w:t>
      </w:r>
      <w:proofErr w:type="gramEnd"/>
      <w:r>
        <w:t xml:space="preserve"> writing).</w:t>
      </w:r>
    </w:p>
    <w:p w14:paraId="2B4B6271" w14:textId="77777777" w:rsidR="00894517" w:rsidRDefault="00894517" w:rsidP="006C7528">
      <w:pPr>
        <w:pStyle w:val="ListParagraph"/>
        <w:numPr>
          <w:ilvl w:val="0"/>
          <w:numId w:val="1"/>
        </w:numPr>
        <w:jc w:val="both"/>
      </w:pPr>
      <w:r>
        <w:t>Interviewing people at home as part of research into a topic.</w:t>
      </w:r>
    </w:p>
    <w:p w14:paraId="060C496B" w14:textId="4CC97FE7" w:rsidR="00894517" w:rsidRDefault="00894517" w:rsidP="006C7528">
      <w:pPr>
        <w:pStyle w:val="ListParagraph"/>
        <w:numPr>
          <w:ilvl w:val="0"/>
          <w:numId w:val="1"/>
        </w:numPr>
        <w:jc w:val="both"/>
      </w:pPr>
      <w:r>
        <w:t>Researching topics using pre</w:t>
      </w:r>
      <w:r w:rsidR="00401B5B">
        <w:t xml:space="preserve">-determined information sources (e.g. articles and </w:t>
      </w:r>
      <w:r w:rsidR="006C7528">
        <w:t>web links</w:t>
      </w:r>
      <w:r w:rsidR="00401B5B">
        <w:t>).</w:t>
      </w:r>
    </w:p>
    <w:p w14:paraId="20694279" w14:textId="77777777" w:rsidR="00894517" w:rsidRDefault="00894517" w:rsidP="006C7528">
      <w:pPr>
        <w:pStyle w:val="ListParagraph"/>
        <w:numPr>
          <w:ilvl w:val="0"/>
          <w:numId w:val="1"/>
        </w:numPr>
        <w:jc w:val="both"/>
      </w:pPr>
      <w:r>
        <w:t>Practicing practical skills (e.g. cooking, musical performance, composition, skills linked to P.E. and drama)</w:t>
      </w:r>
    </w:p>
    <w:p w14:paraId="0127E311" w14:textId="77777777" w:rsidR="00894517" w:rsidRDefault="00894517" w:rsidP="006C7528">
      <w:pPr>
        <w:pStyle w:val="ListParagraph"/>
        <w:numPr>
          <w:ilvl w:val="0"/>
          <w:numId w:val="1"/>
        </w:numPr>
        <w:jc w:val="both"/>
      </w:pPr>
      <w:r>
        <w:t>Completing listening exercises (e.g. Music, French and Spanish).</w:t>
      </w:r>
    </w:p>
    <w:p w14:paraId="608AE77E" w14:textId="1879EFEB" w:rsidR="00894517" w:rsidRPr="005D6D5F" w:rsidRDefault="00894517" w:rsidP="006C7528">
      <w:pPr>
        <w:pStyle w:val="ListParagraph"/>
        <w:numPr>
          <w:ilvl w:val="0"/>
          <w:numId w:val="1"/>
        </w:numPr>
        <w:jc w:val="both"/>
        <w:rPr>
          <w:bCs/>
        </w:rPr>
      </w:pPr>
      <w:r>
        <w:t xml:space="preserve">Preparation for </w:t>
      </w:r>
      <w:r w:rsidR="00401B5B">
        <w:t xml:space="preserve">solo or group </w:t>
      </w:r>
      <w:r>
        <w:t>presentations and performances.</w:t>
      </w:r>
    </w:p>
    <w:p w14:paraId="18F5BEAC" w14:textId="043B6EB9" w:rsidR="005D6D5F" w:rsidRPr="00A34189" w:rsidRDefault="005D6D5F" w:rsidP="006C7528">
      <w:pPr>
        <w:pStyle w:val="ListParagraph"/>
        <w:numPr>
          <w:ilvl w:val="0"/>
          <w:numId w:val="1"/>
        </w:numPr>
        <w:jc w:val="both"/>
        <w:rPr>
          <w:bCs/>
        </w:rPr>
      </w:pPr>
      <w:r>
        <w:t>Competition entries (school-based competitions or national/international competitions).</w:t>
      </w:r>
    </w:p>
    <w:p w14:paraId="771372CA" w14:textId="64CB4BBB" w:rsidR="00A34189" w:rsidRPr="00A34189" w:rsidRDefault="00A34189" w:rsidP="00A34189">
      <w:pPr>
        <w:jc w:val="both"/>
        <w:rPr>
          <w:b/>
          <w:bCs/>
        </w:rPr>
      </w:pPr>
      <w:r w:rsidRPr="00A34189">
        <w:rPr>
          <w:b/>
          <w:bCs/>
        </w:rPr>
        <w:t>Setting Home Learning:</w:t>
      </w:r>
    </w:p>
    <w:p w14:paraId="47C442FD" w14:textId="14E1E039" w:rsidR="00A34189" w:rsidRPr="00A34189" w:rsidRDefault="00A34189" w:rsidP="00A34189">
      <w:pPr>
        <w:jc w:val="both"/>
        <w:rPr>
          <w:bCs/>
        </w:rPr>
      </w:pPr>
      <w:r w:rsidRPr="00A34189">
        <w:rPr>
          <w:bCs/>
        </w:rPr>
        <w:t>We must consider setting home learning when lesson planning.</w:t>
      </w:r>
      <w:r w:rsidR="000A4951">
        <w:rPr>
          <w:bCs/>
        </w:rPr>
        <w:t xml:space="preserve"> </w:t>
      </w:r>
      <w:r w:rsidRPr="00A34189">
        <w:rPr>
          <w:bCs/>
        </w:rPr>
        <w:t>Time should be given to discuss the requirements of the tasks and for students to record the instructions in their passports.</w:t>
      </w:r>
      <w:r w:rsidR="000A4951">
        <w:rPr>
          <w:bCs/>
        </w:rPr>
        <w:t xml:space="preserve"> </w:t>
      </w:r>
      <w:r w:rsidRPr="00A34189">
        <w:rPr>
          <w:bCs/>
        </w:rPr>
        <w:t>Students should have the opportunity to ask questions and seek clarity.</w:t>
      </w:r>
      <w:r w:rsidR="000A4951">
        <w:rPr>
          <w:bCs/>
        </w:rPr>
        <w:t xml:space="preserve"> </w:t>
      </w:r>
      <w:r w:rsidRPr="00A34189">
        <w:rPr>
          <w:bCs/>
        </w:rPr>
        <w:t>You may need to shorten another part of the lesson to allow for this. Please use your professional judgement.</w:t>
      </w:r>
    </w:p>
    <w:p w14:paraId="66251FAB" w14:textId="068C12E6" w:rsidR="00A34189" w:rsidRPr="00A34189" w:rsidRDefault="000A4951" w:rsidP="00A34189">
      <w:pPr>
        <w:jc w:val="both"/>
        <w:rPr>
          <w:bCs/>
        </w:rPr>
      </w:pPr>
      <w:r>
        <w:rPr>
          <w:bCs/>
        </w:rPr>
        <w:t>Please b</w:t>
      </w:r>
      <w:r w:rsidR="00A34189" w:rsidRPr="00A34189">
        <w:rPr>
          <w:bCs/>
        </w:rPr>
        <w:t>e mindful that setting home learning at the end of the lesson can lead this to be rushed, and may suggest that it is less important than the classwork tasks.</w:t>
      </w:r>
      <w:r>
        <w:rPr>
          <w:bCs/>
        </w:rPr>
        <w:t xml:space="preserve"> It is preferable for home learning to be set after the </w:t>
      </w:r>
      <w:r w:rsidRPr="000A4951">
        <w:rPr>
          <w:bCs/>
          <w:i/>
        </w:rPr>
        <w:t>Do Now</w:t>
      </w:r>
      <w:r>
        <w:rPr>
          <w:bCs/>
        </w:rPr>
        <w:t xml:space="preserve"> task, or after the </w:t>
      </w:r>
      <w:r w:rsidRPr="000A4951">
        <w:rPr>
          <w:bCs/>
          <w:i/>
        </w:rPr>
        <w:t>Progress Check</w:t>
      </w:r>
      <w:r>
        <w:rPr>
          <w:bCs/>
        </w:rPr>
        <w:t xml:space="preserve"> for these reasons.</w:t>
      </w:r>
    </w:p>
    <w:p w14:paraId="286864DC" w14:textId="53123134" w:rsidR="0003354B" w:rsidRDefault="0003354B" w:rsidP="006C7528">
      <w:pPr>
        <w:jc w:val="both"/>
        <w:rPr>
          <w:b/>
          <w:bCs/>
        </w:rPr>
      </w:pPr>
      <w:r w:rsidRPr="7DB5207D">
        <w:rPr>
          <w:b/>
          <w:bCs/>
        </w:rPr>
        <w:t>Assessment Expectations:</w:t>
      </w:r>
    </w:p>
    <w:p w14:paraId="2EC56ECB" w14:textId="23988A7D" w:rsidR="0003354B" w:rsidRDefault="0003354B" w:rsidP="006C7528">
      <w:pPr>
        <w:jc w:val="both"/>
        <w:rPr>
          <w:bCs/>
        </w:rPr>
      </w:pPr>
      <w:r w:rsidRPr="0003354B">
        <w:rPr>
          <w:bCs/>
        </w:rPr>
        <w:t xml:space="preserve">Teachers must consider </w:t>
      </w:r>
      <w:r w:rsidRPr="00E94340">
        <w:rPr>
          <w:b/>
          <w:bCs/>
        </w:rPr>
        <w:t>how and when</w:t>
      </w:r>
      <w:r w:rsidRPr="0003354B">
        <w:rPr>
          <w:bCs/>
        </w:rPr>
        <w:t xml:space="preserve"> home learning will be assessed in advance of setting work.</w:t>
      </w:r>
      <w:r w:rsidR="00E70474">
        <w:rPr>
          <w:bCs/>
        </w:rPr>
        <w:t xml:space="preserve"> Whilst the teacher </w:t>
      </w:r>
      <w:r w:rsidR="00E70474" w:rsidRPr="00E70474">
        <w:rPr>
          <w:b/>
          <w:bCs/>
        </w:rPr>
        <w:t xml:space="preserve">must </w:t>
      </w:r>
      <w:r w:rsidR="00E70474">
        <w:rPr>
          <w:bCs/>
        </w:rPr>
        <w:t>check that all students have submitted the home learning on time to the expected standard to issue rewards and sanctions accordingly, i</w:t>
      </w:r>
      <w:r>
        <w:rPr>
          <w:bCs/>
        </w:rPr>
        <w:t xml:space="preserve">t is </w:t>
      </w:r>
      <w:r w:rsidRPr="00E70474">
        <w:rPr>
          <w:b/>
          <w:bCs/>
        </w:rPr>
        <w:t>not</w:t>
      </w:r>
      <w:r>
        <w:rPr>
          <w:bCs/>
        </w:rPr>
        <w:t xml:space="preserve"> sufficient to </w:t>
      </w:r>
      <w:r w:rsidRPr="00E70474">
        <w:rPr>
          <w:b/>
          <w:bCs/>
        </w:rPr>
        <w:t>only</w:t>
      </w:r>
      <w:r>
        <w:rPr>
          <w:bCs/>
        </w:rPr>
        <w:t xml:space="preserve"> check that home learning has been completed w</w:t>
      </w:r>
      <w:r w:rsidR="00E70474">
        <w:rPr>
          <w:bCs/>
        </w:rPr>
        <w:t xml:space="preserve">ithout any further follow-up action. This </w:t>
      </w:r>
      <w:r w:rsidR="00E94340">
        <w:rPr>
          <w:bCs/>
        </w:rPr>
        <w:t xml:space="preserve">approach </w:t>
      </w:r>
      <w:r w:rsidR="00E70474">
        <w:rPr>
          <w:bCs/>
        </w:rPr>
        <w:t xml:space="preserve">does </w:t>
      </w:r>
      <w:r>
        <w:rPr>
          <w:bCs/>
        </w:rPr>
        <w:t>not promote high standard</w:t>
      </w:r>
      <w:r w:rsidR="00347C33">
        <w:rPr>
          <w:bCs/>
        </w:rPr>
        <w:t xml:space="preserve">s </w:t>
      </w:r>
      <w:r>
        <w:rPr>
          <w:bCs/>
        </w:rPr>
        <w:t>and suggests the task was not sufficiently important, thus undermining the value and purpose of home learning.</w:t>
      </w:r>
    </w:p>
    <w:p w14:paraId="7BF6679C" w14:textId="1ED963F5" w:rsidR="0003354B" w:rsidRPr="0003354B" w:rsidRDefault="0003354B" w:rsidP="006C7528">
      <w:pPr>
        <w:jc w:val="both"/>
        <w:rPr>
          <w:bCs/>
        </w:rPr>
      </w:pPr>
      <w:r w:rsidRPr="0003354B">
        <w:rPr>
          <w:bCs/>
        </w:rPr>
        <w:t>The following</w:t>
      </w:r>
      <w:r w:rsidR="00E94340">
        <w:rPr>
          <w:bCs/>
        </w:rPr>
        <w:t xml:space="preserve"> assessment </w:t>
      </w:r>
      <w:r w:rsidRPr="0003354B">
        <w:rPr>
          <w:bCs/>
        </w:rPr>
        <w:t>methods are acceptable</w:t>
      </w:r>
      <w:r w:rsidR="001972E4">
        <w:rPr>
          <w:bCs/>
        </w:rPr>
        <w:t>, should be selected based on the n</w:t>
      </w:r>
      <w:r w:rsidR="00910083">
        <w:rPr>
          <w:bCs/>
        </w:rPr>
        <w:t xml:space="preserve">ature of the home learning task </w:t>
      </w:r>
      <w:r w:rsidRPr="0003354B">
        <w:rPr>
          <w:bCs/>
        </w:rPr>
        <w:t>and a range should be used:</w:t>
      </w:r>
    </w:p>
    <w:p w14:paraId="72E7C4DE" w14:textId="757735D5" w:rsidR="0003354B" w:rsidRPr="0003354B" w:rsidRDefault="0003354B" w:rsidP="006C7528">
      <w:pPr>
        <w:pStyle w:val="ListParagraph"/>
        <w:numPr>
          <w:ilvl w:val="0"/>
          <w:numId w:val="2"/>
        </w:numPr>
        <w:jc w:val="both"/>
        <w:rPr>
          <w:bCs/>
        </w:rPr>
      </w:pPr>
      <w:r>
        <w:rPr>
          <w:bCs/>
        </w:rPr>
        <w:lastRenderedPageBreak/>
        <w:t>Teacher assessment: T</w:t>
      </w:r>
      <w:r w:rsidRPr="0003354B">
        <w:rPr>
          <w:bCs/>
        </w:rPr>
        <w:t>eachers mark the home learning</w:t>
      </w:r>
      <w:r w:rsidR="001972E4">
        <w:rPr>
          <w:bCs/>
        </w:rPr>
        <w:t xml:space="preserve"> task</w:t>
      </w:r>
      <w:r w:rsidRPr="0003354B">
        <w:rPr>
          <w:bCs/>
        </w:rPr>
        <w:t xml:space="preserve"> as part of the 1 in 4 feedback cycle</w:t>
      </w:r>
      <w:r w:rsidR="004D254B">
        <w:rPr>
          <w:bCs/>
        </w:rPr>
        <w:t>. T</w:t>
      </w:r>
      <w:r>
        <w:rPr>
          <w:bCs/>
        </w:rPr>
        <w:t>his can be done as whole class feedback or individual blue box marking</w:t>
      </w:r>
      <w:r w:rsidR="004D254B">
        <w:rPr>
          <w:bCs/>
        </w:rPr>
        <w:t>.</w:t>
      </w:r>
    </w:p>
    <w:p w14:paraId="3D0B81FB" w14:textId="19FCF84A" w:rsidR="0003354B" w:rsidRPr="0003354B" w:rsidRDefault="0003354B" w:rsidP="006C7528">
      <w:pPr>
        <w:pStyle w:val="ListParagraph"/>
        <w:numPr>
          <w:ilvl w:val="0"/>
          <w:numId w:val="2"/>
        </w:numPr>
        <w:jc w:val="both"/>
        <w:rPr>
          <w:bCs/>
        </w:rPr>
      </w:pPr>
      <w:r>
        <w:rPr>
          <w:bCs/>
        </w:rPr>
        <w:t>Peer assessment: T</w:t>
      </w:r>
      <w:r w:rsidR="001972E4">
        <w:rPr>
          <w:bCs/>
        </w:rPr>
        <w:t xml:space="preserve">eachers </w:t>
      </w:r>
      <w:r w:rsidRPr="0003354B">
        <w:rPr>
          <w:bCs/>
        </w:rPr>
        <w:t xml:space="preserve">model how to do this effectively and </w:t>
      </w:r>
      <w:r>
        <w:rPr>
          <w:bCs/>
        </w:rPr>
        <w:t xml:space="preserve">provide clear success criteria. This can be done as a </w:t>
      </w:r>
      <w:r w:rsidRPr="001972E4">
        <w:rPr>
          <w:bCs/>
          <w:i/>
        </w:rPr>
        <w:t>Do Now</w:t>
      </w:r>
      <w:r>
        <w:rPr>
          <w:bCs/>
        </w:rPr>
        <w:t xml:space="preserve"> task </w:t>
      </w:r>
      <w:r w:rsidR="001972E4">
        <w:rPr>
          <w:bCs/>
        </w:rPr>
        <w:t xml:space="preserve">during </w:t>
      </w:r>
      <w:r>
        <w:rPr>
          <w:bCs/>
        </w:rPr>
        <w:t xml:space="preserve">the lesson </w:t>
      </w:r>
      <w:r w:rsidR="001972E4">
        <w:rPr>
          <w:bCs/>
        </w:rPr>
        <w:t>when</w:t>
      </w:r>
      <w:r>
        <w:rPr>
          <w:bCs/>
        </w:rPr>
        <w:t xml:space="preserve"> home learning is due.</w:t>
      </w:r>
    </w:p>
    <w:p w14:paraId="491C387F" w14:textId="77777777" w:rsidR="001972E4" w:rsidRPr="0003354B" w:rsidRDefault="0003354B" w:rsidP="006C7528">
      <w:pPr>
        <w:pStyle w:val="ListParagraph"/>
        <w:numPr>
          <w:ilvl w:val="0"/>
          <w:numId w:val="2"/>
        </w:numPr>
        <w:jc w:val="both"/>
        <w:rPr>
          <w:bCs/>
        </w:rPr>
      </w:pPr>
      <w:proofErr w:type="spellStart"/>
      <w:r w:rsidRPr="001972E4">
        <w:rPr>
          <w:bCs/>
        </w:rPr>
        <w:t>Self assessment</w:t>
      </w:r>
      <w:proofErr w:type="spellEnd"/>
      <w:r w:rsidRPr="001972E4">
        <w:rPr>
          <w:bCs/>
        </w:rPr>
        <w:t xml:space="preserve">: Teachers must model how to do this effectively and provide clear success criteria. </w:t>
      </w:r>
      <w:r w:rsidR="001972E4">
        <w:rPr>
          <w:bCs/>
        </w:rPr>
        <w:t xml:space="preserve">This can be done as a </w:t>
      </w:r>
      <w:r w:rsidR="001972E4" w:rsidRPr="001972E4">
        <w:rPr>
          <w:bCs/>
          <w:i/>
        </w:rPr>
        <w:t>Do Now</w:t>
      </w:r>
      <w:r w:rsidR="001972E4">
        <w:rPr>
          <w:bCs/>
        </w:rPr>
        <w:t xml:space="preserve"> task during the lesson when home learning is due.</w:t>
      </w:r>
    </w:p>
    <w:p w14:paraId="51491556" w14:textId="388107FD" w:rsidR="0003354B" w:rsidRPr="0003354B" w:rsidRDefault="004D254B" w:rsidP="006C7528">
      <w:pPr>
        <w:pStyle w:val="ListParagraph"/>
        <w:numPr>
          <w:ilvl w:val="0"/>
          <w:numId w:val="2"/>
        </w:numPr>
        <w:jc w:val="both"/>
      </w:pPr>
      <w:r w:rsidRPr="001972E4">
        <w:rPr>
          <w:bCs/>
        </w:rPr>
        <w:t>Presentation: A number of s</w:t>
      </w:r>
      <w:r w:rsidR="0003354B" w:rsidRPr="001972E4">
        <w:rPr>
          <w:bCs/>
        </w:rPr>
        <w:t>tudents are selected to</w:t>
      </w:r>
      <w:r w:rsidRPr="001972E4">
        <w:rPr>
          <w:bCs/>
        </w:rPr>
        <w:t xml:space="preserve"> </w:t>
      </w:r>
      <w:r w:rsidR="0003354B" w:rsidRPr="001972E4">
        <w:rPr>
          <w:bCs/>
        </w:rPr>
        <w:t>present their work during lessons</w:t>
      </w:r>
      <w:r w:rsidR="00E70474" w:rsidRPr="001972E4">
        <w:rPr>
          <w:bCs/>
        </w:rPr>
        <w:t xml:space="preserve"> (e.g. during resilience time)</w:t>
      </w:r>
      <w:r w:rsidR="0003354B" w:rsidRPr="001972E4">
        <w:rPr>
          <w:bCs/>
        </w:rPr>
        <w:t>.</w:t>
      </w:r>
      <w:r w:rsidRPr="001972E4">
        <w:rPr>
          <w:bCs/>
        </w:rPr>
        <w:t xml:space="preserve"> This can be done through strategic or random selection as deemed appropriate.</w:t>
      </w:r>
    </w:p>
    <w:p w14:paraId="1B9677D0" w14:textId="59F53A32" w:rsidR="0003354B" w:rsidRPr="0003354B" w:rsidRDefault="004D254B" w:rsidP="006C7528">
      <w:pPr>
        <w:pStyle w:val="ListParagraph"/>
        <w:numPr>
          <w:ilvl w:val="0"/>
          <w:numId w:val="2"/>
        </w:numPr>
        <w:jc w:val="both"/>
      </w:pPr>
      <w:r>
        <w:rPr>
          <w:bCs/>
        </w:rPr>
        <w:t xml:space="preserve">Discussion: </w:t>
      </w:r>
      <w:r w:rsidR="0003354B">
        <w:rPr>
          <w:bCs/>
        </w:rPr>
        <w:t>Students share their learning from the home learning task during a structured class discussion.</w:t>
      </w:r>
      <w:r>
        <w:rPr>
          <w:bCs/>
        </w:rPr>
        <w:t xml:space="preserve"> This is particularly suitable for research-based home learning activities.</w:t>
      </w:r>
    </w:p>
    <w:p w14:paraId="268ACF33" w14:textId="4CE961A7" w:rsidR="0003354B" w:rsidRPr="0003354B" w:rsidRDefault="004D254B" w:rsidP="006C7528">
      <w:pPr>
        <w:pStyle w:val="ListParagraph"/>
        <w:numPr>
          <w:ilvl w:val="0"/>
          <w:numId w:val="2"/>
        </w:numPr>
        <w:jc w:val="both"/>
      </w:pPr>
      <w:r>
        <w:rPr>
          <w:bCs/>
        </w:rPr>
        <w:t xml:space="preserve">Computer assessment: </w:t>
      </w:r>
      <w:r w:rsidR="0003354B">
        <w:rPr>
          <w:bCs/>
        </w:rPr>
        <w:t>Computer-based home learning tasks may be assessed aut</w:t>
      </w:r>
      <w:r>
        <w:rPr>
          <w:bCs/>
        </w:rPr>
        <w:t xml:space="preserve">omatically (e.g. SMHW quizzes) </w:t>
      </w:r>
      <w:r w:rsidR="0003354B">
        <w:rPr>
          <w:bCs/>
        </w:rPr>
        <w:t>or teachers can send feedback to students via SMHW comments.</w:t>
      </w:r>
    </w:p>
    <w:p w14:paraId="47F2234A" w14:textId="61C9BD85" w:rsidR="0003354B" w:rsidRDefault="0011125A" w:rsidP="006C7528">
      <w:pPr>
        <w:jc w:val="both"/>
        <w:rPr>
          <w:b/>
          <w:bCs/>
        </w:rPr>
      </w:pPr>
      <w:r>
        <w:rPr>
          <w:b/>
          <w:bCs/>
        </w:rPr>
        <w:t xml:space="preserve">Home Learning Related </w:t>
      </w:r>
      <w:r w:rsidR="0003354B" w:rsidRPr="7DB5207D">
        <w:rPr>
          <w:b/>
          <w:bCs/>
        </w:rPr>
        <w:t>R</w:t>
      </w:r>
      <w:r w:rsidR="003C7381">
        <w:rPr>
          <w:b/>
          <w:bCs/>
        </w:rPr>
        <w:t>ewards</w:t>
      </w:r>
      <w:r>
        <w:rPr>
          <w:b/>
          <w:bCs/>
        </w:rPr>
        <w:t xml:space="preserve"> </w:t>
      </w:r>
      <w:r w:rsidR="003C7381">
        <w:rPr>
          <w:b/>
          <w:bCs/>
        </w:rPr>
        <w:t>/</w:t>
      </w:r>
      <w:r>
        <w:rPr>
          <w:b/>
          <w:bCs/>
        </w:rPr>
        <w:t xml:space="preserve"> </w:t>
      </w:r>
      <w:r w:rsidR="003C7381">
        <w:rPr>
          <w:b/>
          <w:bCs/>
        </w:rPr>
        <w:t>Sanctions</w:t>
      </w:r>
      <w:r w:rsidR="0003354B" w:rsidRPr="7DB5207D">
        <w:rPr>
          <w:b/>
          <w:bCs/>
        </w:rPr>
        <w:t>:</w:t>
      </w:r>
    </w:p>
    <w:p w14:paraId="0F3AE7C1" w14:textId="7A1B81E3" w:rsidR="00084AE5" w:rsidRDefault="00084AE5" w:rsidP="006C7528">
      <w:pPr>
        <w:pStyle w:val="ListParagraph"/>
        <w:numPr>
          <w:ilvl w:val="0"/>
          <w:numId w:val="3"/>
        </w:numPr>
        <w:jc w:val="both"/>
        <w:rPr>
          <w:bCs/>
        </w:rPr>
      </w:pPr>
      <w:r w:rsidRPr="00BD1270">
        <w:rPr>
          <w:bCs/>
        </w:rPr>
        <w:t xml:space="preserve">Mission points </w:t>
      </w:r>
      <w:r w:rsidR="00BD1270" w:rsidRPr="00BD1270">
        <w:rPr>
          <w:bCs/>
        </w:rPr>
        <w:t xml:space="preserve">for ‘success’ </w:t>
      </w:r>
      <w:r w:rsidRPr="00BD1270">
        <w:rPr>
          <w:bCs/>
        </w:rPr>
        <w:t>will be given to students who submit home learning tasks on time to the expected high standard</w:t>
      </w:r>
      <w:r w:rsidR="0011125A">
        <w:rPr>
          <w:bCs/>
        </w:rPr>
        <w:t xml:space="preserve"> at the time of teachers checking the work.</w:t>
      </w:r>
    </w:p>
    <w:p w14:paraId="01650849" w14:textId="18CA2FB6" w:rsidR="0011125A" w:rsidRPr="005F24B7" w:rsidRDefault="00BD1270" w:rsidP="006C7528">
      <w:pPr>
        <w:pStyle w:val="ListParagraph"/>
        <w:numPr>
          <w:ilvl w:val="0"/>
          <w:numId w:val="3"/>
        </w:numPr>
        <w:jc w:val="both"/>
        <w:rPr>
          <w:bCs/>
        </w:rPr>
      </w:pPr>
      <w:r w:rsidRPr="005F24B7">
        <w:rPr>
          <w:bCs/>
        </w:rPr>
        <w:t>Teachers will sign passports using the QoE sanction code ‘H’ when home learning is either not submitted or not com</w:t>
      </w:r>
      <w:r w:rsidR="00114278" w:rsidRPr="005F24B7">
        <w:rPr>
          <w:bCs/>
        </w:rPr>
        <w:t>pleted to the expected standard (unless a note from a parent/carer</w:t>
      </w:r>
      <w:r w:rsidR="00AA0F31" w:rsidRPr="005F24B7">
        <w:rPr>
          <w:bCs/>
        </w:rPr>
        <w:t xml:space="preserve"> is produced to provide an explanation).</w:t>
      </w:r>
      <w:r w:rsidR="005F24B7">
        <w:rPr>
          <w:bCs/>
        </w:rPr>
        <w:t xml:space="preserve"> </w:t>
      </w:r>
      <w:r w:rsidR="00114278" w:rsidRPr="005F24B7">
        <w:rPr>
          <w:bCs/>
        </w:rPr>
        <w:t>Students will only be given one opportunity to submit home lea</w:t>
      </w:r>
      <w:r w:rsidR="0011125A" w:rsidRPr="005F24B7">
        <w:rPr>
          <w:bCs/>
        </w:rPr>
        <w:t>rning; teachers will not chase it</w:t>
      </w:r>
      <w:r w:rsidR="00114278" w:rsidRPr="005F24B7">
        <w:rPr>
          <w:bCs/>
        </w:rPr>
        <w:t>.</w:t>
      </w:r>
      <w:r w:rsidR="005F24B7">
        <w:rPr>
          <w:bCs/>
        </w:rPr>
        <w:t xml:space="preserve"> It will not be acceptable for students to bring it in the following day or next lesson.</w:t>
      </w:r>
    </w:p>
    <w:p w14:paraId="24AA7F47" w14:textId="6F848E68" w:rsidR="00AA0F31" w:rsidRPr="0011125A" w:rsidRDefault="00AA0F31" w:rsidP="006C7528">
      <w:pPr>
        <w:pStyle w:val="ListParagraph"/>
        <w:numPr>
          <w:ilvl w:val="0"/>
          <w:numId w:val="3"/>
        </w:numPr>
        <w:jc w:val="both"/>
        <w:rPr>
          <w:bCs/>
        </w:rPr>
      </w:pPr>
      <w:r w:rsidRPr="0011125A">
        <w:rPr>
          <w:bCs/>
        </w:rPr>
        <w:t xml:space="preserve">Teachers are expected to </w:t>
      </w:r>
      <w:r w:rsidR="0011125A">
        <w:rPr>
          <w:bCs/>
        </w:rPr>
        <w:t xml:space="preserve">keep a </w:t>
      </w:r>
      <w:r w:rsidRPr="0011125A">
        <w:rPr>
          <w:bCs/>
        </w:rPr>
        <w:t xml:space="preserve">record </w:t>
      </w:r>
      <w:r w:rsidR="0011125A">
        <w:rPr>
          <w:bCs/>
        </w:rPr>
        <w:t>of submission of home learning for the sake of communication with parents/carers and monitoring of repeat offenders. This can be done using a</w:t>
      </w:r>
      <w:r w:rsidR="008F1EA7">
        <w:rPr>
          <w:bCs/>
        </w:rPr>
        <w:t>n</w:t>
      </w:r>
      <w:r w:rsidR="0011125A">
        <w:rPr>
          <w:bCs/>
        </w:rPr>
        <w:t xml:space="preserve"> electronic document or</w:t>
      </w:r>
      <w:r w:rsidR="008F1EA7">
        <w:rPr>
          <w:bCs/>
        </w:rPr>
        <w:t xml:space="preserve"> their</w:t>
      </w:r>
      <w:r w:rsidR="0011125A">
        <w:rPr>
          <w:bCs/>
        </w:rPr>
        <w:t xml:space="preserve"> teacher’</w:t>
      </w:r>
      <w:r w:rsidR="00067694">
        <w:rPr>
          <w:bCs/>
        </w:rPr>
        <w:t>s planner should they choose to purchase one.</w:t>
      </w:r>
    </w:p>
    <w:p w14:paraId="37DF9AF2" w14:textId="30717CC7" w:rsidR="0080313E" w:rsidRDefault="0080313E" w:rsidP="006C7528">
      <w:pPr>
        <w:jc w:val="both"/>
        <w:rPr>
          <w:b/>
          <w:bCs/>
        </w:rPr>
      </w:pPr>
      <w:r w:rsidRPr="0080313E">
        <w:rPr>
          <w:b/>
          <w:bCs/>
        </w:rPr>
        <w:t>Support:</w:t>
      </w:r>
    </w:p>
    <w:p w14:paraId="6ED11C3C" w14:textId="3F8D04D9" w:rsidR="0047613C" w:rsidRPr="0047613C" w:rsidRDefault="00846043" w:rsidP="006C7528">
      <w:pPr>
        <w:jc w:val="both"/>
        <w:rPr>
          <w:bCs/>
        </w:rPr>
      </w:pPr>
      <w:r w:rsidRPr="0047613C">
        <w:rPr>
          <w:bCs/>
        </w:rPr>
        <w:t xml:space="preserve">A </w:t>
      </w:r>
      <w:r w:rsidR="0047613C" w:rsidRPr="0047613C">
        <w:rPr>
          <w:bCs/>
        </w:rPr>
        <w:t>home learning club is available</w:t>
      </w:r>
      <w:r w:rsidR="00114A54">
        <w:rPr>
          <w:bCs/>
        </w:rPr>
        <w:t xml:space="preserve"> from 3.05-4.00pm</w:t>
      </w:r>
      <w:r w:rsidR="0047613C" w:rsidRPr="0047613C">
        <w:rPr>
          <w:bCs/>
        </w:rPr>
        <w:t xml:space="preserve"> for students with SEND in each year group one day per week with the Curr</w:t>
      </w:r>
      <w:r w:rsidR="00114A54">
        <w:rPr>
          <w:bCs/>
        </w:rPr>
        <w:t>iculum Support Team.</w:t>
      </w:r>
      <w:r w:rsidR="004A03BE">
        <w:rPr>
          <w:bCs/>
        </w:rPr>
        <w:t xml:space="preserve"> </w:t>
      </w:r>
      <w:r w:rsidR="00066D50">
        <w:rPr>
          <w:bCs/>
        </w:rPr>
        <w:t>Departments may also offer home learning clubs on their designated extra-curricular evening each week subject to staffing.</w:t>
      </w:r>
    </w:p>
    <w:p w14:paraId="5880FEFD" w14:textId="4606D075" w:rsidR="00946CCE" w:rsidRPr="00C73A97" w:rsidRDefault="00946CCE" w:rsidP="006C7528">
      <w:pPr>
        <w:jc w:val="both"/>
        <w:rPr>
          <w:b/>
          <w:bCs/>
        </w:rPr>
      </w:pPr>
      <w:r w:rsidRPr="0538933B">
        <w:rPr>
          <w:b/>
          <w:bCs/>
        </w:rPr>
        <w:t>Communication:</w:t>
      </w:r>
    </w:p>
    <w:p w14:paraId="1C7A53DE" w14:textId="3F27CEA8" w:rsidR="457EE1F4" w:rsidRDefault="005A719D" w:rsidP="006C7528">
      <w:pPr>
        <w:jc w:val="both"/>
      </w:pPr>
      <w:r>
        <w:t xml:space="preserve">Relevant details of this </w:t>
      </w:r>
      <w:r w:rsidR="457EE1F4">
        <w:t xml:space="preserve">home learning agreement </w:t>
      </w:r>
      <w:r w:rsidR="00B95100">
        <w:t>will be</w:t>
      </w:r>
      <w:r w:rsidR="009F2B23">
        <w:t xml:space="preserve"> shared with</w:t>
      </w:r>
      <w:r w:rsidR="00F11743">
        <w:t xml:space="preserve"> </w:t>
      </w:r>
      <w:r w:rsidR="009F2B23">
        <w:t>all students</w:t>
      </w:r>
      <w:r w:rsidR="004E759F">
        <w:t xml:space="preserve">, parents/carers and staff </w:t>
      </w:r>
      <w:r w:rsidR="457EE1F4">
        <w:t xml:space="preserve">in </w:t>
      </w:r>
      <w:r w:rsidR="07A3885E">
        <w:t>September 2021</w:t>
      </w:r>
      <w:r>
        <w:t xml:space="preserve">. An overview will </w:t>
      </w:r>
      <w:r w:rsidR="009F2B23">
        <w:t xml:space="preserve">also </w:t>
      </w:r>
      <w:r>
        <w:t xml:space="preserve">be </w:t>
      </w:r>
      <w:r w:rsidR="009F2B23">
        <w:t>available on our s</w:t>
      </w:r>
      <w:r w:rsidR="457EE1F4">
        <w:t>chool website.</w:t>
      </w:r>
    </w:p>
    <w:p w14:paraId="553CB45B" w14:textId="48ACA83C" w:rsidR="00637319" w:rsidRDefault="457EE1F4" w:rsidP="006C7528">
      <w:pPr>
        <w:jc w:val="both"/>
      </w:pPr>
      <w:r>
        <w:t xml:space="preserve">Home learning </w:t>
      </w:r>
      <w:r w:rsidR="009F2B23">
        <w:t xml:space="preserve">resources and </w:t>
      </w:r>
      <w:r>
        <w:t>tasks will be shared with students</w:t>
      </w:r>
      <w:r w:rsidR="009F2B23">
        <w:t xml:space="preserve"> and parents/carers</w:t>
      </w:r>
      <w:r>
        <w:t xml:space="preserve"> via Show My Homework</w:t>
      </w:r>
      <w:r w:rsidR="009F2B23">
        <w:t>.</w:t>
      </w:r>
      <w:r w:rsidR="00B7133D">
        <w:t xml:space="preserve"> There are functions to set spelling tests and quizzes directly. There is also the option to set differentiated tasks. All other home learning should be set under the heading of ‘assignments’. However, optional additional support or challenge tasks can be set as ‘Flexible tasks’.</w:t>
      </w:r>
    </w:p>
    <w:p w14:paraId="30A43682" w14:textId="50EE1CB3" w:rsidR="457EE1F4" w:rsidRDefault="00637319" w:rsidP="006C7528">
      <w:pPr>
        <w:jc w:val="both"/>
      </w:pPr>
      <w:r>
        <w:t>For students in KS3, teachers will also</w:t>
      </w:r>
      <w:r w:rsidR="009F2B23">
        <w:t xml:space="preserve"> provide a hardcopy</w:t>
      </w:r>
      <w:r w:rsidR="0089010D">
        <w:t xml:space="preserve"> overview of </w:t>
      </w:r>
      <w:r>
        <w:t>home learning tasks at the beginning of each topic</w:t>
      </w:r>
      <w:r w:rsidR="00B7133D">
        <w:t>,</w:t>
      </w:r>
      <w:r>
        <w:t xml:space="preserve"> which will be</w:t>
      </w:r>
      <w:r w:rsidR="457EE1F4">
        <w:t xml:space="preserve"> stuck in </w:t>
      </w:r>
      <w:r>
        <w:t xml:space="preserve">students’ </w:t>
      </w:r>
      <w:r w:rsidR="457EE1F4">
        <w:t>exercise books</w:t>
      </w:r>
      <w:r w:rsidR="00B7133D">
        <w:t xml:space="preserve"> for easy reference</w:t>
      </w:r>
      <w:r w:rsidR="457EE1F4">
        <w:t>. This may be on the back</w:t>
      </w:r>
      <w:r>
        <w:t xml:space="preserve"> of ‘Look to the Light’ sheets </w:t>
      </w:r>
      <w:r w:rsidR="457EE1F4">
        <w:t xml:space="preserve">or a separate sheet depending on each department’s preference (all teachers within a department </w:t>
      </w:r>
      <w:r w:rsidR="00B7133D">
        <w:t>must</w:t>
      </w:r>
      <w:r>
        <w:t xml:space="preserve"> </w:t>
      </w:r>
      <w:r w:rsidR="457EE1F4">
        <w:t>follow that department’s agreed approach).</w:t>
      </w:r>
      <w:r w:rsidR="00894517">
        <w:t xml:space="preserve"> This will ensure consistency, as all teachers will set the same </w:t>
      </w:r>
      <w:r w:rsidR="0089010D">
        <w:t>tasks for all classes.</w:t>
      </w:r>
    </w:p>
    <w:p w14:paraId="753BDEBB" w14:textId="77777777" w:rsidR="009528C9" w:rsidRDefault="00637319" w:rsidP="006C7528">
      <w:pPr>
        <w:jc w:val="both"/>
      </w:pPr>
      <w:r>
        <w:t>For students in KS4, teachers will provide a hardcopy of the home learning tasks</w:t>
      </w:r>
      <w:r w:rsidR="00BD65AE">
        <w:t xml:space="preserve"> or ensure students have recorded home learnin</w:t>
      </w:r>
      <w:r w:rsidR="009528C9">
        <w:t xml:space="preserve">g instructions correctly in the space provided in their </w:t>
      </w:r>
      <w:r w:rsidR="00BD65AE">
        <w:t>passports</w:t>
      </w:r>
      <w:r>
        <w:t xml:space="preserve"> at the time </w:t>
      </w:r>
      <w:r w:rsidR="00BD65AE">
        <w:t>of the work being set</w:t>
      </w:r>
      <w:r>
        <w:t xml:space="preserve"> to allow greater flexibility for teachers to respond to the strengths and needs of their classes and individual students.</w:t>
      </w:r>
      <w:r w:rsidR="009528C9">
        <w:t xml:space="preserve"> The consistency and success of this will be routinely quality assured by Middle Leaders.</w:t>
      </w:r>
    </w:p>
    <w:p w14:paraId="35A53DD1" w14:textId="46EC606C" w:rsidR="00946CCE" w:rsidRPr="00946CCE" w:rsidRDefault="00946CCE" w:rsidP="009528C9">
      <w:pPr>
        <w:jc w:val="right"/>
        <w:rPr>
          <w:b/>
          <w:bCs/>
        </w:rPr>
      </w:pPr>
      <w:r w:rsidRPr="164822EB">
        <w:rPr>
          <w:b/>
          <w:bCs/>
        </w:rPr>
        <w:t>Ju</w:t>
      </w:r>
      <w:r w:rsidR="14FB8299" w:rsidRPr="164822EB">
        <w:rPr>
          <w:b/>
          <w:bCs/>
        </w:rPr>
        <w:t>ly</w:t>
      </w:r>
      <w:r w:rsidRPr="164822EB">
        <w:rPr>
          <w:b/>
          <w:bCs/>
        </w:rPr>
        <w:t xml:space="preserve"> 2021</w:t>
      </w:r>
    </w:p>
    <w:sectPr w:rsidR="00946CCE" w:rsidRPr="00946CCE" w:rsidSect="00911FA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513B" w14:textId="77777777" w:rsidR="00254B92" w:rsidRDefault="00254B92" w:rsidP="00911FA0">
      <w:pPr>
        <w:spacing w:after="0" w:line="240" w:lineRule="auto"/>
      </w:pPr>
      <w:r>
        <w:separator/>
      </w:r>
    </w:p>
  </w:endnote>
  <w:endnote w:type="continuationSeparator" w:id="0">
    <w:p w14:paraId="661961B3" w14:textId="77777777" w:rsidR="00254B92" w:rsidRDefault="00254B92" w:rsidP="0091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CC20" w14:textId="77777777" w:rsidR="00254B92" w:rsidRDefault="00254B92" w:rsidP="00911FA0">
      <w:pPr>
        <w:spacing w:after="0" w:line="240" w:lineRule="auto"/>
      </w:pPr>
      <w:r>
        <w:separator/>
      </w:r>
    </w:p>
  </w:footnote>
  <w:footnote w:type="continuationSeparator" w:id="0">
    <w:p w14:paraId="2018AF6B" w14:textId="77777777" w:rsidR="00254B92" w:rsidRDefault="00254B92" w:rsidP="0091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9CE1" w14:textId="5BDE6A12" w:rsidR="00911FA0" w:rsidRDefault="00846079">
    <w:pPr>
      <w:pStyle w:val="Header"/>
    </w:pPr>
    <w:r>
      <w:rPr>
        <w:noProof/>
        <w:lang w:eastAsia="en-GB"/>
      </w:rPr>
      <w:drawing>
        <wp:anchor distT="0" distB="0" distL="114300" distR="114300" simplePos="0" relativeHeight="251658240" behindDoc="1" locked="0" layoutInCell="1" allowOverlap="1" wp14:anchorId="377ECEF0" wp14:editId="574D4D3B">
          <wp:simplePos x="0" y="0"/>
          <wp:positionH relativeFrom="margin">
            <wp:posOffset>5191125</wp:posOffset>
          </wp:positionH>
          <wp:positionV relativeFrom="paragraph">
            <wp:posOffset>-278765</wp:posOffset>
          </wp:positionV>
          <wp:extent cx="1704975" cy="853440"/>
          <wp:effectExtent l="0" t="0" r="9525" b="3810"/>
          <wp:wrapTight wrapText="bothSides">
            <wp:wrapPolygon edited="0">
              <wp:start x="3379" y="0"/>
              <wp:lineTo x="0" y="3375"/>
              <wp:lineTo x="0" y="16393"/>
              <wp:lineTo x="2896" y="21214"/>
              <wp:lineTo x="3379" y="21214"/>
              <wp:lineTo x="7240" y="21214"/>
              <wp:lineTo x="21479" y="18321"/>
              <wp:lineTo x="21479" y="2893"/>
              <wp:lineTo x="7240" y="0"/>
              <wp:lineTo x="3379"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53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119DAD6" wp14:editId="7ABF1B54">
          <wp:simplePos x="0" y="0"/>
          <wp:positionH relativeFrom="column">
            <wp:posOffset>-304800</wp:posOffset>
          </wp:positionH>
          <wp:positionV relativeFrom="paragraph">
            <wp:posOffset>-243205</wp:posOffset>
          </wp:positionV>
          <wp:extent cx="2038350" cy="816610"/>
          <wp:effectExtent l="0" t="0" r="0" b="2540"/>
          <wp:wrapTight wrapText="bothSides">
            <wp:wrapPolygon edited="0">
              <wp:start x="16150" y="1008"/>
              <wp:lineTo x="606" y="3527"/>
              <wp:lineTo x="202" y="19652"/>
              <wp:lineTo x="17361" y="21163"/>
              <wp:lineTo x="20793" y="21163"/>
              <wp:lineTo x="21398" y="19652"/>
              <wp:lineTo x="21398" y="1008"/>
              <wp:lineTo x="16150" y="1008"/>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pic:spPr>
              </pic:pic>
            </a:graphicData>
          </a:graphic>
          <wp14:sizeRelH relativeFrom="page">
            <wp14:pctWidth>0</wp14:pctWidth>
          </wp14:sizeRelH>
          <wp14:sizeRelV relativeFrom="page">
            <wp14:pctHeight>0</wp14:pctHeight>
          </wp14:sizeRelV>
        </wp:anchor>
      </w:drawing>
    </w:r>
  </w:p>
  <w:p w14:paraId="7AE0020A" w14:textId="274C346F" w:rsidR="00911FA0" w:rsidRDefault="00911FA0">
    <w:pPr>
      <w:pStyle w:val="Header"/>
    </w:pPr>
  </w:p>
  <w:p w14:paraId="3184402C" w14:textId="77777777" w:rsidR="00AC7888" w:rsidRDefault="00AC7888">
    <w:pPr>
      <w:pStyle w:val="Header"/>
    </w:pPr>
  </w:p>
  <w:p w14:paraId="6F3CF7E4" w14:textId="77777777" w:rsidR="00AC7888" w:rsidRDefault="00AC7888">
    <w:pPr>
      <w:pStyle w:val="Header"/>
    </w:pPr>
  </w:p>
  <w:p w14:paraId="2FC02E6F" w14:textId="4D1B9151" w:rsidR="00911FA0" w:rsidRDefault="0091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B62"/>
    <w:multiLevelType w:val="hybridMultilevel"/>
    <w:tmpl w:val="C6460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E4286D"/>
    <w:multiLevelType w:val="hybridMultilevel"/>
    <w:tmpl w:val="2C644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515E7"/>
    <w:multiLevelType w:val="hybridMultilevel"/>
    <w:tmpl w:val="C4B8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AD79C6"/>
    <w:multiLevelType w:val="hybridMultilevel"/>
    <w:tmpl w:val="D7CC6000"/>
    <w:lvl w:ilvl="0" w:tplc="6E10F67E">
      <w:start w:val="1"/>
      <w:numFmt w:val="bullet"/>
      <w:lvlText w:val=""/>
      <w:lvlJc w:val="left"/>
      <w:pPr>
        <w:ind w:left="360" w:hanging="360"/>
      </w:pPr>
      <w:rPr>
        <w:rFonts w:ascii="Symbol" w:hAnsi="Symbol" w:hint="default"/>
      </w:rPr>
    </w:lvl>
    <w:lvl w:ilvl="1" w:tplc="0542EECE">
      <w:start w:val="1"/>
      <w:numFmt w:val="bullet"/>
      <w:lvlText w:val="o"/>
      <w:lvlJc w:val="left"/>
      <w:pPr>
        <w:ind w:left="1080" w:hanging="360"/>
      </w:pPr>
      <w:rPr>
        <w:rFonts w:ascii="Courier New" w:hAnsi="Courier New" w:hint="default"/>
      </w:rPr>
    </w:lvl>
    <w:lvl w:ilvl="2" w:tplc="04B4BC56">
      <w:start w:val="1"/>
      <w:numFmt w:val="bullet"/>
      <w:lvlText w:val=""/>
      <w:lvlJc w:val="left"/>
      <w:pPr>
        <w:ind w:left="1800" w:hanging="360"/>
      </w:pPr>
      <w:rPr>
        <w:rFonts w:ascii="Wingdings" w:hAnsi="Wingdings" w:hint="default"/>
      </w:rPr>
    </w:lvl>
    <w:lvl w:ilvl="3" w:tplc="BE08B816">
      <w:start w:val="1"/>
      <w:numFmt w:val="bullet"/>
      <w:lvlText w:val=""/>
      <w:lvlJc w:val="left"/>
      <w:pPr>
        <w:ind w:left="2520" w:hanging="360"/>
      </w:pPr>
      <w:rPr>
        <w:rFonts w:ascii="Symbol" w:hAnsi="Symbol" w:hint="default"/>
      </w:rPr>
    </w:lvl>
    <w:lvl w:ilvl="4" w:tplc="B4FEF5C4">
      <w:start w:val="1"/>
      <w:numFmt w:val="bullet"/>
      <w:lvlText w:val="o"/>
      <w:lvlJc w:val="left"/>
      <w:pPr>
        <w:ind w:left="3240" w:hanging="360"/>
      </w:pPr>
      <w:rPr>
        <w:rFonts w:ascii="Courier New" w:hAnsi="Courier New" w:hint="default"/>
      </w:rPr>
    </w:lvl>
    <w:lvl w:ilvl="5" w:tplc="066A624E">
      <w:start w:val="1"/>
      <w:numFmt w:val="bullet"/>
      <w:lvlText w:val=""/>
      <w:lvlJc w:val="left"/>
      <w:pPr>
        <w:ind w:left="3960" w:hanging="360"/>
      </w:pPr>
      <w:rPr>
        <w:rFonts w:ascii="Wingdings" w:hAnsi="Wingdings" w:hint="default"/>
      </w:rPr>
    </w:lvl>
    <w:lvl w:ilvl="6" w:tplc="DD0CC834">
      <w:start w:val="1"/>
      <w:numFmt w:val="bullet"/>
      <w:lvlText w:val=""/>
      <w:lvlJc w:val="left"/>
      <w:pPr>
        <w:ind w:left="4680" w:hanging="360"/>
      </w:pPr>
      <w:rPr>
        <w:rFonts w:ascii="Symbol" w:hAnsi="Symbol" w:hint="default"/>
      </w:rPr>
    </w:lvl>
    <w:lvl w:ilvl="7" w:tplc="0E7E534E">
      <w:start w:val="1"/>
      <w:numFmt w:val="bullet"/>
      <w:lvlText w:val="o"/>
      <w:lvlJc w:val="left"/>
      <w:pPr>
        <w:ind w:left="5400" w:hanging="360"/>
      </w:pPr>
      <w:rPr>
        <w:rFonts w:ascii="Courier New" w:hAnsi="Courier New" w:hint="default"/>
      </w:rPr>
    </w:lvl>
    <w:lvl w:ilvl="8" w:tplc="3E827BA2">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72"/>
    <w:rsid w:val="0003354B"/>
    <w:rsid w:val="00066D50"/>
    <w:rsid w:val="00067694"/>
    <w:rsid w:val="000760D9"/>
    <w:rsid w:val="00084AE5"/>
    <w:rsid w:val="000A4951"/>
    <w:rsid w:val="0011125A"/>
    <w:rsid w:val="00114278"/>
    <w:rsid w:val="00114A54"/>
    <w:rsid w:val="00152C37"/>
    <w:rsid w:val="001972E4"/>
    <w:rsid w:val="001D0C6B"/>
    <w:rsid w:val="001D1D8C"/>
    <w:rsid w:val="00201C9C"/>
    <w:rsid w:val="0020432B"/>
    <w:rsid w:val="00224586"/>
    <w:rsid w:val="002248BA"/>
    <w:rsid w:val="00254B92"/>
    <w:rsid w:val="002A08BA"/>
    <w:rsid w:val="002C7F30"/>
    <w:rsid w:val="002D31B6"/>
    <w:rsid w:val="002E1186"/>
    <w:rsid w:val="002F3F95"/>
    <w:rsid w:val="00332ABD"/>
    <w:rsid w:val="00347C33"/>
    <w:rsid w:val="003C7381"/>
    <w:rsid w:val="00401B5B"/>
    <w:rsid w:val="0047613C"/>
    <w:rsid w:val="004770C2"/>
    <w:rsid w:val="004A03BE"/>
    <w:rsid w:val="004D254B"/>
    <w:rsid w:val="004E759F"/>
    <w:rsid w:val="00512A2F"/>
    <w:rsid w:val="005A719D"/>
    <w:rsid w:val="005D6D5F"/>
    <w:rsid w:val="005F24B7"/>
    <w:rsid w:val="00637319"/>
    <w:rsid w:val="00647FF1"/>
    <w:rsid w:val="00690C47"/>
    <w:rsid w:val="006B212D"/>
    <w:rsid w:val="006C7528"/>
    <w:rsid w:val="006D00D9"/>
    <w:rsid w:val="006D3072"/>
    <w:rsid w:val="006E5116"/>
    <w:rsid w:val="00705A16"/>
    <w:rsid w:val="00747AA5"/>
    <w:rsid w:val="007852E3"/>
    <w:rsid w:val="007C2FFD"/>
    <w:rsid w:val="007F400D"/>
    <w:rsid w:val="0080313E"/>
    <w:rsid w:val="00846043"/>
    <w:rsid w:val="00846079"/>
    <w:rsid w:val="00860F8E"/>
    <w:rsid w:val="0089010D"/>
    <w:rsid w:val="00894517"/>
    <w:rsid w:val="008E60F1"/>
    <w:rsid w:val="008F1EA7"/>
    <w:rsid w:val="00910083"/>
    <w:rsid w:val="00911FA0"/>
    <w:rsid w:val="009178CF"/>
    <w:rsid w:val="00946CCE"/>
    <w:rsid w:val="009528C9"/>
    <w:rsid w:val="009C3BF8"/>
    <w:rsid w:val="009F2B23"/>
    <w:rsid w:val="00A34189"/>
    <w:rsid w:val="00AA0F31"/>
    <w:rsid w:val="00AC7888"/>
    <w:rsid w:val="00B7133D"/>
    <w:rsid w:val="00B95100"/>
    <w:rsid w:val="00BA588C"/>
    <w:rsid w:val="00BD1270"/>
    <w:rsid w:val="00BD65AE"/>
    <w:rsid w:val="00C36B7C"/>
    <w:rsid w:val="00C73A97"/>
    <w:rsid w:val="00C74340"/>
    <w:rsid w:val="00CF2E28"/>
    <w:rsid w:val="00D224D3"/>
    <w:rsid w:val="00D9020F"/>
    <w:rsid w:val="00E70474"/>
    <w:rsid w:val="00E94340"/>
    <w:rsid w:val="00F11743"/>
    <w:rsid w:val="0222C333"/>
    <w:rsid w:val="022DEFEA"/>
    <w:rsid w:val="03A929DD"/>
    <w:rsid w:val="0538933B"/>
    <w:rsid w:val="062B7366"/>
    <w:rsid w:val="065D0A0F"/>
    <w:rsid w:val="06E0CA9F"/>
    <w:rsid w:val="07A3885E"/>
    <w:rsid w:val="07D952EF"/>
    <w:rsid w:val="08559AE5"/>
    <w:rsid w:val="08CD4A1A"/>
    <w:rsid w:val="096AA24A"/>
    <w:rsid w:val="0B63C0E0"/>
    <w:rsid w:val="0C61EDDD"/>
    <w:rsid w:val="0DD69E86"/>
    <w:rsid w:val="0E5C68C1"/>
    <w:rsid w:val="0EBD4B6D"/>
    <w:rsid w:val="0F45FA59"/>
    <w:rsid w:val="0F7DDF26"/>
    <w:rsid w:val="10525DBC"/>
    <w:rsid w:val="10CE0872"/>
    <w:rsid w:val="12F947E7"/>
    <w:rsid w:val="12FA004D"/>
    <w:rsid w:val="134AC804"/>
    <w:rsid w:val="13C73B2D"/>
    <w:rsid w:val="13E8EFAE"/>
    <w:rsid w:val="14AB6029"/>
    <w:rsid w:val="14FB8299"/>
    <w:rsid w:val="15274188"/>
    <w:rsid w:val="15C547C0"/>
    <w:rsid w:val="16262EF2"/>
    <w:rsid w:val="164822EB"/>
    <w:rsid w:val="1660CE1F"/>
    <w:rsid w:val="16C1EA9A"/>
    <w:rsid w:val="17F983BB"/>
    <w:rsid w:val="17FA10FB"/>
    <w:rsid w:val="195F13E1"/>
    <w:rsid w:val="1A367CB1"/>
    <w:rsid w:val="1A7F9086"/>
    <w:rsid w:val="1BE11F71"/>
    <w:rsid w:val="1D1DA291"/>
    <w:rsid w:val="1D312C1E"/>
    <w:rsid w:val="1DB94F61"/>
    <w:rsid w:val="1E66A5C3"/>
    <w:rsid w:val="201A3B94"/>
    <w:rsid w:val="21809421"/>
    <w:rsid w:val="21DCEDC9"/>
    <w:rsid w:val="22049D41"/>
    <w:rsid w:val="22580484"/>
    <w:rsid w:val="230939FB"/>
    <w:rsid w:val="23AA8D1A"/>
    <w:rsid w:val="24242B4F"/>
    <w:rsid w:val="24BCBEEA"/>
    <w:rsid w:val="24F0AB18"/>
    <w:rsid w:val="25289473"/>
    <w:rsid w:val="265C3C92"/>
    <w:rsid w:val="273F9F5B"/>
    <w:rsid w:val="27D88A21"/>
    <w:rsid w:val="27DF9BE0"/>
    <w:rsid w:val="29224D93"/>
    <w:rsid w:val="29D559CD"/>
    <w:rsid w:val="2A8AC1B3"/>
    <w:rsid w:val="2AE302D8"/>
    <w:rsid w:val="2D1EE4F2"/>
    <w:rsid w:val="2D66FFAC"/>
    <w:rsid w:val="2FF77973"/>
    <w:rsid w:val="3140F283"/>
    <w:rsid w:val="31598B40"/>
    <w:rsid w:val="32BD8B66"/>
    <w:rsid w:val="339068A0"/>
    <w:rsid w:val="33C00412"/>
    <w:rsid w:val="33D85127"/>
    <w:rsid w:val="3491AC8C"/>
    <w:rsid w:val="3497DB8D"/>
    <w:rsid w:val="36EDD11E"/>
    <w:rsid w:val="37A8BE9E"/>
    <w:rsid w:val="38B98694"/>
    <w:rsid w:val="38F6C7CE"/>
    <w:rsid w:val="39649D25"/>
    <w:rsid w:val="397943EB"/>
    <w:rsid w:val="3B24367E"/>
    <w:rsid w:val="3B3EB4D1"/>
    <w:rsid w:val="3CC22662"/>
    <w:rsid w:val="3E9B33F1"/>
    <w:rsid w:val="3F545F90"/>
    <w:rsid w:val="3F9DCDBA"/>
    <w:rsid w:val="3FA72CBF"/>
    <w:rsid w:val="40AFCCA3"/>
    <w:rsid w:val="41211913"/>
    <w:rsid w:val="42EE37B1"/>
    <w:rsid w:val="43B9EE39"/>
    <w:rsid w:val="457EE1F4"/>
    <w:rsid w:val="45AE3465"/>
    <w:rsid w:val="4645ECA5"/>
    <w:rsid w:val="4650D15C"/>
    <w:rsid w:val="47D1BFF5"/>
    <w:rsid w:val="4A08B39F"/>
    <w:rsid w:val="4C84D637"/>
    <w:rsid w:val="4D2AAC32"/>
    <w:rsid w:val="4D2DA7AA"/>
    <w:rsid w:val="4E468538"/>
    <w:rsid w:val="4ED18ACD"/>
    <w:rsid w:val="4EF3FD2E"/>
    <w:rsid w:val="4F5D701E"/>
    <w:rsid w:val="4F65BDFD"/>
    <w:rsid w:val="51D9F7E0"/>
    <w:rsid w:val="52DDAF51"/>
    <w:rsid w:val="52E02923"/>
    <w:rsid w:val="52FE75D7"/>
    <w:rsid w:val="5310685E"/>
    <w:rsid w:val="5313A359"/>
    <w:rsid w:val="535C8453"/>
    <w:rsid w:val="53CD43CC"/>
    <w:rsid w:val="547FCB59"/>
    <w:rsid w:val="550B83E2"/>
    <w:rsid w:val="55980E2C"/>
    <w:rsid w:val="5657F603"/>
    <w:rsid w:val="570E78AA"/>
    <w:rsid w:val="576A24AC"/>
    <w:rsid w:val="57785DC6"/>
    <w:rsid w:val="57D8E28E"/>
    <w:rsid w:val="595F3AA1"/>
    <w:rsid w:val="59668185"/>
    <w:rsid w:val="597AB096"/>
    <w:rsid w:val="5B13B200"/>
    <w:rsid w:val="5D9D28E0"/>
    <w:rsid w:val="5E531B05"/>
    <w:rsid w:val="5ED65061"/>
    <w:rsid w:val="5F026B9E"/>
    <w:rsid w:val="5FA7AC7C"/>
    <w:rsid w:val="602D19C4"/>
    <w:rsid w:val="618D0821"/>
    <w:rsid w:val="61AC30E4"/>
    <w:rsid w:val="627E04D9"/>
    <w:rsid w:val="62FA9E92"/>
    <w:rsid w:val="637A9AEE"/>
    <w:rsid w:val="66088D9D"/>
    <w:rsid w:val="6754C2F2"/>
    <w:rsid w:val="68CC5C51"/>
    <w:rsid w:val="69958394"/>
    <w:rsid w:val="6B5A8671"/>
    <w:rsid w:val="6BC6E47E"/>
    <w:rsid w:val="6C1A474D"/>
    <w:rsid w:val="6D45E45B"/>
    <w:rsid w:val="6E531AE6"/>
    <w:rsid w:val="707D0397"/>
    <w:rsid w:val="70CC2039"/>
    <w:rsid w:val="70DFA9C6"/>
    <w:rsid w:val="71EE1A36"/>
    <w:rsid w:val="71F8CA92"/>
    <w:rsid w:val="7206674B"/>
    <w:rsid w:val="725AFD35"/>
    <w:rsid w:val="754288FC"/>
    <w:rsid w:val="75617C76"/>
    <w:rsid w:val="78032C69"/>
    <w:rsid w:val="78C4ABB1"/>
    <w:rsid w:val="7AB59539"/>
    <w:rsid w:val="7B427EC4"/>
    <w:rsid w:val="7B7A4EFF"/>
    <w:rsid w:val="7DB5207D"/>
    <w:rsid w:val="7E008D5E"/>
    <w:rsid w:val="7E6C9B9C"/>
    <w:rsid w:val="7F19BA1E"/>
    <w:rsid w:val="7FA395D4"/>
    <w:rsid w:val="7FC09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99FC"/>
  <w15:chartTrackingRefBased/>
  <w15:docId w15:val="{47205FFD-930A-44E8-979A-21745C47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1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A0"/>
  </w:style>
  <w:style w:type="paragraph" w:styleId="Footer">
    <w:name w:val="footer"/>
    <w:basedOn w:val="Normal"/>
    <w:link w:val="FooterChar"/>
    <w:uiPriority w:val="99"/>
    <w:unhideWhenUsed/>
    <w:rsid w:val="0091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A0"/>
  </w:style>
  <w:style w:type="paragraph" w:styleId="BalloonText">
    <w:name w:val="Balloon Text"/>
    <w:basedOn w:val="Normal"/>
    <w:link w:val="BalloonTextChar"/>
    <w:uiPriority w:val="99"/>
    <w:semiHidden/>
    <w:unhideWhenUsed/>
    <w:rsid w:val="0015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Gabriel's High School</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Cowsill</dc:creator>
  <cp:keywords/>
  <dc:description/>
  <cp:lastModifiedBy>Mrs Middleton</cp:lastModifiedBy>
  <cp:revision>2</cp:revision>
  <cp:lastPrinted>2021-07-15T16:45:00Z</cp:lastPrinted>
  <dcterms:created xsi:type="dcterms:W3CDTF">2021-07-23T07:05:00Z</dcterms:created>
  <dcterms:modified xsi:type="dcterms:W3CDTF">2021-07-23T07:05:00Z</dcterms:modified>
</cp:coreProperties>
</file>