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34E03" w14:textId="4B1420B6" w:rsidR="004341AE" w:rsidRDefault="004341AE" w:rsidP="004341AE">
      <w:pPr>
        <w:jc w:val="center"/>
        <w:rPr>
          <w:rFonts w:ascii="Calibri Light" w:hAnsi="Calibri Light"/>
          <w:bCs/>
          <w:noProof/>
          <w:sz w:val="52"/>
          <w:szCs w:val="52"/>
          <w:lang w:eastAsia="en-GB"/>
        </w:rPr>
      </w:pPr>
      <w:r>
        <w:rPr>
          <w:rFonts w:ascii="Calibri Light" w:hAnsi="Calibri Light"/>
          <w:bCs/>
          <w:noProof/>
          <w:sz w:val="52"/>
          <w:szCs w:val="52"/>
          <w:lang w:eastAsia="en-GB"/>
        </w:rPr>
        <w:drawing>
          <wp:anchor distT="0" distB="0" distL="114300" distR="114300" simplePos="0" relativeHeight="251664384" behindDoc="0" locked="0" layoutInCell="1" allowOverlap="1" wp14:anchorId="17C2C15E" wp14:editId="2CBC5CFA">
            <wp:simplePos x="0" y="0"/>
            <wp:positionH relativeFrom="column">
              <wp:posOffset>5160645</wp:posOffset>
            </wp:positionH>
            <wp:positionV relativeFrom="page">
              <wp:posOffset>1009650</wp:posOffset>
            </wp:positionV>
            <wp:extent cx="1086485" cy="10763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 Godric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6485" cy="1076325"/>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bCs/>
          <w:noProof/>
          <w:sz w:val="52"/>
          <w:szCs w:val="52"/>
          <w:lang w:eastAsia="en-GB"/>
        </w:rPr>
        <w:drawing>
          <wp:anchor distT="0" distB="0" distL="114300" distR="114300" simplePos="0" relativeHeight="251663360" behindDoc="0" locked="0" layoutInCell="1" allowOverlap="1" wp14:anchorId="0966BDCB" wp14:editId="613A9459">
            <wp:simplePos x="0" y="0"/>
            <wp:positionH relativeFrom="margin">
              <wp:align>left</wp:align>
            </wp:positionH>
            <wp:positionV relativeFrom="page">
              <wp:posOffset>847725</wp:posOffset>
            </wp:positionV>
            <wp:extent cx="1229360" cy="1085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Mary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9360" cy="1085850"/>
                    </a:xfrm>
                    <a:prstGeom prst="rect">
                      <a:avLst/>
                    </a:prstGeom>
                  </pic:spPr>
                </pic:pic>
              </a:graphicData>
            </a:graphic>
            <wp14:sizeRelH relativeFrom="margin">
              <wp14:pctWidth>0</wp14:pctWidth>
            </wp14:sizeRelH>
            <wp14:sizeRelV relativeFrom="margin">
              <wp14:pctHeight>0</wp14:pctHeight>
            </wp14:sizeRelV>
          </wp:anchor>
        </w:drawing>
      </w:r>
    </w:p>
    <w:p w14:paraId="2947402A" w14:textId="3DD2625B" w:rsidR="004341AE" w:rsidRDefault="004341AE" w:rsidP="004341AE">
      <w:pPr>
        <w:jc w:val="center"/>
        <w:rPr>
          <w:rFonts w:ascii="Calibri Light" w:hAnsi="Calibri Light"/>
          <w:bCs/>
          <w:noProof/>
          <w:sz w:val="52"/>
          <w:szCs w:val="52"/>
          <w:lang w:eastAsia="en-GB"/>
        </w:rPr>
      </w:pPr>
    </w:p>
    <w:p w14:paraId="78EA553A" w14:textId="7FD2103F" w:rsidR="002155EE" w:rsidRPr="004341AE" w:rsidRDefault="004341AE" w:rsidP="004341AE">
      <w:pPr>
        <w:jc w:val="center"/>
        <w:rPr>
          <w:rFonts w:ascii="Calibri Light" w:hAnsi="Calibri Light"/>
          <w:bCs/>
          <w:noProof/>
          <w:sz w:val="48"/>
          <w:szCs w:val="48"/>
          <w:lang w:eastAsia="en-GB"/>
        </w:rPr>
      </w:pPr>
      <w:r w:rsidRPr="004341AE">
        <w:rPr>
          <w:rFonts w:ascii="Calibri Light" w:hAnsi="Calibri Light"/>
          <w:bCs/>
          <w:noProof/>
          <w:sz w:val="48"/>
          <w:szCs w:val="48"/>
          <w:lang w:eastAsia="en-GB"/>
        </w:rPr>
        <w:t>The Federation of</w:t>
      </w:r>
    </w:p>
    <w:p w14:paraId="3E4D80A9" w14:textId="1CE7A075" w:rsidR="004341AE" w:rsidRPr="004341AE" w:rsidRDefault="004341AE" w:rsidP="004341AE">
      <w:pPr>
        <w:jc w:val="center"/>
        <w:rPr>
          <w:rFonts w:ascii="Calibri Light" w:hAnsi="Calibri Light"/>
          <w:bCs/>
          <w:noProof/>
          <w:sz w:val="48"/>
          <w:szCs w:val="48"/>
          <w:lang w:eastAsia="en-GB"/>
        </w:rPr>
      </w:pPr>
      <w:r w:rsidRPr="004341AE">
        <w:rPr>
          <w:rFonts w:ascii="Calibri Light" w:hAnsi="Calibri Light"/>
          <w:bCs/>
          <w:noProof/>
          <w:sz w:val="48"/>
          <w:szCs w:val="48"/>
          <w:lang w:eastAsia="en-GB"/>
        </w:rPr>
        <w:t>St Godric’s Catholic Primary School, Thorney</w:t>
      </w:r>
    </w:p>
    <w:p w14:paraId="7D036E42" w14:textId="26EB4A34" w:rsidR="004341AE" w:rsidRPr="004341AE" w:rsidRDefault="004341AE" w:rsidP="004341AE">
      <w:pPr>
        <w:jc w:val="center"/>
        <w:rPr>
          <w:rFonts w:ascii="Calibri Light" w:hAnsi="Calibri Light"/>
          <w:bCs/>
          <w:noProof/>
          <w:sz w:val="48"/>
          <w:szCs w:val="48"/>
          <w:lang w:eastAsia="en-GB"/>
        </w:rPr>
      </w:pPr>
      <w:r w:rsidRPr="004341AE">
        <w:rPr>
          <w:rFonts w:ascii="Calibri Light" w:hAnsi="Calibri Light"/>
          <w:bCs/>
          <w:noProof/>
          <w:sz w:val="48"/>
          <w:szCs w:val="48"/>
          <w:lang w:eastAsia="en-GB"/>
        </w:rPr>
        <w:t>&amp;</w:t>
      </w:r>
    </w:p>
    <w:p w14:paraId="2B8A68FC" w14:textId="14B2B983" w:rsidR="004341AE" w:rsidRPr="004341AE" w:rsidRDefault="004341AE" w:rsidP="004341AE">
      <w:pPr>
        <w:jc w:val="center"/>
        <w:rPr>
          <w:rFonts w:ascii="Calibri Light" w:hAnsi="Calibri Light"/>
          <w:bCs/>
          <w:noProof/>
          <w:sz w:val="48"/>
          <w:szCs w:val="48"/>
          <w:lang w:eastAsia="en-GB"/>
        </w:rPr>
      </w:pPr>
      <w:r w:rsidRPr="004341AE">
        <w:rPr>
          <w:rFonts w:ascii="Calibri Light" w:hAnsi="Calibri Light"/>
          <w:bCs/>
          <w:noProof/>
          <w:sz w:val="48"/>
          <w:szCs w:val="48"/>
          <w:lang w:eastAsia="en-GB"/>
        </w:rPr>
        <w:t>St Mary’s Catholic Primary School, Wingate</w:t>
      </w:r>
    </w:p>
    <w:p w14:paraId="27838892" w14:textId="35BF711D" w:rsidR="004341AE" w:rsidRDefault="004341AE" w:rsidP="004341AE">
      <w:pPr>
        <w:jc w:val="center"/>
        <w:rPr>
          <w:rFonts w:ascii="Calibri Light" w:hAnsi="Calibri Light"/>
          <w:bCs/>
          <w:noProof/>
          <w:sz w:val="52"/>
          <w:szCs w:val="52"/>
          <w:lang w:eastAsia="en-GB"/>
        </w:rPr>
      </w:pPr>
    </w:p>
    <w:p w14:paraId="0C633197" w14:textId="09D028D7" w:rsidR="004341AE" w:rsidRPr="004341AE" w:rsidRDefault="004341AE" w:rsidP="004341AE">
      <w:pPr>
        <w:jc w:val="center"/>
        <w:rPr>
          <w:rFonts w:ascii="Calibri Light" w:hAnsi="Calibri Light"/>
          <w:b/>
          <w:bCs/>
          <w:noProof/>
          <w:sz w:val="68"/>
          <w:szCs w:val="68"/>
          <w:lang w:eastAsia="en-GB"/>
        </w:rPr>
      </w:pPr>
      <w:r w:rsidRPr="004341AE">
        <w:rPr>
          <w:rFonts w:ascii="Calibri Light" w:hAnsi="Calibri Light"/>
          <w:b/>
          <w:bCs/>
          <w:noProof/>
          <w:sz w:val="68"/>
          <w:szCs w:val="68"/>
          <w:lang w:eastAsia="en-GB"/>
        </w:rPr>
        <w:t>Online Safety Policy</w:t>
      </w:r>
    </w:p>
    <w:p w14:paraId="17703970" w14:textId="4DD72D5B" w:rsidR="004873FD" w:rsidRDefault="004873FD" w:rsidP="00F419AC">
      <w:pPr>
        <w:rPr>
          <w:b/>
          <w:bCs/>
          <w:noProof/>
          <w:lang w:eastAsia="en-GB"/>
        </w:rPr>
      </w:pPr>
    </w:p>
    <w:p w14:paraId="52F3DA3E" w14:textId="59FB404C" w:rsidR="004341AE" w:rsidRDefault="004341AE" w:rsidP="00F419AC">
      <w:pPr>
        <w:rPr>
          <w:b/>
          <w:bCs/>
          <w:noProof/>
          <w:lang w:eastAsia="en-GB"/>
        </w:rPr>
      </w:pPr>
    </w:p>
    <w:p w14:paraId="16DE92E1" w14:textId="62E642BF" w:rsidR="004341AE" w:rsidRDefault="004341AE" w:rsidP="00F419AC">
      <w:pPr>
        <w:rPr>
          <w:b/>
          <w:bCs/>
          <w:noProof/>
          <w:lang w:eastAsia="en-GB"/>
        </w:rPr>
      </w:pPr>
    </w:p>
    <w:p w14:paraId="369B8BF4" w14:textId="6F7AE7D6" w:rsidR="004341AE" w:rsidRDefault="004341AE" w:rsidP="00F419AC">
      <w:pPr>
        <w:rPr>
          <w:b/>
          <w:bCs/>
          <w:noProof/>
          <w:lang w:eastAsia="en-GB"/>
        </w:rPr>
      </w:pPr>
    </w:p>
    <w:p w14:paraId="591CDED2" w14:textId="5AACABE8" w:rsidR="004341AE" w:rsidRDefault="004341AE" w:rsidP="00F419AC">
      <w:pPr>
        <w:rPr>
          <w:b/>
          <w:bCs/>
          <w:noProof/>
          <w:lang w:eastAsia="en-GB"/>
        </w:rPr>
      </w:pPr>
    </w:p>
    <w:p w14:paraId="2D4BDBD8" w14:textId="409F49F6" w:rsidR="004341AE" w:rsidRDefault="004341AE" w:rsidP="00F419AC">
      <w:pPr>
        <w:rPr>
          <w:b/>
          <w:bCs/>
          <w:noProof/>
          <w:lang w:eastAsia="en-GB"/>
        </w:rPr>
      </w:pPr>
    </w:p>
    <w:p w14:paraId="39E53BFB" w14:textId="7AF7D493" w:rsidR="004341AE" w:rsidRDefault="004341AE" w:rsidP="00F419AC">
      <w:pPr>
        <w:rPr>
          <w:b/>
          <w:bCs/>
          <w:noProof/>
          <w:lang w:eastAsia="en-GB"/>
        </w:rPr>
      </w:pPr>
    </w:p>
    <w:p w14:paraId="10A311E7" w14:textId="6F3660FE" w:rsidR="004341AE" w:rsidRDefault="004341AE" w:rsidP="00F419AC">
      <w:pPr>
        <w:rPr>
          <w:b/>
          <w:bCs/>
          <w:noProof/>
          <w:lang w:eastAsia="en-GB"/>
        </w:rPr>
      </w:pPr>
    </w:p>
    <w:p w14:paraId="1433F340" w14:textId="74BDA01A" w:rsidR="004341AE" w:rsidRDefault="004341AE" w:rsidP="00F419AC">
      <w:pPr>
        <w:rPr>
          <w:b/>
          <w:bCs/>
          <w:noProof/>
          <w:lang w:eastAsia="en-GB"/>
        </w:rPr>
      </w:pPr>
    </w:p>
    <w:p w14:paraId="29B3F2D8" w14:textId="491034B3" w:rsidR="004341AE" w:rsidRDefault="004341AE" w:rsidP="00F419AC">
      <w:pPr>
        <w:rPr>
          <w:b/>
          <w:bCs/>
          <w:noProof/>
          <w:lang w:eastAsia="en-GB"/>
        </w:rPr>
      </w:pPr>
    </w:p>
    <w:p w14:paraId="0DC2A0D4" w14:textId="4854AA5B" w:rsidR="004341AE" w:rsidRDefault="004341AE" w:rsidP="00F419AC">
      <w:pPr>
        <w:rPr>
          <w:b/>
          <w:bCs/>
          <w:noProof/>
          <w:lang w:eastAsia="en-GB"/>
        </w:rPr>
      </w:pPr>
    </w:p>
    <w:p w14:paraId="73183C46" w14:textId="77777777" w:rsidR="004341AE" w:rsidRDefault="004341AE" w:rsidP="00F419AC">
      <w:pPr>
        <w:rPr>
          <w:b/>
          <w:bCs/>
          <w:noProof/>
          <w:lang w:eastAsia="en-GB"/>
        </w:rPr>
      </w:pPr>
    </w:p>
    <w:p w14:paraId="01EDF6B2" w14:textId="77777777" w:rsidR="004341AE" w:rsidRDefault="004341AE" w:rsidP="004341AE">
      <w:pPr>
        <w:jc w:val="right"/>
        <w:rPr>
          <w:rFonts w:ascii="Calibri Light" w:hAnsi="Calibri Light"/>
          <w:bCs/>
          <w:noProof/>
          <w:sz w:val="32"/>
          <w:szCs w:val="32"/>
          <w:lang w:eastAsia="en-GB"/>
        </w:rPr>
      </w:pPr>
      <w:r w:rsidRPr="004341AE">
        <w:rPr>
          <w:rFonts w:ascii="Calibri Light" w:hAnsi="Calibri Light"/>
          <w:bCs/>
          <w:noProof/>
          <w:sz w:val="32"/>
          <w:szCs w:val="32"/>
          <w:lang w:eastAsia="en-GB"/>
        </w:rPr>
        <w:t>Reviewed September 2022</w:t>
      </w:r>
    </w:p>
    <w:p w14:paraId="50D48862" w14:textId="4DE5BF6F" w:rsidR="002155EE" w:rsidRPr="004341AE" w:rsidRDefault="002155EE" w:rsidP="004341AE">
      <w:pPr>
        <w:rPr>
          <w:rFonts w:ascii="Calibri Light" w:hAnsi="Calibri Light"/>
          <w:bCs/>
          <w:noProof/>
          <w:sz w:val="32"/>
          <w:szCs w:val="32"/>
          <w:lang w:eastAsia="en-GB"/>
        </w:rPr>
      </w:pPr>
      <w:r w:rsidRPr="006E500C">
        <w:rPr>
          <w:rFonts w:ascii="Arial" w:hAnsi="Arial" w:cs="Arial"/>
          <w:b/>
          <w:sz w:val="28"/>
          <w:u w:val="single"/>
        </w:rPr>
        <w:lastRenderedPageBreak/>
        <w:t>Contents</w:t>
      </w:r>
    </w:p>
    <w:p w14:paraId="0480EA40"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t>Creating an online safety ethos</w:t>
      </w:r>
    </w:p>
    <w:p w14:paraId="60A75A23"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Aims and policy scope</w:t>
      </w:r>
    </w:p>
    <w:p w14:paraId="0F39D619"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Writing and reviewing the online safety policy</w:t>
      </w:r>
    </w:p>
    <w:p w14:paraId="38D72758"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Key responsibilities for the community</w:t>
      </w:r>
    </w:p>
    <w:p w14:paraId="310D1F88" w14:textId="77777777" w:rsidR="00096EC5" w:rsidRPr="006E500C" w:rsidRDefault="00096EC5" w:rsidP="00F419AC">
      <w:pPr>
        <w:numPr>
          <w:ilvl w:val="2"/>
          <w:numId w:val="6"/>
        </w:numPr>
        <w:spacing w:line="240" w:lineRule="auto"/>
        <w:rPr>
          <w:rFonts w:ascii="Arial" w:hAnsi="Arial" w:cs="Arial"/>
        </w:rPr>
      </w:pPr>
      <w:r w:rsidRPr="006E500C">
        <w:rPr>
          <w:rFonts w:ascii="Arial" w:hAnsi="Arial" w:cs="Arial"/>
        </w:rPr>
        <w:t>Key responsibilities of the school/setting management team</w:t>
      </w:r>
    </w:p>
    <w:p w14:paraId="5F7F5F99" w14:textId="77777777" w:rsidR="00096EC5" w:rsidRPr="006E500C" w:rsidRDefault="00096EC5" w:rsidP="00F419AC">
      <w:pPr>
        <w:numPr>
          <w:ilvl w:val="2"/>
          <w:numId w:val="6"/>
        </w:numPr>
        <w:spacing w:line="240" w:lineRule="auto"/>
        <w:rPr>
          <w:rFonts w:ascii="Arial" w:hAnsi="Arial" w:cs="Arial"/>
        </w:rPr>
      </w:pPr>
      <w:r w:rsidRPr="006E500C">
        <w:rPr>
          <w:rFonts w:ascii="Arial" w:hAnsi="Arial" w:cs="Arial"/>
        </w:rPr>
        <w:t>Key responsibilities of the designated safeguarding lead/ online safety lead</w:t>
      </w:r>
    </w:p>
    <w:p w14:paraId="34835D74" w14:textId="77777777" w:rsidR="00096EC5" w:rsidRPr="006E500C" w:rsidRDefault="00096EC5" w:rsidP="00F419AC">
      <w:pPr>
        <w:numPr>
          <w:ilvl w:val="2"/>
          <w:numId w:val="6"/>
        </w:numPr>
        <w:spacing w:line="240" w:lineRule="auto"/>
        <w:rPr>
          <w:rFonts w:ascii="Arial" w:hAnsi="Arial" w:cs="Arial"/>
        </w:rPr>
      </w:pPr>
      <w:r w:rsidRPr="006E500C">
        <w:rPr>
          <w:rFonts w:ascii="Arial" w:hAnsi="Arial" w:cs="Arial"/>
        </w:rPr>
        <w:t>Key responsibilities of staff</w:t>
      </w:r>
    </w:p>
    <w:p w14:paraId="2EA5020F" w14:textId="77777777" w:rsidR="00096EC5" w:rsidRPr="006E500C" w:rsidRDefault="00096EC5" w:rsidP="00F419AC">
      <w:pPr>
        <w:numPr>
          <w:ilvl w:val="2"/>
          <w:numId w:val="6"/>
        </w:numPr>
        <w:spacing w:line="240" w:lineRule="auto"/>
        <w:rPr>
          <w:rFonts w:ascii="Arial" w:hAnsi="Arial" w:cs="Arial"/>
        </w:rPr>
      </w:pPr>
      <w:r w:rsidRPr="006E500C">
        <w:rPr>
          <w:rFonts w:ascii="Arial" w:hAnsi="Arial" w:cs="Arial"/>
        </w:rPr>
        <w:t>Additional responsibilities of staff managing the technical environment</w:t>
      </w:r>
    </w:p>
    <w:p w14:paraId="0B4CC7E7" w14:textId="77777777" w:rsidR="00096EC5" w:rsidRPr="006E500C" w:rsidRDefault="00096EC5" w:rsidP="00F419AC">
      <w:pPr>
        <w:numPr>
          <w:ilvl w:val="2"/>
          <w:numId w:val="6"/>
        </w:numPr>
        <w:spacing w:line="240" w:lineRule="auto"/>
        <w:rPr>
          <w:rFonts w:ascii="Arial" w:hAnsi="Arial" w:cs="Arial"/>
        </w:rPr>
      </w:pPr>
      <w:r w:rsidRPr="006E500C">
        <w:rPr>
          <w:rFonts w:ascii="Arial" w:hAnsi="Arial" w:cs="Arial"/>
        </w:rPr>
        <w:t>Key responsibilities of children and young people</w:t>
      </w:r>
    </w:p>
    <w:p w14:paraId="1B9DA337" w14:textId="77777777" w:rsidR="00096EC5" w:rsidRPr="006E500C" w:rsidRDefault="00096EC5" w:rsidP="00F419AC">
      <w:pPr>
        <w:numPr>
          <w:ilvl w:val="2"/>
          <w:numId w:val="6"/>
        </w:numPr>
        <w:spacing w:line="240" w:lineRule="auto"/>
        <w:rPr>
          <w:rFonts w:ascii="Arial" w:hAnsi="Arial" w:cs="Arial"/>
        </w:rPr>
      </w:pPr>
      <w:r w:rsidRPr="006E500C">
        <w:rPr>
          <w:rFonts w:ascii="Arial" w:hAnsi="Arial" w:cs="Arial"/>
        </w:rPr>
        <w:t>Key responsibilities of parents/carers</w:t>
      </w:r>
    </w:p>
    <w:p w14:paraId="098B3499"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t>Online communication and safer use of technology</w:t>
      </w:r>
    </w:p>
    <w:p w14:paraId="3C6D8D3A"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Managing the school/setting website</w:t>
      </w:r>
    </w:p>
    <w:p w14:paraId="51CFB406"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Publishing images and videos online</w:t>
      </w:r>
    </w:p>
    <w:p w14:paraId="283A2EBC"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Managing email</w:t>
      </w:r>
    </w:p>
    <w:p w14:paraId="5B1FB2FE"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Appropriate and safe classroom use of the internet and any associated devices</w:t>
      </w:r>
    </w:p>
    <w:p w14:paraId="6A22AC2A"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Management of school learning platforms/portals/gateways</w:t>
      </w:r>
    </w:p>
    <w:p w14:paraId="4F33A4B1"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t>Social media policy</w:t>
      </w:r>
    </w:p>
    <w:p w14:paraId="0B42078D"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General social media use</w:t>
      </w:r>
    </w:p>
    <w:p w14:paraId="7F285940"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Staff personal use of social media</w:t>
      </w:r>
    </w:p>
    <w:p w14:paraId="49F4F2D2"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Pupil use of social media</w:t>
      </w:r>
    </w:p>
    <w:p w14:paraId="551444D2"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t>Use of personal devices and mobile phones</w:t>
      </w:r>
    </w:p>
    <w:p w14:paraId="05A100AA"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Rationale regarding personal devices and mobile phones</w:t>
      </w:r>
    </w:p>
    <w:p w14:paraId="0CA31B1B"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Expectations for safe use of personal devices and mobile phones</w:t>
      </w:r>
    </w:p>
    <w:p w14:paraId="685387C3"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Pupil use of personal devices and mobile phones</w:t>
      </w:r>
    </w:p>
    <w:p w14:paraId="678C4371"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Staff use of personal devices and mobile phones</w:t>
      </w:r>
    </w:p>
    <w:p w14:paraId="0B042CB5"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Visitors use of personal devices and mobile phones</w:t>
      </w:r>
    </w:p>
    <w:p w14:paraId="3A33C963"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t>Policy decisions</w:t>
      </w:r>
    </w:p>
    <w:p w14:paraId="6FC1A631"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Recognising online risks</w:t>
      </w:r>
    </w:p>
    <w:p w14:paraId="73118DB9"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 xml:space="preserve">Internet use throughout the wider school/setting community </w:t>
      </w:r>
    </w:p>
    <w:p w14:paraId="0376F004"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Authorising internet access</w:t>
      </w:r>
    </w:p>
    <w:p w14:paraId="04E27C09"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lastRenderedPageBreak/>
        <w:t>Engagement approaches</w:t>
      </w:r>
    </w:p>
    <w:p w14:paraId="7FBD09AE"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Engagement and education of children and young people</w:t>
      </w:r>
    </w:p>
    <w:p w14:paraId="1229630E"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Engagement and education of children and young people who are considered to be vulnerable</w:t>
      </w:r>
    </w:p>
    <w:p w14:paraId="58C9D9E4"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Engagement and education of staff</w:t>
      </w:r>
    </w:p>
    <w:p w14:paraId="52B8D672"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Engagement and education of parents/carers</w:t>
      </w:r>
    </w:p>
    <w:p w14:paraId="1807AC5B"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t>Managing information systems</w:t>
      </w:r>
    </w:p>
    <w:p w14:paraId="796BE9D5"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Security and management of information systems</w:t>
      </w:r>
    </w:p>
    <w:p w14:paraId="3BF69B39"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 xml:space="preserve">Filtering and monitoring </w:t>
      </w:r>
    </w:p>
    <w:p w14:paraId="7EADA382"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t>Responding to online incidents and concerns</w:t>
      </w:r>
    </w:p>
    <w:p w14:paraId="6666AF34" w14:textId="77777777" w:rsidR="00096EC5" w:rsidRPr="006E500C" w:rsidRDefault="00096EC5" w:rsidP="004C2DB6">
      <w:pPr>
        <w:spacing w:line="240" w:lineRule="auto"/>
        <w:rPr>
          <w:rFonts w:ascii="Arial" w:hAnsi="Arial" w:cs="Arial"/>
          <w:b/>
          <w:u w:val="single"/>
        </w:rPr>
      </w:pPr>
      <w:r w:rsidRPr="006E500C">
        <w:rPr>
          <w:rFonts w:ascii="Arial" w:hAnsi="Arial" w:cs="Arial"/>
          <w:b/>
          <w:u w:val="single"/>
        </w:rPr>
        <w:t>Appendix A</w:t>
      </w:r>
    </w:p>
    <w:p w14:paraId="0C5C5D33" w14:textId="77777777" w:rsidR="00096EC5" w:rsidRPr="006E500C" w:rsidRDefault="00096EC5" w:rsidP="00F419AC">
      <w:pPr>
        <w:numPr>
          <w:ilvl w:val="0"/>
          <w:numId w:val="6"/>
        </w:numPr>
        <w:spacing w:line="240" w:lineRule="auto"/>
        <w:rPr>
          <w:rFonts w:ascii="Arial" w:hAnsi="Arial" w:cs="Arial"/>
        </w:rPr>
      </w:pPr>
      <w:r w:rsidRPr="006E500C">
        <w:rPr>
          <w:rFonts w:ascii="Arial" w:hAnsi="Arial" w:cs="Arial"/>
        </w:rPr>
        <w:t>Procedures for Responding to Specific Online Incidents or Concerns</w:t>
      </w:r>
    </w:p>
    <w:p w14:paraId="4E7011F1"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 xml:space="preserve">Responding to concerns regarding </w:t>
      </w:r>
      <w:r w:rsidR="00AB42EB" w:rsidRPr="006E500C">
        <w:rPr>
          <w:rFonts w:ascii="Arial" w:hAnsi="Arial" w:cs="Arial"/>
        </w:rPr>
        <w:t xml:space="preserve">Youth Produced Sexual </w:t>
      </w:r>
      <w:proofErr w:type="gramStart"/>
      <w:r w:rsidR="00AB42EB" w:rsidRPr="006E500C">
        <w:rPr>
          <w:rFonts w:ascii="Arial" w:hAnsi="Arial" w:cs="Arial"/>
        </w:rPr>
        <w:t xml:space="preserve">Imagery </w:t>
      </w:r>
      <w:r w:rsidRPr="006E500C">
        <w:rPr>
          <w:rFonts w:ascii="Arial" w:hAnsi="Arial" w:cs="Arial"/>
        </w:rPr>
        <w:t xml:space="preserve"> or</w:t>
      </w:r>
      <w:proofErr w:type="gramEnd"/>
      <w:r w:rsidRPr="006E500C">
        <w:rPr>
          <w:rFonts w:ascii="Arial" w:hAnsi="Arial" w:cs="Arial"/>
        </w:rPr>
        <w:t xml:space="preserve"> “Sexting”</w:t>
      </w:r>
    </w:p>
    <w:p w14:paraId="3C6D2F08"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Responding to concerns regarding radicalisation and extremism online</w:t>
      </w:r>
    </w:p>
    <w:p w14:paraId="43B20FA3"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Responding to concerns regarding cyberbullying</w:t>
      </w:r>
    </w:p>
    <w:p w14:paraId="210EAFDE" w14:textId="77777777" w:rsidR="00096EC5" w:rsidRPr="006E500C" w:rsidRDefault="00096EC5" w:rsidP="00F419AC">
      <w:pPr>
        <w:numPr>
          <w:ilvl w:val="1"/>
          <w:numId w:val="6"/>
        </w:numPr>
        <w:spacing w:line="240" w:lineRule="auto"/>
        <w:rPr>
          <w:rFonts w:ascii="Arial" w:hAnsi="Arial" w:cs="Arial"/>
        </w:rPr>
      </w:pPr>
      <w:r w:rsidRPr="006E500C">
        <w:rPr>
          <w:rFonts w:ascii="Arial" w:hAnsi="Arial" w:cs="Arial"/>
        </w:rPr>
        <w:t>Responding to concerns regarding online hate</w:t>
      </w:r>
    </w:p>
    <w:p w14:paraId="4B7D8E59" w14:textId="77777777" w:rsidR="004C2DB6" w:rsidRPr="006E500C" w:rsidRDefault="004C2DB6" w:rsidP="00F419AC">
      <w:pPr>
        <w:spacing w:line="240" w:lineRule="auto"/>
        <w:rPr>
          <w:rFonts w:ascii="Arial" w:hAnsi="Arial" w:cs="Arial"/>
        </w:rPr>
      </w:pPr>
      <w:r w:rsidRPr="006E500C">
        <w:rPr>
          <w:rFonts w:ascii="Arial" w:hAnsi="Arial" w:cs="Arial"/>
          <w:b/>
          <w:u w:val="single"/>
        </w:rPr>
        <w:t xml:space="preserve">Appendix B: </w:t>
      </w:r>
      <w:r w:rsidRPr="006E500C">
        <w:rPr>
          <w:rFonts w:ascii="Arial" w:hAnsi="Arial" w:cs="Arial"/>
        </w:rPr>
        <w:t>Questions to support DSLs responding to concerns relating to youth produced sexual imagery</w:t>
      </w:r>
    </w:p>
    <w:p w14:paraId="2ACAB6BD" w14:textId="77777777" w:rsidR="00096EC5" w:rsidRPr="006E500C" w:rsidRDefault="004C2DB6" w:rsidP="00F419AC">
      <w:pPr>
        <w:spacing w:line="240" w:lineRule="auto"/>
        <w:rPr>
          <w:rFonts w:ascii="Arial" w:hAnsi="Arial" w:cs="Arial"/>
          <w:b/>
          <w:u w:val="single"/>
        </w:rPr>
      </w:pPr>
      <w:r w:rsidRPr="006E500C">
        <w:rPr>
          <w:rFonts w:ascii="Arial" w:hAnsi="Arial" w:cs="Arial"/>
          <w:b/>
          <w:u w:val="single"/>
        </w:rPr>
        <w:t xml:space="preserve">Appendix C: </w:t>
      </w:r>
      <w:r w:rsidR="00096EC5" w:rsidRPr="006E500C">
        <w:rPr>
          <w:rFonts w:ascii="Arial" w:hAnsi="Arial" w:cs="Arial"/>
        </w:rPr>
        <w:t>Notes on the legal framework</w:t>
      </w:r>
    </w:p>
    <w:p w14:paraId="3DD1324C" w14:textId="77777777" w:rsidR="00096EC5" w:rsidRPr="006E500C" w:rsidRDefault="00096EC5" w:rsidP="00F419AC">
      <w:pPr>
        <w:spacing w:line="240" w:lineRule="auto"/>
        <w:rPr>
          <w:rFonts w:ascii="Arial" w:hAnsi="Arial" w:cs="Arial"/>
          <w:b/>
          <w:u w:val="single"/>
        </w:rPr>
      </w:pPr>
      <w:r w:rsidRPr="006E500C">
        <w:rPr>
          <w:rFonts w:ascii="Arial" w:hAnsi="Arial" w:cs="Arial"/>
          <w:b/>
          <w:u w:val="single"/>
        </w:rPr>
        <w:t>App</w:t>
      </w:r>
      <w:r w:rsidR="004C2DB6" w:rsidRPr="006E500C">
        <w:rPr>
          <w:rFonts w:ascii="Arial" w:hAnsi="Arial" w:cs="Arial"/>
          <w:b/>
          <w:u w:val="single"/>
        </w:rPr>
        <w:t xml:space="preserve">endix D: </w:t>
      </w:r>
      <w:r w:rsidRPr="006E500C">
        <w:rPr>
          <w:rFonts w:ascii="Arial" w:hAnsi="Arial" w:cs="Arial"/>
        </w:rPr>
        <w:t>Online safety contacts and references</w:t>
      </w:r>
    </w:p>
    <w:p w14:paraId="1D836BF2" w14:textId="77777777" w:rsidR="00096EC5" w:rsidRPr="006E500C" w:rsidRDefault="00096EC5" w:rsidP="00F419AC">
      <w:pPr>
        <w:spacing w:line="240" w:lineRule="auto"/>
        <w:rPr>
          <w:rFonts w:ascii="Arial" w:hAnsi="Arial" w:cs="Arial"/>
        </w:rPr>
      </w:pPr>
      <w:r w:rsidRPr="006E500C">
        <w:rPr>
          <w:rFonts w:ascii="Arial" w:hAnsi="Arial" w:cs="Arial"/>
        </w:rPr>
        <w:t>Acknowledgments</w:t>
      </w:r>
    </w:p>
    <w:p w14:paraId="55D0F0B0" w14:textId="77777777" w:rsidR="00096EC5" w:rsidRPr="00F419AC" w:rsidRDefault="00096EC5" w:rsidP="00F419AC"/>
    <w:p w14:paraId="4BAE7E9B" w14:textId="77777777" w:rsidR="0058591D" w:rsidRPr="0058591D" w:rsidRDefault="0058591D" w:rsidP="00F419AC">
      <w:r>
        <w:t xml:space="preserve"> </w:t>
      </w:r>
    </w:p>
    <w:p w14:paraId="003BE504" w14:textId="77777777" w:rsidR="0049031C" w:rsidRPr="00853748" w:rsidRDefault="0049031C" w:rsidP="00F419AC">
      <w:pPr>
        <w:rPr>
          <w:color w:val="FF0000"/>
        </w:rPr>
      </w:pPr>
    </w:p>
    <w:p w14:paraId="14CD82BA" w14:textId="77777777" w:rsidR="00E000E7" w:rsidRPr="00F419AC" w:rsidRDefault="00E000E7" w:rsidP="00F419AC">
      <w:pPr>
        <w:rPr>
          <w:b/>
          <w:i/>
        </w:rPr>
      </w:pPr>
    </w:p>
    <w:p w14:paraId="2B1CDCDC" w14:textId="77777777" w:rsidR="0027367F" w:rsidRDefault="0027367F" w:rsidP="00021A68">
      <w:pPr>
        <w:rPr>
          <w:rFonts w:ascii="Arial" w:hAnsi="Arial" w:cs="Arial"/>
          <w:b/>
          <w:sz w:val="32"/>
          <w:szCs w:val="32"/>
        </w:rPr>
      </w:pPr>
    </w:p>
    <w:p w14:paraId="0D51AA1D" w14:textId="77777777" w:rsidR="0027367F" w:rsidRDefault="0027367F" w:rsidP="00021A68">
      <w:pPr>
        <w:rPr>
          <w:rFonts w:ascii="Arial" w:hAnsi="Arial" w:cs="Arial"/>
          <w:b/>
          <w:sz w:val="32"/>
          <w:szCs w:val="32"/>
        </w:rPr>
      </w:pPr>
    </w:p>
    <w:p w14:paraId="10F7DD73" w14:textId="77777777" w:rsidR="0027367F" w:rsidRDefault="0027367F" w:rsidP="00021A68">
      <w:pPr>
        <w:rPr>
          <w:rFonts w:ascii="Arial" w:hAnsi="Arial" w:cs="Arial"/>
          <w:b/>
          <w:sz w:val="32"/>
          <w:szCs w:val="32"/>
        </w:rPr>
      </w:pPr>
    </w:p>
    <w:p w14:paraId="0FF74020" w14:textId="77777777" w:rsidR="0027367F" w:rsidRDefault="0027367F" w:rsidP="00021A68">
      <w:pPr>
        <w:rPr>
          <w:rFonts w:ascii="Arial" w:hAnsi="Arial" w:cs="Arial"/>
          <w:b/>
          <w:sz w:val="32"/>
          <w:szCs w:val="32"/>
        </w:rPr>
      </w:pPr>
    </w:p>
    <w:p w14:paraId="1B63B9B5" w14:textId="77777777" w:rsidR="0027367F" w:rsidRDefault="0027367F" w:rsidP="00021A68">
      <w:pPr>
        <w:rPr>
          <w:rFonts w:ascii="Arial" w:hAnsi="Arial" w:cs="Arial"/>
          <w:b/>
          <w:sz w:val="32"/>
          <w:szCs w:val="32"/>
        </w:rPr>
      </w:pPr>
    </w:p>
    <w:p w14:paraId="5BD8236D" w14:textId="77777777" w:rsidR="00021A68" w:rsidRPr="00021A68" w:rsidRDefault="00021A68" w:rsidP="00021A68">
      <w:pPr>
        <w:rPr>
          <w:rFonts w:ascii="Arial" w:hAnsi="Arial" w:cs="Arial"/>
          <w:b/>
          <w:sz w:val="32"/>
          <w:szCs w:val="32"/>
        </w:rPr>
      </w:pPr>
      <w:r w:rsidRPr="00021A68">
        <w:rPr>
          <w:rFonts w:ascii="Arial" w:hAnsi="Arial" w:cs="Arial"/>
          <w:b/>
          <w:sz w:val="32"/>
          <w:szCs w:val="32"/>
        </w:rPr>
        <w:lastRenderedPageBreak/>
        <w:t>1. Creating an Online Safety Ethos</w:t>
      </w:r>
    </w:p>
    <w:p w14:paraId="0DD4022A" w14:textId="77777777" w:rsidR="006E500C" w:rsidRPr="00021A68" w:rsidRDefault="006E500C" w:rsidP="00021A68">
      <w:pPr>
        <w:rPr>
          <w:rFonts w:ascii="Arial" w:hAnsi="Arial" w:cs="Arial"/>
          <w:b/>
          <w:sz w:val="28"/>
          <w:szCs w:val="28"/>
        </w:rPr>
      </w:pPr>
      <w:r w:rsidRPr="00021A68">
        <w:rPr>
          <w:rFonts w:ascii="Arial" w:hAnsi="Arial" w:cs="Arial"/>
          <w:b/>
          <w:sz w:val="28"/>
          <w:szCs w:val="28"/>
        </w:rPr>
        <w:t>1.1 Aims and policy scope</w:t>
      </w:r>
    </w:p>
    <w:p w14:paraId="1963B883" w14:textId="1E4C0CEF" w:rsidR="006E500C" w:rsidRPr="006E500C" w:rsidRDefault="004341AE" w:rsidP="006E500C">
      <w:pPr>
        <w:numPr>
          <w:ilvl w:val="0"/>
          <w:numId w:val="112"/>
        </w:numPr>
        <w:spacing w:line="240" w:lineRule="auto"/>
        <w:rPr>
          <w:rFonts w:ascii="Arial" w:hAnsi="Arial" w:cs="Arial"/>
          <w:sz w:val="24"/>
          <w:szCs w:val="24"/>
        </w:rPr>
      </w:pPr>
      <w:r>
        <w:rPr>
          <w:rFonts w:ascii="Arial" w:hAnsi="Arial" w:cs="Arial"/>
          <w:sz w:val="24"/>
          <w:szCs w:val="24"/>
        </w:rPr>
        <w:t>The federation</w:t>
      </w:r>
      <w:r w:rsidR="00A61A3F">
        <w:rPr>
          <w:rFonts w:ascii="Arial" w:hAnsi="Arial" w:cs="Arial"/>
          <w:sz w:val="24"/>
          <w:szCs w:val="24"/>
        </w:rPr>
        <w:t xml:space="preserve"> of St Godric’s and St Mary’s</w:t>
      </w:r>
      <w:r>
        <w:rPr>
          <w:rFonts w:ascii="Arial" w:hAnsi="Arial" w:cs="Arial"/>
          <w:sz w:val="24"/>
          <w:szCs w:val="24"/>
        </w:rPr>
        <w:t xml:space="preserve"> </w:t>
      </w:r>
      <w:r w:rsidR="006E500C" w:rsidRPr="006E500C">
        <w:rPr>
          <w:rFonts w:ascii="Arial" w:hAnsi="Arial" w:cs="Arial"/>
          <w:sz w:val="24"/>
          <w:szCs w:val="24"/>
        </w:rPr>
        <w:t xml:space="preserve">believes that online safety is an essential element of safeguarding children and adults in the digital world, when using technology such as computers, tablets, mobile phones or games consoles. </w:t>
      </w:r>
    </w:p>
    <w:p w14:paraId="21AA365C" w14:textId="29C18461" w:rsidR="006E500C" w:rsidRPr="006E500C" w:rsidRDefault="00A61A3F" w:rsidP="006E500C">
      <w:pPr>
        <w:numPr>
          <w:ilvl w:val="0"/>
          <w:numId w:val="112"/>
        </w:numPr>
        <w:spacing w:line="240" w:lineRule="auto"/>
        <w:rPr>
          <w:rFonts w:ascii="Arial" w:hAnsi="Arial" w:cs="Arial"/>
          <w:sz w:val="24"/>
          <w:szCs w:val="24"/>
        </w:rPr>
      </w:pPr>
      <w:r>
        <w:rPr>
          <w:rFonts w:ascii="Arial" w:hAnsi="Arial" w:cs="Arial"/>
          <w:sz w:val="24"/>
          <w:szCs w:val="24"/>
        </w:rPr>
        <w:t>The federation</w:t>
      </w:r>
      <w:r w:rsidR="006E500C" w:rsidRPr="006E500C">
        <w:rPr>
          <w:rFonts w:ascii="Arial" w:hAnsi="Arial" w:cs="Arial"/>
          <w:sz w:val="24"/>
          <w:szCs w:val="24"/>
        </w:rPr>
        <w:t xml:space="preserve"> identifies that the internet and information communication technologies are an important part of everyday life, so children must be supported to be able to learn how to develop strategies to manage and respond to risk and be empowered to build resilience online.</w:t>
      </w:r>
    </w:p>
    <w:p w14:paraId="19F426D0" w14:textId="68B06984" w:rsidR="006E500C" w:rsidRPr="006E500C" w:rsidRDefault="00A61A3F" w:rsidP="006E500C">
      <w:pPr>
        <w:numPr>
          <w:ilvl w:val="0"/>
          <w:numId w:val="112"/>
        </w:numPr>
        <w:spacing w:line="240" w:lineRule="auto"/>
        <w:rPr>
          <w:rFonts w:ascii="Arial" w:hAnsi="Arial" w:cs="Arial"/>
          <w:sz w:val="24"/>
          <w:szCs w:val="24"/>
        </w:rPr>
      </w:pPr>
      <w:r>
        <w:rPr>
          <w:rFonts w:ascii="Arial" w:hAnsi="Arial" w:cs="Arial"/>
          <w:sz w:val="24"/>
          <w:szCs w:val="24"/>
        </w:rPr>
        <w:t>The schools have</w:t>
      </w:r>
      <w:r w:rsidR="006E500C" w:rsidRPr="006E500C">
        <w:rPr>
          <w:rFonts w:ascii="Arial" w:hAnsi="Arial" w:cs="Arial"/>
          <w:sz w:val="24"/>
          <w:szCs w:val="24"/>
        </w:rPr>
        <w:t xml:space="preserve"> a duty to provide the school community with quality Internet access to raise education standards, promote achievement, support professional work of staff and enhance management functions. </w:t>
      </w:r>
    </w:p>
    <w:p w14:paraId="4681C6AA" w14:textId="1DD3A815" w:rsidR="006E500C" w:rsidRPr="006E500C" w:rsidRDefault="00A61A3F" w:rsidP="006E500C">
      <w:pPr>
        <w:numPr>
          <w:ilvl w:val="0"/>
          <w:numId w:val="112"/>
        </w:numPr>
        <w:spacing w:line="240" w:lineRule="auto"/>
        <w:rPr>
          <w:rFonts w:ascii="Arial" w:hAnsi="Arial" w:cs="Arial"/>
          <w:sz w:val="24"/>
          <w:szCs w:val="24"/>
        </w:rPr>
      </w:pPr>
      <w:r>
        <w:rPr>
          <w:rFonts w:ascii="Arial" w:hAnsi="Arial" w:cs="Arial"/>
          <w:sz w:val="24"/>
          <w:szCs w:val="24"/>
        </w:rPr>
        <w:t xml:space="preserve">The federation of St Godric’s and St Mary’s </w:t>
      </w:r>
      <w:r w:rsidR="006E500C" w:rsidRPr="006E500C">
        <w:rPr>
          <w:rFonts w:ascii="Arial" w:hAnsi="Arial" w:cs="Arial"/>
          <w:sz w:val="24"/>
          <w:szCs w:val="24"/>
        </w:rPr>
        <w:t>identifies that there is a clear duty to ensure that all children and staff are protected from potential harm online.</w:t>
      </w:r>
    </w:p>
    <w:p w14:paraId="7BAF3E12" w14:textId="74CAC07A" w:rsidR="006E500C" w:rsidRPr="006E500C" w:rsidRDefault="006E500C" w:rsidP="006E500C">
      <w:pPr>
        <w:numPr>
          <w:ilvl w:val="0"/>
          <w:numId w:val="112"/>
        </w:numPr>
        <w:spacing w:line="240" w:lineRule="auto"/>
        <w:rPr>
          <w:rFonts w:ascii="Arial" w:hAnsi="Arial" w:cs="Arial"/>
          <w:sz w:val="24"/>
          <w:szCs w:val="24"/>
        </w:rPr>
      </w:pPr>
      <w:r w:rsidRPr="006E500C">
        <w:rPr>
          <w:rFonts w:ascii="Arial" w:hAnsi="Arial" w:cs="Arial"/>
          <w:sz w:val="24"/>
          <w:szCs w:val="24"/>
        </w:rPr>
        <w:t xml:space="preserve">The purpose of </w:t>
      </w:r>
      <w:r w:rsidR="00A61A3F">
        <w:rPr>
          <w:rFonts w:ascii="Arial" w:hAnsi="Arial" w:cs="Arial"/>
          <w:sz w:val="24"/>
          <w:szCs w:val="24"/>
        </w:rPr>
        <w:t>this</w:t>
      </w:r>
      <w:r w:rsidRPr="006E500C">
        <w:rPr>
          <w:rFonts w:ascii="Arial" w:hAnsi="Arial" w:cs="Arial"/>
          <w:sz w:val="24"/>
          <w:szCs w:val="24"/>
        </w:rPr>
        <w:t xml:space="preserve"> online safety policy is to:</w:t>
      </w:r>
    </w:p>
    <w:p w14:paraId="0CED4256" w14:textId="3CC8AC98" w:rsidR="006E500C" w:rsidRPr="006E500C" w:rsidRDefault="006E500C" w:rsidP="006E500C">
      <w:pPr>
        <w:numPr>
          <w:ilvl w:val="1"/>
          <w:numId w:val="112"/>
        </w:numPr>
        <w:spacing w:line="240" w:lineRule="auto"/>
        <w:rPr>
          <w:rFonts w:ascii="Arial" w:hAnsi="Arial" w:cs="Arial"/>
          <w:sz w:val="24"/>
          <w:szCs w:val="24"/>
        </w:rPr>
      </w:pPr>
      <w:r w:rsidRPr="006E500C">
        <w:rPr>
          <w:rFonts w:ascii="Arial" w:hAnsi="Arial" w:cs="Arial"/>
          <w:sz w:val="24"/>
          <w:szCs w:val="24"/>
        </w:rPr>
        <w:t xml:space="preserve">Clearly identify the key principles expected of all members of the community with regards to the safe and responsible use technology to ensure that </w:t>
      </w:r>
      <w:r w:rsidR="00A61A3F">
        <w:rPr>
          <w:rFonts w:ascii="Arial" w:hAnsi="Arial" w:cs="Arial"/>
          <w:sz w:val="24"/>
          <w:szCs w:val="24"/>
        </w:rPr>
        <w:t>both schools are</w:t>
      </w:r>
      <w:r w:rsidRPr="006E500C">
        <w:rPr>
          <w:rFonts w:ascii="Arial" w:hAnsi="Arial" w:cs="Arial"/>
          <w:sz w:val="24"/>
          <w:szCs w:val="24"/>
        </w:rPr>
        <w:t xml:space="preserve"> safe and secure environment</w:t>
      </w:r>
      <w:r w:rsidR="00A61A3F">
        <w:rPr>
          <w:rFonts w:ascii="Arial" w:hAnsi="Arial" w:cs="Arial"/>
          <w:sz w:val="24"/>
          <w:szCs w:val="24"/>
        </w:rPr>
        <w:t>s</w:t>
      </w:r>
      <w:r w:rsidRPr="006E500C">
        <w:rPr>
          <w:rFonts w:ascii="Arial" w:hAnsi="Arial" w:cs="Arial"/>
          <w:sz w:val="24"/>
          <w:szCs w:val="24"/>
        </w:rPr>
        <w:t xml:space="preserve">. </w:t>
      </w:r>
    </w:p>
    <w:p w14:paraId="05169238" w14:textId="6657D10E" w:rsidR="006E500C" w:rsidRPr="006E500C" w:rsidRDefault="006E500C" w:rsidP="006E500C">
      <w:pPr>
        <w:numPr>
          <w:ilvl w:val="1"/>
          <w:numId w:val="112"/>
        </w:numPr>
        <w:spacing w:line="240" w:lineRule="auto"/>
        <w:rPr>
          <w:rFonts w:ascii="Arial" w:hAnsi="Arial" w:cs="Arial"/>
          <w:sz w:val="24"/>
          <w:szCs w:val="24"/>
        </w:rPr>
      </w:pPr>
      <w:r w:rsidRPr="006E500C">
        <w:rPr>
          <w:rFonts w:ascii="Arial" w:hAnsi="Arial" w:cs="Arial"/>
          <w:sz w:val="24"/>
          <w:szCs w:val="24"/>
        </w:rPr>
        <w:t xml:space="preserve">Safeguard and protect all members of </w:t>
      </w:r>
      <w:r w:rsidR="00A61A3F">
        <w:rPr>
          <w:rFonts w:ascii="Arial" w:hAnsi="Arial" w:cs="Arial"/>
          <w:sz w:val="24"/>
          <w:szCs w:val="24"/>
        </w:rPr>
        <w:t>our school’s communities</w:t>
      </w:r>
      <w:r w:rsidRPr="006E500C">
        <w:rPr>
          <w:rFonts w:ascii="Arial" w:hAnsi="Arial" w:cs="Arial"/>
          <w:sz w:val="24"/>
          <w:szCs w:val="24"/>
        </w:rPr>
        <w:t xml:space="preserve"> online.</w:t>
      </w:r>
    </w:p>
    <w:p w14:paraId="4DF431EE" w14:textId="0E41297E" w:rsidR="006E500C" w:rsidRPr="006E500C" w:rsidRDefault="006E500C" w:rsidP="006E500C">
      <w:pPr>
        <w:numPr>
          <w:ilvl w:val="1"/>
          <w:numId w:val="112"/>
        </w:numPr>
        <w:spacing w:line="240" w:lineRule="auto"/>
        <w:rPr>
          <w:rFonts w:ascii="Arial" w:hAnsi="Arial" w:cs="Arial"/>
          <w:sz w:val="24"/>
          <w:szCs w:val="24"/>
        </w:rPr>
      </w:pPr>
      <w:r w:rsidRPr="006E500C">
        <w:rPr>
          <w:rFonts w:ascii="Arial" w:hAnsi="Arial" w:cs="Arial"/>
          <w:sz w:val="24"/>
          <w:szCs w:val="24"/>
        </w:rPr>
        <w:t xml:space="preserve">Raise awareness with all members of </w:t>
      </w:r>
      <w:r w:rsidR="00A61A3F">
        <w:rPr>
          <w:rFonts w:ascii="Arial" w:hAnsi="Arial" w:cs="Arial"/>
          <w:sz w:val="24"/>
          <w:szCs w:val="24"/>
        </w:rPr>
        <w:t>our school’s communities</w:t>
      </w:r>
      <w:r w:rsidRPr="006E500C">
        <w:rPr>
          <w:rFonts w:ascii="Arial" w:hAnsi="Arial" w:cs="Arial"/>
          <w:sz w:val="24"/>
          <w:szCs w:val="24"/>
        </w:rPr>
        <w:t xml:space="preserve"> regarding the potential risks as well as benefits of technology.</w:t>
      </w:r>
    </w:p>
    <w:p w14:paraId="2C2C4B28" w14:textId="77777777" w:rsidR="006E500C" w:rsidRPr="006E500C" w:rsidRDefault="006E500C" w:rsidP="006E500C">
      <w:pPr>
        <w:numPr>
          <w:ilvl w:val="1"/>
          <w:numId w:val="112"/>
        </w:numPr>
        <w:spacing w:line="240" w:lineRule="auto"/>
        <w:rPr>
          <w:rFonts w:ascii="Arial" w:hAnsi="Arial" w:cs="Arial"/>
          <w:sz w:val="24"/>
          <w:szCs w:val="24"/>
        </w:rPr>
      </w:pPr>
      <w:r w:rsidRPr="006E500C">
        <w:rPr>
          <w:rFonts w:ascii="Arial" w:hAnsi="Arial" w:cs="Arial"/>
          <w:sz w:val="24"/>
          <w:szCs w:val="24"/>
        </w:rPr>
        <w:t xml:space="preserve">To enable all staff to work safely and responsibly, to role model positive behaviour online and be aware of the need to manage their own standards and practice when using technology. </w:t>
      </w:r>
    </w:p>
    <w:p w14:paraId="3A4C1340" w14:textId="77777777" w:rsidR="006E500C" w:rsidRPr="006E500C" w:rsidRDefault="006E500C" w:rsidP="006E500C">
      <w:pPr>
        <w:numPr>
          <w:ilvl w:val="1"/>
          <w:numId w:val="112"/>
        </w:numPr>
        <w:spacing w:line="240" w:lineRule="auto"/>
        <w:rPr>
          <w:rFonts w:ascii="Arial" w:hAnsi="Arial" w:cs="Arial"/>
          <w:sz w:val="24"/>
          <w:szCs w:val="24"/>
        </w:rPr>
      </w:pPr>
      <w:r w:rsidRPr="006E500C">
        <w:rPr>
          <w:rFonts w:ascii="Arial" w:hAnsi="Arial" w:cs="Arial"/>
          <w:sz w:val="24"/>
          <w:szCs w:val="24"/>
        </w:rPr>
        <w:t>Identify clear procedures to use when responding to online safety concerns that are known by all members of the community.</w:t>
      </w:r>
    </w:p>
    <w:p w14:paraId="138B504D" w14:textId="77777777" w:rsidR="006E500C" w:rsidRPr="006E500C" w:rsidRDefault="006E500C" w:rsidP="006E500C">
      <w:pPr>
        <w:numPr>
          <w:ilvl w:val="0"/>
          <w:numId w:val="112"/>
        </w:numPr>
        <w:spacing w:line="240" w:lineRule="auto"/>
        <w:ind w:left="1080"/>
        <w:rPr>
          <w:rFonts w:ascii="Arial" w:hAnsi="Arial" w:cs="Arial"/>
          <w:sz w:val="24"/>
          <w:szCs w:val="24"/>
        </w:rPr>
      </w:pPr>
      <w:r w:rsidRPr="006E500C">
        <w:rPr>
          <w:rFonts w:ascii="Arial" w:hAnsi="Arial" w:cs="Arial"/>
          <w:color w:val="000000" w:themeColor="text1"/>
          <w:sz w:val="24"/>
          <w:szCs w:val="24"/>
        </w:rPr>
        <w:t>T</w:t>
      </w:r>
      <w:r w:rsidRPr="006E500C">
        <w:rPr>
          <w:rFonts w:ascii="Arial" w:hAnsi="Arial" w:cs="Arial"/>
          <w:sz w:val="24"/>
          <w:szCs w:val="24"/>
        </w:rPr>
        <w:t xml:space="preserve">his policy applies to all staff including the governing body, teachers, support staff, external </w:t>
      </w:r>
      <w:proofErr w:type="gramStart"/>
      <w:r w:rsidRPr="006E500C">
        <w:rPr>
          <w:rFonts w:ascii="Arial" w:hAnsi="Arial" w:cs="Arial"/>
          <w:sz w:val="24"/>
          <w:szCs w:val="24"/>
        </w:rPr>
        <w:t>contractors ,</w:t>
      </w:r>
      <w:proofErr w:type="gramEnd"/>
      <w:r w:rsidRPr="006E500C">
        <w:rPr>
          <w:rFonts w:ascii="Arial" w:hAnsi="Arial" w:cs="Arial"/>
          <w:sz w:val="24"/>
          <w:szCs w:val="24"/>
        </w:rPr>
        <w:t xml:space="preserve"> visitors, volunteers and other individuals who work for or provide services on behalf of the school (collectively referred to as ‘staff‘ in this policy) as well as children and parents/carers.</w:t>
      </w:r>
    </w:p>
    <w:p w14:paraId="6294497A" w14:textId="77777777" w:rsidR="006E500C" w:rsidRPr="006E500C" w:rsidRDefault="006E500C" w:rsidP="006E500C">
      <w:pPr>
        <w:numPr>
          <w:ilvl w:val="0"/>
          <w:numId w:val="112"/>
        </w:numPr>
        <w:spacing w:after="0" w:line="240" w:lineRule="auto"/>
        <w:ind w:left="1080"/>
        <w:rPr>
          <w:rFonts w:ascii="Arial" w:hAnsi="Arial" w:cs="Arial"/>
          <w:sz w:val="24"/>
          <w:szCs w:val="24"/>
        </w:rPr>
      </w:pPr>
      <w:r w:rsidRPr="006E500C">
        <w:rPr>
          <w:rFonts w:ascii="Arial" w:hAnsi="Arial" w:cs="Arial"/>
          <w:sz w:val="24"/>
          <w:szCs w:val="24"/>
        </w:rPr>
        <w:t xml:space="preserve">This policy applies to all access to the internet and use of information communication devices, including personal devices, or where children, staff or other individuals have been provided with school issued devices for use off-site, such as </w:t>
      </w:r>
      <w:proofErr w:type="gramStart"/>
      <w:r w:rsidRPr="006E500C">
        <w:rPr>
          <w:rFonts w:ascii="Arial" w:hAnsi="Arial" w:cs="Arial"/>
          <w:sz w:val="24"/>
          <w:szCs w:val="24"/>
        </w:rPr>
        <w:t>a work laptops</w:t>
      </w:r>
      <w:proofErr w:type="gramEnd"/>
      <w:r w:rsidRPr="006E500C">
        <w:rPr>
          <w:rFonts w:ascii="Arial" w:hAnsi="Arial" w:cs="Arial"/>
          <w:sz w:val="24"/>
          <w:szCs w:val="24"/>
        </w:rPr>
        <w:t xml:space="preserve">, tablets or mobile phones. </w:t>
      </w:r>
    </w:p>
    <w:p w14:paraId="6DD3AD4D" w14:textId="77777777" w:rsidR="006E500C" w:rsidRPr="006E500C" w:rsidRDefault="006E500C" w:rsidP="006E500C">
      <w:pPr>
        <w:ind w:left="1080"/>
        <w:rPr>
          <w:rFonts w:ascii="Arial" w:hAnsi="Arial" w:cs="Arial"/>
          <w:sz w:val="24"/>
          <w:szCs w:val="24"/>
        </w:rPr>
      </w:pPr>
    </w:p>
    <w:p w14:paraId="6CAC56F6" w14:textId="77777777" w:rsidR="006E500C" w:rsidRPr="006E500C" w:rsidRDefault="006E500C" w:rsidP="006E500C">
      <w:pPr>
        <w:numPr>
          <w:ilvl w:val="0"/>
          <w:numId w:val="112"/>
        </w:numPr>
        <w:spacing w:after="0" w:line="240" w:lineRule="auto"/>
        <w:ind w:left="1080"/>
        <w:rPr>
          <w:rFonts w:ascii="Arial" w:hAnsi="Arial" w:cs="Arial"/>
          <w:sz w:val="24"/>
          <w:szCs w:val="24"/>
        </w:rPr>
      </w:pPr>
      <w:r w:rsidRPr="006E500C">
        <w:rPr>
          <w:rFonts w:ascii="Arial" w:hAnsi="Arial" w:cs="Arial"/>
          <w:sz w:val="24"/>
          <w:szCs w:val="24"/>
        </w:rPr>
        <w:t>This policy must be read in conjunction with other relevant school policies including (but not limited to) safeguarding – keeping children safe, anti-bullying, behaviour (currently being updated), data protection (currently being updated), image use, Acceptable Use Policies, confidentiality, and relevant curriculum policies including computing, Personal Relationships and Sex and Relationships Education (SRE).</w:t>
      </w:r>
    </w:p>
    <w:p w14:paraId="2A90FC1A" w14:textId="77777777" w:rsidR="006E500C" w:rsidRDefault="006E500C" w:rsidP="006E500C">
      <w:pPr>
        <w:rPr>
          <w:rFonts w:ascii="Arial" w:hAnsi="Arial" w:cs="Arial"/>
          <w:b/>
          <w:sz w:val="24"/>
          <w:szCs w:val="24"/>
        </w:rPr>
      </w:pPr>
    </w:p>
    <w:p w14:paraId="1724381B" w14:textId="77777777" w:rsidR="00021A68" w:rsidRPr="00021A68" w:rsidRDefault="00021A68" w:rsidP="00021A68">
      <w:pPr>
        <w:rPr>
          <w:rFonts w:ascii="Arial" w:hAnsi="Arial" w:cs="Arial"/>
          <w:b/>
          <w:sz w:val="28"/>
          <w:szCs w:val="28"/>
        </w:rPr>
      </w:pPr>
      <w:r w:rsidRPr="00021A68">
        <w:rPr>
          <w:rFonts w:ascii="Arial" w:hAnsi="Arial" w:cs="Arial"/>
          <w:b/>
          <w:sz w:val="28"/>
          <w:szCs w:val="28"/>
        </w:rPr>
        <w:t xml:space="preserve">1.2. </w:t>
      </w:r>
      <w:r w:rsidRPr="00021A68">
        <w:rPr>
          <w:rFonts w:ascii="Arial" w:hAnsi="Arial" w:cs="Arial"/>
          <w:b/>
          <w:sz w:val="28"/>
          <w:szCs w:val="28"/>
        </w:rPr>
        <w:tab/>
        <w:t>Writing and reviewing the online safety policy</w:t>
      </w:r>
    </w:p>
    <w:p w14:paraId="6389224C" w14:textId="77777777" w:rsidR="00021A68" w:rsidRPr="00021A68" w:rsidRDefault="00021A68" w:rsidP="00021A68">
      <w:pPr>
        <w:rPr>
          <w:rFonts w:ascii="Arial" w:hAnsi="Arial" w:cs="Arial"/>
          <w:sz w:val="24"/>
          <w:szCs w:val="24"/>
        </w:rPr>
      </w:pPr>
      <w:r w:rsidRPr="00021A68">
        <w:rPr>
          <w:rFonts w:ascii="Arial" w:hAnsi="Arial" w:cs="Arial"/>
          <w:sz w:val="24"/>
          <w:szCs w:val="24"/>
        </w:rPr>
        <w:t>The Designated Safeguarding Lead (DSL) is Mrs J Hill</w:t>
      </w:r>
    </w:p>
    <w:p w14:paraId="1EF5AA2F" w14:textId="77777777" w:rsidR="00021A68" w:rsidRPr="00021A68" w:rsidRDefault="00021A68" w:rsidP="00021A68">
      <w:pPr>
        <w:rPr>
          <w:rFonts w:ascii="Arial" w:hAnsi="Arial" w:cs="Arial"/>
          <w:sz w:val="24"/>
          <w:szCs w:val="24"/>
        </w:rPr>
      </w:pPr>
    </w:p>
    <w:p w14:paraId="518E881E" w14:textId="003561DC" w:rsidR="00021A68" w:rsidRPr="00021A68" w:rsidRDefault="00021A68" w:rsidP="00021A68">
      <w:pPr>
        <w:rPr>
          <w:rFonts w:ascii="Arial" w:hAnsi="Arial" w:cs="Arial"/>
          <w:sz w:val="24"/>
          <w:szCs w:val="24"/>
        </w:rPr>
      </w:pPr>
      <w:r w:rsidRPr="00021A68">
        <w:rPr>
          <w:rFonts w:ascii="Arial" w:hAnsi="Arial" w:cs="Arial"/>
          <w:sz w:val="24"/>
          <w:szCs w:val="24"/>
        </w:rPr>
        <w:t xml:space="preserve">The Online Safety Lead (If not the DSL) is Mrs </w:t>
      </w:r>
      <w:r w:rsidR="00A52609">
        <w:rPr>
          <w:rFonts w:ascii="Arial" w:hAnsi="Arial" w:cs="Arial"/>
          <w:sz w:val="24"/>
          <w:szCs w:val="24"/>
        </w:rPr>
        <w:t xml:space="preserve">E </w:t>
      </w:r>
      <w:proofErr w:type="spellStart"/>
      <w:r w:rsidR="00A52609">
        <w:rPr>
          <w:rFonts w:ascii="Arial" w:hAnsi="Arial" w:cs="Arial"/>
          <w:sz w:val="24"/>
          <w:szCs w:val="24"/>
        </w:rPr>
        <w:t>Reineck</w:t>
      </w:r>
      <w:proofErr w:type="spellEnd"/>
    </w:p>
    <w:p w14:paraId="6408C5D5" w14:textId="77777777" w:rsidR="00021A68" w:rsidRPr="00021A68" w:rsidRDefault="00021A68" w:rsidP="00021A68">
      <w:pPr>
        <w:rPr>
          <w:rFonts w:ascii="Arial" w:hAnsi="Arial" w:cs="Arial"/>
          <w:sz w:val="24"/>
          <w:szCs w:val="24"/>
        </w:rPr>
      </w:pPr>
    </w:p>
    <w:p w14:paraId="3F9A5B8A" w14:textId="77777777" w:rsidR="00021A68" w:rsidRPr="00021A68" w:rsidRDefault="00021A68" w:rsidP="00021A68">
      <w:pPr>
        <w:rPr>
          <w:rFonts w:ascii="Arial" w:hAnsi="Arial" w:cs="Arial"/>
          <w:sz w:val="24"/>
          <w:szCs w:val="24"/>
        </w:rPr>
      </w:pPr>
      <w:r w:rsidRPr="00021A68">
        <w:rPr>
          <w:rFonts w:ascii="Arial" w:hAnsi="Arial" w:cs="Arial"/>
          <w:sz w:val="24"/>
          <w:szCs w:val="24"/>
        </w:rPr>
        <w:t xml:space="preserve">The Online safety lead for the Governing Body is </w:t>
      </w:r>
    </w:p>
    <w:p w14:paraId="1FB68AD6" w14:textId="77777777" w:rsidR="00021A68" w:rsidRPr="00021A68" w:rsidRDefault="00021A68" w:rsidP="00021A68">
      <w:pPr>
        <w:rPr>
          <w:rFonts w:ascii="Arial" w:hAnsi="Arial" w:cs="Arial"/>
          <w:sz w:val="24"/>
          <w:szCs w:val="24"/>
        </w:rPr>
      </w:pPr>
    </w:p>
    <w:p w14:paraId="38F8F515" w14:textId="77777777" w:rsidR="00021A68" w:rsidRPr="00021A68" w:rsidRDefault="00021A68" w:rsidP="00021A68">
      <w:pPr>
        <w:rPr>
          <w:rFonts w:ascii="Arial" w:hAnsi="Arial" w:cs="Arial"/>
          <w:sz w:val="24"/>
          <w:szCs w:val="24"/>
        </w:rPr>
      </w:pPr>
      <w:r w:rsidRPr="00021A68">
        <w:rPr>
          <w:rFonts w:ascii="Arial" w:hAnsi="Arial" w:cs="Arial"/>
          <w:sz w:val="24"/>
          <w:szCs w:val="24"/>
        </w:rPr>
        <w:t>Policy approved by Head Teacher/Manager:  Mrs Julie Hill   Date: ……………</w:t>
      </w:r>
    </w:p>
    <w:p w14:paraId="41DEE917" w14:textId="77777777" w:rsidR="00021A68" w:rsidRPr="00021A68" w:rsidRDefault="00021A68" w:rsidP="00021A68">
      <w:pPr>
        <w:rPr>
          <w:rFonts w:ascii="Arial" w:hAnsi="Arial" w:cs="Arial"/>
          <w:sz w:val="24"/>
          <w:szCs w:val="24"/>
        </w:rPr>
      </w:pPr>
    </w:p>
    <w:p w14:paraId="1FA0F59E" w14:textId="77777777" w:rsidR="00021A68" w:rsidRPr="00021A68" w:rsidRDefault="00021A68" w:rsidP="00021A68">
      <w:pPr>
        <w:rPr>
          <w:rFonts w:ascii="Arial" w:hAnsi="Arial" w:cs="Arial"/>
          <w:sz w:val="24"/>
          <w:szCs w:val="24"/>
        </w:rPr>
      </w:pPr>
      <w:r w:rsidRPr="00021A68">
        <w:rPr>
          <w:rFonts w:ascii="Arial" w:hAnsi="Arial" w:cs="Arial"/>
          <w:sz w:val="24"/>
          <w:szCs w:val="24"/>
        </w:rPr>
        <w:t>Policy approved by Governing Body: ………………………………………</w:t>
      </w:r>
      <w:proofErr w:type="gramStart"/>
      <w:r w:rsidRPr="00021A68">
        <w:rPr>
          <w:rFonts w:ascii="Arial" w:hAnsi="Arial" w:cs="Arial"/>
          <w:sz w:val="24"/>
          <w:szCs w:val="24"/>
        </w:rPr>
        <w:t>…..</w:t>
      </w:r>
      <w:proofErr w:type="gramEnd"/>
      <w:r w:rsidRPr="00021A68">
        <w:rPr>
          <w:rFonts w:ascii="Arial" w:hAnsi="Arial" w:cs="Arial"/>
          <w:sz w:val="24"/>
          <w:szCs w:val="24"/>
        </w:rPr>
        <w:t xml:space="preserve"> (Chair of Governors) Date: ……………</w:t>
      </w:r>
    </w:p>
    <w:p w14:paraId="7CFB7534" w14:textId="77777777" w:rsidR="00021A68" w:rsidRPr="00021A68" w:rsidRDefault="00021A68" w:rsidP="00021A68">
      <w:pPr>
        <w:rPr>
          <w:rFonts w:ascii="Arial" w:hAnsi="Arial" w:cs="Arial"/>
          <w:sz w:val="24"/>
          <w:szCs w:val="24"/>
        </w:rPr>
      </w:pPr>
    </w:p>
    <w:p w14:paraId="55CC3EAE" w14:textId="77777777" w:rsidR="00021A68" w:rsidRPr="00021A68" w:rsidRDefault="00021A68" w:rsidP="00021A68">
      <w:pPr>
        <w:rPr>
          <w:rFonts w:ascii="Arial" w:hAnsi="Arial" w:cs="Arial"/>
          <w:sz w:val="24"/>
          <w:szCs w:val="24"/>
        </w:rPr>
      </w:pPr>
      <w:r w:rsidRPr="00021A68">
        <w:rPr>
          <w:rFonts w:ascii="Arial" w:hAnsi="Arial" w:cs="Arial"/>
          <w:sz w:val="24"/>
          <w:szCs w:val="24"/>
        </w:rPr>
        <w:t>The date for the next policy review is 31st January 2019</w:t>
      </w:r>
    </w:p>
    <w:p w14:paraId="178D7D8B" w14:textId="77777777" w:rsidR="00021A68" w:rsidRPr="00021A68" w:rsidRDefault="00021A68" w:rsidP="00021A68">
      <w:pPr>
        <w:numPr>
          <w:ilvl w:val="0"/>
          <w:numId w:val="16"/>
        </w:numPr>
        <w:ind w:left="1440"/>
        <w:rPr>
          <w:rFonts w:ascii="Arial" w:hAnsi="Arial" w:cs="Arial"/>
          <w:sz w:val="24"/>
          <w:szCs w:val="24"/>
        </w:rPr>
      </w:pPr>
      <w:r w:rsidRPr="00021A68">
        <w:rPr>
          <w:rFonts w:ascii="Arial" w:hAnsi="Arial" w:cs="Arial"/>
          <w:sz w:val="24"/>
          <w:szCs w:val="24"/>
        </w:rPr>
        <w:t xml:space="preserve">St. </w:t>
      </w:r>
      <w:r w:rsidR="00460207">
        <w:rPr>
          <w:rFonts w:ascii="Arial" w:hAnsi="Arial" w:cs="Arial"/>
          <w:sz w:val="24"/>
          <w:szCs w:val="24"/>
        </w:rPr>
        <w:t>Mary</w:t>
      </w:r>
      <w:r w:rsidRPr="00021A68">
        <w:rPr>
          <w:rFonts w:ascii="Arial" w:hAnsi="Arial" w:cs="Arial"/>
          <w:sz w:val="24"/>
          <w:szCs w:val="24"/>
        </w:rPr>
        <w:t>’s RCVA Primary school’s online safety policy has been written by the school, involving staff and building on the Durham County Council (DCC) online safety policy template, with specialist advice and input as required.</w:t>
      </w:r>
    </w:p>
    <w:p w14:paraId="2A15F94A" w14:textId="77777777" w:rsidR="00021A68" w:rsidRPr="00021A68" w:rsidRDefault="00021A68" w:rsidP="00021A68">
      <w:pPr>
        <w:numPr>
          <w:ilvl w:val="0"/>
          <w:numId w:val="16"/>
        </w:numPr>
        <w:ind w:left="1440"/>
        <w:rPr>
          <w:rFonts w:ascii="Arial" w:hAnsi="Arial" w:cs="Arial"/>
          <w:sz w:val="24"/>
          <w:szCs w:val="24"/>
        </w:rPr>
      </w:pPr>
      <w:r w:rsidRPr="00021A68">
        <w:rPr>
          <w:rFonts w:ascii="Arial" w:hAnsi="Arial" w:cs="Arial"/>
          <w:sz w:val="24"/>
          <w:szCs w:val="24"/>
        </w:rPr>
        <w:t>The policy has been approved and agreed by the Leadership/Management Team and Governing Body.</w:t>
      </w:r>
    </w:p>
    <w:p w14:paraId="280963C7" w14:textId="77777777" w:rsidR="00021A68" w:rsidRPr="00021A68" w:rsidRDefault="00021A68" w:rsidP="00021A68">
      <w:pPr>
        <w:numPr>
          <w:ilvl w:val="0"/>
          <w:numId w:val="16"/>
        </w:numPr>
        <w:ind w:left="1440"/>
        <w:rPr>
          <w:rFonts w:ascii="Arial" w:hAnsi="Arial" w:cs="Arial"/>
          <w:sz w:val="24"/>
          <w:szCs w:val="24"/>
        </w:rPr>
      </w:pPr>
      <w:r w:rsidRPr="00021A68">
        <w:rPr>
          <w:rFonts w:ascii="Arial" w:hAnsi="Arial" w:cs="Arial"/>
          <w:sz w:val="24"/>
          <w:szCs w:val="24"/>
        </w:rPr>
        <w:t>The school has appointed the Designated Safeguarding Lead (Mrs. J. Hill</w:t>
      </w:r>
      <w:r w:rsidRPr="00021A68">
        <w:rPr>
          <w:rFonts w:ascii="Arial" w:hAnsi="Arial" w:cs="Arial"/>
          <w:i/>
          <w:sz w:val="24"/>
          <w:szCs w:val="24"/>
        </w:rPr>
        <w:t>)</w:t>
      </w:r>
      <w:r w:rsidRPr="00021A68">
        <w:rPr>
          <w:rFonts w:ascii="Arial" w:hAnsi="Arial" w:cs="Arial"/>
          <w:sz w:val="24"/>
          <w:szCs w:val="24"/>
        </w:rPr>
        <w:t xml:space="preserve"> as an appropriate member of the leadership team and the online safety lead</w:t>
      </w:r>
      <w:r w:rsidRPr="00021A68">
        <w:rPr>
          <w:rFonts w:ascii="Arial" w:hAnsi="Arial" w:cs="Arial"/>
          <w:i/>
          <w:sz w:val="24"/>
          <w:szCs w:val="24"/>
        </w:rPr>
        <w:t>)</w:t>
      </w:r>
      <w:r w:rsidRPr="00021A68">
        <w:rPr>
          <w:rFonts w:ascii="Arial" w:hAnsi="Arial" w:cs="Arial"/>
          <w:sz w:val="24"/>
          <w:szCs w:val="24"/>
        </w:rPr>
        <w:t>.</w:t>
      </w:r>
    </w:p>
    <w:p w14:paraId="0B457F3F" w14:textId="77777777" w:rsidR="00021A68" w:rsidRPr="00021A68" w:rsidRDefault="00021A68" w:rsidP="00021A68">
      <w:pPr>
        <w:numPr>
          <w:ilvl w:val="0"/>
          <w:numId w:val="16"/>
        </w:numPr>
        <w:ind w:left="1440"/>
        <w:rPr>
          <w:rFonts w:ascii="Arial" w:hAnsi="Arial" w:cs="Arial"/>
          <w:sz w:val="24"/>
          <w:szCs w:val="24"/>
        </w:rPr>
      </w:pPr>
      <w:r w:rsidRPr="00021A68">
        <w:rPr>
          <w:rFonts w:ascii="Arial" w:hAnsi="Arial" w:cs="Arial"/>
          <w:sz w:val="24"/>
          <w:szCs w:val="24"/>
        </w:rPr>
        <w:t xml:space="preserve">The school has appointed </w:t>
      </w:r>
      <w:proofErr w:type="gramStart"/>
      <w:r w:rsidRPr="00021A68">
        <w:rPr>
          <w:rFonts w:ascii="Arial" w:hAnsi="Arial" w:cs="Arial"/>
          <w:sz w:val="24"/>
          <w:szCs w:val="24"/>
        </w:rPr>
        <w:t>(</w:t>
      </w:r>
      <w:r w:rsidR="00460207">
        <w:rPr>
          <w:rFonts w:ascii="Arial" w:hAnsi="Arial" w:cs="Arial"/>
          <w:i/>
          <w:sz w:val="24"/>
          <w:szCs w:val="24"/>
        </w:rPr>
        <w:t xml:space="preserve">  </w:t>
      </w:r>
      <w:proofErr w:type="gramEnd"/>
      <w:r w:rsidR="00460207">
        <w:rPr>
          <w:rFonts w:ascii="Arial" w:hAnsi="Arial" w:cs="Arial"/>
          <w:i/>
          <w:sz w:val="24"/>
          <w:szCs w:val="24"/>
        </w:rPr>
        <w:t xml:space="preserve">                </w:t>
      </w:r>
      <w:r w:rsidRPr="00021A68">
        <w:rPr>
          <w:rFonts w:ascii="Arial" w:hAnsi="Arial" w:cs="Arial"/>
          <w:sz w:val="24"/>
          <w:szCs w:val="24"/>
        </w:rPr>
        <w:t>) as the member of the Governing Body</w:t>
      </w:r>
      <w:r w:rsidR="00460207">
        <w:rPr>
          <w:rFonts w:ascii="Arial" w:hAnsi="Arial" w:cs="Arial"/>
          <w:sz w:val="24"/>
          <w:szCs w:val="24"/>
        </w:rPr>
        <w:t xml:space="preserve">      </w:t>
      </w:r>
      <w:r w:rsidRPr="00021A68">
        <w:rPr>
          <w:rFonts w:ascii="Arial" w:hAnsi="Arial" w:cs="Arial"/>
          <w:sz w:val="24"/>
          <w:szCs w:val="24"/>
        </w:rPr>
        <w:t xml:space="preserve"> (</w:t>
      </w:r>
      <w:r w:rsidR="00460207">
        <w:rPr>
          <w:rFonts w:ascii="Arial" w:hAnsi="Arial" w:cs="Arial"/>
          <w:i/>
          <w:sz w:val="24"/>
          <w:szCs w:val="24"/>
        </w:rPr>
        <w:t xml:space="preserve">               </w:t>
      </w:r>
      <w:r w:rsidRPr="00021A68">
        <w:rPr>
          <w:rFonts w:ascii="Arial" w:hAnsi="Arial" w:cs="Arial"/>
          <w:i/>
          <w:sz w:val="24"/>
          <w:szCs w:val="24"/>
        </w:rPr>
        <w:t>)</w:t>
      </w:r>
      <w:r w:rsidRPr="00021A68">
        <w:rPr>
          <w:rFonts w:ascii="Arial" w:hAnsi="Arial" w:cs="Arial"/>
          <w:sz w:val="24"/>
          <w:szCs w:val="24"/>
        </w:rPr>
        <w:t xml:space="preserve"> to take lead responsibility for online safety.</w:t>
      </w:r>
    </w:p>
    <w:p w14:paraId="042F3EF9" w14:textId="77777777" w:rsidR="00021A68" w:rsidRPr="00021A68" w:rsidRDefault="00021A68" w:rsidP="00021A68">
      <w:pPr>
        <w:numPr>
          <w:ilvl w:val="0"/>
          <w:numId w:val="16"/>
        </w:numPr>
        <w:ind w:left="1440"/>
        <w:rPr>
          <w:rFonts w:ascii="Arial" w:hAnsi="Arial" w:cs="Arial"/>
          <w:sz w:val="24"/>
          <w:szCs w:val="24"/>
        </w:rPr>
      </w:pPr>
      <w:r w:rsidRPr="00021A68">
        <w:rPr>
          <w:rFonts w:ascii="Arial" w:hAnsi="Arial" w:cs="Arial"/>
          <w:sz w:val="24"/>
          <w:szCs w:val="24"/>
        </w:rPr>
        <w:t>The online safety Policy and its implementation will be reviewed by the school/setting at least biannually or sooner if required.</w:t>
      </w:r>
    </w:p>
    <w:p w14:paraId="238F9AF2" w14:textId="77777777" w:rsidR="0027367F" w:rsidRDefault="0027367F" w:rsidP="006E500C">
      <w:pPr>
        <w:rPr>
          <w:rFonts w:ascii="Arial" w:hAnsi="Arial" w:cs="Arial"/>
          <w:b/>
          <w:sz w:val="28"/>
          <w:szCs w:val="28"/>
        </w:rPr>
      </w:pPr>
    </w:p>
    <w:p w14:paraId="5737EA23" w14:textId="77777777" w:rsidR="0027367F" w:rsidRDefault="0027367F" w:rsidP="006E500C">
      <w:pPr>
        <w:rPr>
          <w:rFonts w:ascii="Arial" w:hAnsi="Arial" w:cs="Arial"/>
          <w:b/>
          <w:sz w:val="28"/>
          <w:szCs w:val="28"/>
        </w:rPr>
      </w:pPr>
    </w:p>
    <w:p w14:paraId="171E31B6" w14:textId="77777777" w:rsidR="00460207" w:rsidRDefault="00460207" w:rsidP="006E500C">
      <w:pPr>
        <w:rPr>
          <w:rFonts w:ascii="Arial" w:hAnsi="Arial" w:cs="Arial"/>
          <w:b/>
          <w:sz w:val="28"/>
          <w:szCs w:val="28"/>
        </w:rPr>
      </w:pPr>
    </w:p>
    <w:p w14:paraId="7C65C34B" w14:textId="77777777" w:rsidR="0027367F" w:rsidRDefault="0027367F" w:rsidP="006E500C">
      <w:pPr>
        <w:rPr>
          <w:rFonts w:ascii="Arial" w:hAnsi="Arial" w:cs="Arial"/>
          <w:b/>
          <w:sz w:val="28"/>
          <w:szCs w:val="28"/>
        </w:rPr>
      </w:pPr>
    </w:p>
    <w:p w14:paraId="67020C94" w14:textId="77777777" w:rsidR="00021A68" w:rsidRDefault="00021A68" w:rsidP="006E500C">
      <w:pPr>
        <w:rPr>
          <w:rFonts w:ascii="Arial" w:hAnsi="Arial" w:cs="Arial"/>
          <w:b/>
          <w:sz w:val="28"/>
          <w:szCs w:val="28"/>
        </w:rPr>
      </w:pPr>
      <w:r w:rsidRPr="00021A68">
        <w:rPr>
          <w:rFonts w:ascii="Arial" w:hAnsi="Arial" w:cs="Arial"/>
          <w:b/>
          <w:sz w:val="28"/>
          <w:szCs w:val="28"/>
        </w:rPr>
        <w:t xml:space="preserve">1.3. </w:t>
      </w:r>
      <w:r w:rsidRPr="00021A68">
        <w:rPr>
          <w:rFonts w:ascii="Arial" w:hAnsi="Arial" w:cs="Arial"/>
          <w:b/>
          <w:sz w:val="28"/>
          <w:szCs w:val="28"/>
        </w:rPr>
        <w:tab/>
        <w:t>Key responsibilities for the community</w:t>
      </w:r>
    </w:p>
    <w:p w14:paraId="54A97F2D" w14:textId="77777777" w:rsidR="00EA04E7" w:rsidRPr="00EA04E7" w:rsidRDefault="00EA04E7" w:rsidP="00EA04E7">
      <w:pPr>
        <w:ind w:left="360"/>
        <w:rPr>
          <w:rFonts w:ascii="Arial" w:hAnsi="Arial" w:cs="Arial"/>
          <w:b/>
          <w:bCs/>
          <w:iCs/>
          <w:sz w:val="28"/>
          <w:szCs w:val="28"/>
        </w:rPr>
      </w:pPr>
      <w:r w:rsidRPr="00EA04E7">
        <w:rPr>
          <w:rFonts w:ascii="Arial" w:hAnsi="Arial" w:cs="Arial"/>
          <w:b/>
          <w:bCs/>
          <w:iCs/>
          <w:sz w:val="28"/>
          <w:szCs w:val="28"/>
        </w:rPr>
        <w:lastRenderedPageBreak/>
        <w:t>1.3.1 Key responsibilities of the school/setting management team are:</w:t>
      </w:r>
    </w:p>
    <w:p w14:paraId="0580D364" w14:textId="77777777" w:rsidR="00EA04E7" w:rsidRPr="00EA04E7" w:rsidRDefault="00EA04E7" w:rsidP="00EA04E7">
      <w:pPr>
        <w:rPr>
          <w:rFonts w:ascii="Arial" w:hAnsi="Arial" w:cs="Arial"/>
          <w:bCs/>
          <w:iCs/>
          <w:sz w:val="24"/>
          <w:szCs w:val="24"/>
        </w:rPr>
      </w:pPr>
    </w:p>
    <w:p w14:paraId="3A3A6856" w14:textId="77777777" w:rsidR="00EA04E7" w:rsidRPr="00EA04E7" w:rsidRDefault="00EA04E7" w:rsidP="00EA04E7">
      <w:pPr>
        <w:numPr>
          <w:ilvl w:val="0"/>
          <w:numId w:val="94"/>
        </w:numPr>
        <w:rPr>
          <w:rFonts w:ascii="Arial" w:hAnsi="Arial" w:cs="Arial"/>
          <w:bCs/>
          <w:iCs/>
          <w:sz w:val="24"/>
          <w:szCs w:val="24"/>
        </w:rPr>
      </w:pPr>
      <w:r w:rsidRPr="00EA04E7">
        <w:rPr>
          <w:rFonts w:ascii="Arial" w:hAnsi="Arial" w:cs="Arial"/>
          <w:bCs/>
          <w:iCs/>
          <w:sz w:val="24"/>
          <w:szCs w:val="24"/>
        </w:rPr>
        <w:t>Developing, owning and promoting the online safety vision and culture to all stakeholders, in line with national and local recommendations with appropriate support and consultation throughout the school community.</w:t>
      </w:r>
    </w:p>
    <w:p w14:paraId="6DC1903E"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Ensuring that online safety is viewed by the whole community as a safeguarding issue and proactively developing a robust online safety culture.</w:t>
      </w:r>
    </w:p>
    <w:p w14:paraId="35C79508" w14:textId="77777777" w:rsidR="00EA04E7" w:rsidRPr="00EA04E7" w:rsidRDefault="00EA04E7" w:rsidP="00EA04E7">
      <w:pPr>
        <w:numPr>
          <w:ilvl w:val="0"/>
          <w:numId w:val="94"/>
        </w:numPr>
        <w:rPr>
          <w:rFonts w:ascii="Arial" w:hAnsi="Arial" w:cs="Arial"/>
          <w:bCs/>
          <w:iCs/>
          <w:sz w:val="24"/>
          <w:szCs w:val="24"/>
        </w:rPr>
      </w:pPr>
      <w:r w:rsidRPr="00EA04E7">
        <w:rPr>
          <w:rFonts w:ascii="Arial" w:hAnsi="Arial" w:cs="Arial"/>
          <w:bCs/>
          <w:iCs/>
          <w:sz w:val="24"/>
          <w:szCs w:val="24"/>
        </w:rPr>
        <w:t>Supporting the Designated Safeguarding Lead (DSL) and / or the Online Safeguarding Lead by ensuring they have sufficient time and resources to fulfil their online safety role and responsibilities.</w:t>
      </w:r>
    </w:p>
    <w:p w14:paraId="44AD2D25"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 xml:space="preserve">Ensuring there are appropriate and up-to-date policies and procedures regarding online safety including an Acceptable Use Policy which covers appropriate professional conduct and use of technology. </w:t>
      </w:r>
    </w:p>
    <w:p w14:paraId="42A9CB18"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 xml:space="preserve">To ensure that suitable and appropriate filtering and monitoring systems are in place to protect children from inappropriate content which meet the needs of the school community whilst ensuring children have access to required educational material. </w:t>
      </w:r>
    </w:p>
    <w:p w14:paraId="06E12BB8"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 xml:space="preserve">To work with and support technical staff in monitoring the safety and security of school/setting systems and networks and to ensure that the school/setting network system is actively monitored. </w:t>
      </w:r>
    </w:p>
    <w:p w14:paraId="0756D6B6"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 xml:space="preserve">Ensuring all members of staff receive regular, up-to-date and appropriate training regarding online safety roles and responsibilities and provide guidance regarding safe appropriate communications. </w:t>
      </w:r>
    </w:p>
    <w:p w14:paraId="2977C5AE"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 xml:space="preserve">Ensuring that online safety is embedded within a progressive whole school/setting curriculum which enables all pupils to develop an age-appropriate understanding of online safety and the associated risks and safe behaviours. </w:t>
      </w:r>
    </w:p>
    <w:p w14:paraId="72E77B93"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To be aware of any online safety incidents and ensure that external agencies and support are liaised with as appropriate.</w:t>
      </w:r>
    </w:p>
    <w:p w14:paraId="357CAEAA"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Receiving and regularly reviewing online safeguarding records and using them to inform and shape future practice.</w:t>
      </w:r>
    </w:p>
    <w:p w14:paraId="0B4577C4"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 xml:space="preserve">Ensuring there are robust reporting channels for the school/setting community to access regarding online safety concerns, including internal, local and national support. </w:t>
      </w:r>
    </w:p>
    <w:p w14:paraId="0310630A"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Ensure that appropriate risk assessments are undertaken regarding the safe use of technology, including ensuring the safe and responsible use of devices.</w:t>
      </w:r>
    </w:p>
    <w:p w14:paraId="26B41907"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t>To ensure a member of the Governing Body (</w:t>
      </w:r>
      <w:r w:rsidRPr="00EA04E7">
        <w:rPr>
          <w:rFonts w:ascii="Arial" w:hAnsi="Arial" w:cs="Arial"/>
          <w:bCs/>
          <w:i/>
          <w:iCs/>
          <w:sz w:val="24"/>
          <w:szCs w:val="24"/>
        </w:rPr>
        <w:t>or committee,</w:t>
      </w:r>
      <w:r w:rsidRPr="00EA04E7">
        <w:rPr>
          <w:rFonts w:ascii="Arial" w:hAnsi="Arial" w:cs="Arial"/>
          <w:bCs/>
          <w:iCs/>
          <w:sz w:val="24"/>
          <w:szCs w:val="24"/>
        </w:rPr>
        <w:t xml:space="preserve"> </w:t>
      </w:r>
      <w:r w:rsidRPr="00EA04E7">
        <w:rPr>
          <w:rFonts w:ascii="Arial" w:hAnsi="Arial" w:cs="Arial"/>
          <w:bCs/>
          <w:i/>
          <w:iCs/>
          <w:sz w:val="24"/>
          <w:szCs w:val="24"/>
        </w:rPr>
        <w:t>board member as appropriate</w:t>
      </w:r>
      <w:r w:rsidRPr="00EA04E7">
        <w:rPr>
          <w:rFonts w:ascii="Arial" w:hAnsi="Arial" w:cs="Arial"/>
          <w:bCs/>
          <w:iCs/>
          <w:sz w:val="24"/>
          <w:szCs w:val="24"/>
        </w:rPr>
        <w:t>) is identified with a lead responsibility for supporting online safety.</w:t>
      </w:r>
    </w:p>
    <w:p w14:paraId="6630E355" w14:textId="77777777" w:rsidR="00EA04E7" w:rsidRPr="00EA04E7" w:rsidRDefault="00EA04E7" w:rsidP="00EA04E7">
      <w:pPr>
        <w:numPr>
          <w:ilvl w:val="0"/>
          <w:numId w:val="11"/>
        </w:numPr>
        <w:rPr>
          <w:rFonts w:ascii="Arial" w:hAnsi="Arial" w:cs="Arial"/>
          <w:bCs/>
          <w:iCs/>
          <w:sz w:val="24"/>
          <w:szCs w:val="24"/>
        </w:rPr>
      </w:pPr>
      <w:r w:rsidRPr="00EA04E7">
        <w:rPr>
          <w:rFonts w:ascii="Arial" w:hAnsi="Arial" w:cs="Arial"/>
          <w:bCs/>
          <w:iCs/>
          <w:sz w:val="24"/>
          <w:szCs w:val="24"/>
        </w:rPr>
        <w:lastRenderedPageBreak/>
        <w:t xml:space="preserve">Auditing and evaluating current online safety practice to identify strengths and areas for improvement. </w:t>
      </w:r>
    </w:p>
    <w:p w14:paraId="7C8E10C9" w14:textId="77777777" w:rsidR="00EA04E7" w:rsidRPr="00EA04E7" w:rsidRDefault="00EA04E7" w:rsidP="00EA04E7">
      <w:pPr>
        <w:numPr>
          <w:ilvl w:val="0"/>
          <w:numId w:val="11"/>
        </w:numPr>
        <w:rPr>
          <w:rFonts w:ascii="Arial" w:hAnsi="Arial" w:cs="Arial"/>
          <w:b/>
          <w:bCs/>
          <w:iCs/>
          <w:sz w:val="28"/>
          <w:szCs w:val="28"/>
        </w:rPr>
      </w:pPr>
      <w:r w:rsidRPr="00EA04E7">
        <w:rPr>
          <w:rFonts w:ascii="Arial" w:hAnsi="Arial" w:cs="Arial"/>
          <w:bCs/>
          <w:iCs/>
          <w:sz w:val="24"/>
          <w:szCs w:val="24"/>
        </w:rPr>
        <w:t>To ensure that the Designated Safeguarding Lead (DSL) works with the online safety lead</w:t>
      </w:r>
      <w:r w:rsidRPr="00EA04E7">
        <w:rPr>
          <w:rFonts w:ascii="Arial" w:hAnsi="Arial" w:cs="Arial"/>
          <w:b/>
          <w:bCs/>
          <w:iCs/>
          <w:sz w:val="28"/>
          <w:szCs w:val="28"/>
        </w:rPr>
        <w:t>.</w:t>
      </w:r>
    </w:p>
    <w:p w14:paraId="7126F836" w14:textId="77777777" w:rsidR="00EA04E7" w:rsidRDefault="00EA04E7" w:rsidP="00C57FD6">
      <w:pPr>
        <w:ind w:left="360"/>
        <w:rPr>
          <w:rFonts w:ascii="Arial" w:hAnsi="Arial" w:cs="Arial"/>
          <w:b/>
          <w:bCs/>
          <w:iCs/>
          <w:sz w:val="28"/>
          <w:szCs w:val="28"/>
        </w:rPr>
      </w:pPr>
      <w:r w:rsidRPr="00EA04E7">
        <w:rPr>
          <w:rFonts w:ascii="Arial" w:hAnsi="Arial" w:cs="Arial"/>
          <w:b/>
          <w:bCs/>
          <w:iCs/>
          <w:sz w:val="28"/>
          <w:szCs w:val="28"/>
        </w:rPr>
        <w:t>1.3.2 The key responsibilities of the DSL/Online Safety Lead are:</w:t>
      </w:r>
    </w:p>
    <w:p w14:paraId="7F0D1FEE"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Working closely with the DSL to help ensure that all safeguarding incidents either online or otherwise are dealt with following the schools safeguarding procedures.</w:t>
      </w:r>
    </w:p>
    <w:p w14:paraId="358EF874"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Acting as a named point of contact on all online safeguarding issues and liaising with other members of staff and other agencies as appropriate.</w:t>
      </w:r>
    </w:p>
    <w:p w14:paraId="48DE51E2"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 xml:space="preserve">Keeping up-to-date with current research, legislation and trends regarding online safety. </w:t>
      </w:r>
    </w:p>
    <w:p w14:paraId="13F8197B"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Coordinating participation in local and national events to promote positive online behaviour, e.g. Safer Internet Day.</w:t>
      </w:r>
    </w:p>
    <w:p w14:paraId="2FF63703"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 xml:space="preserve">Ensuring that online safety is promoted to parents and carers and the wider community through a variety of channels and approaches. </w:t>
      </w:r>
    </w:p>
    <w:p w14:paraId="13A931D4"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Work with the school/setting lead for data protection and data security to ensure that practice is in line with current legislation.</w:t>
      </w:r>
    </w:p>
    <w:p w14:paraId="5CE94D48"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 xml:space="preserve">Maintaining a record of online safety concerns/incidents and actions taken as part of the schools safeguarding recording structures and mechanisms.  </w:t>
      </w:r>
      <w:proofErr w:type="gramStart"/>
      <w:r w:rsidRPr="00EA04E7">
        <w:rPr>
          <w:rFonts w:ascii="Arial" w:hAnsi="Arial" w:cs="Arial"/>
          <w:bCs/>
          <w:iCs/>
          <w:sz w:val="24"/>
          <w:szCs w:val="24"/>
        </w:rPr>
        <w:t>( Many</w:t>
      </w:r>
      <w:proofErr w:type="gramEnd"/>
      <w:r w:rsidRPr="00EA04E7">
        <w:rPr>
          <w:rFonts w:ascii="Arial" w:hAnsi="Arial" w:cs="Arial"/>
          <w:bCs/>
          <w:iCs/>
          <w:sz w:val="24"/>
          <w:szCs w:val="24"/>
        </w:rPr>
        <w:t xml:space="preserve"> schools will record the full details of incidents within safeguarding documentation, but may keep a separate, duplicate log to help monitor online safety incidents )</w:t>
      </w:r>
    </w:p>
    <w:p w14:paraId="7D46B6FE"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 xml:space="preserve">Monitor the school online safety incidents to identify gaps/trends and use this data to update the </w:t>
      </w:r>
      <w:proofErr w:type="gramStart"/>
      <w:r w:rsidRPr="00EA04E7">
        <w:rPr>
          <w:rFonts w:ascii="Arial" w:hAnsi="Arial" w:cs="Arial"/>
          <w:bCs/>
          <w:iCs/>
          <w:sz w:val="24"/>
          <w:szCs w:val="24"/>
        </w:rPr>
        <w:t>schools</w:t>
      </w:r>
      <w:proofErr w:type="gramEnd"/>
      <w:r w:rsidRPr="00EA04E7">
        <w:rPr>
          <w:rFonts w:ascii="Arial" w:hAnsi="Arial" w:cs="Arial"/>
          <w:bCs/>
          <w:iCs/>
          <w:sz w:val="24"/>
          <w:szCs w:val="24"/>
        </w:rPr>
        <w:t xml:space="preserve"> education response to reflect need.</w:t>
      </w:r>
    </w:p>
    <w:p w14:paraId="1CE7276F"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To report to the school management team, Governing Body and other agencies as appropriate, on online safety concerns and local data/figures.</w:t>
      </w:r>
    </w:p>
    <w:p w14:paraId="6AE09C39"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 xml:space="preserve">Liaising with the local authority and other local and national bodies, as appropriate. </w:t>
      </w:r>
    </w:p>
    <w:p w14:paraId="45D61AD0"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Working with the school leadership and management to review and update the online safety policies, Acceptable Use Policies (AUPs) and other related policies on a regular basis (at least annually) with stakeholder input.</w:t>
      </w:r>
    </w:p>
    <w:p w14:paraId="41CF6AD0" w14:textId="77777777" w:rsidR="00EA04E7" w:rsidRPr="00EA04E7" w:rsidRDefault="00EA04E7" w:rsidP="00EA04E7">
      <w:pPr>
        <w:numPr>
          <w:ilvl w:val="0"/>
          <w:numId w:val="14"/>
        </w:numPr>
        <w:rPr>
          <w:rFonts w:ascii="Arial" w:hAnsi="Arial" w:cs="Arial"/>
          <w:bCs/>
          <w:iCs/>
          <w:sz w:val="24"/>
          <w:szCs w:val="24"/>
        </w:rPr>
      </w:pPr>
      <w:r w:rsidRPr="00EA04E7">
        <w:rPr>
          <w:rFonts w:ascii="Arial" w:hAnsi="Arial" w:cs="Arial"/>
          <w:bCs/>
          <w:iCs/>
          <w:sz w:val="24"/>
          <w:szCs w:val="24"/>
        </w:rPr>
        <w:t xml:space="preserve">Ensuring that online safety is integrated with other appropriate school policies and procedures. </w:t>
      </w:r>
    </w:p>
    <w:p w14:paraId="4D4191D1" w14:textId="77777777" w:rsidR="00EA04E7" w:rsidRDefault="00EA04E7" w:rsidP="00EA04E7">
      <w:pPr>
        <w:numPr>
          <w:ilvl w:val="0"/>
          <w:numId w:val="15"/>
        </w:numPr>
        <w:rPr>
          <w:rFonts w:ascii="Arial" w:hAnsi="Arial" w:cs="Arial"/>
          <w:bCs/>
          <w:iCs/>
          <w:sz w:val="24"/>
          <w:szCs w:val="24"/>
        </w:rPr>
      </w:pPr>
      <w:r w:rsidRPr="00EA04E7">
        <w:rPr>
          <w:rFonts w:ascii="Arial" w:hAnsi="Arial" w:cs="Arial"/>
          <w:bCs/>
          <w:iCs/>
          <w:sz w:val="24"/>
          <w:szCs w:val="24"/>
        </w:rPr>
        <w:t>Meet annually with the governor/board/committee member with a lead responsibility for online safety.</w:t>
      </w:r>
    </w:p>
    <w:p w14:paraId="6783DA1D" w14:textId="77777777" w:rsidR="00EA04E7" w:rsidRDefault="00EA04E7" w:rsidP="00C57FD6">
      <w:pPr>
        <w:ind w:left="360"/>
        <w:rPr>
          <w:rFonts w:ascii="Arial" w:hAnsi="Arial" w:cs="Arial"/>
          <w:b/>
          <w:bCs/>
          <w:iCs/>
          <w:sz w:val="28"/>
          <w:szCs w:val="28"/>
        </w:rPr>
      </w:pPr>
      <w:r w:rsidRPr="00EA04E7">
        <w:rPr>
          <w:rFonts w:ascii="Arial" w:hAnsi="Arial" w:cs="Arial"/>
          <w:b/>
          <w:bCs/>
          <w:iCs/>
          <w:sz w:val="28"/>
          <w:szCs w:val="28"/>
        </w:rPr>
        <w:t>1.3.3 The key responsibilities for all members of staff are:</w:t>
      </w:r>
    </w:p>
    <w:p w14:paraId="4853668C"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lastRenderedPageBreak/>
        <w:t>Contributing to the development of online safety policies.</w:t>
      </w:r>
    </w:p>
    <w:p w14:paraId="4291E4CC"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Reading the school Acceptable Use Policies (AUPs) and adhering to them.</w:t>
      </w:r>
    </w:p>
    <w:p w14:paraId="72033B13"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Taking responsibility for the security of school systems and data.</w:t>
      </w:r>
    </w:p>
    <w:p w14:paraId="00FE475C"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Having an awareness of a range of different online safety issues and how they may relate to the children in their care.</w:t>
      </w:r>
    </w:p>
    <w:p w14:paraId="360446D9"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 xml:space="preserve">Modelling good practice when using new and emerging technologies </w:t>
      </w:r>
    </w:p>
    <w:p w14:paraId="5D1ED609"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Embedding online safety education in curriculum delivery wherever possible.</w:t>
      </w:r>
    </w:p>
    <w:p w14:paraId="03060F75"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Identifying individuals of concern and taking appropriate action by following school safeguarding policies and procedures.</w:t>
      </w:r>
    </w:p>
    <w:p w14:paraId="1A8BBC78"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Knowing when and how to escalate online safety issues, internally and externally.</w:t>
      </w:r>
    </w:p>
    <w:p w14:paraId="7DCA0D93"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Being able to signpost to appropriate support available for online safety issues, internally and externally.</w:t>
      </w:r>
    </w:p>
    <w:p w14:paraId="4B77CA45" w14:textId="77777777" w:rsidR="00EA04E7" w:rsidRPr="00EA04E7" w:rsidRDefault="00EA04E7" w:rsidP="00EA04E7">
      <w:pPr>
        <w:numPr>
          <w:ilvl w:val="0"/>
          <w:numId w:val="18"/>
        </w:numPr>
        <w:rPr>
          <w:rFonts w:ascii="Arial" w:hAnsi="Arial" w:cs="Arial"/>
          <w:bCs/>
          <w:iCs/>
          <w:sz w:val="24"/>
          <w:szCs w:val="24"/>
        </w:rPr>
      </w:pPr>
      <w:r w:rsidRPr="00EA04E7">
        <w:rPr>
          <w:rFonts w:ascii="Arial" w:hAnsi="Arial" w:cs="Arial"/>
          <w:bCs/>
          <w:iCs/>
          <w:sz w:val="24"/>
          <w:szCs w:val="24"/>
        </w:rPr>
        <w:t>Maintaining a professional level of conduct in their personal use of technology, both on and off site.</w:t>
      </w:r>
    </w:p>
    <w:p w14:paraId="4D979B4C" w14:textId="77777777" w:rsidR="00EA04E7" w:rsidRPr="00EA04E7" w:rsidRDefault="00EA04E7" w:rsidP="00EA04E7">
      <w:pPr>
        <w:numPr>
          <w:ilvl w:val="0"/>
          <w:numId w:val="98"/>
        </w:numPr>
        <w:rPr>
          <w:rFonts w:ascii="Arial" w:hAnsi="Arial" w:cs="Arial"/>
          <w:bCs/>
          <w:iCs/>
          <w:sz w:val="24"/>
          <w:szCs w:val="24"/>
        </w:rPr>
      </w:pPr>
      <w:r w:rsidRPr="00EA04E7">
        <w:rPr>
          <w:rFonts w:ascii="Arial" w:hAnsi="Arial" w:cs="Arial"/>
          <w:bCs/>
          <w:iCs/>
          <w:sz w:val="24"/>
          <w:szCs w:val="24"/>
        </w:rPr>
        <w:t>Demonstrating an emphasis on positive learning opportunities.</w:t>
      </w:r>
    </w:p>
    <w:p w14:paraId="4C2D9178" w14:textId="77777777" w:rsidR="00EA04E7" w:rsidRPr="00EA04E7" w:rsidRDefault="00EA04E7" w:rsidP="00EA04E7">
      <w:pPr>
        <w:numPr>
          <w:ilvl w:val="0"/>
          <w:numId w:val="1"/>
        </w:numPr>
        <w:rPr>
          <w:rFonts w:ascii="Arial" w:hAnsi="Arial" w:cs="Arial"/>
          <w:bCs/>
          <w:iCs/>
          <w:sz w:val="24"/>
          <w:szCs w:val="24"/>
        </w:rPr>
      </w:pPr>
      <w:r w:rsidRPr="00EA04E7">
        <w:rPr>
          <w:rFonts w:ascii="Arial" w:hAnsi="Arial" w:cs="Arial"/>
          <w:bCs/>
          <w:iCs/>
          <w:sz w:val="24"/>
          <w:szCs w:val="24"/>
        </w:rPr>
        <w:t>Taking personal responsibility for professional development in this area.</w:t>
      </w:r>
    </w:p>
    <w:p w14:paraId="0B3280CA" w14:textId="77777777" w:rsidR="00EA04E7" w:rsidRDefault="00C57FD6" w:rsidP="00C57FD6">
      <w:pPr>
        <w:ind w:left="360"/>
        <w:rPr>
          <w:rFonts w:ascii="Arial" w:hAnsi="Arial" w:cs="Arial"/>
          <w:b/>
          <w:bCs/>
          <w:iCs/>
          <w:sz w:val="28"/>
          <w:szCs w:val="28"/>
        </w:rPr>
      </w:pPr>
      <w:r w:rsidRPr="00C57FD6">
        <w:rPr>
          <w:rFonts w:ascii="Arial" w:hAnsi="Arial" w:cs="Arial"/>
          <w:b/>
          <w:bCs/>
          <w:iCs/>
          <w:sz w:val="28"/>
          <w:szCs w:val="28"/>
        </w:rPr>
        <w:t>1.3.4 Additional responsibilities of staff managing the technical environment are:</w:t>
      </w:r>
    </w:p>
    <w:p w14:paraId="2B8370D8"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 xml:space="preserve">The responsibility for managing the technical environment is ultimately the responsibility of the Head and the Governing Body.  St. Godric’s RCVA Primary School makes use of a DCC shared engineer to maintain and develop our infrastructure.  The responsibility for managing this service is the responsibility of </w:t>
      </w:r>
      <w:proofErr w:type="spellStart"/>
      <w:r w:rsidRPr="00C57FD6">
        <w:rPr>
          <w:rFonts w:ascii="Arial" w:hAnsi="Arial" w:cs="Arial"/>
          <w:bCs/>
          <w:iCs/>
          <w:sz w:val="24"/>
          <w:szCs w:val="24"/>
        </w:rPr>
        <w:t>Headteacher</w:t>
      </w:r>
      <w:proofErr w:type="spellEnd"/>
      <w:r w:rsidRPr="00C57FD6">
        <w:rPr>
          <w:rFonts w:ascii="Arial" w:hAnsi="Arial" w:cs="Arial"/>
          <w:bCs/>
          <w:iCs/>
          <w:sz w:val="24"/>
          <w:szCs w:val="24"/>
        </w:rPr>
        <w:t>.</w:t>
      </w:r>
    </w:p>
    <w:p w14:paraId="6C8CCF6E"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 xml:space="preserve">The </w:t>
      </w:r>
      <w:proofErr w:type="spellStart"/>
      <w:r w:rsidRPr="00C57FD6">
        <w:rPr>
          <w:rFonts w:ascii="Arial" w:hAnsi="Arial" w:cs="Arial"/>
          <w:bCs/>
          <w:iCs/>
          <w:sz w:val="24"/>
          <w:szCs w:val="24"/>
        </w:rPr>
        <w:t>Headteacher</w:t>
      </w:r>
      <w:proofErr w:type="spellEnd"/>
      <w:r w:rsidRPr="00C57FD6">
        <w:rPr>
          <w:rFonts w:ascii="Arial" w:hAnsi="Arial" w:cs="Arial"/>
          <w:bCs/>
          <w:iCs/>
          <w:sz w:val="24"/>
          <w:szCs w:val="24"/>
        </w:rPr>
        <w:t xml:space="preserve"> will be responsible for managing any external technical service provider to help ensure that the technical environment within the school is both safe and secure.</w:t>
      </w:r>
    </w:p>
    <w:p w14:paraId="70FE9B4E"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Providing a safe and secure technical infrastructure which support safe online practices while ensuring that learning opportunities are still maximised.</w:t>
      </w:r>
    </w:p>
    <w:p w14:paraId="7298F259"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Taking responsibility for the implementation of safe security of systems and data in partnership with the leadership and management team.</w:t>
      </w:r>
    </w:p>
    <w:p w14:paraId="709639A3"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To ensure that suitable access controls and encryption is implemented to protect personal and sensitive information held on school-owned devices.</w:t>
      </w:r>
    </w:p>
    <w:p w14:paraId="4E2E256A"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lastRenderedPageBreak/>
        <w:t>Ensuring that the schools filtering policy is applied and updated on a regular basis and that responsibility for its implementation is shared with the DSL.</w:t>
      </w:r>
    </w:p>
    <w:p w14:paraId="5B5E2F72"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Ensuring that the use of the school’s network is regularly monitored and reporting any deliberate or accidental misuse to the DSL.</w:t>
      </w:r>
    </w:p>
    <w:p w14:paraId="474EFD62"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Report any breaches or concerns to the DSL and leadership team and together ensure that they are recorded and appropriate action is taken as advised.</w:t>
      </w:r>
    </w:p>
    <w:p w14:paraId="3C5B71B1"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Developing an understanding of the relevant legislation as it relates to the security and safety of the technical infrastructure.</w:t>
      </w:r>
    </w:p>
    <w:p w14:paraId="1B256C05"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Report any breaches and liaising with the local authority (or other local or national bodies) as appropriate on technical infrastructure issues.</w:t>
      </w:r>
    </w:p>
    <w:p w14:paraId="05ADB1B2"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Providing technical support and perspective to the DSL and leadership team, especially in the development and implementation of appropriate online safety policies and procedures.</w:t>
      </w:r>
    </w:p>
    <w:p w14:paraId="73869DC7"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 xml:space="preserve">Ensuring that the school’s ICT infrastructure/system is secure and not open to misuse or malicious attack. </w:t>
      </w:r>
    </w:p>
    <w:p w14:paraId="0E5FCA44"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Ensuring that appropriate anti-virus software and system updates are installed and maintained on all setting machines and portable devices.</w:t>
      </w:r>
    </w:p>
    <w:p w14:paraId="0BDF46A2" w14:textId="77777777" w:rsidR="00C57FD6" w:rsidRPr="00C57FD6" w:rsidRDefault="00C57FD6" w:rsidP="00C57FD6">
      <w:pPr>
        <w:numPr>
          <w:ilvl w:val="0"/>
          <w:numId w:val="113"/>
        </w:numPr>
        <w:rPr>
          <w:rFonts w:ascii="Arial" w:hAnsi="Arial" w:cs="Arial"/>
          <w:bCs/>
          <w:iCs/>
          <w:sz w:val="24"/>
          <w:szCs w:val="24"/>
        </w:rPr>
      </w:pPr>
      <w:r w:rsidRPr="00C57FD6">
        <w:rPr>
          <w:rFonts w:ascii="Arial" w:hAnsi="Arial" w:cs="Arial"/>
          <w:bCs/>
          <w:iCs/>
          <w:sz w:val="24"/>
          <w:szCs w:val="24"/>
        </w:rPr>
        <w:t xml:space="preserve">Ensure that appropriately strong passwords are applied and enforced for all but the youngest users. </w:t>
      </w:r>
    </w:p>
    <w:p w14:paraId="0FA5639C" w14:textId="77777777" w:rsidR="00C57FD6" w:rsidRDefault="00C57FD6" w:rsidP="00C57FD6">
      <w:pPr>
        <w:ind w:left="360"/>
        <w:rPr>
          <w:rFonts w:ascii="Arial" w:hAnsi="Arial" w:cs="Arial"/>
          <w:b/>
          <w:bCs/>
          <w:iCs/>
          <w:sz w:val="28"/>
          <w:szCs w:val="28"/>
        </w:rPr>
      </w:pPr>
      <w:r w:rsidRPr="00C57FD6">
        <w:rPr>
          <w:rFonts w:ascii="Arial" w:hAnsi="Arial" w:cs="Arial"/>
          <w:b/>
          <w:bCs/>
          <w:iCs/>
          <w:sz w:val="28"/>
          <w:szCs w:val="28"/>
        </w:rPr>
        <w:t>1.3.5 The key responsibilities of children and young people are:</w:t>
      </w:r>
    </w:p>
    <w:p w14:paraId="56EB1855" w14:textId="77777777" w:rsidR="00C57FD6" w:rsidRPr="00C57FD6" w:rsidRDefault="00C57FD6" w:rsidP="00C57FD6">
      <w:pPr>
        <w:numPr>
          <w:ilvl w:val="0"/>
          <w:numId w:val="21"/>
        </w:numPr>
        <w:rPr>
          <w:rFonts w:ascii="Arial" w:hAnsi="Arial" w:cs="Arial"/>
          <w:bCs/>
          <w:iCs/>
          <w:sz w:val="24"/>
          <w:szCs w:val="24"/>
        </w:rPr>
      </w:pPr>
      <w:r w:rsidRPr="00C57FD6">
        <w:rPr>
          <w:rFonts w:ascii="Arial" w:hAnsi="Arial" w:cs="Arial"/>
          <w:bCs/>
          <w:iCs/>
          <w:sz w:val="24"/>
          <w:szCs w:val="24"/>
        </w:rPr>
        <w:t>Reading the schools Acceptable Use Policies (AUPs) and adhering to</w:t>
      </w:r>
      <w:r w:rsidRPr="00C57FD6">
        <w:rPr>
          <w:rFonts w:ascii="Arial" w:hAnsi="Arial" w:cs="Arial"/>
          <w:b/>
          <w:bCs/>
          <w:iCs/>
          <w:sz w:val="28"/>
          <w:szCs w:val="28"/>
        </w:rPr>
        <w:t xml:space="preserve"> </w:t>
      </w:r>
      <w:r w:rsidRPr="00C57FD6">
        <w:rPr>
          <w:rFonts w:ascii="Arial" w:hAnsi="Arial" w:cs="Arial"/>
          <w:bCs/>
          <w:iCs/>
          <w:sz w:val="24"/>
          <w:szCs w:val="24"/>
        </w:rPr>
        <w:t>them.</w:t>
      </w:r>
    </w:p>
    <w:p w14:paraId="14116BB8" w14:textId="77777777" w:rsidR="00C57FD6" w:rsidRPr="00C57FD6" w:rsidRDefault="00C57FD6" w:rsidP="00C57FD6">
      <w:pPr>
        <w:numPr>
          <w:ilvl w:val="0"/>
          <w:numId w:val="21"/>
        </w:numPr>
        <w:rPr>
          <w:rFonts w:ascii="Arial" w:hAnsi="Arial" w:cs="Arial"/>
          <w:bCs/>
          <w:iCs/>
          <w:sz w:val="24"/>
          <w:szCs w:val="24"/>
        </w:rPr>
      </w:pPr>
      <w:r w:rsidRPr="00C57FD6">
        <w:rPr>
          <w:rFonts w:ascii="Arial" w:hAnsi="Arial" w:cs="Arial"/>
          <w:bCs/>
          <w:iCs/>
          <w:sz w:val="24"/>
          <w:szCs w:val="24"/>
        </w:rPr>
        <w:t>Respecting the feelings and rights of others both on and offline.</w:t>
      </w:r>
    </w:p>
    <w:p w14:paraId="7B5E2877" w14:textId="77777777" w:rsidR="00C57FD6" w:rsidRPr="00C57FD6" w:rsidRDefault="00C57FD6" w:rsidP="00C57FD6">
      <w:pPr>
        <w:numPr>
          <w:ilvl w:val="0"/>
          <w:numId w:val="21"/>
        </w:numPr>
        <w:rPr>
          <w:rFonts w:ascii="Arial" w:hAnsi="Arial" w:cs="Arial"/>
          <w:bCs/>
          <w:iCs/>
          <w:sz w:val="24"/>
          <w:szCs w:val="24"/>
        </w:rPr>
      </w:pPr>
      <w:r w:rsidRPr="00C57FD6">
        <w:rPr>
          <w:rFonts w:ascii="Arial" w:hAnsi="Arial" w:cs="Arial"/>
          <w:bCs/>
          <w:iCs/>
          <w:sz w:val="24"/>
          <w:szCs w:val="24"/>
        </w:rPr>
        <w:t>Seeking help from a trusted adult if things go wrong, and supporting others that may be experiencing online safety issues.</w:t>
      </w:r>
    </w:p>
    <w:p w14:paraId="66434707" w14:textId="77777777" w:rsidR="00C57FD6" w:rsidRPr="00C57FD6" w:rsidRDefault="00C57FD6" w:rsidP="00C57FD6">
      <w:pPr>
        <w:ind w:left="360"/>
        <w:rPr>
          <w:rFonts w:ascii="Arial" w:hAnsi="Arial" w:cs="Arial"/>
          <w:bCs/>
          <w:iCs/>
          <w:sz w:val="24"/>
          <w:szCs w:val="24"/>
        </w:rPr>
      </w:pPr>
    </w:p>
    <w:p w14:paraId="3E08C3AA" w14:textId="77777777" w:rsidR="00C57FD6" w:rsidRPr="00C57FD6" w:rsidRDefault="00C57FD6" w:rsidP="00C57FD6">
      <w:pPr>
        <w:ind w:left="360"/>
        <w:rPr>
          <w:rFonts w:ascii="Arial" w:hAnsi="Arial" w:cs="Arial"/>
          <w:bCs/>
          <w:iCs/>
          <w:sz w:val="24"/>
          <w:szCs w:val="24"/>
        </w:rPr>
      </w:pPr>
      <w:r w:rsidRPr="00C57FD6">
        <w:rPr>
          <w:rFonts w:ascii="Arial" w:hAnsi="Arial" w:cs="Arial"/>
          <w:bCs/>
          <w:iCs/>
          <w:sz w:val="24"/>
          <w:szCs w:val="24"/>
        </w:rPr>
        <w:t>At a level that is appropriate to their individual age, ability and vulnerabilities:</w:t>
      </w:r>
    </w:p>
    <w:p w14:paraId="71472EB7"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 xml:space="preserve">Taking responsibility for keeping themselves and others safe online. </w:t>
      </w:r>
    </w:p>
    <w:p w14:paraId="52D81A24"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 xml:space="preserve">Taking responsibility for their own awareness and learning in relation to the opportunities and risks posed by new and emerging technologies. </w:t>
      </w:r>
    </w:p>
    <w:p w14:paraId="476FB410" w14:textId="77777777" w:rsid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 xml:space="preserve">Assessing the personal risks of using any particular technology, and behaving safely and responsibly to limit those risks. </w:t>
      </w:r>
    </w:p>
    <w:p w14:paraId="235BB39D" w14:textId="77777777" w:rsidR="006D4FA3" w:rsidRDefault="006D4FA3" w:rsidP="006D4FA3">
      <w:pPr>
        <w:ind w:left="360"/>
        <w:rPr>
          <w:rFonts w:ascii="Arial" w:hAnsi="Arial" w:cs="Arial"/>
          <w:bCs/>
          <w:iCs/>
          <w:sz w:val="24"/>
          <w:szCs w:val="24"/>
        </w:rPr>
      </w:pPr>
    </w:p>
    <w:p w14:paraId="100653CC" w14:textId="77777777" w:rsidR="00C57FD6" w:rsidRPr="00C57FD6" w:rsidRDefault="00C57FD6" w:rsidP="00C57FD6">
      <w:pPr>
        <w:ind w:left="360"/>
        <w:rPr>
          <w:rFonts w:ascii="Arial" w:hAnsi="Arial" w:cs="Arial"/>
          <w:bCs/>
          <w:iCs/>
          <w:sz w:val="24"/>
          <w:szCs w:val="24"/>
        </w:rPr>
      </w:pPr>
      <w:r w:rsidRPr="00C57FD6">
        <w:rPr>
          <w:rFonts w:ascii="Arial" w:hAnsi="Arial" w:cs="Arial"/>
          <w:b/>
          <w:bCs/>
          <w:iCs/>
          <w:sz w:val="28"/>
          <w:szCs w:val="28"/>
        </w:rPr>
        <w:lastRenderedPageBreak/>
        <w:t>1.3.6 The key responsibilities of parents and carers are:</w:t>
      </w:r>
    </w:p>
    <w:p w14:paraId="5DC970B4"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Reading the school’s Acceptable Use Policies, encouraging their children to adhere to them, and adhering to them themselves where appropriate.</w:t>
      </w:r>
    </w:p>
    <w:p w14:paraId="13F5A10E"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Discussing online safety issues with their children, supporting the school in their online safety approaches, and reinforcing appropriate safe online behaviours at home.</w:t>
      </w:r>
    </w:p>
    <w:p w14:paraId="51304CA2"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Role modelling safe and appropriate uses of technology and social media.</w:t>
      </w:r>
    </w:p>
    <w:p w14:paraId="44F8C5AF"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Identifying changes in behaviour that could indicate that their child is at risk of harm online.</w:t>
      </w:r>
    </w:p>
    <w:p w14:paraId="16C49475"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Seeking help and support from the school, or other appropriate agencies, if they or their child encounters online problems or concerns.</w:t>
      </w:r>
    </w:p>
    <w:p w14:paraId="0E8003BB"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Contributing to the development of the school’s online safety policies.</w:t>
      </w:r>
    </w:p>
    <w:p w14:paraId="601BCB63"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Using school systems, such as learning platforms, and other network resources, safely and appropriately.</w:t>
      </w:r>
    </w:p>
    <w:p w14:paraId="2556867C" w14:textId="77777777" w:rsidR="00C57FD6" w:rsidRPr="00C57FD6" w:rsidRDefault="00C57FD6" w:rsidP="00C57FD6">
      <w:pPr>
        <w:numPr>
          <w:ilvl w:val="0"/>
          <w:numId w:val="22"/>
        </w:numPr>
        <w:rPr>
          <w:rFonts w:ascii="Arial" w:hAnsi="Arial" w:cs="Arial"/>
          <w:bCs/>
          <w:iCs/>
          <w:sz w:val="24"/>
          <w:szCs w:val="24"/>
        </w:rPr>
      </w:pPr>
      <w:r w:rsidRPr="00C57FD6">
        <w:rPr>
          <w:rFonts w:ascii="Arial" w:hAnsi="Arial" w:cs="Arial"/>
          <w:bCs/>
          <w:iCs/>
          <w:sz w:val="24"/>
          <w:szCs w:val="24"/>
        </w:rPr>
        <w:t>Taking responsibility for their own awareness and learning in relation to the opportunities and risks posed by new and emerging technologies.</w:t>
      </w:r>
    </w:p>
    <w:p w14:paraId="0371FDA5" w14:textId="77777777" w:rsidR="00C57FD6" w:rsidRDefault="00C57FD6" w:rsidP="005721DB">
      <w:pPr>
        <w:rPr>
          <w:rFonts w:ascii="Arial" w:hAnsi="Arial" w:cs="Arial"/>
          <w:b/>
          <w:bCs/>
          <w:iCs/>
          <w:sz w:val="32"/>
          <w:szCs w:val="32"/>
        </w:rPr>
      </w:pPr>
      <w:r w:rsidRPr="00C57FD6">
        <w:rPr>
          <w:rFonts w:ascii="Arial" w:hAnsi="Arial" w:cs="Arial"/>
          <w:b/>
          <w:bCs/>
          <w:iCs/>
          <w:sz w:val="32"/>
          <w:szCs w:val="32"/>
        </w:rPr>
        <w:t>2.  Online Communication and Safer Use of Technology</w:t>
      </w:r>
    </w:p>
    <w:p w14:paraId="471C5811" w14:textId="77777777" w:rsidR="00C57FD6" w:rsidRPr="00C57FD6" w:rsidRDefault="00C57FD6" w:rsidP="00C57FD6">
      <w:pPr>
        <w:ind w:left="360"/>
        <w:rPr>
          <w:rFonts w:ascii="Arial" w:hAnsi="Arial" w:cs="Arial"/>
          <w:b/>
          <w:bCs/>
          <w:iCs/>
          <w:sz w:val="28"/>
          <w:szCs w:val="28"/>
        </w:rPr>
      </w:pPr>
      <w:r w:rsidRPr="00C57FD6">
        <w:rPr>
          <w:rFonts w:ascii="Arial" w:hAnsi="Arial" w:cs="Arial"/>
          <w:b/>
          <w:bCs/>
          <w:iCs/>
          <w:sz w:val="28"/>
          <w:szCs w:val="28"/>
        </w:rPr>
        <w:t xml:space="preserve">2.1 Managing the school’s website </w:t>
      </w:r>
    </w:p>
    <w:p w14:paraId="256B55B3" w14:textId="77777777" w:rsidR="005721DB" w:rsidRPr="005721DB" w:rsidRDefault="005721DB" w:rsidP="005721DB">
      <w:pPr>
        <w:numPr>
          <w:ilvl w:val="0"/>
          <w:numId w:val="114"/>
        </w:numPr>
        <w:rPr>
          <w:rFonts w:ascii="Arial" w:hAnsi="Arial" w:cs="Arial"/>
          <w:bCs/>
          <w:iCs/>
          <w:sz w:val="24"/>
          <w:szCs w:val="24"/>
        </w:rPr>
      </w:pPr>
      <w:r w:rsidRPr="005721DB">
        <w:rPr>
          <w:rFonts w:ascii="Arial" w:hAnsi="Arial" w:cs="Arial"/>
          <w:bCs/>
          <w:iCs/>
          <w:sz w:val="24"/>
          <w:szCs w:val="24"/>
        </w:rPr>
        <w:t>The school will ensure that information posted on the school website meets the requirements as identified by the Department for Education (</w:t>
      </w:r>
      <w:proofErr w:type="spellStart"/>
      <w:r w:rsidRPr="005721DB">
        <w:rPr>
          <w:rFonts w:ascii="Arial" w:hAnsi="Arial" w:cs="Arial"/>
          <w:bCs/>
          <w:iCs/>
          <w:sz w:val="24"/>
          <w:szCs w:val="24"/>
        </w:rPr>
        <w:t>DfE</w:t>
      </w:r>
      <w:proofErr w:type="spellEnd"/>
      <w:r w:rsidRPr="005721DB">
        <w:rPr>
          <w:rFonts w:ascii="Arial" w:hAnsi="Arial" w:cs="Arial"/>
          <w:bCs/>
          <w:iCs/>
          <w:sz w:val="24"/>
          <w:szCs w:val="24"/>
        </w:rPr>
        <w:t>).</w:t>
      </w:r>
    </w:p>
    <w:p w14:paraId="21C37F7B" w14:textId="77777777" w:rsidR="005721DB" w:rsidRPr="005721DB" w:rsidRDefault="005721DB" w:rsidP="005721DB">
      <w:pPr>
        <w:numPr>
          <w:ilvl w:val="0"/>
          <w:numId w:val="114"/>
        </w:numPr>
        <w:rPr>
          <w:rFonts w:ascii="Arial" w:hAnsi="Arial" w:cs="Arial"/>
          <w:bCs/>
          <w:iCs/>
          <w:sz w:val="24"/>
          <w:szCs w:val="24"/>
        </w:rPr>
      </w:pPr>
      <w:r w:rsidRPr="005721DB">
        <w:rPr>
          <w:rFonts w:ascii="Arial" w:hAnsi="Arial" w:cs="Arial"/>
          <w:bCs/>
          <w:iCs/>
          <w:sz w:val="24"/>
          <w:szCs w:val="24"/>
        </w:rPr>
        <w:t xml:space="preserve">The contact details on the website will be the school’s address, email and telephone number. Staff or pupils’ personal information will not be published. </w:t>
      </w:r>
    </w:p>
    <w:p w14:paraId="63FE6826" w14:textId="77777777" w:rsidR="005721DB" w:rsidRPr="005721DB" w:rsidRDefault="005721DB" w:rsidP="005721DB">
      <w:pPr>
        <w:numPr>
          <w:ilvl w:val="0"/>
          <w:numId w:val="114"/>
        </w:numPr>
        <w:rPr>
          <w:rFonts w:ascii="Arial" w:hAnsi="Arial" w:cs="Arial"/>
          <w:bCs/>
          <w:iCs/>
          <w:sz w:val="24"/>
          <w:szCs w:val="24"/>
        </w:rPr>
      </w:pPr>
      <w:r w:rsidRPr="005721DB">
        <w:rPr>
          <w:rFonts w:ascii="Arial" w:hAnsi="Arial" w:cs="Arial"/>
          <w:bCs/>
          <w:iCs/>
          <w:sz w:val="24"/>
          <w:szCs w:val="24"/>
        </w:rPr>
        <w:t>The head teacher will take overall editorial responsibility for online content published and will ensure that information is accurate and appropriate.</w:t>
      </w:r>
    </w:p>
    <w:p w14:paraId="31EE6B2C" w14:textId="77777777" w:rsidR="005721DB" w:rsidRDefault="005721DB" w:rsidP="005721DB">
      <w:pPr>
        <w:numPr>
          <w:ilvl w:val="0"/>
          <w:numId w:val="114"/>
        </w:numPr>
        <w:rPr>
          <w:rFonts w:ascii="Arial" w:hAnsi="Arial" w:cs="Arial"/>
          <w:bCs/>
          <w:iCs/>
          <w:sz w:val="24"/>
          <w:szCs w:val="24"/>
        </w:rPr>
      </w:pPr>
      <w:r w:rsidRPr="005721DB">
        <w:rPr>
          <w:rFonts w:ascii="Arial" w:hAnsi="Arial" w:cs="Arial"/>
          <w:bCs/>
          <w:iCs/>
          <w:sz w:val="24"/>
          <w:szCs w:val="24"/>
        </w:rPr>
        <w:t>The website will comply with the school’s guidelines for publications including accessibility respect for intellectual property rights, privacy policies and copyright.</w:t>
      </w:r>
    </w:p>
    <w:p w14:paraId="22924A02" w14:textId="77777777" w:rsidR="005721DB" w:rsidRPr="005721DB" w:rsidRDefault="005721DB" w:rsidP="005721DB">
      <w:pPr>
        <w:numPr>
          <w:ilvl w:val="0"/>
          <w:numId w:val="114"/>
        </w:numPr>
        <w:rPr>
          <w:rFonts w:ascii="Arial" w:hAnsi="Arial" w:cs="Arial"/>
          <w:bCs/>
          <w:iCs/>
          <w:sz w:val="24"/>
          <w:szCs w:val="24"/>
        </w:rPr>
      </w:pPr>
      <w:r w:rsidRPr="005721DB">
        <w:rPr>
          <w:rFonts w:ascii="Arial" w:hAnsi="Arial" w:cs="Arial"/>
          <w:bCs/>
          <w:iCs/>
          <w:sz w:val="24"/>
          <w:szCs w:val="24"/>
        </w:rPr>
        <w:t xml:space="preserve">Email addresses will be published carefully online, to avoid being harvested for spam (e.g. by replacing ‘@’ with ‘AT’.)  </w:t>
      </w:r>
      <w:proofErr w:type="spellStart"/>
      <w:r w:rsidRPr="005721DB">
        <w:rPr>
          <w:rFonts w:ascii="Arial" w:hAnsi="Arial" w:cs="Arial"/>
          <w:bCs/>
          <w:iCs/>
          <w:sz w:val="24"/>
          <w:szCs w:val="24"/>
        </w:rPr>
        <w:t>zxxxxx</w:t>
      </w:r>
      <w:proofErr w:type="spellEnd"/>
    </w:p>
    <w:p w14:paraId="612DEC17" w14:textId="77777777" w:rsidR="005721DB" w:rsidRPr="005721DB" w:rsidRDefault="005721DB" w:rsidP="005721DB">
      <w:pPr>
        <w:numPr>
          <w:ilvl w:val="0"/>
          <w:numId w:val="114"/>
        </w:numPr>
        <w:rPr>
          <w:rFonts w:ascii="Arial" w:hAnsi="Arial" w:cs="Arial"/>
          <w:bCs/>
          <w:iCs/>
          <w:sz w:val="24"/>
          <w:szCs w:val="24"/>
        </w:rPr>
      </w:pPr>
      <w:r w:rsidRPr="005721DB">
        <w:rPr>
          <w:rFonts w:ascii="Arial" w:hAnsi="Arial" w:cs="Arial"/>
          <w:bCs/>
          <w:iCs/>
          <w:sz w:val="24"/>
          <w:szCs w:val="24"/>
        </w:rPr>
        <w:t xml:space="preserve">Pupils work will be published with their permission or that of their parents/carers. </w:t>
      </w:r>
    </w:p>
    <w:p w14:paraId="39C7257E" w14:textId="77777777" w:rsidR="005721DB" w:rsidRPr="005721DB" w:rsidRDefault="005721DB" w:rsidP="005721DB">
      <w:pPr>
        <w:numPr>
          <w:ilvl w:val="0"/>
          <w:numId w:val="114"/>
        </w:numPr>
        <w:rPr>
          <w:rFonts w:ascii="Arial" w:hAnsi="Arial" w:cs="Arial"/>
          <w:bCs/>
          <w:iCs/>
          <w:sz w:val="24"/>
          <w:szCs w:val="24"/>
        </w:rPr>
      </w:pPr>
      <w:r w:rsidRPr="005721DB">
        <w:rPr>
          <w:rFonts w:ascii="Arial" w:hAnsi="Arial" w:cs="Arial"/>
          <w:bCs/>
          <w:iCs/>
          <w:sz w:val="24"/>
          <w:szCs w:val="24"/>
        </w:rPr>
        <w:t xml:space="preserve">The administrator account for the school website will be safeguarded with an appropriately strong password. </w:t>
      </w:r>
    </w:p>
    <w:p w14:paraId="27F62545" w14:textId="77777777" w:rsidR="005721DB" w:rsidRPr="005721DB" w:rsidRDefault="005721DB" w:rsidP="005721DB">
      <w:pPr>
        <w:numPr>
          <w:ilvl w:val="0"/>
          <w:numId w:val="114"/>
        </w:numPr>
        <w:rPr>
          <w:rFonts w:ascii="Arial" w:hAnsi="Arial" w:cs="Arial"/>
          <w:bCs/>
          <w:iCs/>
          <w:sz w:val="24"/>
          <w:szCs w:val="24"/>
        </w:rPr>
      </w:pPr>
      <w:r w:rsidRPr="005721DB">
        <w:rPr>
          <w:rFonts w:ascii="Arial" w:hAnsi="Arial" w:cs="Arial"/>
          <w:bCs/>
          <w:iCs/>
          <w:sz w:val="24"/>
          <w:szCs w:val="24"/>
        </w:rPr>
        <w:t>The school will post information about safeguarding, including online safety, on the school website for members of the community.</w:t>
      </w:r>
    </w:p>
    <w:p w14:paraId="2900A162" w14:textId="77777777" w:rsidR="005721DB" w:rsidRDefault="005721DB" w:rsidP="005721DB">
      <w:pPr>
        <w:ind w:left="360"/>
        <w:rPr>
          <w:rFonts w:ascii="Arial" w:hAnsi="Arial" w:cs="Arial"/>
          <w:b/>
          <w:bCs/>
          <w:iCs/>
          <w:sz w:val="28"/>
          <w:szCs w:val="28"/>
        </w:rPr>
      </w:pPr>
      <w:r w:rsidRPr="005721DB">
        <w:rPr>
          <w:rFonts w:ascii="Arial" w:hAnsi="Arial" w:cs="Arial"/>
          <w:b/>
          <w:bCs/>
          <w:iCs/>
          <w:sz w:val="28"/>
          <w:szCs w:val="28"/>
        </w:rPr>
        <w:lastRenderedPageBreak/>
        <w:t>2.2 Publishing images and videos online</w:t>
      </w:r>
    </w:p>
    <w:p w14:paraId="183BF3DC"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The school will ensure that all images and videos shared online are used in accordance with the school image use policy. </w:t>
      </w:r>
    </w:p>
    <w:p w14:paraId="4F070ECB"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The school will ensure that all use of images and videos take place in accordance other policies and procedures including data security, Acceptable Use Policies, Codes of Conduct, social media, use of personal devices and mobile phones etc.  </w:t>
      </w:r>
    </w:p>
    <w:p w14:paraId="5CCF73B6" w14:textId="77777777" w:rsid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In line with the image policy, written permission from parents or carers will always be obtained before images/videos of pupils are electronically published. </w:t>
      </w:r>
    </w:p>
    <w:p w14:paraId="1D96F186" w14:textId="77777777" w:rsidR="005721DB" w:rsidRPr="005721DB" w:rsidRDefault="005721DB" w:rsidP="005721DB">
      <w:pPr>
        <w:ind w:left="360"/>
        <w:rPr>
          <w:rFonts w:ascii="Arial" w:hAnsi="Arial" w:cs="Arial"/>
          <w:b/>
          <w:bCs/>
          <w:iCs/>
          <w:sz w:val="28"/>
          <w:szCs w:val="28"/>
        </w:rPr>
      </w:pPr>
      <w:r w:rsidRPr="005721DB">
        <w:rPr>
          <w:rFonts w:ascii="Arial" w:hAnsi="Arial" w:cs="Arial"/>
          <w:b/>
          <w:bCs/>
          <w:iCs/>
          <w:sz w:val="28"/>
          <w:szCs w:val="28"/>
        </w:rPr>
        <w:t>2.3 Managing email</w:t>
      </w:r>
    </w:p>
    <w:p w14:paraId="42BC6471"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Pupils may only use school provided email accounts for educational purposes.</w:t>
      </w:r>
    </w:p>
    <w:p w14:paraId="506616D2"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All members of staff are provided with a specific school email address to use for any official communication.</w:t>
      </w:r>
    </w:p>
    <w:p w14:paraId="778652F9"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The use of personal email addresses by staff for any official school business is not permitted. </w:t>
      </w:r>
    </w:p>
    <w:p w14:paraId="772A0EBE"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The forwarding of any chain messages/emails etc. is not permitted. Spam or junk mail will be blocked and reported to the email provider.</w:t>
      </w:r>
    </w:p>
    <w:p w14:paraId="23848BA2"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Any electronic communication which contains any content which could be subject to data protection legislation (e.g. sensitive or personal information) will only be sent using secure and encrypted email. </w:t>
      </w:r>
    </w:p>
    <w:p w14:paraId="2EED7C07"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Access to school email systems will always take place in accordance to data protection legislation and in line with other appropriate school policies e.g. confidentiality. </w:t>
      </w:r>
    </w:p>
    <w:p w14:paraId="67BBD888"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Members of the community must immediately tell a designated member of staff if they receive offensive communication and this will be recorded in the school safeguarding files.</w:t>
      </w:r>
    </w:p>
    <w:p w14:paraId="2C6EB7E4"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Whole-class or group email addresses may be used for communication outside of the school.</w:t>
      </w:r>
    </w:p>
    <w:p w14:paraId="2E91818B"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Staff will be encouraged to develop an appropriate work life balance when responding to email, especially if communication is taking place between staff and pupils and parents. </w:t>
      </w:r>
    </w:p>
    <w:p w14:paraId="1F237190"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Excessive social email use can interfere with teaching and learning and will be restricted. Access in school to external personal email accounts may be blocked. </w:t>
      </w:r>
    </w:p>
    <w:p w14:paraId="2DC86067"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Email sent to external organisations should be written carefully and authorised before sending, in the same way as a letter written on school headed paper would be.</w:t>
      </w:r>
    </w:p>
    <w:p w14:paraId="7B272701"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t xml:space="preserve">The school will have </w:t>
      </w:r>
      <w:proofErr w:type="spellStart"/>
      <w:proofErr w:type="gramStart"/>
      <w:r w:rsidRPr="005721DB">
        <w:rPr>
          <w:rFonts w:ascii="Arial" w:hAnsi="Arial" w:cs="Arial"/>
          <w:bCs/>
          <w:iCs/>
          <w:sz w:val="24"/>
          <w:szCs w:val="24"/>
        </w:rPr>
        <w:t>a</w:t>
      </w:r>
      <w:proofErr w:type="spellEnd"/>
      <w:proofErr w:type="gramEnd"/>
      <w:r w:rsidRPr="005721DB">
        <w:rPr>
          <w:rFonts w:ascii="Arial" w:hAnsi="Arial" w:cs="Arial"/>
          <w:bCs/>
          <w:iCs/>
          <w:sz w:val="24"/>
          <w:szCs w:val="24"/>
        </w:rPr>
        <w:t xml:space="preserve"> email for reporting wellbeing and pastoral issues. This inbox will be managed by designated and trained staff.</w:t>
      </w:r>
    </w:p>
    <w:p w14:paraId="28105E88" w14:textId="77777777" w:rsidR="005721DB" w:rsidRPr="005721DB" w:rsidRDefault="005721DB" w:rsidP="005721DB">
      <w:pPr>
        <w:numPr>
          <w:ilvl w:val="0"/>
          <w:numId w:val="27"/>
        </w:numPr>
        <w:rPr>
          <w:rFonts w:ascii="Arial" w:hAnsi="Arial" w:cs="Arial"/>
          <w:bCs/>
          <w:iCs/>
          <w:sz w:val="24"/>
          <w:szCs w:val="24"/>
        </w:rPr>
      </w:pPr>
      <w:r w:rsidRPr="005721DB">
        <w:rPr>
          <w:rFonts w:ascii="Arial" w:hAnsi="Arial" w:cs="Arial"/>
          <w:bCs/>
          <w:iCs/>
          <w:sz w:val="24"/>
          <w:szCs w:val="24"/>
        </w:rPr>
        <w:lastRenderedPageBreak/>
        <w:t xml:space="preserve">School email addresses and other official contact details will not be used for setting up personal social media accounts. </w:t>
      </w:r>
    </w:p>
    <w:p w14:paraId="170742FA" w14:textId="77777777" w:rsidR="005721DB" w:rsidRDefault="005721DB" w:rsidP="005721DB">
      <w:pPr>
        <w:ind w:left="360"/>
        <w:rPr>
          <w:rFonts w:ascii="Arial" w:hAnsi="Arial" w:cs="Arial"/>
          <w:b/>
          <w:bCs/>
          <w:iCs/>
          <w:sz w:val="28"/>
          <w:szCs w:val="28"/>
        </w:rPr>
      </w:pPr>
      <w:r w:rsidRPr="005721DB">
        <w:rPr>
          <w:rFonts w:ascii="Arial" w:hAnsi="Arial" w:cs="Arial"/>
          <w:b/>
          <w:bCs/>
          <w:iCs/>
          <w:sz w:val="28"/>
          <w:szCs w:val="28"/>
        </w:rPr>
        <w:t>2.4 Appropriate and safe classroom use of the internet and any associated devices</w:t>
      </w:r>
    </w:p>
    <w:p w14:paraId="0CA133CF" w14:textId="77777777" w:rsidR="005721DB" w:rsidRPr="005721DB" w:rsidRDefault="005721DB" w:rsidP="005721DB">
      <w:pPr>
        <w:numPr>
          <w:ilvl w:val="0"/>
          <w:numId w:val="36"/>
        </w:numPr>
        <w:rPr>
          <w:rFonts w:ascii="Arial" w:hAnsi="Arial" w:cs="Arial"/>
          <w:bCs/>
          <w:iCs/>
          <w:sz w:val="24"/>
          <w:szCs w:val="24"/>
        </w:rPr>
      </w:pPr>
      <w:r w:rsidRPr="005721DB">
        <w:rPr>
          <w:rFonts w:ascii="Arial" w:hAnsi="Arial" w:cs="Arial"/>
          <w:bCs/>
          <w:iCs/>
          <w:sz w:val="24"/>
          <w:szCs w:val="24"/>
        </w:rPr>
        <w:t xml:space="preserve">Internet use is a key feature of educational access and all children will receive age and ability appropriate education to support and enable them to develop strategies to respond to concerns as part of an embedded whole school curriculum. Please access subject specific curriculum for further information. </w:t>
      </w:r>
    </w:p>
    <w:p w14:paraId="1F4D4E83" w14:textId="77777777" w:rsidR="005721DB" w:rsidRPr="005721DB" w:rsidRDefault="005721DB" w:rsidP="005721DB">
      <w:pPr>
        <w:numPr>
          <w:ilvl w:val="0"/>
          <w:numId w:val="36"/>
        </w:numPr>
        <w:rPr>
          <w:rFonts w:ascii="Arial" w:hAnsi="Arial" w:cs="Arial"/>
          <w:bCs/>
          <w:iCs/>
          <w:sz w:val="24"/>
          <w:szCs w:val="24"/>
        </w:rPr>
      </w:pPr>
      <w:r w:rsidRPr="005721DB">
        <w:rPr>
          <w:rFonts w:ascii="Arial" w:hAnsi="Arial" w:cs="Arial"/>
          <w:bCs/>
          <w:iCs/>
          <w:sz w:val="24"/>
          <w:szCs w:val="24"/>
        </w:rPr>
        <w:t xml:space="preserve">The school’s internet access will be designed to enhance and extend education. </w:t>
      </w:r>
    </w:p>
    <w:p w14:paraId="73C9C7E9" w14:textId="77777777" w:rsidR="005721DB" w:rsidRPr="005721DB" w:rsidRDefault="005721DB" w:rsidP="005721DB">
      <w:pPr>
        <w:numPr>
          <w:ilvl w:val="0"/>
          <w:numId w:val="36"/>
        </w:numPr>
        <w:rPr>
          <w:rFonts w:ascii="Arial" w:hAnsi="Arial" w:cs="Arial"/>
          <w:bCs/>
          <w:iCs/>
          <w:sz w:val="24"/>
          <w:szCs w:val="24"/>
        </w:rPr>
      </w:pPr>
      <w:r w:rsidRPr="005721DB">
        <w:rPr>
          <w:rFonts w:ascii="Arial" w:hAnsi="Arial" w:cs="Arial"/>
          <w:bCs/>
          <w:iCs/>
          <w:sz w:val="24"/>
          <w:szCs w:val="24"/>
        </w:rPr>
        <w:t xml:space="preserve">Access levels to the internet will be reviewed to reflect the curriculum requirements and the age and ability of pupils. </w:t>
      </w:r>
    </w:p>
    <w:p w14:paraId="1F072B0F" w14:textId="77777777" w:rsidR="005721DB" w:rsidRPr="005721DB" w:rsidRDefault="005721DB" w:rsidP="005721DB">
      <w:pPr>
        <w:numPr>
          <w:ilvl w:val="0"/>
          <w:numId w:val="36"/>
        </w:numPr>
        <w:rPr>
          <w:rFonts w:ascii="Arial" w:hAnsi="Arial" w:cs="Arial"/>
          <w:bCs/>
          <w:iCs/>
          <w:sz w:val="24"/>
          <w:szCs w:val="24"/>
        </w:rPr>
      </w:pPr>
      <w:r w:rsidRPr="005721DB">
        <w:rPr>
          <w:rFonts w:ascii="Arial" w:hAnsi="Arial" w:cs="Arial"/>
          <w:bCs/>
          <w:iCs/>
          <w:sz w:val="24"/>
          <w:szCs w:val="24"/>
        </w:rPr>
        <w:t>All members of staff are aware that they cannot rely on filtering alone to safeguard children and supervision, classroom management and education about safe and responsible use is essential.</w:t>
      </w:r>
    </w:p>
    <w:p w14:paraId="710BAA33" w14:textId="77777777" w:rsidR="005721DB" w:rsidRPr="005721DB" w:rsidRDefault="005721DB" w:rsidP="005721DB">
      <w:pPr>
        <w:numPr>
          <w:ilvl w:val="0"/>
          <w:numId w:val="36"/>
        </w:numPr>
        <w:rPr>
          <w:rFonts w:ascii="Arial" w:hAnsi="Arial" w:cs="Arial"/>
          <w:bCs/>
          <w:iCs/>
          <w:sz w:val="24"/>
          <w:szCs w:val="24"/>
        </w:rPr>
      </w:pPr>
      <w:r w:rsidRPr="005721DB">
        <w:rPr>
          <w:rFonts w:ascii="Arial" w:hAnsi="Arial" w:cs="Arial"/>
          <w:bCs/>
          <w:iCs/>
          <w:sz w:val="24"/>
          <w:szCs w:val="24"/>
        </w:rPr>
        <w:t>Supervision of pupils will be appropriate to their age and ability</w:t>
      </w:r>
    </w:p>
    <w:p w14:paraId="678D58DE" w14:textId="77777777" w:rsidR="005721DB" w:rsidRPr="005721DB" w:rsidRDefault="005721DB" w:rsidP="005721DB">
      <w:pPr>
        <w:numPr>
          <w:ilvl w:val="1"/>
          <w:numId w:val="36"/>
        </w:numPr>
        <w:rPr>
          <w:rFonts w:ascii="Arial" w:hAnsi="Arial" w:cs="Arial"/>
          <w:bCs/>
          <w:iCs/>
          <w:sz w:val="24"/>
          <w:szCs w:val="24"/>
        </w:rPr>
      </w:pPr>
      <w:r w:rsidRPr="005721DB">
        <w:rPr>
          <w:rFonts w:ascii="Arial" w:hAnsi="Arial" w:cs="Arial"/>
          <w:bCs/>
          <w:iCs/>
          <w:sz w:val="24"/>
          <w:szCs w:val="24"/>
        </w:rPr>
        <w:t>At Early Years Foundation Stage and Key Stage 1 pupils’ access to the Internet will be by adult demonstration with occasional directly supervised access to specific and approved online materials which supports the learning outcomes planned for the pupils’ age and ability.</w:t>
      </w:r>
    </w:p>
    <w:p w14:paraId="34971DAE" w14:textId="77777777" w:rsidR="005721DB" w:rsidRPr="005721DB" w:rsidRDefault="005721DB" w:rsidP="005721DB">
      <w:pPr>
        <w:numPr>
          <w:ilvl w:val="1"/>
          <w:numId w:val="36"/>
        </w:numPr>
        <w:rPr>
          <w:rFonts w:ascii="Arial" w:hAnsi="Arial" w:cs="Arial"/>
          <w:bCs/>
          <w:iCs/>
          <w:sz w:val="24"/>
          <w:szCs w:val="24"/>
        </w:rPr>
      </w:pPr>
      <w:r w:rsidRPr="005721DB">
        <w:rPr>
          <w:rFonts w:ascii="Arial" w:hAnsi="Arial" w:cs="Arial"/>
          <w:bCs/>
          <w:iCs/>
          <w:sz w:val="24"/>
          <w:szCs w:val="24"/>
        </w:rPr>
        <w:t>At Key Stage 2 pupils will be supervised. Pupils will use age-appropriate search engines and online tools and online activities will be teacher-directed where necessary. Children will be directed to online material and resources which support the learning outcomes planned for the pupils’ age and ability.</w:t>
      </w:r>
    </w:p>
    <w:p w14:paraId="245A7EAB" w14:textId="77777777" w:rsidR="005721DB" w:rsidRPr="005721DB" w:rsidRDefault="005721DB" w:rsidP="005721DB">
      <w:pPr>
        <w:numPr>
          <w:ilvl w:val="0"/>
          <w:numId w:val="115"/>
        </w:numPr>
        <w:rPr>
          <w:rFonts w:ascii="Arial" w:hAnsi="Arial" w:cs="Arial"/>
          <w:bCs/>
          <w:iCs/>
          <w:sz w:val="24"/>
          <w:szCs w:val="24"/>
        </w:rPr>
      </w:pPr>
      <w:r w:rsidRPr="005721DB">
        <w:rPr>
          <w:rFonts w:ascii="Arial" w:hAnsi="Arial" w:cs="Arial"/>
          <w:bCs/>
          <w:iCs/>
          <w:sz w:val="24"/>
          <w:szCs w:val="24"/>
        </w:rPr>
        <w:t>All school owned devices will be used in accordance with the school Acceptable Use Policy and with appropriate safety and security measures in place.</w:t>
      </w:r>
    </w:p>
    <w:p w14:paraId="3EBA3386" w14:textId="77777777" w:rsidR="005721DB" w:rsidRPr="005721DB" w:rsidRDefault="005721DB" w:rsidP="005721DB">
      <w:pPr>
        <w:numPr>
          <w:ilvl w:val="1"/>
          <w:numId w:val="115"/>
        </w:numPr>
        <w:rPr>
          <w:rFonts w:ascii="Arial" w:hAnsi="Arial" w:cs="Arial"/>
          <w:bCs/>
          <w:iCs/>
          <w:sz w:val="24"/>
          <w:szCs w:val="24"/>
        </w:rPr>
      </w:pPr>
      <w:r w:rsidRPr="005721DB">
        <w:rPr>
          <w:rFonts w:ascii="Arial" w:hAnsi="Arial" w:cs="Arial"/>
          <w:bCs/>
          <w:iCs/>
          <w:sz w:val="24"/>
          <w:szCs w:val="24"/>
        </w:rPr>
        <w:t xml:space="preserve">All tablet devices are managed by </w:t>
      </w:r>
      <w:proofErr w:type="spellStart"/>
      <w:r w:rsidRPr="005721DB">
        <w:rPr>
          <w:rFonts w:ascii="Arial" w:hAnsi="Arial" w:cs="Arial"/>
          <w:bCs/>
          <w:iCs/>
          <w:sz w:val="24"/>
          <w:szCs w:val="24"/>
        </w:rPr>
        <w:t>Airwatch</w:t>
      </w:r>
      <w:proofErr w:type="spellEnd"/>
      <w:r w:rsidRPr="005721DB">
        <w:rPr>
          <w:rFonts w:ascii="Arial" w:hAnsi="Arial" w:cs="Arial"/>
          <w:bCs/>
          <w:iCs/>
          <w:sz w:val="24"/>
          <w:szCs w:val="24"/>
        </w:rPr>
        <w:t xml:space="preserve"> mobile device management. </w:t>
      </w:r>
    </w:p>
    <w:p w14:paraId="08576783" w14:textId="77777777" w:rsidR="005721DB" w:rsidRPr="005721DB" w:rsidRDefault="005721DB" w:rsidP="005721DB">
      <w:pPr>
        <w:numPr>
          <w:ilvl w:val="1"/>
          <w:numId w:val="115"/>
        </w:numPr>
        <w:rPr>
          <w:rFonts w:ascii="Arial" w:hAnsi="Arial" w:cs="Arial"/>
          <w:bCs/>
          <w:iCs/>
          <w:sz w:val="24"/>
          <w:szCs w:val="24"/>
        </w:rPr>
      </w:pPr>
      <w:r w:rsidRPr="005721DB">
        <w:rPr>
          <w:rFonts w:ascii="Arial" w:hAnsi="Arial" w:cs="Arial"/>
          <w:bCs/>
          <w:iCs/>
          <w:sz w:val="24"/>
          <w:szCs w:val="24"/>
        </w:rPr>
        <w:t>All children have their own secure logins and all children will be supervised when using these devices.</w:t>
      </w:r>
    </w:p>
    <w:p w14:paraId="1C2AB92D" w14:textId="77777777" w:rsidR="005721DB" w:rsidRPr="005721DB" w:rsidRDefault="005721DB" w:rsidP="005721DB">
      <w:pPr>
        <w:numPr>
          <w:ilvl w:val="0"/>
          <w:numId w:val="115"/>
        </w:numPr>
        <w:rPr>
          <w:rFonts w:ascii="Arial" w:hAnsi="Arial" w:cs="Arial"/>
          <w:bCs/>
          <w:iCs/>
          <w:sz w:val="24"/>
          <w:szCs w:val="24"/>
        </w:rPr>
      </w:pPr>
      <w:r w:rsidRPr="005721DB">
        <w:rPr>
          <w:rFonts w:ascii="Arial" w:hAnsi="Arial" w:cs="Arial"/>
          <w:bCs/>
          <w:iCs/>
          <w:sz w:val="24"/>
          <w:szCs w:val="24"/>
        </w:rPr>
        <w:t>Members of staff will always evaluate websites, tools and apps fully before use in the classroom or recommending for use at home.</w:t>
      </w:r>
    </w:p>
    <w:p w14:paraId="2E0EA9BF" w14:textId="77777777" w:rsidR="005721DB" w:rsidRPr="005721DB" w:rsidRDefault="005721DB" w:rsidP="005721DB">
      <w:pPr>
        <w:numPr>
          <w:ilvl w:val="0"/>
          <w:numId w:val="115"/>
        </w:numPr>
        <w:rPr>
          <w:rFonts w:ascii="Arial" w:hAnsi="Arial" w:cs="Arial"/>
          <w:bCs/>
          <w:iCs/>
          <w:sz w:val="24"/>
          <w:szCs w:val="24"/>
        </w:rPr>
      </w:pPr>
      <w:r w:rsidRPr="005721DB">
        <w:rPr>
          <w:rFonts w:ascii="Arial" w:hAnsi="Arial" w:cs="Arial"/>
          <w:bCs/>
          <w:iCs/>
          <w:sz w:val="24"/>
          <w:szCs w:val="24"/>
        </w:rPr>
        <w:t>Pupils will be educated in the effective use of the Internet in research, including the skills of knowledge location, retrieval and evaluation.</w:t>
      </w:r>
    </w:p>
    <w:p w14:paraId="0392D949" w14:textId="77777777" w:rsidR="005721DB" w:rsidRPr="005721DB" w:rsidRDefault="005721DB" w:rsidP="005721DB">
      <w:pPr>
        <w:numPr>
          <w:ilvl w:val="0"/>
          <w:numId w:val="115"/>
        </w:numPr>
        <w:rPr>
          <w:rFonts w:ascii="Arial" w:hAnsi="Arial" w:cs="Arial"/>
          <w:bCs/>
          <w:iCs/>
          <w:sz w:val="24"/>
          <w:szCs w:val="24"/>
        </w:rPr>
      </w:pPr>
      <w:r w:rsidRPr="005721DB">
        <w:rPr>
          <w:rFonts w:ascii="Arial" w:hAnsi="Arial" w:cs="Arial"/>
          <w:bCs/>
          <w:iCs/>
          <w:sz w:val="24"/>
          <w:szCs w:val="24"/>
        </w:rPr>
        <w:t>The school will ensure that the use of Internet-derived materials by staff and pupils complies with copyright law and acknowledge the source of information.</w:t>
      </w:r>
    </w:p>
    <w:p w14:paraId="33A67147" w14:textId="77777777" w:rsidR="005721DB" w:rsidRPr="005721DB" w:rsidRDefault="005721DB" w:rsidP="005721DB">
      <w:pPr>
        <w:numPr>
          <w:ilvl w:val="0"/>
          <w:numId w:val="115"/>
        </w:numPr>
        <w:rPr>
          <w:rFonts w:ascii="Arial" w:hAnsi="Arial" w:cs="Arial"/>
          <w:bCs/>
          <w:iCs/>
          <w:sz w:val="24"/>
          <w:szCs w:val="24"/>
        </w:rPr>
      </w:pPr>
      <w:r w:rsidRPr="005721DB">
        <w:rPr>
          <w:rFonts w:ascii="Arial" w:hAnsi="Arial" w:cs="Arial"/>
          <w:bCs/>
          <w:iCs/>
          <w:sz w:val="24"/>
          <w:szCs w:val="24"/>
        </w:rPr>
        <w:lastRenderedPageBreak/>
        <w:t xml:space="preserve">The school will ensure that safety features are enabled on adult sites which the staff direct children to </w:t>
      </w:r>
      <w:proofErr w:type="gramStart"/>
      <w:r w:rsidRPr="005721DB">
        <w:rPr>
          <w:rFonts w:ascii="Arial" w:hAnsi="Arial" w:cs="Arial"/>
          <w:bCs/>
          <w:iCs/>
          <w:sz w:val="24"/>
          <w:szCs w:val="24"/>
        </w:rPr>
        <w:t>use  (</w:t>
      </w:r>
      <w:proofErr w:type="gramEnd"/>
      <w:r w:rsidRPr="005721DB">
        <w:rPr>
          <w:rFonts w:ascii="Arial" w:hAnsi="Arial" w:cs="Arial"/>
          <w:bCs/>
          <w:iCs/>
          <w:sz w:val="24"/>
          <w:szCs w:val="24"/>
        </w:rPr>
        <w:t xml:space="preserve"> e.g. Google Safe Search, YouTube Safety Mode ) </w:t>
      </w:r>
    </w:p>
    <w:p w14:paraId="13548DA2" w14:textId="77777777" w:rsidR="005721DB" w:rsidRPr="005721DB" w:rsidRDefault="005721DB" w:rsidP="005721DB">
      <w:pPr>
        <w:numPr>
          <w:ilvl w:val="0"/>
          <w:numId w:val="115"/>
        </w:numPr>
        <w:rPr>
          <w:rFonts w:ascii="Arial" w:hAnsi="Arial" w:cs="Arial"/>
          <w:bCs/>
          <w:iCs/>
          <w:sz w:val="24"/>
          <w:szCs w:val="24"/>
        </w:rPr>
      </w:pPr>
      <w:r w:rsidRPr="005721DB">
        <w:rPr>
          <w:rFonts w:ascii="Arial" w:hAnsi="Arial" w:cs="Arial"/>
          <w:bCs/>
          <w:iCs/>
          <w:sz w:val="24"/>
          <w:szCs w:val="24"/>
        </w:rPr>
        <w:t xml:space="preserve">Pupils will be taught to be critically aware of the materials they read and shown how to validate information before accepting its accuracy. </w:t>
      </w:r>
    </w:p>
    <w:p w14:paraId="2DCA355A" w14:textId="77777777" w:rsidR="005721DB" w:rsidRPr="005721DB" w:rsidRDefault="005721DB" w:rsidP="005721DB">
      <w:pPr>
        <w:numPr>
          <w:ilvl w:val="0"/>
          <w:numId w:val="115"/>
        </w:numPr>
        <w:rPr>
          <w:rFonts w:ascii="Arial" w:hAnsi="Arial" w:cs="Arial"/>
          <w:bCs/>
          <w:iCs/>
          <w:sz w:val="24"/>
          <w:szCs w:val="24"/>
        </w:rPr>
      </w:pPr>
      <w:r w:rsidRPr="005721DB">
        <w:rPr>
          <w:rFonts w:ascii="Arial" w:hAnsi="Arial" w:cs="Arial"/>
          <w:bCs/>
          <w:iCs/>
          <w:sz w:val="24"/>
          <w:szCs w:val="24"/>
        </w:rPr>
        <w:t>The evaluation of on</w:t>
      </w:r>
      <w:r w:rsidRPr="005721DB">
        <w:rPr>
          <w:rFonts w:ascii="Arial" w:hAnsi="Arial" w:cs="Arial"/>
          <w:bCs/>
          <w:iCs/>
          <w:sz w:val="24"/>
          <w:szCs w:val="24"/>
        </w:rPr>
        <w:softHyphen/>
        <w:t>line materials is a part of teaching and learning in every subject and will be viewed as a whole-school requirement across the curriculum.</w:t>
      </w:r>
    </w:p>
    <w:p w14:paraId="416D8BB2" w14:textId="77777777" w:rsidR="005721DB" w:rsidRDefault="005721DB" w:rsidP="005721DB">
      <w:pPr>
        <w:numPr>
          <w:ilvl w:val="0"/>
          <w:numId w:val="115"/>
        </w:numPr>
        <w:rPr>
          <w:rFonts w:ascii="Arial" w:hAnsi="Arial" w:cs="Arial"/>
          <w:bCs/>
          <w:iCs/>
          <w:sz w:val="24"/>
          <w:szCs w:val="24"/>
        </w:rPr>
      </w:pPr>
      <w:r w:rsidRPr="005721DB">
        <w:rPr>
          <w:rFonts w:ascii="Arial" w:hAnsi="Arial" w:cs="Arial"/>
          <w:bCs/>
          <w:iCs/>
          <w:sz w:val="24"/>
          <w:szCs w:val="24"/>
        </w:rPr>
        <w:t xml:space="preserve">The school will use the internet to enable pupils and staff to communicate and collaborate in a safe and secure environment. </w:t>
      </w:r>
    </w:p>
    <w:p w14:paraId="229508E1" w14:textId="77777777" w:rsidR="005721DB" w:rsidRDefault="005721DB" w:rsidP="005721DB">
      <w:pPr>
        <w:ind w:left="360"/>
        <w:rPr>
          <w:rFonts w:cs="Arial"/>
          <w:b/>
          <w:bCs/>
          <w:iCs/>
          <w:sz w:val="28"/>
          <w:szCs w:val="28"/>
        </w:rPr>
      </w:pPr>
      <w:r>
        <w:rPr>
          <w:rFonts w:cs="Arial"/>
          <w:b/>
          <w:bCs/>
          <w:iCs/>
          <w:sz w:val="28"/>
          <w:szCs w:val="28"/>
        </w:rPr>
        <w:t>2.5</w:t>
      </w:r>
      <w:r w:rsidRPr="007360D9">
        <w:rPr>
          <w:rFonts w:cs="Arial"/>
          <w:b/>
          <w:bCs/>
          <w:iCs/>
          <w:sz w:val="28"/>
          <w:szCs w:val="28"/>
        </w:rPr>
        <w:t xml:space="preserve"> Management of school learning platforms/portals/gateways </w:t>
      </w:r>
    </w:p>
    <w:p w14:paraId="4A8251B7" w14:textId="77777777" w:rsidR="005721DB" w:rsidRPr="005721DB" w:rsidRDefault="005721DB" w:rsidP="005721DB">
      <w:pPr>
        <w:numPr>
          <w:ilvl w:val="0"/>
          <w:numId w:val="38"/>
        </w:numPr>
        <w:rPr>
          <w:rFonts w:ascii="Arial" w:hAnsi="Arial" w:cs="Arial"/>
          <w:bCs/>
          <w:iCs/>
          <w:sz w:val="24"/>
          <w:szCs w:val="24"/>
        </w:rPr>
      </w:pPr>
      <w:r w:rsidRPr="005721DB">
        <w:rPr>
          <w:rFonts w:ascii="Arial" w:hAnsi="Arial" w:cs="Arial"/>
          <w:bCs/>
          <w:iCs/>
          <w:sz w:val="24"/>
          <w:szCs w:val="24"/>
        </w:rPr>
        <w:t xml:space="preserve">Leaders/managers and staff will regularly monitor the usage of the Learning Platform (LP) in all areas, in particular message and communication tools and publishing facilities. </w:t>
      </w:r>
    </w:p>
    <w:p w14:paraId="0485B93E" w14:textId="77777777" w:rsidR="005721DB" w:rsidRPr="005721DB" w:rsidRDefault="005721DB" w:rsidP="005721DB">
      <w:pPr>
        <w:numPr>
          <w:ilvl w:val="0"/>
          <w:numId w:val="38"/>
        </w:numPr>
        <w:rPr>
          <w:rFonts w:ascii="Arial" w:hAnsi="Arial" w:cs="Arial"/>
          <w:bCs/>
          <w:iCs/>
          <w:sz w:val="24"/>
          <w:szCs w:val="24"/>
        </w:rPr>
      </w:pPr>
      <w:r w:rsidRPr="005721DB">
        <w:rPr>
          <w:rFonts w:ascii="Arial" w:hAnsi="Arial" w:cs="Arial"/>
          <w:bCs/>
          <w:iCs/>
          <w:sz w:val="24"/>
          <w:szCs w:val="24"/>
        </w:rPr>
        <w:t xml:space="preserve">Pupils/staff will be advised about acceptable conduct and use when using the LP. </w:t>
      </w:r>
    </w:p>
    <w:p w14:paraId="1920383F" w14:textId="77777777" w:rsidR="005721DB" w:rsidRPr="005721DB" w:rsidRDefault="005721DB" w:rsidP="005721DB">
      <w:pPr>
        <w:numPr>
          <w:ilvl w:val="0"/>
          <w:numId w:val="38"/>
        </w:numPr>
        <w:rPr>
          <w:rFonts w:ascii="Arial" w:hAnsi="Arial" w:cs="Arial"/>
          <w:bCs/>
          <w:iCs/>
          <w:sz w:val="24"/>
          <w:szCs w:val="24"/>
        </w:rPr>
      </w:pPr>
      <w:r w:rsidRPr="005721DB">
        <w:rPr>
          <w:rFonts w:ascii="Arial" w:hAnsi="Arial" w:cs="Arial"/>
          <w:bCs/>
          <w:iCs/>
          <w:sz w:val="24"/>
          <w:szCs w:val="24"/>
        </w:rPr>
        <w:t xml:space="preserve">Only members of the current pupil, parent/carers and staff community will have access to the LP. </w:t>
      </w:r>
    </w:p>
    <w:p w14:paraId="041A8F9F" w14:textId="77777777" w:rsidR="005721DB" w:rsidRPr="005721DB" w:rsidRDefault="005721DB" w:rsidP="005721DB">
      <w:pPr>
        <w:numPr>
          <w:ilvl w:val="0"/>
          <w:numId w:val="38"/>
        </w:numPr>
        <w:rPr>
          <w:rFonts w:ascii="Arial" w:hAnsi="Arial" w:cs="Arial"/>
          <w:bCs/>
          <w:iCs/>
          <w:sz w:val="24"/>
          <w:szCs w:val="24"/>
        </w:rPr>
      </w:pPr>
      <w:r w:rsidRPr="005721DB">
        <w:rPr>
          <w:rFonts w:ascii="Arial" w:hAnsi="Arial" w:cs="Arial"/>
          <w:bCs/>
          <w:iCs/>
          <w:sz w:val="24"/>
          <w:szCs w:val="24"/>
        </w:rPr>
        <w:t xml:space="preserve">All users will be mindful of copyright issues and will only upload appropriate content onto the LP. </w:t>
      </w:r>
    </w:p>
    <w:p w14:paraId="0A048C39" w14:textId="77777777" w:rsidR="005721DB" w:rsidRPr="005721DB" w:rsidRDefault="005721DB" w:rsidP="005721DB">
      <w:pPr>
        <w:numPr>
          <w:ilvl w:val="0"/>
          <w:numId w:val="38"/>
        </w:numPr>
        <w:rPr>
          <w:rFonts w:ascii="Arial" w:hAnsi="Arial" w:cs="Arial"/>
          <w:bCs/>
          <w:iCs/>
          <w:sz w:val="24"/>
          <w:szCs w:val="24"/>
        </w:rPr>
      </w:pPr>
      <w:r w:rsidRPr="005721DB">
        <w:rPr>
          <w:rFonts w:ascii="Arial" w:hAnsi="Arial" w:cs="Arial"/>
          <w:bCs/>
          <w:iCs/>
          <w:sz w:val="24"/>
          <w:szCs w:val="24"/>
        </w:rPr>
        <w:t xml:space="preserve">When staff, pupils’ etc. leave the school their account or rights to specific school areas will be disabled or (if appropriate) transferred to their new establishment. </w:t>
      </w:r>
    </w:p>
    <w:p w14:paraId="6B8428CB" w14:textId="77777777" w:rsidR="005721DB" w:rsidRPr="005721DB" w:rsidRDefault="005721DB" w:rsidP="005721DB">
      <w:pPr>
        <w:numPr>
          <w:ilvl w:val="0"/>
          <w:numId w:val="39"/>
        </w:numPr>
        <w:rPr>
          <w:rFonts w:ascii="Arial" w:hAnsi="Arial" w:cs="Arial"/>
          <w:bCs/>
          <w:iCs/>
          <w:sz w:val="24"/>
          <w:szCs w:val="24"/>
        </w:rPr>
      </w:pPr>
      <w:r w:rsidRPr="005721DB">
        <w:rPr>
          <w:rFonts w:ascii="Arial" w:hAnsi="Arial" w:cs="Arial"/>
          <w:bCs/>
          <w:iCs/>
          <w:sz w:val="24"/>
          <w:szCs w:val="24"/>
        </w:rPr>
        <w:t xml:space="preserve">Any concerns about content on the LP will be recorded and dealt with in the following ways: </w:t>
      </w:r>
    </w:p>
    <w:p w14:paraId="481DD587" w14:textId="77777777" w:rsidR="005721DB" w:rsidRPr="005721DB" w:rsidRDefault="005721DB" w:rsidP="005721DB">
      <w:pPr>
        <w:ind w:left="720"/>
        <w:rPr>
          <w:rFonts w:ascii="Arial" w:hAnsi="Arial" w:cs="Arial"/>
          <w:bCs/>
          <w:iCs/>
          <w:sz w:val="24"/>
          <w:szCs w:val="24"/>
        </w:rPr>
      </w:pPr>
      <w:r w:rsidRPr="005721DB">
        <w:rPr>
          <w:rFonts w:ascii="Arial" w:hAnsi="Arial" w:cs="Arial"/>
          <w:bCs/>
          <w:iCs/>
          <w:sz w:val="24"/>
          <w:szCs w:val="24"/>
        </w:rPr>
        <w:t xml:space="preserve">a) The user will be asked to remove any material deemed to be inappropriate or offensive. </w:t>
      </w:r>
    </w:p>
    <w:p w14:paraId="3B957788" w14:textId="77777777" w:rsidR="005721DB" w:rsidRPr="005721DB" w:rsidRDefault="005721DB" w:rsidP="005721DB">
      <w:pPr>
        <w:ind w:left="720"/>
        <w:rPr>
          <w:rFonts w:ascii="Arial" w:hAnsi="Arial" w:cs="Arial"/>
          <w:bCs/>
          <w:iCs/>
          <w:sz w:val="24"/>
          <w:szCs w:val="24"/>
        </w:rPr>
      </w:pPr>
      <w:r w:rsidRPr="005721DB">
        <w:rPr>
          <w:rFonts w:ascii="Arial" w:hAnsi="Arial" w:cs="Arial"/>
          <w:bCs/>
          <w:iCs/>
          <w:sz w:val="24"/>
          <w:szCs w:val="24"/>
        </w:rPr>
        <w:t xml:space="preserve">b) The material will be removed by the site administrator if the user does not comply. </w:t>
      </w:r>
    </w:p>
    <w:p w14:paraId="70176DED" w14:textId="77777777" w:rsidR="005721DB" w:rsidRPr="005721DB" w:rsidRDefault="005721DB" w:rsidP="005721DB">
      <w:pPr>
        <w:ind w:left="720"/>
        <w:rPr>
          <w:rFonts w:ascii="Arial" w:hAnsi="Arial" w:cs="Arial"/>
          <w:bCs/>
          <w:iCs/>
          <w:sz w:val="24"/>
          <w:szCs w:val="24"/>
        </w:rPr>
      </w:pPr>
      <w:r w:rsidRPr="005721DB">
        <w:rPr>
          <w:rFonts w:ascii="Arial" w:hAnsi="Arial" w:cs="Arial"/>
          <w:bCs/>
          <w:iCs/>
          <w:sz w:val="24"/>
          <w:szCs w:val="24"/>
        </w:rPr>
        <w:t xml:space="preserve">c) Access to the LP for the user may be suspended. </w:t>
      </w:r>
    </w:p>
    <w:p w14:paraId="4DE10EEA" w14:textId="77777777" w:rsidR="005721DB" w:rsidRPr="005721DB" w:rsidRDefault="005721DB" w:rsidP="005721DB">
      <w:pPr>
        <w:ind w:left="720"/>
        <w:rPr>
          <w:rFonts w:ascii="Arial" w:hAnsi="Arial" w:cs="Arial"/>
          <w:bCs/>
          <w:iCs/>
          <w:sz w:val="24"/>
          <w:szCs w:val="24"/>
        </w:rPr>
      </w:pPr>
      <w:r w:rsidRPr="005721DB">
        <w:rPr>
          <w:rFonts w:ascii="Arial" w:hAnsi="Arial" w:cs="Arial"/>
          <w:bCs/>
          <w:iCs/>
          <w:sz w:val="24"/>
          <w:szCs w:val="24"/>
        </w:rPr>
        <w:t xml:space="preserve">d) The user will need to discuss the issues with a member of leadership before reinstatement. e) A pupil’s parent/carer may be informed. </w:t>
      </w:r>
    </w:p>
    <w:p w14:paraId="4E05FD8D" w14:textId="77777777" w:rsidR="005721DB" w:rsidRPr="005721DB" w:rsidRDefault="005721DB" w:rsidP="005721DB">
      <w:pPr>
        <w:numPr>
          <w:ilvl w:val="0"/>
          <w:numId w:val="39"/>
        </w:numPr>
        <w:rPr>
          <w:rFonts w:ascii="Arial" w:hAnsi="Arial" w:cs="Arial"/>
          <w:bCs/>
          <w:iCs/>
          <w:sz w:val="24"/>
          <w:szCs w:val="24"/>
        </w:rPr>
      </w:pPr>
      <w:r w:rsidRPr="005721DB">
        <w:rPr>
          <w:rFonts w:ascii="Arial" w:hAnsi="Arial" w:cs="Arial"/>
          <w:bCs/>
          <w:iCs/>
          <w:sz w:val="24"/>
          <w:szCs w:val="24"/>
        </w:rPr>
        <w:t xml:space="preserve">A visitor may be invited onto the LP by a member of the leadership. In this instance there may be an agreed focus or a limited time slot. </w:t>
      </w:r>
    </w:p>
    <w:p w14:paraId="56DCDC31" w14:textId="77777777" w:rsidR="005721DB" w:rsidRDefault="005721DB" w:rsidP="005721DB">
      <w:pPr>
        <w:numPr>
          <w:ilvl w:val="0"/>
          <w:numId w:val="39"/>
        </w:numPr>
        <w:rPr>
          <w:rFonts w:ascii="Arial" w:hAnsi="Arial" w:cs="Arial"/>
          <w:bCs/>
          <w:iCs/>
          <w:sz w:val="24"/>
          <w:szCs w:val="24"/>
        </w:rPr>
      </w:pPr>
      <w:r w:rsidRPr="005721DB">
        <w:rPr>
          <w:rFonts w:ascii="Arial" w:hAnsi="Arial" w:cs="Arial"/>
          <w:bCs/>
          <w:iCs/>
          <w:sz w:val="24"/>
          <w:szCs w:val="24"/>
        </w:rPr>
        <w:t>Pupils may require editorial approval from a member of staff. This may be given to the pupil to fulfil a specific aim and may have a limited time frame.</w:t>
      </w:r>
    </w:p>
    <w:p w14:paraId="71F83910" w14:textId="77777777" w:rsidR="006D4FA3" w:rsidRDefault="006D4FA3" w:rsidP="006D4FA3">
      <w:pPr>
        <w:rPr>
          <w:rFonts w:ascii="Arial" w:hAnsi="Arial" w:cs="Arial"/>
          <w:bCs/>
          <w:iCs/>
          <w:sz w:val="24"/>
          <w:szCs w:val="24"/>
        </w:rPr>
      </w:pPr>
    </w:p>
    <w:p w14:paraId="5AB1FEEA" w14:textId="77777777" w:rsidR="006D4FA3" w:rsidRPr="005721DB" w:rsidRDefault="006D4FA3" w:rsidP="006D4FA3">
      <w:pPr>
        <w:rPr>
          <w:rFonts w:ascii="Arial" w:hAnsi="Arial" w:cs="Arial"/>
          <w:bCs/>
          <w:iCs/>
          <w:sz w:val="24"/>
          <w:szCs w:val="24"/>
        </w:rPr>
      </w:pPr>
    </w:p>
    <w:p w14:paraId="798D4A9E" w14:textId="77777777" w:rsidR="007263A5" w:rsidRDefault="007263A5" w:rsidP="007263A5">
      <w:pPr>
        <w:numPr>
          <w:ilvl w:val="0"/>
          <w:numId w:val="8"/>
        </w:numPr>
        <w:spacing w:after="0" w:line="240" w:lineRule="auto"/>
        <w:rPr>
          <w:rFonts w:cs="Arial"/>
          <w:b/>
          <w:bCs/>
          <w:iCs/>
          <w:sz w:val="32"/>
          <w:szCs w:val="32"/>
        </w:rPr>
      </w:pPr>
      <w:r w:rsidRPr="00EB63CD">
        <w:rPr>
          <w:rFonts w:cs="Arial"/>
          <w:b/>
          <w:bCs/>
          <w:iCs/>
          <w:sz w:val="32"/>
          <w:szCs w:val="32"/>
        </w:rPr>
        <w:lastRenderedPageBreak/>
        <w:t>Social Media Policy</w:t>
      </w:r>
    </w:p>
    <w:p w14:paraId="3C749A04" w14:textId="77777777" w:rsidR="007263A5" w:rsidRPr="007263A5" w:rsidRDefault="007263A5" w:rsidP="007263A5">
      <w:pPr>
        <w:spacing w:after="0" w:line="240" w:lineRule="auto"/>
        <w:ind w:left="360"/>
        <w:rPr>
          <w:rFonts w:cs="Arial"/>
          <w:b/>
          <w:bCs/>
          <w:iCs/>
          <w:sz w:val="32"/>
          <w:szCs w:val="32"/>
        </w:rPr>
      </w:pPr>
      <w:r w:rsidRPr="007263A5">
        <w:rPr>
          <w:rFonts w:cs="Arial"/>
          <w:b/>
          <w:bCs/>
          <w:iCs/>
          <w:sz w:val="32"/>
          <w:szCs w:val="32"/>
        </w:rPr>
        <w:t>3.1. General social media use</w:t>
      </w:r>
    </w:p>
    <w:p w14:paraId="604566CA" w14:textId="77777777" w:rsid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Expectations regarding safe and responsible use of social media will</w:t>
      </w:r>
      <w:r w:rsidRPr="007263A5">
        <w:rPr>
          <w:rFonts w:cs="Arial"/>
          <w:b/>
          <w:bCs/>
          <w:iCs/>
          <w:sz w:val="32"/>
          <w:szCs w:val="32"/>
        </w:rPr>
        <w:t xml:space="preserve"> </w:t>
      </w:r>
      <w:r w:rsidRPr="007263A5">
        <w:rPr>
          <w:rFonts w:ascii="Arial" w:hAnsi="Arial" w:cs="Arial"/>
          <w:bCs/>
          <w:iCs/>
          <w:sz w:val="24"/>
          <w:szCs w:val="24"/>
        </w:rPr>
        <w:t xml:space="preserve">apply to all members of St. </w:t>
      </w:r>
      <w:r w:rsidR="006D4FA3">
        <w:rPr>
          <w:rFonts w:ascii="Arial" w:hAnsi="Arial" w:cs="Arial"/>
          <w:bCs/>
          <w:iCs/>
          <w:sz w:val="24"/>
          <w:szCs w:val="24"/>
        </w:rPr>
        <w:t>Mary</w:t>
      </w:r>
      <w:r w:rsidRPr="007263A5">
        <w:rPr>
          <w:rFonts w:ascii="Arial" w:hAnsi="Arial" w:cs="Arial"/>
          <w:bCs/>
          <w:iCs/>
          <w:sz w:val="24"/>
          <w:szCs w:val="24"/>
        </w:rPr>
        <w:t>’s RCVA School community and exist in order to safeguard both the school and the wider community, on and offline.  Examples of social media may include blogs, wikis, social networking sites, forums, bulletin boards, multi</w:t>
      </w:r>
      <w:r w:rsidRPr="007263A5">
        <w:rPr>
          <w:rFonts w:ascii="Arial" w:hAnsi="Arial" w:cs="Arial"/>
          <w:bCs/>
          <w:iCs/>
          <w:sz w:val="24"/>
          <w:szCs w:val="24"/>
        </w:rPr>
        <w:softHyphen/>
        <w:t>player online gaming, apps, video/photo sharing sites, chatrooms, instant messenger and many others.</w:t>
      </w:r>
    </w:p>
    <w:p w14:paraId="61853D54" w14:textId="77777777" w:rsidR="007263A5" w:rsidRPr="007263A5" w:rsidRDefault="007263A5" w:rsidP="007263A5">
      <w:pPr>
        <w:tabs>
          <w:tab w:val="left" w:pos="709"/>
        </w:tabs>
        <w:spacing w:after="0" w:line="240" w:lineRule="auto"/>
        <w:ind w:left="720"/>
        <w:rPr>
          <w:rFonts w:ascii="Arial" w:hAnsi="Arial" w:cs="Arial"/>
          <w:bCs/>
          <w:iCs/>
          <w:sz w:val="24"/>
          <w:szCs w:val="24"/>
        </w:rPr>
      </w:pPr>
    </w:p>
    <w:p w14:paraId="4F8EB993" w14:textId="77777777" w:rsid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 xml:space="preserve">All members of St. </w:t>
      </w:r>
      <w:r w:rsidR="006D4FA3">
        <w:rPr>
          <w:rFonts w:ascii="Arial" w:hAnsi="Arial" w:cs="Arial"/>
          <w:bCs/>
          <w:iCs/>
          <w:sz w:val="24"/>
          <w:szCs w:val="24"/>
        </w:rPr>
        <w:t>Mary</w:t>
      </w:r>
      <w:r w:rsidRPr="007263A5">
        <w:rPr>
          <w:rFonts w:ascii="Arial" w:hAnsi="Arial" w:cs="Arial"/>
          <w:bCs/>
          <w:iCs/>
          <w:sz w:val="24"/>
          <w:szCs w:val="24"/>
        </w:rPr>
        <w:t>’s RCVA School community will be encouraged to engage in social media in a positive, safe and responsible manner at all times.</w:t>
      </w:r>
    </w:p>
    <w:p w14:paraId="3172121F" w14:textId="77777777" w:rsidR="007263A5" w:rsidRPr="007263A5" w:rsidRDefault="007263A5" w:rsidP="007263A5">
      <w:pPr>
        <w:tabs>
          <w:tab w:val="left" w:pos="709"/>
        </w:tabs>
        <w:spacing w:after="0" w:line="240" w:lineRule="auto"/>
        <w:ind w:left="720"/>
        <w:rPr>
          <w:rFonts w:ascii="Arial" w:hAnsi="Arial" w:cs="Arial"/>
          <w:bCs/>
          <w:iCs/>
          <w:sz w:val="24"/>
          <w:szCs w:val="24"/>
        </w:rPr>
      </w:pPr>
    </w:p>
    <w:p w14:paraId="002E0150" w14:textId="77777777" w:rsid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 xml:space="preserve">Information about safe and responsible use of social media will be communicated clearly and regularly to all members of St. </w:t>
      </w:r>
      <w:r w:rsidR="006D4FA3">
        <w:rPr>
          <w:rFonts w:ascii="Arial" w:hAnsi="Arial" w:cs="Arial"/>
          <w:bCs/>
          <w:iCs/>
          <w:sz w:val="24"/>
          <w:szCs w:val="24"/>
        </w:rPr>
        <w:t>Mary</w:t>
      </w:r>
      <w:r w:rsidRPr="007263A5">
        <w:rPr>
          <w:rFonts w:ascii="Arial" w:hAnsi="Arial" w:cs="Arial"/>
          <w:bCs/>
          <w:iCs/>
          <w:sz w:val="24"/>
          <w:szCs w:val="24"/>
        </w:rPr>
        <w:t xml:space="preserve">’s RCVA School community. </w:t>
      </w:r>
    </w:p>
    <w:p w14:paraId="7FF50990" w14:textId="77777777" w:rsidR="007263A5" w:rsidRPr="007263A5" w:rsidRDefault="007263A5" w:rsidP="007263A5">
      <w:pPr>
        <w:tabs>
          <w:tab w:val="left" w:pos="709"/>
        </w:tabs>
        <w:spacing w:after="0" w:line="240" w:lineRule="auto"/>
        <w:rPr>
          <w:rFonts w:ascii="Arial" w:hAnsi="Arial" w:cs="Arial"/>
          <w:bCs/>
          <w:iCs/>
          <w:sz w:val="24"/>
          <w:szCs w:val="24"/>
        </w:rPr>
      </w:pPr>
    </w:p>
    <w:p w14:paraId="767CDFA8" w14:textId="77777777" w:rsid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 xml:space="preserve">All members of St. </w:t>
      </w:r>
      <w:r w:rsidR="006D4FA3">
        <w:rPr>
          <w:rFonts w:ascii="Arial" w:hAnsi="Arial" w:cs="Arial"/>
          <w:bCs/>
          <w:iCs/>
          <w:sz w:val="24"/>
          <w:szCs w:val="24"/>
        </w:rPr>
        <w:t>Mary</w:t>
      </w:r>
      <w:r w:rsidRPr="007263A5">
        <w:rPr>
          <w:rFonts w:ascii="Arial" w:hAnsi="Arial" w:cs="Arial"/>
          <w:bCs/>
          <w:iCs/>
          <w:sz w:val="24"/>
          <w:szCs w:val="24"/>
        </w:rPr>
        <w:t xml:space="preserve">’s RCVA School community are advised not to publish specific and detailed private thoughts, concerns, pictures or messages on any social media services, especially content that may be considered threatening, hurtful or defamatory to others. </w:t>
      </w:r>
    </w:p>
    <w:p w14:paraId="2F9D327C" w14:textId="77777777" w:rsidR="007263A5" w:rsidRPr="007263A5" w:rsidRDefault="007263A5" w:rsidP="007263A5">
      <w:pPr>
        <w:tabs>
          <w:tab w:val="left" w:pos="709"/>
        </w:tabs>
        <w:spacing w:after="0" w:line="240" w:lineRule="auto"/>
        <w:rPr>
          <w:rFonts w:ascii="Arial" w:hAnsi="Arial" w:cs="Arial"/>
          <w:bCs/>
          <w:iCs/>
          <w:sz w:val="24"/>
          <w:szCs w:val="24"/>
        </w:rPr>
      </w:pPr>
    </w:p>
    <w:p w14:paraId="3CA67BAA" w14:textId="77777777" w:rsid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 xml:space="preserve">The school will control pupil and staff access to social media and social networking sites whilst on site and when using school provided devices and systems. </w:t>
      </w:r>
    </w:p>
    <w:p w14:paraId="59E30093" w14:textId="77777777" w:rsidR="007263A5" w:rsidRPr="007263A5" w:rsidRDefault="007263A5" w:rsidP="007263A5">
      <w:pPr>
        <w:tabs>
          <w:tab w:val="left" w:pos="709"/>
        </w:tabs>
        <w:spacing w:after="0" w:line="240" w:lineRule="auto"/>
        <w:rPr>
          <w:rFonts w:ascii="Arial" w:hAnsi="Arial" w:cs="Arial"/>
          <w:bCs/>
          <w:iCs/>
          <w:sz w:val="24"/>
          <w:szCs w:val="24"/>
        </w:rPr>
      </w:pPr>
    </w:p>
    <w:p w14:paraId="7499DCBE" w14:textId="77777777" w:rsid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 xml:space="preserve">The use of social networking applications during school hours for personal use is not permitted by pupils at any time.  If staff choose to use such </w:t>
      </w:r>
      <w:proofErr w:type="gramStart"/>
      <w:r w:rsidRPr="007263A5">
        <w:rPr>
          <w:rFonts w:ascii="Arial" w:hAnsi="Arial" w:cs="Arial"/>
          <w:bCs/>
          <w:iCs/>
          <w:sz w:val="24"/>
          <w:szCs w:val="24"/>
        </w:rPr>
        <w:t>applications</w:t>
      </w:r>
      <w:proofErr w:type="gramEnd"/>
      <w:r w:rsidRPr="007263A5">
        <w:rPr>
          <w:rFonts w:ascii="Arial" w:hAnsi="Arial" w:cs="Arial"/>
          <w:bCs/>
          <w:iCs/>
          <w:sz w:val="24"/>
          <w:szCs w:val="24"/>
        </w:rPr>
        <w:t xml:space="preserve"> then this must take place in their designated break times when there are no children present at all. (see staff AUP)</w:t>
      </w:r>
    </w:p>
    <w:p w14:paraId="4DB660F4" w14:textId="77777777" w:rsidR="007263A5" w:rsidRPr="007263A5" w:rsidRDefault="007263A5" w:rsidP="007263A5">
      <w:pPr>
        <w:tabs>
          <w:tab w:val="left" w:pos="709"/>
        </w:tabs>
        <w:spacing w:after="0" w:line="240" w:lineRule="auto"/>
        <w:rPr>
          <w:rFonts w:ascii="Arial" w:hAnsi="Arial" w:cs="Arial"/>
          <w:bCs/>
          <w:iCs/>
          <w:sz w:val="24"/>
          <w:szCs w:val="24"/>
        </w:rPr>
      </w:pPr>
    </w:p>
    <w:p w14:paraId="68B25B43" w14:textId="77777777" w:rsid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Inappropriate or excessive use of social media during school/work hours or whilst using school devices may result in disciplinary or legal action and/or removal of Internet facilities.</w:t>
      </w:r>
    </w:p>
    <w:p w14:paraId="1D640564" w14:textId="77777777" w:rsidR="007263A5" w:rsidRPr="007263A5" w:rsidRDefault="007263A5" w:rsidP="007263A5">
      <w:pPr>
        <w:tabs>
          <w:tab w:val="left" w:pos="709"/>
        </w:tabs>
        <w:spacing w:after="0" w:line="240" w:lineRule="auto"/>
        <w:rPr>
          <w:rFonts w:ascii="Arial" w:hAnsi="Arial" w:cs="Arial"/>
          <w:bCs/>
          <w:iCs/>
          <w:sz w:val="24"/>
          <w:szCs w:val="24"/>
        </w:rPr>
      </w:pPr>
    </w:p>
    <w:p w14:paraId="212F7DF5" w14:textId="77777777" w:rsid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 xml:space="preserve">Any concerns regarding the online conduct of any member of St. </w:t>
      </w:r>
      <w:r w:rsidR="006D4FA3">
        <w:rPr>
          <w:rFonts w:ascii="Arial" w:hAnsi="Arial" w:cs="Arial"/>
          <w:bCs/>
          <w:iCs/>
          <w:sz w:val="24"/>
          <w:szCs w:val="24"/>
        </w:rPr>
        <w:t>Mary</w:t>
      </w:r>
      <w:r w:rsidRPr="007263A5">
        <w:rPr>
          <w:rFonts w:ascii="Arial" w:hAnsi="Arial" w:cs="Arial"/>
          <w:bCs/>
          <w:iCs/>
          <w:sz w:val="24"/>
          <w:szCs w:val="24"/>
        </w:rPr>
        <w:t>’s RCVA School community on social media sites should be reported to the leadership team and will be managed in accordance with policies such as anti-bullying, allegations against staff, behaviour and</w:t>
      </w:r>
      <w:r>
        <w:rPr>
          <w:rFonts w:ascii="Arial" w:hAnsi="Arial" w:cs="Arial"/>
          <w:bCs/>
          <w:iCs/>
          <w:sz w:val="24"/>
          <w:szCs w:val="24"/>
        </w:rPr>
        <w:t xml:space="preserve"> safeguarding/child protection.</w:t>
      </w:r>
    </w:p>
    <w:p w14:paraId="35FFF56C" w14:textId="77777777" w:rsidR="007263A5" w:rsidRPr="007263A5" w:rsidRDefault="007263A5" w:rsidP="007263A5">
      <w:pPr>
        <w:tabs>
          <w:tab w:val="left" w:pos="709"/>
        </w:tabs>
        <w:spacing w:after="0" w:line="240" w:lineRule="auto"/>
        <w:rPr>
          <w:rFonts w:ascii="Arial" w:hAnsi="Arial" w:cs="Arial"/>
          <w:bCs/>
          <w:iCs/>
          <w:sz w:val="24"/>
          <w:szCs w:val="24"/>
        </w:rPr>
      </w:pPr>
    </w:p>
    <w:p w14:paraId="37770CC6" w14:textId="77777777" w:rsidR="007263A5" w:rsidRPr="007263A5" w:rsidRDefault="007263A5" w:rsidP="007263A5">
      <w:pPr>
        <w:numPr>
          <w:ilvl w:val="0"/>
          <w:numId w:val="40"/>
        </w:numPr>
        <w:tabs>
          <w:tab w:val="left" w:pos="709"/>
        </w:tabs>
        <w:spacing w:after="0" w:line="240" w:lineRule="auto"/>
        <w:rPr>
          <w:rFonts w:ascii="Arial" w:hAnsi="Arial" w:cs="Arial"/>
          <w:bCs/>
          <w:iCs/>
          <w:sz w:val="24"/>
          <w:szCs w:val="24"/>
        </w:rPr>
      </w:pPr>
      <w:r w:rsidRPr="007263A5">
        <w:rPr>
          <w:rFonts w:ascii="Arial" w:hAnsi="Arial" w:cs="Arial"/>
          <w:bCs/>
          <w:iCs/>
          <w:sz w:val="24"/>
          <w:szCs w:val="24"/>
        </w:rPr>
        <w:t>Any breaches of school policy may result in criminal, disciplinary or civil action being taken and this will depend upon the age of those involved and the circumstances of the wrong committed.  Action taken will be accordance with relevant policies, such as anti-bullying, allegations against staff, behaviour and safeguarding/child protection.</w:t>
      </w:r>
    </w:p>
    <w:p w14:paraId="6D31C7EB" w14:textId="77777777" w:rsidR="007263A5" w:rsidRDefault="007263A5" w:rsidP="007263A5">
      <w:pPr>
        <w:spacing w:after="0" w:line="240" w:lineRule="auto"/>
        <w:ind w:left="360"/>
        <w:rPr>
          <w:rFonts w:cs="Arial"/>
          <w:b/>
          <w:bCs/>
          <w:iCs/>
          <w:sz w:val="32"/>
          <w:szCs w:val="32"/>
        </w:rPr>
      </w:pPr>
    </w:p>
    <w:p w14:paraId="29CF60DB" w14:textId="77777777" w:rsidR="007263A5" w:rsidRPr="007263A5" w:rsidRDefault="007263A5" w:rsidP="007263A5">
      <w:pPr>
        <w:spacing w:after="0" w:line="240" w:lineRule="auto"/>
        <w:ind w:left="360"/>
        <w:rPr>
          <w:rFonts w:cs="Arial"/>
          <w:b/>
          <w:bCs/>
          <w:iCs/>
          <w:sz w:val="32"/>
          <w:szCs w:val="32"/>
        </w:rPr>
      </w:pPr>
      <w:r w:rsidRPr="007263A5">
        <w:rPr>
          <w:rFonts w:cs="Arial"/>
          <w:b/>
          <w:bCs/>
          <w:iCs/>
          <w:sz w:val="32"/>
          <w:szCs w:val="32"/>
        </w:rPr>
        <w:t>3.2. Staff personal use of social media</w:t>
      </w:r>
    </w:p>
    <w:p w14:paraId="13C38D59"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5012565D" w14:textId="77777777" w:rsidR="007263A5" w:rsidRPr="007263A5" w:rsidRDefault="007263A5" w:rsidP="007263A5">
      <w:pPr>
        <w:spacing w:after="0" w:line="240" w:lineRule="auto"/>
        <w:ind w:left="720"/>
        <w:rPr>
          <w:rFonts w:ascii="Arial" w:hAnsi="Arial" w:cs="Arial"/>
          <w:bCs/>
          <w:iCs/>
          <w:sz w:val="24"/>
          <w:szCs w:val="24"/>
        </w:rPr>
      </w:pPr>
    </w:p>
    <w:p w14:paraId="6A880F1D"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Safe and professional behaviour will be outlined for all members of staff (including volunteers) as part of the school Acceptable Use Policy.</w:t>
      </w:r>
    </w:p>
    <w:p w14:paraId="00B8C9DE" w14:textId="77777777" w:rsidR="007263A5" w:rsidRPr="007263A5" w:rsidRDefault="007263A5" w:rsidP="007263A5">
      <w:pPr>
        <w:spacing w:after="0" w:line="240" w:lineRule="auto"/>
        <w:rPr>
          <w:rFonts w:ascii="Arial" w:hAnsi="Arial" w:cs="Arial"/>
          <w:bCs/>
          <w:iCs/>
          <w:sz w:val="24"/>
          <w:szCs w:val="24"/>
        </w:rPr>
      </w:pPr>
    </w:p>
    <w:p w14:paraId="4C250691"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lastRenderedPageBreak/>
        <w:t xml:space="preserve">All members of staff are advised not to communicate with or add as ‘friends’ any current or past children/pupils or current or past pupils’ family members via any personal social media sites, applications or profiles.  Any pre-existing relationships or exceptions that may compromise this will be discussed with Designated Safeguarding Lead and/or the </w:t>
      </w:r>
      <w:proofErr w:type="spellStart"/>
      <w:r w:rsidRPr="007263A5">
        <w:rPr>
          <w:rFonts w:ascii="Arial" w:hAnsi="Arial" w:cs="Arial"/>
          <w:bCs/>
          <w:iCs/>
          <w:sz w:val="24"/>
          <w:szCs w:val="24"/>
        </w:rPr>
        <w:t>headteacher</w:t>
      </w:r>
      <w:proofErr w:type="spellEnd"/>
      <w:r w:rsidRPr="007263A5">
        <w:rPr>
          <w:rFonts w:ascii="Arial" w:hAnsi="Arial" w:cs="Arial"/>
          <w:bCs/>
          <w:iCs/>
          <w:sz w:val="24"/>
          <w:szCs w:val="24"/>
        </w:rPr>
        <w:t xml:space="preserve">.  </w:t>
      </w:r>
    </w:p>
    <w:p w14:paraId="4379B601" w14:textId="77777777" w:rsidR="007263A5" w:rsidRPr="007263A5" w:rsidRDefault="007263A5" w:rsidP="007263A5">
      <w:pPr>
        <w:spacing w:after="0" w:line="240" w:lineRule="auto"/>
        <w:rPr>
          <w:rFonts w:ascii="Arial" w:hAnsi="Arial" w:cs="Arial"/>
          <w:bCs/>
          <w:iCs/>
          <w:sz w:val="24"/>
          <w:szCs w:val="24"/>
        </w:rPr>
      </w:pPr>
    </w:p>
    <w:p w14:paraId="2F4814B0"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If ongoing contact with pupils is required once they have left the school roll, then members of staff will be expected to use existing alumni networks or use official school provided communication tools.</w:t>
      </w:r>
    </w:p>
    <w:p w14:paraId="7B4E72FC" w14:textId="77777777" w:rsidR="007263A5" w:rsidRPr="007263A5" w:rsidRDefault="007263A5" w:rsidP="007263A5">
      <w:pPr>
        <w:spacing w:after="0" w:line="240" w:lineRule="auto"/>
        <w:rPr>
          <w:rFonts w:ascii="Arial" w:hAnsi="Arial" w:cs="Arial"/>
          <w:bCs/>
          <w:iCs/>
          <w:sz w:val="24"/>
          <w:szCs w:val="24"/>
        </w:rPr>
      </w:pPr>
    </w:p>
    <w:p w14:paraId="0B9E1F97"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All communication between staff and members of the school community on school business will take place via official approved communication channels (</w:t>
      </w:r>
      <w:r w:rsidRPr="007263A5">
        <w:rPr>
          <w:rFonts w:ascii="Arial" w:hAnsi="Arial" w:cs="Arial"/>
          <w:bCs/>
          <w:i/>
          <w:iCs/>
          <w:sz w:val="24"/>
          <w:szCs w:val="24"/>
        </w:rPr>
        <w:t>such as an official setting provided email address or phone numbers</w:t>
      </w:r>
      <w:r w:rsidRPr="007263A5">
        <w:rPr>
          <w:rFonts w:ascii="Arial" w:hAnsi="Arial" w:cs="Arial"/>
          <w:bCs/>
          <w:iCs/>
          <w:sz w:val="24"/>
          <w:szCs w:val="24"/>
        </w:rPr>
        <w:t>)</w:t>
      </w:r>
    </w:p>
    <w:p w14:paraId="4C2EA904" w14:textId="77777777" w:rsidR="007263A5" w:rsidRPr="007263A5" w:rsidRDefault="007263A5" w:rsidP="007263A5">
      <w:pPr>
        <w:spacing w:after="0" w:line="240" w:lineRule="auto"/>
        <w:rPr>
          <w:rFonts w:ascii="Arial" w:hAnsi="Arial" w:cs="Arial"/>
          <w:bCs/>
          <w:iCs/>
          <w:sz w:val="24"/>
          <w:szCs w:val="24"/>
        </w:rPr>
      </w:pPr>
    </w:p>
    <w:p w14:paraId="3516CB08"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 xml:space="preserve">Staff will not use personal social media accounts to make contact with pupils or parents, nor should any contact be accepted, except in circumstance whereby prior approval has been </w:t>
      </w:r>
      <w:r>
        <w:rPr>
          <w:rFonts w:ascii="Arial" w:hAnsi="Arial" w:cs="Arial"/>
          <w:bCs/>
          <w:iCs/>
          <w:sz w:val="24"/>
          <w:szCs w:val="24"/>
        </w:rPr>
        <w:t xml:space="preserve">given by the </w:t>
      </w:r>
      <w:proofErr w:type="spellStart"/>
      <w:r>
        <w:rPr>
          <w:rFonts w:ascii="Arial" w:hAnsi="Arial" w:cs="Arial"/>
          <w:bCs/>
          <w:iCs/>
          <w:sz w:val="24"/>
          <w:szCs w:val="24"/>
        </w:rPr>
        <w:t>h</w:t>
      </w:r>
      <w:r w:rsidRPr="007263A5">
        <w:rPr>
          <w:rFonts w:ascii="Arial" w:hAnsi="Arial" w:cs="Arial"/>
          <w:bCs/>
          <w:iCs/>
          <w:sz w:val="24"/>
          <w:szCs w:val="24"/>
        </w:rPr>
        <w:t>eadteacher</w:t>
      </w:r>
      <w:proofErr w:type="spellEnd"/>
      <w:r w:rsidRPr="007263A5">
        <w:rPr>
          <w:rFonts w:ascii="Arial" w:hAnsi="Arial" w:cs="Arial"/>
          <w:bCs/>
          <w:iCs/>
          <w:sz w:val="24"/>
          <w:szCs w:val="24"/>
        </w:rPr>
        <w:t>.</w:t>
      </w:r>
    </w:p>
    <w:p w14:paraId="4677BDCF" w14:textId="77777777" w:rsidR="007263A5" w:rsidRPr="007263A5" w:rsidRDefault="007263A5" w:rsidP="007263A5">
      <w:pPr>
        <w:spacing w:after="0" w:line="240" w:lineRule="auto"/>
        <w:rPr>
          <w:rFonts w:ascii="Arial" w:hAnsi="Arial" w:cs="Arial"/>
          <w:bCs/>
          <w:iCs/>
          <w:sz w:val="24"/>
          <w:szCs w:val="24"/>
        </w:rPr>
      </w:pPr>
    </w:p>
    <w:p w14:paraId="7AB9881C"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 xml:space="preserve">Any communication from pupils/parents received on personal social media accounts will be reported to the schools designated safeguarding lead.  </w:t>
      </w:r>
    </w:p>
    <w:p w14:paraId="3AA7992D" w14:textId="77777777" w:rsidR="007263A5" w:rsidRPr="007263A5" w:rsidRDefault="007263A5" w:rsidP="007263A5">
      <w:pPr>
        <w:spacing w:after="0" w:line="240" w:lineRule="auto"/>
        <w:rPr>
          <w:rFonts w:ascii="Arial" w:hAnsi="Arial" w:cs="Arial"/>
          <w:bCs/>
          <w:iCs/>
          <w:sz w:val="24"/>
          <w:szCs w:val="24"/>
        </w:rPr>
      </w:pPr>
    </w:p>
    <w:p w14:paraId="4AAC28B1"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 xml:space="preserve">Information and content that staff members have access to as part of their employment, including photos and personal information about pupils and their family members, colleagues etc. will not be shared or discussed on personal social media sites. </w:t>
      </w:r>
    </w:p>
    <w:p w14:paraId="49A1E3DE" w14:textId="77777777" w:rsidR="007263A5" w:rsidRPr="007263A5" w:rsidRDefault="007263A5" w:rsidP="007263A5">
      <w:pPr>
        <w:spacing w:after="0" w:line="240" w:lineRule="auto"/>
        <w:rPr>
          <w:rFonts w:ascii="Arial" w:hAnsi="Arial" w:cs="Arial"/>
          <w:bCs/>
          <w:iCs/>
          <w:sz w:val="24"/>
          <w:szCs w:val="24"/>
        </w:rPr>
      </w:pPr>
    </w:p>
    <w:p w14:paraId="62AFA61F"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All members of staff are strongly advised to safeguard themselves and their privacy when using social media sites. This will include being aware of location sharing services, setting the privacy levels of their personal sites as strictly as they can, opting out of public listings on social networking sites, logging out of accounts after use and keeping passwords safe and confidential.</w:t>
      </w:r>
    </w:p>
    <w:p w14:paraId="0784D160" w14:textId="77777777" w:rsidR="007263A5" w:rsidRPr="007263A5" w:rsidRDefault="007263A5" w:rsidP="007263A5">
      <w:pPr>
        <w:spacing w:after="0" w:line="240" w:lineRule="auto"/>
        <w:rPr>
          <w:rFonts w:ascii="Arial" w:hAnsi="Arial" w:cs="Arial"/>
          <w:bCs/>
          <w:iCs/>
          <w:sz w:val="24"/>
          <w:szCs w:val="24"/>
        </w:rPr>
      </w:pPr>
    </w:p>
    <w:p w14:paraId="0D6108C0"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 xml:space="preserve">All members of staff are encouraged to carefully consider the information, including text and images, they share and post online and to ensure that their social media use is compatible with their professional role and is in accordance with </w:t>
      </w:r>
      <w:proofErr w:type="gramStart"/>
      <w:r w:rsidRPr="007263A5">
        <w:rPr>
          <w:rFonts w:ascii="Arial" w:hAnsi="Arial" w:cs="Arial"/>
          <w:bCs/>
          <w:iCs/>
          <w:sz w:val="24"/>
          <w:szCs w:val="24"/>
        </w:rPr>
        <w:t>schools</w:t>
      </w:r>
      <w:proofErr w:type="gramEnd"/>
      <w:r w:rsidRPr="007263A5">
        <w:rPr>
          <w:rFonts w:ascii="Arial" w:hAnsi="Arial" w:cs="Arial"/>
          <w:bCs/>
          <w:iCs/>
          <w:sz w:val="24"/>
          <w:szCs w:val="24"/>
        </w:rPr>
        <w:t xml:space="preserve"> policies (safeguarding, confidentiality, data protection etc.) and the wider professional and legal framework.</w:t>
      </w:r>
    </w:p>
    <w:p w14:paraId="5E995C0E" w14:textId="77777777" w:rsidR="007263A5" w:rsidRPr="007263A5" w:rsidRDefault="007263A5" w:rsidP="007263A5">
      <w:pPr>
        <w:spacing w:after="0" w:line="240" w:lineRule="auto"/>
        <w:rPr>
          <w:rFonts w:ascii="Arial" w:hAnsi="Arial" w:cs="Arial"/>
          <w:bCs/>
          <w:iCs/>
          <w:sz w:val="24"/>
          <w:szCs w:val="24"/>
        </w:rPr>
      </w:pPr>
    </w:p>
    <w:p w14:paraId="3C6D68AB"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 xml:space="preserve">Members of staff will be encouraged to manage and control the content they share and post online. Advice will be provided to staff via staff training and by sharing appropriate guidance and resources on a regular basis. </w:t>
      </w:r>
    </w:p>
    <w:p w14:paraId="4C552AF5" w14:textId="77777777" w:rsidR="007263A5" w:rsidRPr="007263A5" w:rsidRDefault="007263A5" w:rsidP="007263A5">
      <w:pPr>
        <w:spacing w:after="0" w:line="240" w:lineRule="auto"/>
        <w:rPr>
          <w:rFonts w:ascii="Arial" w:hAnsi="Arial" w:cs="Arial"/>
          <w:bCs/>
          <w:iCs/>
          <w:sz w:val="24"/>
          <w:szCs w:val="24"/>
        </w:rPr>
      </w:pPr>
    </w:p>
    <w:p w14:paraId="7A5DD3BD" w14:textId="77777777" w:rsidR="007263A5" w:rsidRDefault="007263A5" w:rsidP="007263A5">
      <w:pPr>
        <w:numPr>
          <w:ilvl w:val="0"/>
          <w:numId w:val="44"/>
        </w:numPr>
        <w:spacing w:after="0" w:line="240" w:lineRule="auto"/>
        <w:rPr>
          <w:rFonts w:ascii="Arial" w:hAnsi="Arial" w:cs="Arial"/>
          <w:bCs/>
          <w:iCs/>
          <w:sz w:val="24"/>
          <w:szCs w:val="24"/>
        </w:rPr>
      </w:pPr>
      <w:r w:rsidRPr="007263A5">
        <w:rPr>
          <w:rFonts w:ascii="Arial" w:hAnsi="Arial" w:cs="Arial"/>
          <w:bCs/>
          <w:iCs/>
          <w:sz w:val="24"/>
          <w:szCs w:val="24"/>
        </w:rPr>
        <w:t>Members of staff will notify the SMT immediately if they consider that any content shared or posted via any information and communications technology, including emails or social networking sites conflicts with their role in the school.</w:t>
      </w:r>
    </w:p>
    <w:p w14:paraId="7C90F896" w14:textId="77777777" w:rsidR="007263A5" w:rsidRPr="007263A5" w:rsidRDefault="007263A5" w:rsidP="007263A5">
      <w:pPr>
        <w:spacing w:after="0" w:line="240" w:lineRule="auto"/>
        <w:rPr>
          <w:rFonts w:ascii="Arial" w:hAnsi="Arial" w:cs="Arial"/>
          <w:bCs/>
          <w:iCs/>
          <w:sz w:val="24"/>
          <w:szCs w:val="24"/>
        </w:rPr>
      </w:pPr>
    </w:p>
    <w:p w14:paraId="609D874E" w14:textId="77777777" w:rsidR="007263A5" w:rsidRDefault="007263A5" w:rsidP="007263A5">
      <w:pPr>
        <w:numPr>
          <w:ilvl w:val="0"/>
          <w:numId w:val="45"/>
        </w:numPr>
        <w:spacing w:after="0" w:line="240" w:lineRule="auto"/>
        <w:rPr>
          <w:rFonts w:ascii="Arial" w:hAnsi="Arial" w:cs="Arial"/>
          <w:bCs/>
          <w:iCs/>
          <w:sz w:val="24"/>
          <w:szCs w:val="24"/>
        </w:rPr>
      </w:pPr>
      <w:r w:rsidRPr="007263A5">
        <w:rPr>
          <w:rFonts w:ascii="Arial" w:hAnsi="Arial" w:cs="Arial"/>
          <w:bCs/>
          <w:iCs/>
          <w:sz w:val="24"/>
          <w:szCs w:val="24"/>
        </w:rPr>
        <w:t>Members of staff are encouraged not to identify themselves as employees of St. Godric’s RCVA Primary School on their personal social networking accounts.  This is to prevent information on these sites from being linked with the school and also to safeguard the privacy of staff members and the wider community.</w:t>
      </w:r>
    </w:p>
    <w:p w14:paraId="165C9C12" w14:textId="77777777" w:rsidR="007263A5" w:rsidRPr="007263A5" w:rsidRDefault="007263A5" w:rsidP="007263A5">
      <w:pPr>
        <w:spacing w:after="0" w:line="240" w:lineRule="auto"/>
        <w:rPr>
          <w:rFonts w:ascii="Arial" w:hAnsi="Arial" w:cs="Arial"/>
          <w:bCs/>
          <w:iCs/>
          <w:sz w:val="24"/>
          <w:szCs w:val="24"/>
        </w:rPr>
      </w:pPr>
    </w:p>
    <w:p w14:paraId="79DC251E" w14:textId="77777777" w:rsidR="007263A5" w:rsidRDefault="007263A5" w:rsidP="007263A5">
      <w:pPr>
        <w:numPr>
          <w:ilvl w:val="0"/>
          <w:numId w:val="45"/>
        </w:numPr>
        <w:spacing w:after="0" w:line="240" w:lineRule="auto"/>
        <w:rPr>
          <w:rFonts w:ascii="Arial" w:hAnsi="Arial" w:cs="Arial"/>
          <w:bCs/>
          <w:iCs/>
          <w:sz w:val="24"/>
          <w:szCs w:val="24"/>
        </w:rPr>
      </w:pPr>
      <w:r w:rsidRPr="007263A5">
        <w:rPr>
          <w:rFonts w:ascii="Arial" w:hAnsi="Arial" w:cs="Arial"/>
          <w:bCs/>
          <w:iCs/>
          <w:sz w:val="24"/>
          <w:szCs w:val="24"/>
        </w:rPr>
        <w:lastRenderedPageBreak/>
        <w:t>Members of staff will ensure that they do not represent their personal views as that of the school on social media.</w:t>
      </w:r>
    </w:p>
    <w:p w14:paraId="0D88F426" w14:textId="77777777" w:rsidR="007263A5" w:rsidRPr="007263A5" w:rsidRDefault="007263A5" w:rsidP="007263A5">
      <w:pPr>
        <w:spacing w:after="0" w:line="240" w:lineRule="auto"/>
        <w:rPr>
          <w:rFonts w:ascii="Arial" w:hAnsi="Arial" w:cs="Arial"/>
          <w:bCs/>
          <w:iCs/>
          <w:sz w:val="24"/>
          <w:szCs w:val="24"/>
        </w:rPr>
      </w:pPr>
    </w:p>
    <w:p w14:paraId="5A0B2035" w14:textId="77777777" w:rsidR="007263A5" w:rsidRDefault="007263A5" w:rsidP="007263A5">
      <w:pPr>
        <w:numPr>
          <w:ilvl w:val="0"/>
          <w:numId w:val="45"/>
        </w:numPr>
        <w:spacing w:after="0" w:line="240" w:lineRule="auto"/>
        <w:rPr>
          <w:rFonts w:ascii="Arial" w:hAnsi="Arial" w:cs="Arial"/>
          <w:bCs/>
          <w:iCs/>
          <w:sz w:val="24"/>
          <w:szCs w:val="24"/>
        </w:rPr>
      </w:pPr>
      <w:r w:rsidRPr="007263A5">
        <w:rPr>
          <w:rFonts w:ascii="Arial" w:hAnsi="Arial" w:cs="Arial"/>
          <w:bCs/>
          <w:iCs/>
          <w:sz w:val="24"/>
          <w:szCs w:val="24"/>
        </w:rPr>
        <w:t xml:space="preserve">School email addresses will not be used for setting up personal social media accounts. </w:t>
      </w:r>
    </w:p>
    <w:p w14:paraId="77DF7940" w14:textId="77777777" w:rsidR="006D4FA3" w:rsidRDefault="006D4FA3" w:rsidP="006D4FA3">
      <w:pPr>
        <w:pStyle w:val="ListParagraph"/>
        <w:rPr>
          <w:rFonts w:ascii="Arial" w:hAnsi="Arial" w:cs="Arial"/>
          <w:bCs/>
          <w:iCs/>
          <w:sz w:val="24"/>
          <w:szCs w:val="24"/>
        </w:rPr>
      </w:pPr>
    </w:p>
    <w:p w14:paraId="533B90F2" w14:textId="77777777" w:rsidR="006D4FA3" w:rsidRPr="007263A5" w:rsidRDefault="006D4FA3" w:rsidP="006D4FA3">
      <w:pPr>
        <w:spacing w:after="0" w:line="240" w:lineRule="auto"/>
        <w:ind w:left="720"/>
        <w:rPr>
          <w:rFonts w:ascii="Arial" w:hAnsi="Arial" w:cs="Arial"/>
          <w:bCs/>
          <w:iCs/>
          <w:sz w:val="24"/>
          <w:szCs w:val="24"/>
        </w:rPr>
      </w:pPr>
    </w:p>
    <w:p w14:paraId="2F348821" w14:textId="77777777" w:rsidR="007263A5" w:rsidRDefault="00916BC9" w:rsidP="007263A5">
      <w:pPr>
        <w:spacing w:after="0" w:line="240" w:lineRule="auto"/>
        <w:ind w:left="360"/>
        <w:rPr>
          <w:rFonts w:cs="Arial"/>
          <w:b/>
          <w:bCs/>
          <w:iCs/>
          <w:sz w:val="32"/>
          <w:szCs w:val="32"/>
        </w:rPr>
      </w:pPr>
      <w:r w:rsidRPr="00916BC9">
        <w:rPr>
          <w:rFonts w:cs="Arial"/>
          <w:b/>
          <w:bCs/>
          <w:iCs/>
          <w:sz w:val="32"/>
          <w:szCs w:val="32"/>
        </w:rPr>
        <w:t>3.3 Pupils use of social media</w:t>
      </w:r>
    </w:p>
    <w:p w14:paraId="0D572944"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Safe and responsible use of social media sites will be outlined for children and their parents as part of the Acceptable Use Policy.</w:t>
      </w:r>
    </w:p>
    <w:p w14:paraId="63D6CFEC" w14:textId="77777777" w:rsidR="00916BC9" w:rsidRPr="00916BC9" w:rsidRDefault="00916BC9" w:rsidP="00916BC9">
      <w:pPr>
        <w:spacing w:after="0" w:line="240" w:lineRule="auto"/>
        <w:ind w:left="720"/>
        <w:rPr>
          <w:rFonts w:ascii="Arial" w:hAnsi="Arial" w:cs="Arial"/>
          <w:bCs/>
          <w:iCs/>
          <w:sz w:val="24"/>
          <w:szCs w:val="24"/>
        </w:rPr>
      </w:pPr>
    </w:p>
    <w:p w14:paraId="42F36FBE"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 xml:space="preserve">Personal publishing on social media sites will be taught to pupils as part of an embedded and progressive education approach via age appropriate sites which have been risk assessed and approved as suitable for educational purposes. </w:t>
      </w:r>
    </w:p>
    <w:p w14:paraId="1012B227" w14:textId="77777777" w:rsidR="00916BC9" w:rsidRPr="00916BC9" w:rsidRDefault="00916BC9" w:rsidP="00916BC9">
      <w:pPr>
        <w:spacing w:after="0" w:line="240" w:lineRule="auto"/>
        <w:rPr>
          <w:rFonts w:ascii="Arial" w:hAnsi="Arial" w:cs="Arial"/>
          <w:bCs/>
          <w:iCs/>
          <w:sz w:val="24"/>
          <w:szCs w:val="24"/>
        </w:rPr>
      </w:pPr>
    </w:p>
    <w:p w14:paraId="38494BC0"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 xml:space="preserve">Pupils will be advised to consider the risks of sharing personal details of any kind on social media sites which may identify them and / or their location. Examples would include real/full name, address, mobile </w:t>
      </w:r>
      <w:proofErr w:type="gramStart"/>
      <w:r w:rsidRPr="00916BC9">
        <w:rPr>
          <w:rFonts w:ascii="Arial" w:hAnsi="Arial" w:cs="Arial"/>
          <w:bCs/>
          <w:iCs/>
          <w:sz w:val="24"/>
          <w:szCs w:val="24"/>
        </w:rPr>
        <w:t>or  landline</w:t>
      </w:r>
      <w:proofErr w:type="gramEnd"/>
      <w:r w:rsidRPr="00916BC9">
        <w:rPr>
          <w:rFonts w:ascii="Arial" w:hAnsi="Arial" w:cs="Arial"/>
          <w:bCs/>
          <w:iCs/>
          <w:sz w:val="24"/>
          <w:szCs w:val="24"/>
        </w:rPr>
        <w:t xml:space="preserve"> phone numbers, school attended, Instant messenger contact details, email addresses, full names of  friends/family, specific interests and clubs etc.</w:t>
      </w:r>
    </w:p>
    <w:p w14:paraId="6EEBC676" w14:textId="77777777" w:rsidR="00916BC9" w:rsidRPr="00916BC9" w:rsidRDefault="00916BC9" w:rsidP="00916BC9">
      <w:pPr>
        <w:spacing w:after="0" w:line="240" w:lineRule="auto"/>
        <w:rPr>
          <w:rFonts w:ascii="Arial" w:hAnsi="Arial" w:cs="Arial"/>
          <w:bCs/>
          <w:iCs/>
          <w:sz w:val="24"/>
          <w:szCs w:val="24"/>
        </w:rPr>
      </w:pPr>
    </w:p>
    <w:p w14:paraId="6629822B"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Pupils will be advised not to meet any online friends without a parent/carer or other responsible adult’s permission and only when they can be present.</w:t>
      </w:r>
    </w:p>
    <w:p w14:paraId="61739BA3" w14:textId="77777777" w:rsidR="00916BC9" w:rsidRPr="00916BC9" w:rsidRDefault="00916BC9" w:rsidP="00916BC9">
      <w:pPr>
        <w:spacing w:after="0" w:line="240" w:lineRule="auto"/>
        <w:rPr>
          <w:rFonts w:ascii="Arial" w:hAnsi="Arial" w:cs="Arial"/>
          <w:bCs/>
          <w:iCs/>
          <w:sz w:val="24"/>
          <w:szCs w:val="24"/>
        </w:rPr>
      </w:pPr>
    </w:p>
    <w:p w14:paraId="2B26AB43"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 xml:space="preserve">Pupils will be advised on appropriate security on social media sites and will be encouraged to use safe and passwords, deny access to unknown individuals and be supported in learning how to block and report unwanted communications. </w:t>
      </w:r>
    </w:p>
    <w:p w14:paraId="0584E42A" w14:textId="77777777" w:rsidR="00916BC9" w:rsidRPr="00916BC9" w:rsidRDefault="00916BC9" w:rsidP="00916BC9">
      <w:pPr>
        <w:spacing w:after="0" w:line="240" w:lineRule="auto"/>
        <w:rPr>
          <w:rFonts w:ascii="Arial" w:hAnsi="Arial" w:cs="Arial"/>
          <w:bCs/>
          <w:iCs/>
          <w:sz w:val="24"/>
          <w:szCs w:val="24"/>
        </w:rPr>
      </w:pPr>
    </w:p>
    <w:p w14:paraId="5631C2EC"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 xml:space="preserve">Pupils will be encouraged to approve and invite known friends only on social networking sites and to deny access to others by making profiles private/protected. </w:t>
      </w:r>
    </w:p>
    <w:p w14:paraId="4E0FC342" w14:textId="77777777" w:rsidR="00916BC9" w:rsidRPr="00916BC9" w:rsidRDefault="00916BC9" w:rsidP="00916BC9">
      <w:pPr>
        <w:spacing w:after="0" w:line="240" w:lineRule="auto"/>
        <w:rPr>
          <w:rFonts w:ascii="Arial" w:hAnsi="Arial" w:cs="Arial"/>
          <w:bCs/>
          <w:iCs/>
          <w:sz w:val="24"/>
          <w:szCs w:val="24"/>
        </w:rPr>
      </w:pPr>
    </w:p>
    <w:p w14:paraId="4DC2878E"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Parents will be informed of any official social media use with pupils and written parental consent will be obtained, as required.</w:t>
      </w:r>
    </w:p>
    <w:p w14:paraId="3AD71E7D" w14:textId="77777777" w:rsidR="00916BC9" w:rsidRPr="00916BC9" w:rsidRDefault="00916BC9" w:rsidP="00916BC9">
      <w:pPr>
        <w:spacing w:after="0" w:line="240" w:lineRule="auto"/>
        <w:rPr>
          <w:rFonts w:ascii="Arial" w:hAnsi="Arial" w:cs="Arial"/>
          <w:bCs/>
          <w:iCs/>
          <w:sz w:val="24"/>
          <w:szCs w:val="24"/>
        </w:rPr>
      </w:pPr>
    </w:p>
    <w:p w14:paraId="69B97B52"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Any official social media activity involving pupils will be moderated by the school where possible.</w:t>
      </w:r>
    </w:p>
    <w:p w14:paraId="0BBCF7CC" w14:textId="77777777" w:rsidR="00916BC9" w:rsidRPr="00916BC9" w:rsidRDefault="00916BC9" w:rsidP="00916BC9">
      <w:pPr>
        <w:spacing w:after="0" w:line="240" w:lineRule="auto"/>
        <w:rPr>
          <w:rFonts w:ascii="Arial" w:hAnsi="Arial" w:cs="Arial"/>
          <w:bCs/>
          <w:iCs/>
          <w:sz w:val="24"/>
          <w:szCs w:val="24"/>
        </w:rPr>
      </w:pPr>
    </w:p>
    <w:p w14:paraId="6B7AFC03"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The school is aware that many popular social media sites state that they are not for children under the age of 13, therefore the School will not create accounts within school specifically for children under this age.</w:t>
      </w:r>
    </w:p>
    <w:p w14:paraId="6822F40D" w14:textId="77777777" w:rsidR="00916BC9" w:rsidRPr="00916BC9" w:rsidRDefault="00916BC9" w:rsidP="00916BC9">
      <w:pPr>
        <w:spacing w:after="0" w:line="240" w:lineRule="auto"/>
        <w:rPr>
          <w:rFonts w:ascii="Arial" w:hAnsi="Arial" w:cs="Arial"/>
          <w:bCs/>
          <w:iCs/>
          <w:sz w:val="24"/>
          <w:szCs w:val="24"/>
        </w:rPr>
      </w:pPr>
    </w:p>
    <w:p w14:paraId="1FF98565" w14:textId="77777777" w:rsid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 xml:space="preserve">Any concerns regarding pupils’ use of social networking, social media and personal publishing sites, both at home and at school, will be dealt with in accordance with existing school policies including anti-bullying and behaviour. </w:t>
      </w:r>
    </w:p>
    <w:p w14:paraId="427F3208" w14:textId="77777777" w:rsidR="00916BC9" w:rsidRPr="00916BC9" w:rsidRDefault="00916BC9" w:rsidP="00916BC9">
      <w:pPr>
        <w:spacing w:after="0" w:line="240" w:lineRule="auto"/>
        <w:rPr>
          <w:rFonts w:ascii="Arial" w:hAnsi="Arial" w:cs="Arial"/>
          <w:bCs/>
          <w:iCs/>
          <w:sz w:val="24"/>
          <w:szCs w:val="24"/>
        </w:rPr>
      </w:pPr>
    </w:p>
    <w:p w14:paraId="24AF3B8B" w14:textId="77777777" w:rsidR="00916BC9" w:rsidRPr="00916BC9" w:rsidRDefault="00916BC9" w:rsidP="00916BC9">
      <w:pPr>
        <w:numPr>
          <w:ilvl w:val="0"/>
          <w:numId w:val="46"/>
        </w:numPr>
        <w:spacing w:after="0" w:line="240" w:lineRule="auto"/>
        <w:rPr>
          <w:rFonts w:ascii="Arial" w:hAnsi="Arial" w:cs="Arial"/>
          <w:bCs/>
          <w:iCs/>
          <w:sz w:val="24"/>
          <w:szCs w:val="24"/>
        </w:rPr>
      </w:pPr>
      <w:r w:rsidRPr="00916BC9">
        <w:rPr>
          <w:rFonts w:ascii="Arial" w:hAnsi="Arial" w:cs="Arial"/>
          <w:bCs/>
          <w:iCs/>
          <w:sz w:val="24"/>
          <w:szCs w:val="24"/>
        </w:rPr>
        <w:t>Any concerns regarding pupils’ use of social networking, social media and personal publishing sites, both at home and at school, will be raised with parents/carers, particularly when concerning any underage use of social media sites.</w:t>
      </w:r>
    </w:p>
    <w:p w14:paraId="718C06C7" w14:textId="77777777" w:rsidR="00916BC9" w:rsidRDefault="00916BC9" w:rsidP="007263A5">
      <w:pPr>
        <w:spacing w:after="0" w:line="240" w:lineRule="auto"/>
        <w:ind w:left="360"/>
        <w:rPr>
          <w:rFonts w:cs="Arial"/>
          <w:b/>
          <w:bCs/>
          <w:iCs/>
          <w:sz w:val="32"/>
          <w:szCs w:val="32"/>
        </w:rPr>
      </w:pPr>
    </w:p>
    <w:p w14:paraId="23ED04D8" w14:textId="77777777" w:rsidR="006D4FA3" w:rsidRDefault="006D4FA3" w:rsidP="007263A5">
      <w:pPr>
        <w:spacing w:after="0" w:line="240" w:lineRule="auto"/>
        <w:ind w:left="360"/>
        <w:rPr>
          <w:rFonts w:cs="Arial"/>
          <w:b/>
          <w:bCs/>
          <w:iCs/>
          <w:sz w:val="32"/>
          <w:szCs w:val="32"/>
        </w:rPr>
      </w:pPr>
    </w:p>
    <w:p w14:paraId="56DF9262" w14:textId="77777777" w:rsidR="00F03811" w:rsidRPr="00F03811" w:rsidRDefault="00F03811" w:rsidP="00E5386C">
      <w:pPr>
        <w:rPr>
          <w:rFonts w:ascii="Arial" w:hAnsi="Arial" w:cs="Arial"/>
          <w:b/>
          <w:bCs/>
          <w:iCs/>
          <w:sz w:val="32"/>
          <w:szCs w:val="32"/>
        </w:rPr>
      </w:pPr>
      <w:r w:rsidRPr="00F03811">
        <w:rPr>
          <w:rFonts w:ascii="Arial" w:hAnsi="Arial" w:cs="Arial"/>
          <w:b/>
          <w:bCs/>
          <w:iCs/>
          <w:sz w:val="32"/>
          <w:szCs w:val="32"/>
        </w:rPr>
        <w:lastRenderedPageBreak/>
        <w:t>4. Use of Personal Devices and Mobile Phones</w:t>
      </w:r>
    </w:p>
    <w:p w14:paraId="59FF911E" w14:textId="77777777" w:rsidR="00E5386C" w:rsidRPr="00E5386C" w:rsidRDefault="00E5386C" w:rsidP="00E5386C">
      <w:pPr>
        <w:ind w:left="360"/>
        <w:rPr>
          <w:rFonts w:ascii="Arial" w:hAnsi="Arial" w:cs="Arial"/>
          <w:b/>
          <w:bCs/>
          <w:iCs/>
          <w:sz w:val="28"/>
          <w:szCs w:val="28"/>
        </w:rPr>
      </w:pPr>
      <w:r w:rsidRPr="00E5386C">
        <w:rPr>
          <w:rFonts w:ascii="Arial" w:hAnsi="Arial" w:cs="Arial"/>
          <w:b/>
          <w:bCs/>
          <w:iCs/>
          <w:sz w:val="28"/>
          <w:szCs w:val="28"/>
        </w:rPr>
        <w:t>4.1 Rationale regarding personal devices and mobile phones</w:t>
      </w:r>
    </w:p>
    <w:p w14:paraId="3C6F0BBB" w14:textId="77777777" w:rsidR="00E5386C" w:rsidRPr="00E5386C" w:rsidRDefault="00E5386C" w:rsidP="00E5386C">
      <w:pPr>
        <w:numPr>
          <w:ilvl w:val="0"/>
          <w:numId w:val="48"/>
        </w:numPr>
        <w:rPr>
          <w:rFonts w:ascii="Arial" w:hAnsi="Arial" w:cs="Arial"/>
          <w:bCs/>
          <w:i/>
          <w:iCs/>
          <w:sz w:val="24"/>
          <w:szCs w:val="24"/>
        </w:rPr>
      </w:pPr>
      <w:r w:rsidRPr="00E5386C">
        <w:rPr>
          <w:rFonts w:ascii="Arial" w:hAnsi="Arial" w:cs="Arial"/>
          <w:bCs/>
          <w:iCs/>
          <w:sz w:val="24"/>
          <w:szCs w:val="24"/>
        </w:rPr>
        <w:t xml:space="preserve">The widespread ownership of mobile phones and a range of other personal devices among children, young people and adults will require all members St. </w:t>
      </w:r>
      <w:r w:rsidR="006D4FA3">
        <w:rPr>
          <w:rFonts w:ascii="Arial" w:hAnsi="Arial" w:cs="Arial"/>
          <w:bCs/>
          <w:iCs/>
          <w:sz w:val="24"/>
          <w:szCs w:val="24"/>
        </w:rPr>
        <w:t>Mary</w:t>
      </w:r>
      <w:r w:rsidRPr="00E5386C">
        <w:rPr>
          <w:rFonts w:ascii="Arial" w:hAnsi="Arial" w:cs="Arial"/>
          <w:bCs/>
          <w:iCs/>
          <w:sz w:val="24"/>
          <w:szCs w:val="24"/>
        </w:rPr>
        <w:t>’s RCVA School community to take steps to ensure that mobile phones and personal devices are used responsibly.</w:t>
      </w:r>
    </w:p>
    <w:p w14:paraId="0B21EAFD" w14:textId="77777777" w:rsidR="00E5386C" w:rsidRPr="00E5386C" w:rsidRDefault="00E5386C" w:rsidP="00E5386C">
      <w:pPr>
        <w:numPr>
          <w:ilvl w:val="0"/>
          <w:numId w:val="48"/>
        </w:numPr>
        <w:rPr>
          <w:rFonts w:ascii="Arial" w:hAnsi="Arial" w:cs="Arial"/>
          <w:bCs/>
          <w:i/>
          <w:iCs/>
          <w:sz w:val="24"/>
          <w:szCs w:val="24"/>
        </w:rPr>
      </w:pPr>
      <w:r w:rsidRPr="00E5386C">
        <w:rPr>
          <w:rFonts w:ascii="Arial" w:hAnsi="Arial" w:cs="Arial"/>
          <w:bCs/>
          <w:iCs/>
          <w:sz w:val="24"/>
          <w:szCs w:val="24"/>
        </w:rPr>
        <w:t>The use of mobile phones and other personal devices by young people and adults will be decided by the school and is covered in appropriate policies including the school Acceptable Use and Mobile Phone Policy.</w:t>
      </w:r>
    </w:p>
    <w:p w14:paraId="2F40AE86" w14:textId="77777777" w:rsidR="00E5386C" w:rsidRPr="00E5386C" w:rsidRDefault="00E5386C" w:rsidP="00E5386C">
      <w:pPr>
        <w:numPr>
          <w:ilvl w:val="0"/>
          <w:numId w:val="48"/>
        </w:numPr>
        <w:rPr>
          <w:rFonts w:ascii="Arial" w:hAnsi="Arial" w:cs="Arial"/>
          <w:bCs/>
          <w:i/>
          <w:iCs/>
          <w:sz w:val="24"/>
          <w:szCs w:val="24"/>
        </w:rPr>
      </w:pPr>
      <w:r w:rsidRPr="00E5386C">
        <w:rPr>
          <w:rFonts w:ascii="Arial" w:hAnsi="Arial" w:cs="Arial"/>
          <w:bCs/>
          <w:iCs/>
          <w:sz w:val="24"/>
          <w:szCs w:val="24"/>
        </w:rPr>
        <w:t xml:space="preserve">St. </w:t>
      </w:r>
      <w:r w:rsidR="006D4FA3">
        <w:rPr>
          <w:rFonts w:ascii="Arial" w:hAnsi="Arial" w:cs="Arial"/>
          <w:bCs/>
          <w:iCs/>
          <w:sz w:val="24"/>
          <w:szCs w:val="24"/>
        </w:rPr>
        <w:t>Mary</w:t>
      </w:r>
      <w:r w:rsidRPr="00E5386C">
        <w:rPr>
          <w:rFonts w:ascii="Arial" w:hAnsi="Arial" w:cs="Arial"/>
          <w:bCs/>
          <w:iCs/>
          <w:sz w:val="24"/>
          <w:szCs w:val="24"/>
        </w:rPr>
        <w:t>’s RCVA Primary School recognises that personal communication through mobile technologies is an accepted part of everyday life for children, staff and parents/carers but requires that such technologies need to be used safely and appropriately within schools. </w:t>
      </w:r>
    </w:p>
    <w:p w14:paraId="5F741083" w14:textId="77777777" w:rsidR="00E5386C" w:rsidRDefault="00E5386C" w:rsidP="00E5386C">
      <w:pPr>
        <w:ind w:left="360"/>
        <w:rPr>
          <w:rFonts w:ascii="Arial" w:hAnsi="Arial" w:cs="Arial"/>
          <w:b/>
          <w:bCs/>
          <w:iCs/>
          <w:sz w:val="28"/>
          <w:szCs w:val="28"/>
        </w:rPr>
      </w:pPr>
      <w:r w:rsidRPr="00E5386C">
        <w:rPr>
          <w:rFonts w:ascii="Arial" w:hAnsi="Arial" w:cs="Arial"/>
          <w:b/>
          <w:bCs/>
          <w:iCs/>
          <w:sz w:val="28"/>
          <w:szCs w:val="28"/>
        </w:rPr>
        <w:t>4.2 Expectations for safe use of personal devices and mobile phones</w:t>
      </w:r>
    </w:p>
    <w:p w14:paraId="02AA5686" w14:textId="77777777" w:rsidR="00E5386C" w:rsidRPr="00E5386C" w:rsidRDefault="00E5386C" w:rsidP="00E5386C">
      <w:pPr>
        <w:numPr>
          <w:ilvl w:val="0"/>
          <w:numId w:val="49"/>
        </w:numPr>
        <w:rPr>
          <w:rFonts w:ascii="Arial" w:hAnsi="Arial" w:cs="Arial"/>
          <w:bCs/>
          <w:iCs/>
          <w:sz w:val="24"/>
          <w:szCs w:val="24"/>
        </w:rPr>
      </w:pPr>
      <w:r w:rsidRPr="00E5386C">
        <w:rPr>
          <w:rFonts w:ascii="Arial" w:hAnsi="Arial" w:cs="Arial"/>
          <w:bCs/>
          <w:iCs/>
          <w:sz w:val="24"/>
          <w:szCs w:val="24"/>
        </w:rPr>
        <w:t>All use of personal devices and mobile phones will take place in accordance with the law and other appropriate school policies.</w:t>
      </w:r>
    </w:p>
    <w:p w14:paraId="5BC5F97E" w14:textId="77777777" w:rsidR="00E5386C" w:rsidRPr="00E5386C" w:rsidRDefault="00E5386C" w:rsidP="00E5386C">
      <w:pPr>
        <w:numPr>
          <w:ilvl w:val="0"/>
          <w:numId w:val="49"/>
        </w:numPr>
        <w:rPr>
          <w:rFonts w:ascii="Arial" w:hAnsi="Arial" w:cs="Arial"/>
          <w:bCs/>
          <w:iCs/>
          <w:sz w:val="24"/>
          <w:szCs w:val="24"/>
        </w:rPr>
      </w:pPr>
      <w:r w:rsidRPr="00E5386C">
        <w:rPr>
          <w:rFonts w:ascii="Arial" w:hAnsi="Arial" w:cs="Arial"/>
          <w:bCs/>
          <w:iCs/>
          <w:sz w:val="24"/>
          <w:szCs w:val="24"/>
        </w:rPr>
        <w:t>Electronic devices of all kinds that are brought in on site are the responsibility of the user at all times. The school accepts no responsibility for the loss, theft or damage of such items. Nor will the school accept responsibility for any adverse health effects caused by any such devices either potential or actual.</w:t>
      </w:r>
    </w:p>
    <w:p w14:paraId="5501340F" w14:textId="77777777" w:rsidR="00E5386C" w:rsidRPr="00E5386C" w:rsidRDefault="00E5386C" w:rsidP="00E5386C">
      <w:pPr>
        <w:numPr>
          <w:ilvl w:val="0"/>
          <w:numId w:val="49"/>
        </w:numPr>
        <w:rPr>
          <w:rFonts w:ascii="Arial" w:hAnsi="Arial" w:cs="Arial"/>
          <w:bCs/>
          <w:iCs/>
          <w:sz w:val="24"/>
          <w:szCs w:val="24"/>
        </w:rPr>
      </w:pPr>
      <w:r w:rsidRPr="00E5386C">
        <w:rPr>
          <w:rFonts w:ascii="Arial" w:hAnsi="Arial" w:cs="Arial"/>
          <w:bCs/>
          <w:iCs/>
          <w:sz w:val="24"/>
          <w:szCs w:val="24"/>
        </w:rPr>
        <w:t xml:space="preserve">Mobile phones and personal devices are not permitted to be used in certain areas within the school site such as changing rooms, toilets and swimming pools. </w:t>
      </w:r>
    </w:p>
    <w:p w14:paraId="2A3719C3" w14:textId="77777777" w:rsidR="00E5386C" w:rsidRPr="00E5386C" w:rsidRDefault="00E5386C" w:rsidP="00E5386C">
      <w:pPr>
        <w:numPr>
          <w:ilvl w:val="0"/>
          <w:numId w:val="49"/>
        </w:numPr>
        <w:rPr>
          <w:rFonts w:ascii="Arial" w:hAnsi="Arial" w:cs="Arial"/>
          <w:bCs/>
          <w:i/>
          <w:iCs/>
          <w:sz w:val="24"/>
          <w:szCs w:val="24"/>
        </w:rPr>
      </w:pPr>
      <w:r w:rsidRPr="00E5386C">
        <w:rPr>
          <w:rFonts w:ascii="Arial" w:hAnsi="Arial" w:cs="Arial"/>
          <w:bCs/>
          <w:iCs/>
          <w:sz w:val="24"/>
          <w:szCs w:val="24"/>
        </w:rPr>
        <w:t xml:space="preserve">The sending of abusive or inappropriate messages or content via mobile phones or personal devices is forbidden by any member of the community and any breaches will be dealt with as part of the discipline/behaviour policy. </w:t>
      </w:r>
    </w:p>
    <w:p w14:paraId="1EE4206A" w14:textId="77777777" w:rsidR="00E5386C" w:rsidRPr="00E5386C" w:rsidRDefault="00E5386C" w:rsidP="00E5386C">
      <w:pPr>
        <w:numPr>
          <w:ilvl w:val="0"/>
          <w:numId w:val="49"/>
        </w:numPr>
        <w:rPr>
          <w:rFonts w:ascii="Arial" w:hAnsi="Arial" w:cs="Arial"/>
          <w:bCs/>
          <w:iCs/>
          <w:sz w:val="24"/>
          <w:szCs w:val="24"/>
        </w:rPr>
      </w:pPr>
      <w:r w:rsidRPr="00E5386C">
        <w:rPr>
          <w:rFonts w:ascii="Arial" w:hAnsi="Arial" w:cs="Arial"/>
          <w:bCs/>
          <w:iCs/>
          <w:sz w:val="24"/>
          <w:szCs w:val="24"/>
        </w:rPr>
        <w:t>Members of staff will be issued with a work phone number</w:t>
      </w:r>
      <w:r w:rsidR="006D4FA3">
        <w:rPr>
          <w:rFonts w:ascii="Arial" w:hAnsi="Arial" w:cs="Arial"/>
          <w:bCs/>
          <w:iCs/>
          <w:sz w:val="24"/>
          <w:szCs w:val="24"/>
        </w:rPr>
        <w:t xml:space="preserve"> (text service)</w:t>
      </w:r>
      <w:r w:rsidRPr="00E5386C">
        <w:rPr>
          <w:rFonts w:ascii="Arial" w:hAnsi="Arial" w:cs="Arial"/>
          <w:bCs/>
          <w:iCs/>
          <w:sz w:val="24"/>
          <w:szCs w:val="24"/>
        </w:rPr>
        <w:t xml:space="preserve"> and email address where contact with pupils or parents/carers is required. </w:t>
      </w:r>
    </w:p>
    <w:p w14:paraId="30BC3C6E" w14:textId="77777777" w:rsidR="00E5386C" w:rsidRPr="00E5386C" w:rsidRDefault="00E5386C" w:rsidP="00E5386C">
      <w:pPr>
        <w:numPr>
          <w:ilvl w:val="0"/>
          <w:numId w:val="49"/>
        </w:numPr>
        <w:rPr>
          <w:rFonts w:ascii="Arial" w:hAnsi="Arial" w:cs="Arial"/>
          <w:bCs/>
          <w:iCs/>
          <w:sz w:val="24"/>
          <w:szCs w:val="24"/>
        </w:rPr>
      </w:pPr>
      <w:r w:rsidRPr="00E5386C">
        <w:rPr>
          <w:rFonts w:ascii="Arial" w:hAnsi="Arial" w:cs="Arial"/>
          <w:bCs/>
          <w:iCs/>
          <w:sz w:val="24"/>
          <w:szCs w:val="24"/>
        </w:rPr>
        <w:t xml:space="preserve">All members of St. </w:t>
      </w:r>
      <w:r w:rsidR="006D4FA3">
        <w:rPr>
          <w:rFonts w:ascii="Arial" w:hAnsi="Arial" w:cs="Arial"/>
          <w:bCs/>
          <w:iCs/>
          <w:sz w:val="24"/>
          <w:szCs w:val="24"/>
        </w:rPr>
        <w:t>Mary</w:t>
      </w:r>
      <w:r w:rsidRPr="00E5386C">
        <w:rPr>
          <w:rFonts w:ascii="Arial" w:hAnsi="Arial" w:cs="Arial"/>
          <w:bCs/>
          <w:iCs/>
          <w:sz w:val="24"/>
          <w:szCs w:val="24"/>
        </w:rPr>
        <w:t>’s RCVA Primary School community will be advised to take steps to protect their mobile phones or devices from loss, theft or damage.</w:t>
      </w:r>
    </w:p>
    <w:p w14:paraId="40670B19" w14:textId="77777777" w:rsidR="00E5386C" w:rsidRPr="00E5386C" w:rsidRDefault="00E5386C" w:rsidP="00E5386C">
      <w:pPr>
        <w:numPr>
          <w:ilvl w:val="0"/>
          <w:numId w:val="49"/>
        </w:numPr>
        <w:rPr>
          <w:rFonts w:ascii="Arial" w:hAnsi="Arial" w:cs="Arial"/>
          <w:bCs/>
          <w:iCs/>
          <w:sz w:val="24"/>
          <w:szCs w:val="24"/>
        </w:rPr>
      </w:pPr>
      <w:r w:rsidRPr="00E5386C">
        <w:rPr>
          <w:rFonts w:ascii="Arial" w:hAnsi="Arial" w:cs="Arial"/>
          <w:bCs/>
          <w:iCs/>
          <w:sz w:val="24"/>
          <w:szCs w:val="24"/>
        </w:rPr>
        <w:t xml:space="preserve">All members of St. </w:t>
      </w:r>
      <w:r w:rsidR="006D4FA3">
        <w:rPr>
          <w:rFonts w:ascii="Arial" w:hAnsi="Arial" w:cs="Arial"/>
          <w:bCs/>
          <w:iCs/>
          <w:sz w:val="24"/>
          <w:szCs w:val="24"/>
        </w:rPr>
        <w:t>Mary</w:t>
      </w:r>
      <w:r w:rsidRPr="00E5386C">
        <w:rPr>
          <w:rFonts w:ascii="Arial" w:hAnsi="Arial" w:cs="Arial"/>
          <w:bCs/>
          <w:iCs/>
          <w:sz w:val="24"/>
          <w:szCs w:val="24"/>
        </w:rPr>
        <w:t>’s RCVA Primary School community will be advised to use passwords/pin numbers to ensure that unauthorised calls or actions cannot be made on their phones or devices if they are lost or stolen. Passwords and pin numbers should be kept confidential. Mobile phones and personal devices should not be shared.</w:t>
      </w:r>
    </w:p>
    <w:p w14:paraId="4C218E54" w14:textId="77777777" w:rsidR="00E5386C" w:rsidRPr="00E5386C" w:rsidRDefault="00E5386C" w:rsidP="00E5386C">
      <w:pPr>
        <w:numPr>
          <w:ilvl w:val="0"/>
          <w:numId w:val="50"/>
        </w:numPr>
        <w:rPr>
          <w:rFonts w:ascii="Arial" w:hAnsi="Arial" w:cs="Arial"/>
          <w:bCs/>
          <w:iCs/>
          <w:sz w:val="24"/>
          <w:szCs w:val="24"/>
        </w:rPr>
      </w:pPr>
      <w:r w:rsidRPr="00E5386C">
        <w:rPr>
          <w:rFonts w:ascii="Arial" w:hAnsi="Arial" w:cs="Arial"/>
          <w:bCs/>
          <w:iCs/>
          <w:sz w:val="24"/>
          <w:szCs w:val="24"/>
        </w:rPr>
        <w:t xml:space="preserve">All members of St. </w:t>
      </w:r>
      <w:r w:rsidR="006D4FA3">
        <w:rPr>
          <w:rFonts w:ascii="Arial" w:hAnsi="Arial" w:cs="Arial"/>
          <w:bCs/>
          <w:iCs/>
          <w:sz w:val="24"/>
          <w:szCs w:val="24"/>
        </w:rPr>
        <w:t>Mary</w:t>
      </w:r>
      <w:r w:rsidRPr="00E5386C">
        <w:rPr>
          <w:rFonts w:ascii="Arial" w:hAnsi="Arial" w:cs="Arial"/>
          <w:bCs/>
          <w:iCs/>
          <w:sz w:val="24"/>
          <w:szCs w:val="24"/>
        </w:rPr>
        <w:t xml:space="preserve">’s RCVA Primary School community will be advised to ensure that their mobile phones and personal devices do not contain any content which may be </w:t>
      </w:r>
      <w:r w:rsidRPr="00E5386C">
        <w:rPr>
          <w:rFonts w:ascii="Arial" w:hAnsi="Arial" w:cs="Arial"/>
          <w:bCs/>
          <w:iCs/>
          <w:sz w:val="24"/>
          <w:szCs w:val="24"/>
        </w:rPr>
        <w:lastRenderedPageBreak/>
        <w:t>considered to be offensive, derogatory or would otherwise contravene the school policies.</w:t>
      </w:r>
    </w:p>
    <w:p w14:paraId="3E5E1AF6" w14:textId="77777777" w:rsidR="00E5386C" w:rsidRPr="00E5386C" w:rsidRDefault="00E5386C" w:rsidP="00E5386C">
      <w:pPr>
        <w:numPr>
          <w:ilvl w:val="0"/>
          <w:numId w:val="50"/>
        </w:numPr>
        <w:rPr>
          <w:rFonts w:ascii="Arial" w:hAnsi="Arial" w:cs="Arial"/>
          <w:bCs/>
          <w:iCs/>
          <w:sz w:val="24"/>
          <w:szCs w:val="24"/>
        </w:rPr>
      </w:pPr>
      <w:r w:rsidRPr="00E5386C">
        <w:rPr>
          <w:rFonts w:ascii="Arial" w:hAnsi="Arial" w:cs="Arial"/>
          <w:bCs/>
          <w:iCs/>
          <w:sz w:val="24"/>
          <w:szCs w:val="24"/>
        </w:rPr>
        <w:t>School mobile phones and devices must always be used in accordance with the Acceptable Use Policy and any other relevant policies.</w:t>
      </w:r>
    </w:p>
    <w:p w14:paraId="3B3D1F2B" w14:textId="77777777" w:rsidR="00E5386C" w:rsidRPr="00E5386C" w:rsidRDefault="00E5386C" w:rsidP="00E5386C">
      <w:pPr>
        <w:numPr>
          <w:ilvl w:val="0"/>
          <w:numId w:val="50"/>
        </w:numPr>
        <w:rPr>
          <w:rFonts w:ascii="Arial" w:hAnsi="Arial" w:cs="Arial"/>
          <w:bCs/>
          <w:iCs/>
          <w:sz w:val="24"/>
          <w:szCs w:val="24"/>
        </w:rPr>
      </w:pPr>
      <w:r w:rsidRPr="00E5386C">
        <w:rPr>
          <w:rFonts w:ascii="Arial" w:hAnsi="Arial" w:cs="Arial"/>
          <w:bCs/>
          <w:iCs/>
          <w:sz w:val="24"/>
          <w:szCs w:val="24"/>
        </w:rPr>
        <w:t xml:space="preserve">School mobile phones and devices used for communication with parents and pupils must be suitably protected via a passcode/password/pin and must only be accessed and used by members of staff. </w:t>
      </w:r>
    </w:p>
    <w:p w14:paraId="32E17942" w14:textId="77777777" w:rsidR="00E5386C" w:rsidRPr="00E5386C" w:rsidRDefault="00E5386C" w:rsidP="00E5386C">
      <w:pPr>
        <w:ind w:left="360"/>
        <w:rPr>
          <w:rFonts w:ascii="Arial" w:hAnsi="Arial" w:cs="Arial"/>
          <w:b/>
          <w:bCs/>
          <w:iCs/>
          <w:sz w:val="28"/>
          <w:szCs w:val="28"/>
        </w:rPr>
      </w:pPr>
      <w:r w:rsidRPr="00E5386C">
        <w:rPr>
          <w:rFonts w:ascii="Arial" w:hAnsi="Arial" w:cs="Arial"/>
          <w:b/>
          <w:bCs/>
          <w:iCs/>
          <w:sz w:val="28"/>
          <w:szCs w:val="28"/>
        </w:rPr>
        <w:t>4.3 Pupils use of personal devices and mobile phones</w:t>
      </w:r>
    </w:p>
    <w:p w14:paraId="0EF59B24" w14:textId="77777777" w:rsidR="00E5386C" w:rsidRPr="00E5386C" w:rsidRDefault="00E5386C" w:rsidP="00E5386C">
      <w:pPr>
        <w:numPr>
          <w:ilvl w:val="0"/>
          <w:numId w:val="51"/>
        </w:numPr>
        <w:rPr>
          <w:rFonts w:ascii="Arial" w:hAnsi="Arial" w:cs="Arial"/>
          <w:bCs/>
          <w:iCs/>
          <w:sz w:val="24"/>
          <w:szCs w:val="24"/>
        </w:rPr>
      </w:pPr>
      <w:r w:rsidRPr="00E5386C">
        <w:rPr>
          <w:rFonts w:ascii="Arial" w:hAnsi="Arial" w:cs="Arial"/>
          <w:bCs/>
          <w:iCs/>
          <w:sz w:val="24"/>
          <w:szCs w:val="24"/>
        </w:rPr>
        <w:t>Pupils will be educated regarding the safe and appropriate use of personal devices and mobile phones.</w:t>
      </w:r>
    </w:p>
    <w:p w14:paraId="7F4D7676" w14:textId="77777777" w:rsidR="00E5386C" w:rsidRPr="00E5386C" w:rsidRDefault="00E5386C" w:rsidP="00E5386C">
      <w:pPr>
        <w:numPr>
          <w:ilvl w:val="0"/>
          <w:numId w:val="51"/>
        </w:numPr>
        <w:rPr>
          <w:rFonts w:ascii="Arial" w:hAnsi="Arial" w:cs="Arial"/>
          <w:bCs/>
          <w:iCs/>
          <w:sz w:val="24"/>
          <w:szCs w:val="24"/>
        </w:rPr>
      </w:pPr>
      <w:r w:rsidRPr="00E5386C">
        <w:rPr>
          <w:rFonts w:ascii="Arial" w:hAnsi="Arial" w:cs="Arial"/>
          <w:bCs/>
          <w:iCs/>
          <w:sz w:val="24"/>
          <w:szCs w:val="24"/>
        </w:rPr>
        <w:t xml:space="preserve">All use of mobile phones and personal devices by children will take place in accordance with the acceptable use policy. </w:t>
      </w:r>
    </w:p>
    <w:p w14:paraId="59C68A85" w14:textId="77777777" w:rsidR="00E5386C" w:rsidRPr="00E5386C" w:rsidRDefault="00E5386C" w:rsidP="00E5386C">
      <w:pPr>
        <w:numPr>
          <w:ilvl w:val="0"/>
          <w:numId w:val="51"/>
        </w:numPr>
        <w:rPr>
          <w:rFonts w:ascii="Arial" w:hAnsi="Arial" w:cs="Arial"/>
          <w:bCs/>
          <w:iCs/>
          <w:sz w:val="24"/>
          <w:szCs w:val="24"/>
        </w:rPr>
      </w:pPr>
      <w:r w:rsidRPr="00E5386C">
        <w:rPr>
          <w:rFonts w:ascii="Arial" w:hAnsi="Arial" w:cs="Arial"/>
          <w:bCs/>
          <w:iCs/>
          <w:sz w:val="24"/>
          <w:szCs w:val="24"/>
        </w:rPr>
        <w:t xml:space="preserve">If a pupil needs to contact his/her parents/carers they will be allowed to use a school phone. </w:t>
      </w:r>
    </w:p>
    <w:p w14:paraId="30BD01AF" w14:textId="77777777" w:rsidR="00E5386C" w:rsidRPr="00E5386C" w:rsidRDefault="00E5386C" w:rsidP="00E5386C">
      <w:pPr>
        <w:numPr>
          <w:ilvl w:val="0"/>
          <w:numId w:val="51"/>
        </w:numPr>
        <w:rPr>
          <w:rFonts w:ascii="Arial" w:hAnsi="Arial" w:cs="Arial"/>
          <w:bCs/>
          <w:iCs/>
          <w:sz w:val="24"/>
          <w:szCs w:val="24"/>
        </w:rPr>
      </w:pPr>
      <w:r w:rsidRPr="00E5386C">
        <w:rPr>
          <w:rFonts w:ascii="Arial" w:hAnsi="Arial" w:cs="Arial"/>
          <w:bCs/>
          <w:iCs/>
          <w:sz w:val="24"/>
          <w:szCs w:val="24"/>
        </w:rPr>
        <w:t>Pupils should protect their phone numbers by only giving them to trusted friends and family members.</w:t>
      </w:r>
    </w:p>
    <w:p w14:paraId="5DF66998" w14:textId="77777777" w:rsidR="00E5386C" w:rsidRPr="00E5386C" w:rsidRDefault="00E5386C" w:rsidP="00E5386C">
      <w:pPr>
        <w:numPr>
          <w:ilvl w:val="0"/>
          <w:numId w:val="51"/>
        </w:numPr>
        <w:rPr>
          <w:rFonts w:ascii="Arial" w:hAnsi="Arial" w:cs="Arial"/>
          <w:bCs/>
          <w:iCs/>
          <w:sz w:val="24"/>
          <w:szCs w:val="24"/>
        </w:rPr>
      </w:pPr>
      <w:r w:rsidRPr="00E5386C">
        <w:rPr>
          <w:rFonts w:ascii="Arial" w:hAnsi="Arial" w:cs="Arial"/>
          <w:bCs/>
          <w:iCs/>
          <w:sz w:val="24"/>
          <w:szCs w:val="24"/>
        </w:rPr>
        <w:t xml:space="preserve">Pupils will be instructed in safe and appropriate use of mobile phones and personal devices and will be made aware of boundaries and consequences. </w:t>
      </w:r>
    </w:p>
    <w:p w14:paraId="513DCFF3" w14:textId="77777777" w:rsidR="00E5386C" w:rsidRPr="00E5386C" w:rsidRDefault="00E5386C" w:rsidP="00E5386C">
      <w:pPr>
        <w:numPr>
          <w:ilvl w:val="0"/>
          <w:numId w:val="51"/>
        </w:numPr>
        <w:rPr>
          <w:rFonts w:ascii="Arial" w:hAnsi="Arial" w:cs="Arial"/>
          <w:bCs/>
          <w:iCs/>
          <w:sz w:val="24"/>
          <w:szCs w:val="24"/>
        </w:rPr>
      </w:pPr>
      <w:r w:rsidRPr="00E5386C">
        <w:rPr>
          <w:rFonts w:ascii="Arial" w:hAnsi="Arial" w:cs="Arial"/>
          <w:bCs/>
          <w:iCs/>
          <w:sz w:val="24"/>
          <w:szCs w:val="24"/>
        </w:rPr>
        <w:t xml:space="preserve">If a child needs to bring a mobile phone into </w:t>
      </w:r>
      <w:proofErr w:type="gramStart"/>
      <w:r w:rsidRPr="00E5386C">
        <w:rPr>
          <w:rFonts w:ascii="Arial" w:hAnsi="Arial" w:cs="Arial"/>
          <w:bCs/>
          <w:iCs/>
          <w:sz w:val="24"/>
          <w:szCs w:val="24"/>
        </w:rPr>
        <w:t>school</w:t>
      </w:r>
      <w:proofErr w:type="gramEnd"/>
      <w:r w:rsidRPr="00E5386C">
        <w:rPr>
          <w:rFonts w:ascii="Arial" w:hAnsi="Arial" w:cs="Arial"/>
          <w:bCs/>
          <w:iCs/>
          <w:sz w:val="24"/>
          <w:szCs w:val="24"/>
        </w:rPr>
        <w:t xml:space="preserve"> it will be switched off and will be kept in the school office and collected at the end of the school day.</w:t>
      </w:r>
    </w:p>
    <w:p w14:paraId="4B5F6E0D" w14:textId="77777777" w:rsidR="00E5386C" w:rsidRPr="00E5386C" w:rsidRDefault="00E5386C" w:rsidP="00E5386C">
      <w:pPr>
        <w:numPr>
          <w:ilvl w:val="0"/>
          <w:numId w:val="51"/>
        </w:numPr>
        <w:rPr>
          <w:rFonts w:ascii="Arial" w:hAnsi="Arial" w:cs="Arial"/>
          <w:bCs/>
          <w:iCs/>
          <w:sz w:val="24"/>
          <w:szCs w:val="24"/>
        </w:rPr>
      </w:pPr>
      <w:r w:rsidRPr="00E5386C">
        <w:rPr>
          <w:rFonts w:ascii="Arial" w:hAnsi="Arial" w:cs="Arial"/>
          <w:bCs/>
          <w:iCs/>
          <w:sz w:val="24"/>
          <w:szCs w:val="24"/>
        </w:rPr>
        <w:t xml:space="preserve">If there is suspicion that material on a pupil’s personal device or mobile phone may be illegal or may provide evidence relating to a criminal </w:t>
      </w:r>
      <w:proofErr w:type="gramStart"/>
      <w:r w:rsidRPr="00E5386C">
        <w:rPr>
          <w:rFonts w:ascii="Arial" w:hAnsi="Arial" w:cs="Arial"/>
          <w:bCs/>
          <w:iCs/>
          <w:sz w:val="24"/>
          <w:szCs w:val="24"/>
        </w:rPr>
        <w:t>offence</w:t>
      </w:r>
      <w:proofErr w:type="gramEnd"/>
      <w:r w:rsidRPr="00E5386C">
        <w:rPr>
          <w:rFonts w:ascii="Arial" w:hAnsi="Arial" w:cs="Arial"/>
          <w:bCs/>
          <w:iCs/>
          <w:sz w:val="24"/>
          <w:szCs w:val="24"/>
        </w:rPr>
        <w:t xml:space="preserve"> then the device will be handed over to the police for further investigation.</w:t>
      </w:r>
    </w:p>
    <w:p w14:paraId="270DBB38" w14:textId="77777777" w:rsidR="00354E39" w:rsidRPr="00354E39" w:rsidRDefault="00354E39" w:rsidP="00354E39">
      <w:pPr>
        <w:ind w:left="360"/>
        <w:rPr>
          <w:rFonts w:ascii="Arial" w:hAnsi="Arial" w:cs="Arial"/>
          <w:b/>
          <w:bCs/>
          <w:iCs/>
          <w:sz w:val="28"/>
          <w:szCs w:val="28"/>
        </w:rPr>
      </w:pPr>
      <w:r w:rsidRPr="00354E39">
        <w:rPr>
          <w:rFonts w:ascii="Arial" w:hAnsi="Arial" w:cs="Arial"/>
          <w:b/>
          <w:bCs/>
          <w:iCs/>
          <w:sz w:val="28"/>
          <w:szCs w:val="28"/>
        </w:rPr>
        <w:t>4.5 Staff use of personal devices and mobile phones</w:t>
      </w:r>
    </w:p>
    <w:p w14:paraId="54D42CA8" w14:textId="77777777" w:rsidR="001F2797" w:rsidRPr="001F2797" w:rsidRDefault="001F2797" w:rsidP="001F2797">
      <w:pPr>
        <w:numPr>
          <w:ilvl w:val="0"/>
          <w:numId w:val="52"/>
        </w:numPr>
        <w:rPr>
          <w:rFonts w:ascii="Arial" w:hAnsi="Arial" w:cs="Arial"/>
          <w:bCs/>
          <w:iCs/>
          <w:sz w:val="24"/>
          <w:szCs w:val="24"/>
        </w:rPr>
      </w:pPr>
      <w:r w:rsidRPr="001F2797">
        <w:rPr>
          <w:rFonts w:ascii="Arial" w:hAnsi="Arial" w:cs="Arial"/>
          <w:bCs/>
          <w:iCs/>
          <w:sz w:val="24"/>
          <w:szCs w:val="24"/>
        </w:rPr>
        <w:t>Members of staff are not permitted to use their own personal phones or devices for contacting children, young people and their families within or outside of the setting in a professional capacity. Any pre-existing relationships which could compromise this will be discussed with leaders/managers.</w:t>
      </w:r>
    </w:p>
    <w:p w14:paraId="6AC216A6" w14:textId="77777777" w:rsidR="001F2797" w:rsidRPr="001F2797" w:rsidRDefault="001F2797" w:rsidP="001F2797">
      <w:pPr>
        <w:numPr>
          <w:ilvl w:val="0"/>
          <w:numId w:val="52"/>
        </w:numPr>
        <w:rPr>
          <w:rFonts w:ascii="Arial" w:hAnsi="Arial" w:cs="Arial"/>
          <w:bCs/>
          <w:iCs/>
          <w:sz w:val="24"/>
          <w:szCs w:val="24"/>
        </w:rPr>
      </w:pPr>
      <w:r w:rsidRPr="001F2797">
        <w:rPr>
          <w:rFonts w:ascii="Arial" w:hAnsi="Arial" w:cs="Arial"/>
          <w:bCs/>
          <w:iCs/>
          <w:sz w:val="24"/>
          <w:szCs w:val="24"/>
        </w:rPr>
        <w:t xml:space="preserve">Staff will not use personal devices such as mobile phones, tablets or cameras to take photos or videos of children and will only use work-provided equipment for this purpose.   </w:t>
      </w:r>
    </w:p>
    <w:p w14:paraId="32EBD48B" w14:textId="77777777" w:rsidR="001F2797" w:rsidRPr="001F2797" w:rsidRDefault="001F2797" w:rsidP="001F2797">
      <w:pPr>
        <w:numPr>
          <w:ilvl w:val="0"/>
          <w:numId w:val="52"/>
        </w:numPr>
        <w:rPr>
          <w:rFonts w:ascii="Arial" w:hAnsi="Arial" w:cs="Arial"/>
          <w:bCs/>
          <w:iCs/>
          <w:sz w:val="24"/>
          <w:szCs w:val="24"/>
        </w:rPr>
      </w:pPr>
      <w:r w:rsidRPr="001F2797">
        <w:rPr>
          <w:rFonts w:ascii="Arial" w:hAnsi="Arial" w:cs="Arial"/>
          <w:bCs/>
          <w:iCs/>
          <w:sz w:val="24"/>
          <w:szCs w:val="24"/>
        </w:rPr>
        <w:t xml:space="preserve">Members of staff will ensure that any use of personal phones and devices will always take place in accordance with the law e.g. data protection as well as relevant school policy and procedures e.g. confidentiality, data security, Acceptable Use etc. </w:t>
      </w:r>
    </w:p>
    <w:p w14:paraId="1C45A41A" w14:textId="77777777" w:rsidR="001F2797" w:rsidRPr="001F2797" w:rsidRDefault="001F2797" w:rsidP="001F2797">
      <w:pPr>
        <w:numPr>
          <w:ilvl w:val="0"/>
          <w:numId w:val="109"/>
        </w:numPr>
        <w:rPr>
          <w:rFonts w:ascii="Arial" w:hAnsi="Arial" w:cs="Arial"/>
          <w:bCs/>
          <w:iCs/>
          <w:sz w:val="24"/>
          <w:szCs w:val="24"/>
        </w:rPr>
      </w:pPr>
      <w:r w:rsidRPr="001F2797">
        <w:rPr>
          <w:rFonts w:ascii="Arial" w:hAnsi="Arial" w:cs="Arial"/>
          <w:bCs/>
          <w:iCs/>
          <w:sz w:val="24"/>
          <w:szCs w:val="24"/>
        </w:rPr>
        <w:lastRenderedPageBreak/>
        <w:t xml:space="preserve">Staff will not use any personal devices directly with children and will only use work-provided equipment during lessons/educational activities.   </w:t>
      </w:r>
    </w:p>
    <w:p w14:paraId="36B5377D" w14:textId="77777777" w:rsidR="001F2797" w:rsidRPr="001F2797" w:rsidRDefault="001F2797" w:rsidP="001F2797">
      <w:pPr>
        <w:numPr>
          <w:ilvl w:val="0"/>
          <w:numId w:val="53"/>
        </w:numPr>
        <w:rPr>
          <w:rFonts w:ascii="Arial" w:hAnsi="Arial" w:cs="Arial"/>
          <w:bCs/>
          <w:iCs/>
          <w:sz w:val="24"/>
          <w:szCs w:val="24"/>
        </w:rPr>
      </w:pPr>
      <w:r w:rsidRPr="001F2797">
        <w:rPr>
          <w:rFonts w:ascii="Arial" w:hAnsi="Arial" w:cs="Arial"/>
          <w:bCs/>
          <w:iCs/>
          <w:sz w:val="24"/>
          <w:szCs w:val="24"/>
        </w:rPr>
        <w:t>Staff personal mobile phones and devices will be switched off/switched to ‘silent’ mode during lesson times.</w:t>
      </w:r>
    </w:p>
    <w:p w14:paraId="611E792B" w14:textId="77777777" w:rsidR="001F2797" w:rsidRPr="001F2797" w:rsidRDefault="001F2797" w:rsidP="001F2797">
      <w:pPr>
        <w:numPr>
          <w:ilvl w:val="0"/>
          <w:numId w:val="53"/>
        </w:numPr>
        <w:rPr>
          <w:rFonts w:ascii="Arial" w:hAnsi="Arial" w:cs="Arial"/>
          <w:bCs/>
          <w:iCs/>
          <w:sz w:val="24"/>
          <w:szCs w:val="24"/>
        </w:rPr>
      </w:pPr>
      <w:r w:rsidRPr="001F2797">
        <w:rPr>
          <w:rFonts w:ascii="Arial" w:hAnsi="Arial" w:cs="Arial"/>
          <w:bCs/>
          <w:iCs/>
          <w:sz w:val="24"/>
          <w:szCs w:val="24"/>
        </w:rPr>
        <w:t xml:space="preserve">Bluetooth or other forms of communication should be “hidden” or switched off during lesson times. </w:t>
      </w:r>
    </w:p>
    <w:p w14:paraId="691B60C1" w14:textId="77777777" w:rsidR="001F2797" w:rsidRPr="001F2797" w:rsidRDefault="001F2797" w:rsidP="001F2797">
      <w:pPr>
        <w:numPr>
          <w:ilvl w:val="0"/>
          <w:numId w:val="53"/>
        </w:numPr>
        <w:rPr>
          <w:rFonts w:ascii="Arial" w:hAnsi="Arial" w:cs="Arial"/>
          <w:bCs/>
          <w:iCs/>
          <w:sz w:val="24"/>
          <w:szCs w:val="24"/>
        </w:rPr>
      </w:pPr>
      <w:r w:rsidRPr="001F2797">
        <w:rPr>
          <w:rFonts w:ascii="Arial" w:hAnsi="Arial" w:cs="Arial"/>
          <w:bCs/>
          <w:iCs/>
          <w:sz w:val="24"/>
          <w:szCs w:val="24"/>
        </w:rPr>
        <w:t xml:space="preserve">Personal mobile phones or devices will not be used during teaching periods unless permission has been given by a member of the SLT in emergency circumstances. </w:t>
      </w:r>
    </w:p>
    <w:p w14:paraId="5A5BA8CC" w14:textId="77777777" w:rsidR="001F2797" w:rsidRPr="001F2797" w:rsidRDefault="001F2797" w:rsidP="001F2797">
      <w:pPr>
        <w:numPr>
          <w:ilvl w:val="0"/>
          <w:numId w:val="53"/>
        </w:numPr>
        <w:rPr>
          <w:rFonts w:ascii="Arial" w:hAnsi="Arial" w:cs="Arial"/>
          <w:bCs/>
          <w:iCs/>
          <w:sz w:val="24"/>
          <w:szCs w:val="24"/>
        </w:rPr>
      </w:pPr>
      <w:r w:rsidRPr="001F2797">
        <w:rPr>
          <w:rFonts w:ascii="Arial" w:hAnsi="Arial" w:cs="Arial"/>
          <w:bCs/>
          <w:iCs/>
          <w:sz w:val="24"/>
          <w:szCs w:val="24"/>
        </w:rPr>
        <w:t xml:space="preserve">Staff will ensure that any content bought on site via mobile phones and personal devices are compatible with their professional role and expectations. </w:t>
      </w:r>
    </w:p>
    <w:p w14:paraId="09678E67" w14:textId="77777777" w:rsidR="001F2797" w:rsidRPr="001F2797" w:rsidRDefault="001F2797" w:rsidP="001F2797">
      <w:pPr>
        <w:numPr>
          <w:ilvl w:val="0"/>
          <w:numId w:val="53"/>
        </w:numPr>
        <w:rPr>
          <w:rFonts w:ascii="Arial" w:hAnsi="Arial" w:cs="Arial"/>
          <w:bCs/>
          <w:iCs/>
          <w:sz w:val="24"/>
          <w:szCs w:val="24"/>
        </w:rPr>
      </w:pPr>
      <w:r w:rsidRPr="001F2797">
        <w:rPr>
          <w:rFonts w:ascii="Arial" w:hAnsi="Arial" w:cs="Arial"/>
          <w:bCs/>
          <w:iCs/>
          <w:sz w:val="24"/>
          <w:szCs w:val="24"/>
        </w:rPr>
        <w:t xml:space="preserve">If a member of staff breaches the school </w:t>
      </w:r>
      <w:proofErr w:type="gramStart"/>
      <w:r w:rsidRPr="001F2797">
        <w:rPr>
          <w:rFonts w:ascii="Arial" w:hAnsi="Arial" w:cs="Arial"/>
          <w:bCs/>
          <w:iCs/>
          <w:sz w:val="24"/>
          <w:szCs w:val="24"/>
        </w:rPr>
        <w:t>policy</w:t>
      </w:r>
      <w:proofErr w:type="gramEnd"/>
      <w:r w:rsidRPr="001F2797">
        <w:rPr>
          <w:rFonts w:ascii="Arial" w:hAnsi="Arial" w:cs="Arial"/>
          <w:bCs/>
          <w:iCs/>
          <w:sz w:val="24"/>
          <w:szCs w:val="24"/>
        </w:rPr>
        <w:t xml:space="preserve"> then disciplinary action will be taken.</w:t>
      </w:r>
    </w:p>
    <w:p w14:paraId="64CEB54C" w14:textId="77777777" w:rsidR="001F2797" w:rsidRPr="001F2797" w:rsidRDefault="001F2797" w:rsidP="001F2797">
      <w:pPr>
        <w:numPr>
          <w:ilvl w:val="0"/>
          <w:numId w:val="53"/>
        </w:numPr>
        <w:rPr>
          <w:rFonts w:ascii="Arial" w:hAnsi="Arial" w:cs="Arial"/>
          <w:bCs/>
          <w:iCs/>
          <w:sz w:val="24"/>
          <w:szCs w:val="24"/>
        </w:rPr>
      </w:pPr>
      <w:r w:rsidRPr="001F2797">
        <w:rPr>
          <w:rFonts w:ascii="Arial" w:hAnsi="Arial" w:cs="Arial"/>
          <w:bCs/>
          <w:iCs/>
          <w:sz w:val="24"/>
          <w:szCs w:val="24"/>
        </w:rPr>
        <w:t xml:space="preserve"> If a member of staff is thought to have illegal content saved or stored on a mobile phone or personal device or have committed a criminal </w:t>
      </w:r>
      <w:proofErr w:type="gramStart"/>
      <w:r w:rsidRPr="001F2797">
        <w:rPr>
          <w:rFonts w:ascii="Arial" w:hAnsi="Arial" w:cs="Arial"/>
          <w:bCs/>
          <w:iCs/>
          <w:sz w:val="24"/>
          <w:szCs w:val="24"/>
        </w:rPr>
        <w:t>offence</w:t>
      </w:r>
      <w:proofErr w:type="gramEnd"/>
      <w:r w:rsidRPr="001F2797">
        <w:rPr>
          <w:rFonts w:ascii="Arial" w:hAnsi="Arial" w:cs="Arial"/>
          <w:bCs/>
          <w:iCs/>
          <w:sz w:val="24"/>
          <w:szCs w:val="24"/>
        </w:rPr>
        <w:t xml:space="preserve"> then the police will be contacted. </w:t>
      </w:r>
    </w:p>
    <w:p w14:paraId="690E0112" w14:textId="77777777" w:rsidR="001F2797" w:rsidRPr="001F2797" w:rsidRDefault="001F2797" w:rsidP="001F2797">
      <w:pPr>
        <w:numPr>
          <w:ilvl w:val="0"/>
          <w:numId w:val="53"/>
        </w:numPr>
        <w:rPr>
          <w:rFonts w:ascii="Arial" w:hAnsi="Arial" w:cs="Arial"/>
          <w:bCs/>
          <w:iCs/>
          <w:sz w:val="24"/>
          <w:szCs w:val="24"/>
        </w:rPr>
      </w:pPr>
      <w:r w:rsidRPr="001F2797">
        <w:rPr>
          <w:rFonts w:ascii="Arial" w:hAnsi="Arial" w:cs="Arial"/>
          <w:bCs/>
          <w:iCs/>
          <w:sz w:val="24"/>
          <w:szCs w:val="24"/>
        </w:rPr>
        <w:t xml:space="preserve">Any allegations against members of staff involving personal use of mobile phone or devices will be responded to following the school/settings allegations management policy. </w:t>
      </w:r>
    </w:p>
    <w:p w14:paraId="594BEEEC" w14:textId="77777777" w:rsidR="008B5F1F" w:rsidRDefault="008B5F1F" w:rsidP="008B5F1F">
      <w:pPr>
        <w:ind w:left="360"/>
        <w:rPr>
          <w:rFonts w:ascii="Arial" w:hAnsi="Arial" w:cs="Arial"/>
          <w:b/>
          <w:bCs/>
          <w:iCs/>
          <w:sz w:val="28"/>
          <w:szCs w:val="28"/>
        </w:rPr>
      </w:pPr>
      <w:r w:rsidRPr="008B5F1F">
        <w:rPr>
          <w:rFonts w:ascii="Arial" w:hAnsi="Arial" w:cs="Arial"/>
          <w:b/>
          <w:bCs/>
          <w:iCs/>
          <w:sz w:val="28"/>
          <w:szCs w:val="28"/>
        </w:rPr>
        <w:t>4.6 Visitors use of personal devices and mobile phones</w:t>
      </w:r>
    </w:p>
    <w:p w14:paraId="5119B657" w14:textId="77777777" w:rsidR="008B5F1F" w:rsidRPr="008B5F1F" w:rsidRDefault="008B5F1F" w:rsidP="008B5F1F">
      <w:pPr>
        <w:numPr>
          <w:ilvl w:val="0"/>
          <w:numId w:val="54"/>
        </w:numPr>
        <w:rPr>
          <w:rFonts w:ascii="Arial" w:hAnsi="Arial" w:cs="Arial"/>
          <w:bCs/>
          <w:iCs/>
          <w:sz w:val="24"/>
          <w:szCs w:val="24"/>
        </w:rPr>
      </w:pPr>
      <w:r w:rsidRPr="008B5F1F">
        <w:rPr>
          <w:rFonts w:ascii="Arial" w:hAnsi="Arial" w:cs="Arial"/>
          <w:bCs/>
          <w:iCs/>
          <w:sz w:val="24"/>
          <w:szCs w:val="24"/>
        </w:rPr>
        <w:t>Parents/carers and visitors must use mobile phones and personal devices in accordance with the school acceptable use policy.</w:t>
      </w:r>
    </w:p>
    <w:p w14:paraId="627502F1" w14:textId="77777777" w:rsidR="008B5F1F" w:rsidRPr="008B5F1F" w:rsidRDefault="008B5F1F" w:rsidP="008B5F1F">
      <w:pPr>
        <w:numPr>
          <w:ilvl w:val="0"/>
          <w:numId w:val="54"/>
        </w:numPr>
        <w:rPr>
          <w:rFonts w:ascii="Arial" w:hAnsi="Arial" w:cs="Arial"/>
          <w:bCs/>
          <w:iCs/>
          <w:sz w:val="24"/>
          <w:szCs w:val="24"/>
        </w:rPr>
      </w:pPr>
      <w:r w:rsidRPr="008B5F1F">
        <w:rPr>
          <w:rFonts w:ascii="Arial" w:hAnsi="Arial" w:cs="Arial"/>
          <w:bCs/>
          <w:iCs/>
          <w:sz w:val="24"/>
          <w:szCs w:val="24"/>
        </w:rPr>
        <w:t xml:space="preserve">Use of mobile phones or personal devices by visitors and parents/carers to take photos or videos must take place in accordance with the school image use policy. </w:t>
      </w:r>
    </w:p>
    <w:p w14:paraId="3DFEC180" w14:textId="77777777" w:rsidR="008B5F1F" w:rsidRPr="008B5F1F" w:rsidRDefault="008B5F1F" w:rsidP="008B5F1F">
      <w:pPr>
        <w:numPr>
          <w:ilvl w:val="0"/>
          <w:numId w:val="55"/>
        </w:numPr>
        <w:rPr>
          <w:rFonts w:ascii="Arial" w:hAnsi="Arial" w:cs="Arial"/>
          <w:bCs/>
          <w:iCs/>
          <w:sz w:val="24"/>
          <w:szCs w:val="24"/>
        </w:rPr>
      </w:pPr>
      <w:r w:rsidRPr="008B5F1F">
        <w:rPr>
          <w:rFonts w:ascii="Arial" w:hAnsi="Arial" w:cs="Arial"/>
          <w:bCs/>
          <w:iCs/>
          <w:sz w:val="24"/>
          <w:szCs w:val="24"/>
        </w:rPr>
        <w:t>The school will ensure appropriate signage and information is displayed and provided to inform visitors of expectations of use.</w:t>
      </w:r>
    </w:p>
    <w:p w14:paraId="71521F31" w14:textId="77777777" w:rsidR="008B5F1F" w:rsidRPr="008B5F1F" w:rsidRDefault="008B5F1F" w:rsidP="008B5F1F">
      <w:pPr>
        <w:numPr>
          <w:ilvl w:val="0"/>
          <w:numId w:val="55"/>
        </w:numPr>
        <w:rPr>
          <w:rFonts w:ascii="Arial" w:hAnsi="Arial" w:cs="Arial"/>
          <w:bCs/>
          <w:iCs/>
          <w:sz w:val="24"/>
          <w:szCs w:val="24"/>
        </w:rPr>
      </w:pPr>
      <w:r w:rsidRPr="008B5F1F">
        <w:rPr>
          <w:rFonts w:ascii="Arial" w:hAnsi="Arial" w:cs="Arial"/>
          <w:bCs/>
          <w:iCs/>
          <w:sz w:val="24"/>
          <w:szCs w:val="24"/>
        </w:rPr>
        <w:t>Staff will be expected to challenge concerns when safe and appropriate and will always inform the Designated Safeguarding Lead of any breaches of use by visitors.</w:t>
      </w:r>
    </w:p>
    <w:p w14:paraId="768396E1" w14:textId="77777777" w:rsidR="008B5F1F" w:rsidRDefault="008B5F1F" w:rsidP="008B5F1F">
      <w:pPr>
        <w:rPr>
          <w:rFonts w:ascii="Arial" w:hAnsi="Arial" w:cs="Arial"/>
          <w:b/>
          <w:bCs/>
          <w:iCs/>
          <w:sz w:val="32"/>
          <w:szCs w:val="32"/>
        </w:rPr>
      </w:pPr>
      <w:r w:rsidRPr="008B5F1F">
        <w:rPr>
          <w:rFonts w:ascii="Arial" w:hAnsi="Arial" w:cs="Arial"/>
          <w:b/>
          <w:bCs/>
          <w:iCs/>
          <w:sz w:val="32"/>
          <w:szCs w:val="32"/>
        </w:rPr>
        <w:t>5. Policy Decisions</w:t>
      </w:r>
    </w:p>
    <w:p w14:paraId="31402E26" w14:textId="77777777" w:rsidR="008B5F1F" w:rsidRDefault="008B5F1F" w:rsidP="008B5F1F">
      <w:pPr>
        <w:spacing w:after="0" w:line="240" w:lineRule="auto"/>
        <w:ind w:left="360"/>
        <w:rPr>
          <w:rFonts w:ascii="Arial" w:eastAsia="Times New Roman" w:hAnsi="Arial" w:cs="Arial"/>
          <w:b/>
          <w:bCs/>
          <w:iCs/>
          <w:sz w:val="28"/>
          <w:szCs w:val="28"/>
          <w:lang w:eastAsia="en-GB"/>
        </w:rPr>
      </w:pPr>
      <w:r w:rsidRPr="008B5F1F">
        <w:rPr>
          <w:rFonts w:ascii="Arial" w:eastAsia="Times New Roman" w:hAnsi="Arial" w:cs="Arial"/>
          <w:b/>
          <w:bCs/>
          <w:iCs/>
          <w:sz w:val="28"/>
          <w:szCs w:val="28"/>
          <w:lang w:eastAsia="en-GB"/>
        </w:rPr>
        <w:t>5.1 Reducing online risks</w:t>
      </w:r>
    </w:p>
    <w:p w14:paraId="06373DC0" w14:textId="77777777" w:rsidR="008B5F1F" w:rsidRPr="008B5F1F" w:rsidRDefault="008B5F1F" w:rsidP="008B5F1F">
      <w:pPr>
        <w:spacing w:after="0" w:line="240" w:lineRule="auto"/>
        <w:ind w:left="360"/>
        <w:rPr>
          <w:rFonts w:ascii="Arial" w:eastAsia="Times New Roman" w:hAnsi="Arial" w:cs="Arial"/>
          <w:b/>
          <w:bCs/>
          <w:iCs/>
          <w:sz w:val="28"/>
          <w:szCs w:val="28"/>
          <w:lang w:eastAsia="en-GB"/>
        </w:rPr>
      </w:pPr>
    </w:p>
    <w:p w14:paraId="1048AF57" w14:textId="77777777" w:rsidR="008B5F1F" w:rsidRPr="008B5F1F" w:rsidRDefault="008B5F1F" w:rsidP="008B5F1F">
      <w:pPr>
        <w:numPr>
          <w:ilvl w:val="0"/>
          <w:numId w:val="56"/>
        </w:numPr>
        <w:rPr>
          <w:rFonts w:ascii="Arial" w:hAnsi="Arial" w:cs="Arial"/>
          <w:bCs/>
          <w:iCs/>
          <w:sz w:val="24"/>
          <w:szCs w:val="24"/>
        </w:rPr>
      </w:pPr>
      <w:r w:rsidRPr="008B5F1F">
        <w:rPr>
          <w:rFonts w:ascii="Arial" w:hAnsi="Arial" w:cs="Arial"/>
          <w:bCs/>
          <w:iCs/>
          <w:sz w:val="24"/>
          <w:szCs w:val="24"/>
        </w:rPr>
        <w:t xml:space="preserve">St. </w:t>
      </w:r>
      <w:r w:rsidR="006D4FA3">
        <w:rPr>
          <w:rFonts w:ascii="Arial" w:hAnsi="Arial" w:cs="Arial"/>
          <w:bCs/>
          <w:iCs/>
          <w:sz w:val="24"/>
          <w:szCs w:val="24"/>
        </w:rPr>
        <w:t>Mary</w:t>
      </w:r>
      <w:r w:rsidRPr="008B5F1F">
        <w:rPr>
          <w:rFonts w:ascii="Arial" w:hAnsi="Arial" w:cs="Arial"/>
          <w:bCs/>
          <w:iCs/>
          <w:sz w:val="24"/>
          <w:szCs w:val="24"/>
        </w:rPr>
        <w:t xml:space="preserve">’s RCVA Primary School is aware that the Internet is a constantly changing environment with new apps, tools, devices, sites and material emerging at a rapid pace.  </w:t>
      </w:r>
    </w:p>
    <w:p w14:paraId="4F7B661C" w14:textId="77777777" w:rsidR="008B5F1F" w:rsidRPr="008B5F1F" w:rsidRDefault="008B5F1F" w:rsidP="008B5F1F">
      <w:pPr>
        <w:numPr>
          <w:ilvl w:val="0"/>
          <w:numId w:val="56"/>
        </w:numPr>
        <w:rPr>
          <w:rFonts w:ascii="Arial" w:hAnsi="Arial" w:cs="Arial"/>
          <w:bCs/>
          <w:iCs/>
          <w:sz w:val="24"/>
          <w:szCs w:val="24"/>
        </w:rPr>
      </w:pPr>
      <w:r w:rsidRPr="008B5F1F">
        <w:rPr>
          <w:rFonts w:ascii="Arial" w:hAnsi="Arial" w:cs="Arial"/>
          <w:bCs/>
          <w:iCs/>
          <w:sz w:val="24"/>
          <w:szCs w:val="24"/>
        </w:rPr>
        <w:t xml:space="preserve">Emerging technologies will be examined for educational benefit and the school leadership team will ensure that appropriate risk assessments are carried out before use in school is allowed. </w:t>
      </w:r>
    </w:p>
    <w:p w14:paraId="4C092147" w14:textId="77777777" w:rsidR="008B5F1F" w:rsidRPr="008B5F1F" w:rsidRDefault="008B5F1F" w:rsidP="008B5F1F">
      <w:pPr>
        <w:numPr>
          <w:ilvl w:val="0"/>
          <w:numId w:val="56"/>
        </w:numPr>
        <w:rPr>
          <w:rFonts w:ascii="Arial" w:hAnsi="Arial" w:cs="Arial"/>
          <w:bCs/>
          <w:iCs/>
          <w:sz w:val="24"/>
          <w:szCs w:val="24"/>
        </w:rPr>
      </w:pPr>
      <w:r w:rsidRPr="008B5F1F">
        <w:rPr>
          <w:rFonts w:ascii="Arial" w:hAnsi="Arial" w:cs="Arial"/>
          <w:bCs/>
          <w:iCs/>
          <w:sz w:val="24"/>
          <w:szCs w:val="24"/>
        </w:rPr>
        <w:lastRenderedPageBreak/>
        <w:t>The school will ensure that appropriate filtering and monitoring systems are in place to prevent staff and pupils from accessing u</w:t>
      </w:r>
      <w:r w:rsidR="006D4FA3">
        <w:rPr>
          <w:rFonts w:ascii="Arial" w:hAnsi="Arial" w:cs="Arial"/>
          <w:bCs/>
          <w:iCs/>
          <w:sz w:val="24"/>
          <w:szCs w:val="24"/>
        </w:rPr>
        <w:t xml:space="preserve">nsuitable or illegal content.  </w:t>
      </w:r>
    </w:p>
    <w:p w14:paraId="154E8A38" w14:textId="77777777" w:rsidR="008B5F1F" w:rsidRPr="008B5F1F" w:rsidRDefault="008B5F1F" w:rsidP="008B5F1F">
      <w:pPr>
        <w:numPr>
          <w:ilvl w:val="0"/>
          <w:numId w:val="56"/>
        </w:numPr>
        <w:rPr>
          <w:rFonts w:ascii="Arial" w:hAnsi="Arial" w:cs="Arial"/>
          <w:bCs/>
          <w:iCs/>
          <w:sz w:val="24"/>
          <w:szCs w:val="24"/>
        </w:rPr>
      </w:pPr>
      <w:r w:rsidRPr="008B5F1F">
        <w:rPr>
          <w:rFonts w:ascii="Arial" w:hAnsi="Arial" w:cs="Arial"/>
          <w:bCs/>
          <w:iCs/>
          <w:sz w:val="24"/>
          <w:szCs w:val="24"/>
        </w:rPr>
        <w:t xml:space="preserve">The school will take all reasonable precautions to ensure that users access only appropriate material. However, due to the global and connected nature of Internet content, it is not always possible to guarantee that access to unsuitable material will never occur via a school computer or device. </w:t>
      </w:r>
    </w:p>
    <w:p w14:paraId="01194FA1" w14:textId="77777777" w:rsidR="008B5F1F" w:rsidRPr="008B5F1F" w:rsidRDefault="008B5F1F" w:rsidP="008B5F1F">
      <w:pPr>
        <w:numPr>
          <w:ilvl w:val="0"/>
          <w:numId w:val="56"/>
        </w:numPr>
        <w:rPr>
          <w:rFonts w:ascii="Arial" w:hAnsi="Arial" w:cs="Arial"/>
          <w:bCs/>
          <w:iCs/>
          <w:sz w:val="24"/>
          <w:szCs w:val="24"/>
        </w:rPr>
      </w:pPr>
      <w:r w:rsidRPr="008B5F1F">
        <w:rPr>
          <w:rFonts w:ascii="Arial" w:hAnsi="Arial" w:cs="Arial"/>
          <w:bCs/>
          <w:iCs/>
          <w:sz w:val="24"/>
          <w:szCs w:val="24"/>
        </w:rPr>
        <w:t>The school will audit technology use to establish if the online safety (e–Safety) policy is adequate and that the implementation of the policy is appropriate.</w:t>
      </w:r>
    </w:p>
    <w:p w14:paraId="43107954" w14:textId="77777777" w:rsidR="008B5F1F" w:rsidRPr="008B5F1F" w:rsidRDefault="008B5F1F" w:rsidP="008B5F1F">
      <w:pPr>
        <w:numPr>
          <w:ilvl w:val="0"/>
          <w:numId w:val="57"/>
        </w:numPr>
        <w:rPr>
          <w:rFonts w:ascii="Arial" w:hAnsi="Arial" w:cs="Arial"/>
          <w:bCs/>
          <w:iCs/>
          <w:sz w:val="24"/>
          <w:szCs w:val="24"/>
        </w:rPr>
      </w:pPr>
      <w:r w:rsidRPr="008B5F1F">
        <w:rPr>
          <w:rFonts w:ascii="Arial" w:hAnsi="Arial" w:cs="Arial"/>
          <w:bCs/>
          <w:iCs/>
          <w:sz w:val="24"/>
          <w:szCs w:val="24"/>
        </w:rPr>
        <w:t xml:space="preserve">Methods to identify, assess and minimise online risks will be reviewed regularly by the </w:t>
      </w:r>
      <w:proofErr w:type="gramStart"/>
      <w:r w:rsidRPr="008B5F1F">
        <w:rPr>
          <w:rFonts w:ascii="Arial" w:hAnsi="Arial" w:cs="Arial"/>
          <w:bCs/>
          <w:iCs/>
          <w:sz w:val="24"/>
          <w:szCs w:val="24"/>
        </w:rPr>
        <w:t>schools</w:t>
      </w:r>
      <w:proofErr w:type="gramEnd"/>
      <w:r w:rsidRPr="008B5F1F">
        <w:rPr>
          <w:rFonts w:ascii="Arial" w:hAnsi="Arial" w:cs="Arial"/>
          <w:bCs/>
          <w:iCs/>
          <w:sz w:val="24"/>
          <w:szCs w:val="24"/>
        </w:rPr>
        <w:t xml:space="preserve"> leadership team.</w:t>
      </w:r>
    </w:p>
    <w:p w14:paraId="6A0B5AF0" w14:textId="77777777" w:rsidR="008B5F1F" w:rsidRPr="008B5F1F" w:rsidRDefault="008B5F1F" w:rsidP="008B5F1F">
      <w:pPr>
        <w:ind w:left="360"/>
        <w:rPr>
          <w:rFonts w:ascii="Arial" w:hAnsi="Arial" w:cs="Arial"/>
          <w:b/>
          <w:bCs/>
          <w:iCs/>
          <w:sz w:val="28"/>
          <w:szCs w:val="28"/>
        </w:rPr>
      </w:pPr>
      <w:r w:rsidRPr="008B5F1F">
        <w:rPr>
          <w:rFonts w:ascii="Arial" w:hAnsi="Arial" w:cs="Arial"/>
          <w:b/>
          <w:bCs/>
          <w:iCs/>
          <w:sz w:val="28"/>
          <w:szCs w:val="28"/>
        </w:rPr>
        <w:t>5.2</w:t>
      </w:r>
      <w:r w:rsidRPr="008B5F1F">
        <w:rPr>
          <w:rFonts w:ascii="Arial" w:hAnsi="Arial" w:cs="Arial"/>
          <w:bCs/>
          <w:iCs/>
          <w:sz w:val="24"/>
          <w:szCs w:val="24"/>
        </w:rPr>
        <w:t xml:space="preserve"> </w:t>
      </w:r>
      <w:r w:rsidRPr="008B5F1F">
        <w:rPr>
          <w:rFonts w:ascii="Arial" w:hAnsi="Arial" w:cs="Arial"/>
          <w:b/>
          <w:bCs/>
          <w:iCs/>
          <w:sz w:val="28"/>
          <w:szCs w:val="28"/>
        </w:rPr>
        <w:t>Internet use throughout the wider school/setting community</w:t>
      </w:r>
    </w:p>
    <w:p w14:paraId="50ACA32C" w14:textId="77777777" w:rsidR="008B5F1F" w:rsidRPr="008B5F1F" w:rsidRDefault="008B5F1F" w:rsidP="008B5F1F">
      <w:pPr>
        <w:numPr>
          <w:ilvl w:val="0"/>
          <w:numId w:val="58"/>
        </w:numPr>
        <w:rPr>
          <w:rFonts w:ascii="Arial" w:hAnsi="Arial" w:cs="Arial"/>
          <w:bCs/>
          <w:iCs/>
          <w:sz w:val="24"/>
          <w:szCs w:val="24"/>
        </w:rPr>
      </w:pPr>
      <w:r w:rsidRPr="008B5F1F">
        <w:rPr>
          <w:rFonts w:ascii="Arial" w:hAnsi="Arial" w:cs="Arial"/>
          <w:bCs/>
          <w:iCs/>
          <w:sz w:val="24"/>
          <w:szCs w:val="24"/>
        </w:rPr>
        <w:t>The school will liaise with local organisations (Feeder Schools, Police etc.) to establish a common approach to online safety.</w:t>
      </w:r>
    </w:p>
    <w:p w14:paraId="09FC9DBD" w14:textId="77777777" w:rsidR="008B5F1F" w:rsidRPr="008B5F1F" w:rsidRDefault="008B5F1F" w:rsidP="008B5F1F">
      <w:pPr>
        <w:numPr>
          <w:ilvl w:val="0"/>
          <w:numId w:val="58"/>
        </w:numPr>
        <w:rPr>
          <w:rFonts w:ascii="Arial" w:hAnsi="Arial" w:cs="Arial"/>
          <w:bCs/>
          <w:iCs/>
          <w:sz w:val="24"/>
          <w:szCs w:val="24"/>
        </w:rPr>
      </w:pPr>
      <w:r w:rsidRPr="008B5F1F">
        <w:rPr>
          <w:rFonts w:ascii="Arial" w:hAnsi="Arial" w:cs="Arial"/>
          <w:bCs/>
          <w:iCs/>
          <w:sz w:val="24"/>
          <w:szCs w:val="24"/>
        </w:rPr>
        <w:t xml:space="preserve">The school will work with the local community’s needs (including recognising cultural backgrounds, languages, religions and ethnicity) to ensure internet use is appropriate. </w:t>
      </w:r>
    </w:p>
    <w:p w14:paraId="3B3C0B77" w14:textId="77777777" w:rsidR="008B5F1F" w:rsidRPr="008B5F1F" w:rsidRDefault="008B5F1F" w:rsidP="008B5F1F">
      <w:pPr>
        <w:numPr>
          <w:ilvl w:val="0"/>
          <w:numId w:val="58"/>
        </w:numPr>
        <w:rPr>
          <w:rFonts w:ascii="Arial" w:hAnsi="Arial" w:cs="Arial"/>
          <w:bCs/>
          <w:iCs/>
          <w:sz w:val="24"/>
          <w:szCs w:val="24"/>
        </w:rPr>
      </w:pPr>
      <w:r w:rsidRPr="008B5F1F">
        <w:rPr>
          <w:rFonts w:ascii="Arial" w:hAnsi="Arial" w:cs="Arial"/>
          <w:bCs/>
          <w:iCs/>
          <w:sz w:val="24"/>
          <w:szCs w:val="24"/>
        </w:rPr>
        <w:t>The school will provide an Acceptable Use Policy for any guest/visitor who needs to access the school computer system or internet on site.</w:t>
      </w:r>
    </w:p>
    <w:p w14:paraId="0990A9BA" w14:textId="77777777" w:rsidR="008B5F1F" w:rsidRPr="008B5F1F" w:rsidRDefault="008B5F1F" w:rsidP="008B5F1F">
      <w:pPr>
        <w:ind w:left="360"/>
        <w:rPr>
          <w:rFonts w:ascii="Arial" w:hAnsi="Arial" w:cs="Arial"/>
          <w:bCs/>
          <w:iCs/>
        </w:rPr>
      </w:pPr>
      <w:r w:rsidRPr="008B5F1F">
        <w:rPr>
          <w:rFonts w:ascii="Arial" w:hAnsi="Arial" w:cs="Arial"/>
          <w:b/>
          <w:bCs/>
          <w:iCs/>
          <w:sz w:val="28"/>
          <w:szCs w:val="28"/>
        </w:rPr>
        <w:t>5.3</w:t>
      </w:r>
      <w:r w:rsidRPr="008B5F1F">
        <w:rPr>
          <w:rFonts w:ascii="Arial" w:hAnsi="Arial" w:cs="Arial"/>
          <w:bCs/>
          <w:iCs/>
          <w:sz w:val="28"/>
          <w:szCs w:val="28"/>
        </w:rPr>
        <w:t xml:space="preserve"> </w:t>
      </w:r>
      <w:r w:rsidRPr="008B5F1F">
        <w:rPr>
          <w:rFonts w:ascii="Arial" w:hAnsi="Arial" w:cs="Arial"/>
          <w:b/>
          <w:bCs/>
          <w:iCs/>
          <w:sz w:val="28"/>
          <w:szCs w:val="28"/>
        </w:rPr>
        <w:t>Authorising internet access</w:t>
      </w:r>
    </w:p>
    <w:p w14:paraId="0DCC01B7" w14:textId="77777777" w:rsidR="008B5F1F" w:rsidRPr="008B5F1F" w:rsidRDefault="008B5F1F" w:rsidP="008B5F1F">
      <w:pPr>
        <w:numPr>
          <w:ilvl w:val="0"/>
          <w:numId w:val="59"/>
        </w:numPr>
        <w:rPr>
          <w:rFonts w:ascii="Arial" w:hAnsi="Arial" w:cs="Arial"/>
          <w:bCs/>
          <w:iCs/>
          <w:sz w:val="24"/>
          <w:szCs w:val="24"/>
        </w:rPr>
      </w:pPr>
      <w:r w:rsidRPr="008B5F1F">
        <w:rPr>
          <w:rFonts w:ascii="Arial" w:hAnsi="Arial" w:cs="Arial"/>
          <w:bCs/>
          <w:iCs/>
          <w:sz w:val="24"/>
          <w:szCs w:val="24"/>
        </w:rPr>
        <w:t>All staff, pupils and visitors will read and sign the Acceptable Use Policy before using any school resources.</w:t>
      </w:r>
    </w:p>
    <w:p w14:paraId="666A8559" w14:textId="77777777" w:rsidR="008B5F1F" w:rsidRPr="008B5F1F" w:rsidRDefault="008B5F1F" w:rsidP="008B5F1F">
      <w:pPr>
        <w:numPr>
          <w:ilvl w:val="0"/>
          <w:numId w:val="59"/>
        </w:numPr>
        <w:rPr>
          <w:rFonts w:ascii="Arial" w:hAnsi="Arial" w:cs="Arial"/>
          <w:bCs/>
          <w:iCs/>
          <w:sz w:val="24"/>
          <w:szCs w:val="24"/>
        </w:rPr>
      </w:pPr>
      <w:r w:rsidRPr="008B5F1F">
        <w:rPr>
          <w:rFonts w:ascii="Arial" w:hAnsi="Arial" w:cs="Arial"/>
          <w:bCs/>
          <w:iCs/>
          <w:sz w:val="24"/>
          <w:szCs w:val="24"/>
        </w:rPr>
        <w:t>Parents will be informed that pupils will be provided with supervised Internet access which is appropriate to their age and ability.</w:t>
      </w:r>
    </w:p>
    <w:p w14:paraId="1F8A8632" w14:textId="77777777" w:rsidR="008B5F1F" w:rsidRPr="008B5F1F" w:rsidRDefault="008B5F1F" w:rsidP="008B5F1F">
      <w:pPr>
        <w:numPr>
          <w:ilvl w:val="0"/>
          <w:numId w:val="59"/>
        </w:numPr>
        <w:rPr>
          <w:rFonts w:ascii="Arial" w:hAnsi="Arial" w:cs="Arial"/>
          <w:bCs/>
          <w:iCs/>
          <w:sz w:val="24"/>
          <w:szCs w:val="24"/>
        </w:rPr>
      </w:pPr>
      <w:r w:rsidRPr="008B5F1F">
        <w:rPr>
          <w:rFonts w:ascii="Arial" w:hAnsi="Arial" w:cs="Arial"/>
          <w:bCs/>
          <w:iCs/>
          <w:sz w:val="24"/>
          <w:szCs w:val="24"/>
        </w:rPr>
        <w:t>Parents will be asked to read the Acceptable Use Policy for pupil access and discuss it with their child, where appropriate.</w:t>
      </w:r>
    </w:p>
    <w:p w14:paraId="204ADDFE" w14:textId="77777777" w:rsidR="008B5F1F" w:rsidRDefault="008B5F1F" w:rsidP="008B5F1F">
      <w:pPr>
        <w:numPr>
          <w:ilvl w:val="0"/>
          <w:numId w:val="59"/>
        </w:numPr>
        <w:rPr>
          <w:rFonts w:ascii="Arial" w:hAnsi="Arial" w:cs="Arial"/>
          <w:bCs/>
          <w:iCs/>
          <w:sz w:val="24"/>
          <w:szCs w:val="24"/>
        </w:rPr>
      </w:pPr>
      <w:r w:rsidRPr="008B5F1F">
        <w:rPr>
          <w:rFonts w:ascii="Arial" w:hAnsi="Arial" w:cs="Arial"/>
          <w:bCs/>
          <w:iCs/>
          <w:sz w:val="24"/>
          <w:szCs w:val="24"/>
        </w:rPr>
        <w:t>When considering access for vulnerable members of the community (such as with children with special education needs) the school will make decisions based on the specific needs and understanding of the pupil(s).</w:t>
      </w:r>
    </w:p>
    <w:p w14:paraId="73332B18" w14:textId="77777777" w:rsidR="008B5F1F" w:rsidRDefault="008B5F1F" w:rsidP="008B5F1F">
      <w:pPr>
        <w:rPr>
          <w:rFonts w:ascii="Arial" w:hAnsi="Arial" w:cs="Arial"/>
          <w:b/>
          <w:bCs/>
          <w:iCs/>
          <w:sz w:val="32"/>
          <w:szCs w:val="32"/>
        </w:rPr>
      </w:pPr>
      <w:r w:rsidRPr="008B5F1F">
        <w:rPr>
          <w:rFonts w:ascii="Arial" w:hAnsi="Arial" w:cs="Arial"/>
          <w:b/>
          <w:bCs/>
          <w:iCs/>
          <w:sz w:val="32"/>
          <w:szCs w:val="32"/>
        </w:rPr>
        <w:t>6. Engagement Approaches</w:t>
      </w:r>
    </w:p>
    <w:p w14:paraId="0D091F0C" w14:textId="77777777" w:rsidR="008B5F1F" w:rsidRDefault="008B5F1F" w:rsidP="008B5F1F">
      <w:pPr>
        <w:spacing w:after="0" w:line="240" w:lineRule="auto"/>
        <w:ind w:left="360"/>
        <w:rPr>
          <w:rFonts w:ascii="Arial" w:eastAsia="Times New Roman" w:hAnsi="Arial" w:cs="Arial"/>
          <w:b/>
          <w:bCs/>
          <w:iCs/>
          <w:sz w:val="28"/>
          <w:szCs w:val="28"/>
          <w:lang w:eastAsia="en-GB"/>
        </w:rPr>
      </w:pPr>
      <w:r w:rsidRPr="008B5F1F">
        <w:rPr>
          <w:rFonts w:ascii="Arial" w:eastAsia="Times New Roman" w:hAnsi="Arial" w:cs="Arial"/>
          <w:b/>
          <w:bCs/>
          <w:iCs/>
          <w:sz w:val="28"/>
          <w:szCs w:val="28"/>
          <w:lang w:eastAsia="en-GB"/>
        </w:rPr>
        <w:t>6.1 Engagement and education of children and young people</w:t>
      </w:r>
    </w:p>
    <w:p w14:paraId="31F8D56B" w14:textId="77777777" w:rsidR="008B5F1F" w:rsidRPr="008B5F1F" w:rsidRDefault="008B5F1F" w:rsidP="008B5F1F">
      <w:pPr>
        <w:spacing w:after="0" w:line="240" w:lineRule="auto"/>
        <w:ind w:left="360"/>
        <w:rPr>
          <w:rFonts w:ascii="Arial" w:eastAsia="Times New Roman" w:hAnsi="Arial" w:cs="Arial"/>
          <w:b/>
          <w:bCs/>
          <w:iCs/>
          <w:sz w:val="28"/>
          <w:szCs w:val="28"/>
          <w:lang w:eastAsia="en-GB"/>
        </w:rPr>
      </w:pPr>
    </w:p>
    <w:p w14:paraId="32203D58" w14:textId="77777777" w:rsidR="008B5F1F" w:rsidRPr="008B5F1F" w:rsidRDefault="008B5F1F" w:rsidP="008B5F1F">
      <w:pPr>
        <w:numPr>
          <w:ilvl w:val="0"/>
          <w:numId w:val="61"/>
        </w:numPr>
        <w:rPr>
          <w:rFonts w:ascii="Arial" w:hAnsi="Arial" w:cs="Arial"/>
          <w:bCs/>
          <w:iCs/>
          <w:sz w:val="24"/>
          <w:szCs w:val="24"/>
        </w:rPr>
      </w:pPr>
      <w:r w:rsidRPr="008B5F1F">
        <w:rPr>
          <w:rFonts w:ascii="Arial" w:hAnsi="Arial" w:cs="Arial"/>
          <w:bCs/>
          <w:iCs/>
          <w:sz w:val="24"/>
          <w:szCs w:val="24"/>
        </w:rPr>
        <w:t>An online safety curriculum will be established and embedded throughout the whole school, to raise awareness regarding the importance of safe and responsible internet use amongst pupils.</w:t>
      </w:r>
    </w:p>
    <w:p w14:paraId="19DE19C9" w14:textId="77777777" w:rsidR="008B5F1F" w:rsidRPr="008B5F1F" w:rsidRDefault="008B5F1F" w:rsidP="008B5F1F">
      <w:pPr>
        <w:numPr>
          <w:ilvl w:val="0"/>
          <w:numId w:val="61"/>
        </w:numPr>
        <w:rPr>
          <w:rFonts w:ascii="Arial" w:hAnsi="Arial" w:cs="Arial"/>
          <w:bCs/>
          <w:iCs/>
          <w:sz w:val="24"/>
          <w:szCs w:val="24"/>
        </w:rPr>
      </w:pPr>
      <w:r w:rsidRPr="008B5F1F">
        <w:rPr>
          <w:rFonts w:ascii="Arial" w:hAnsi="Arial" w:cs="Arial"/>
          <w:bCs/>
          <w:iCs/>
          <w:sz w:val="24"/>
          <w:szCs w:val="24"/>
        </w:rPr>
        <w:t>Education about safe and responsible use will precede internet access.</w:t>
      </w:r>
    </w:p>
    <w:p w14:paraId="788FEC10" w14:textId="77777777" w:rsidR="008B5F1F" w:rsidRPr="008B5F1F" w:rsidRDefault="008B5F1F" w:rsidP="008B5F1F">
      <w:pPr>
        <w:numPr>
          <w:ilvl w:val="0"/>
          <w:numId w:val="61"/>
        </w:numPr>
        <w:rPr>
          <w:rFonts w:ascii="Arial" w:hAnsi="Arial" w:cs="Arial"/>
          <w:bCs/>
          <w:iCs/>
          <w:sz w:val="24"/>
          <w:szCs w:val="24"/>
        </w:rPr>
      </w:pPr>
      <w:r w:rsidRPr="008B5F1F">
        <w:rPr>
          <w:rFonts w:ascii="Arial" w:hAnsi="Arial" w:cs="Arial"/>
          <w:bCs/>
          <w:iCs/>
          <w:sz w:val="24"/>
          <w:szCs w:val="24"/>
        </w:rPr>
        <w:lastRenderedPageBreak/>
        <w:t xml:space="preserve">Pupils will be supported in reading and understanding the Acceptable Use Policy in a way which suits their age and ability. </w:t>
      </w:r>
    </w:p>
    <w:p w14:paraId="44601CEB" w14:textId="77777777" w:rsidR="008B5F1F" w:rsidRPr="008B5F1F" w:rsidRDefault="008B5F1F" w:rsidP="008B5F1F">
      <w:pPr>
        <w:numPr>
          <w:ilvl w:val="0"/>
          <w:numId w:val="61"/>
        </w:numPr>
        <w:rPr>
          <w:rFonts w:ascii="Arial" w:hAnsi="Arial" w:cs="Arial"/>
          <w:bCs/>
          <w:iCs/>
          <w:sz w:val="24"/>
          <w:szCs w:val="24"/>
        </w:rPr>
      </w:pPr>
      <w:r w:rsidRPr="008B5F1F">
        <w:rPr>
          <w:rFonts w:ascii="Arial" w:hAnsi="Arial" w:cs="Arial"/>
          <w:bCs/>
          <w:iCs/>
          <w:sz w:val="24"/>
          <w:szCs w:val="24"/>
        </w:rPr>
        <w:t xml:space="preserve">All users will be informed that network and Internet use will be monitored. </w:t>
      </w:r>
    </w:p>
    <w:p w14:paraId="36424DFF" w14:textId="77777777" w:rsidR="008B5F1F" w:rsidRPr="008B5F1F" w:rsidRDefault="008B5F1F" w:rsidP="008B5F1F">
      <w:pPr>
        <w:numPr>
          <w:ilvl w:val="0"/>
          <w:numId w:val="111"/>
        </w:numPr>
        <w:rPr>
          <w:rFonts w:ascii="Arial" w:hAnsi="Arial" w:cs="Arial"/>
          <w:bCs/>
          <w:iCs/>
          <w:sz w:val="24"/>
          <w:szCs w:val="24"/>
        </w:rPr>
      </w:pPr>
      <w:r w:rsidRPr="008B5F1F">
        <w:rPr>
          <w:rFonts w:ascii="Arial" w:hAnsi="Arial" w:cs="Arial"/>
          <w:bCs/>
          <w:iCs/>
          <w:sz w:val="24"/>
          <w:szCs w:val="24"/>
        </w:rPr>
        <w:t xml:space="preserve">Online safety will be included in the SRE and Computing programmes of study, covering both safe school and home use. </w:t>
      </w:r>
    </w:p>
    <w:p w14:paraId="28B6F552" w14:textId="77777777" w:rsidR="008B5F1F" w:rsidRPr="008B5F1F" w:rsidRDefault="008B5F1F" w:rsidP="008B5F1F">
      <w:pPr>
        <w:numPr>
          <w:ilvl w:val="0"/>
          <w:numId w:val="62"/>
        </w:numPr>
        <w:rPr>
          <w:rFonts w:ascii="Arial" w:hAnsi="Arial" w:cs="Arial"/>
          <w:bCs/>
          <w:iCs/>
          <w:sz w:val="24"/>
          <w:szCs w:val="24"/>
        </w:rPr>
      </w:pPr>
      <w:r w:rsidRPr="008B5F1F">
        <w:rPr>
          <w:rFonts w:ascii="Arial" w:hAnsi="Arial" w:cs="Arial"/>
          <w:bCs/>
          <w:iCs/>
          <w:sz w:val="24"/>
          <w:szCs w:val="24"/>
        </w:rPr>
        <w:t xml:space="preserve">Online safety education and training will be included as part of the transition programme across the Key Stages and when moving between establishments. </w:t>
      </w:r>
    </w:p>
    <w:p w14:paraId="0DEE21C9" w14:textId="77777777" w:rsidR="008B5F1F" w:rsidRPr="008B5F1F" w:rsidRDefault="008B5F1F" w:rsidP="008B5F1F">
      <w:pPr>
        <w:numPr>
          <w:ilvl w:val="0"/>
          <w:numId w:val="62"/>
        </w:numPr>
        <w:rPr>
          <w:rFonts w:ascii="Arial" w:hAnsi="Arial" w:cs="Arial"/>
          <w:bCs/>
          <w:iCs/>
          <w:sz w:val="24"/>
          <w:szCs w:val="24"/>
        </w:rPr>
      </w:pPr>
      <w:r w:rsidRPr="008B5F1F">
        <w:rPr>
          <w:rFonts w:ascii="Arial" w:hAnsi="Arial" w:cs="Arial"/>
          <w:bCs/>
          <w:iCs/>
          <w:sz w:val="24"/>
          <w:szCs w:val="24"/>
        </w:rPr>
        <w:t xml:space="preserve">Acceptable Use expectations and Posters will be posted in all rooms with Internet access. </w:t>
      </w:r>
    </w:p>
    <w:p w14:paraId="0392CB14" w14:textId="77777777" w:rsidR="008B5F1F" w:rsidRPr="008B5F1F" w:rsidRDefault="008B5F1F" w:rsidP="008B5F1F">
      <w:pPr>
        <w:numPr>
          <w:ilvl w:val="0"/>
          <w:numId w:val="62"/>
        </w:numPr>
        <w:rPr>
          <w:rFonts w:ascii="Arial" w:hAnsi="Arial" w:cs="Arial"/>
          <w:bCs/>
          <w:iCs/>
          <w:sz w:val="24"/>
          <w:szCs w:val="24"/>
        </w:rPr>
      </w:pPr>
      <w:r w:rsidRPr="008B5F1F">
        <w:rPr>
          <w:rFonts w:ascii="Arial" w:hAnsi="Arial" w:cs="Arial"/>
          <w:bCs/>
          <w:iCs/>
          <w:sz w:val="24"/>
          <w:szCs w:val="24"/>
        </w:rPr>
        <w:t xml:space="preserve">Safe and responsible use of the Internet and technology will be reinforced across the curriculum and within all subject areas. </w:t>
      </w:r>
    </w:p>
    <w:p w14:paraId="31857471" w14:textId="77777777" w:rsidR="008B5F1F" w:rsidRPr="008B5F1F" w:rsidRDefault="008B5F1F" w:rsidP="008B5F1F">
      <w:pPr>
        <w:numPr>
          <w:ilvl w:val="0"/>
          <w:numId w:val="62"/>
        </w:numPr>
        <w:rPr>
          <w:rFonts w:ascii="Arial" w:hAnsi="Arial" w:cs="Arial"/>
          <w:bCs/>
          <w:iCs/>
          <w:sz w:val="24"/>
          <w:szCs w:val="24"/>
        </w:rPr>
      </w:pPr>
      <w:r w:rsidRPr="008B5F1F">
        <w:rPr>
          <w:rFonts w:ascii="Arial" w:hAnsi="Arial" w:cs="Arial"/>
          <w:bCs/>
          <w:iCs/>
          <w:sz w:val="24"/>
          <w:szCs w:val="24"/>
        </w:rPr>
        <w:t xml:space="preserve">External support will be used to complement and support the </w:t>
      </w:r>
      <w:proofErr w:type="gramStart"/>
      <w:r w:rsidRPr="008B5F1F">
        <w:rPr>
          <w:rFonts w:ascii="Arial" w:hAnsi="Arial" w:cs="Arial"/>
          <w:bCs/>
          <w:iCs/>
          <w:sz w:val="24"/>
          <w:szCs w:val="24"/>
        </w:rPr>
        <w:t>schools</w:t>
      </w:r>
      <w:proofErr w:type="gramEnd"/>
      <w:r w:rsidRPr="008B5F1F">
        <w:rPr>
          <w:rFonts w:ascii="Arial" w:hAnsi="Arial" w:cs="Arial"/>
          <w:bCs/>
          <w:iCs/>
          <w:sz w:val="24"/>
          <w:szCs w:val="24"/>
        </w:rPr>
        <w:t xml:space="preserve"> internal online safety education approaches.</w:t>
      </w:r>
    </w:p>
    <w:p w14:paraId="67D0D30A" w14:textId="77777777" w:rsidR="008B5F1F" w:rsidRPr="008B5F1F" w:rsidRDefault="008B5F1F" w:rsidP="008B5F1F">
      <w:pPr>
        <w:numPr>
          <w:ilvl w:val="0"/>
          <w:numId w:val="62"/>
        </w:numPr>
        <w:rPr>
          <w:rFonts w:ascii="Arial" w:hAnsi="Arial" w:cs="Arial"/>
          <w:bCs/>
          <w:iCs/>
          <w:sz w:val="24"/>
          <w:szCs w:val="24"/>
        </w:rPr>
      </w:pPr>
      <w:r w:rsidRPr="008B5F1F">
        <w:rPr>
          <w:rFonts w:ascii="Arial" w:hAnsi="Arial" w:cs="Arial"/>
          <w:bCs/>
          <w:iCs/>
          <w:sz w:val="24"/>
          <w:szCs w:val="24"/>
        </w:rPr>
        <w:t>The school will reward positive use of technology by pupils.</w:t>
      </w:r>
    </w:p>
    <w:p w14:paraId="513D051E" w14:textId="77777777" w:rsidR="008B5F1F" w:rsidRPr="008B5F1F" w:rsidRDefault="008B5F1F" w:rsidP="008B5F1F">
      <w:pPr>
        <w:numPr>
          <w:ilvl w:val="0"/>
          <w:numId w:val="62"/>
        </w:numPr>
        <w:rPr>
          <w:rFonts w:ascii="Arial" w:hAnsi="Arial" w:cs="Arial"/>
          <w:bCs/>
          <w:iCs/>
          <w:sz w:val="24"/>
          <w:szCs w:val="24"/>
        </w:rPr>
      </w:pPr>
      <w:r w:rsidRPr="008B5F1F">
        <w:rPr>
          <w:rFonts w:ascii="Arial" w:hAnsi="Arial" w:cs="Arial"/>
          <w:bCs/>
          <w:iCs/>
          <w:sz w:val="24"/>
          <w:szCs w:val="24"/>
        </w:rPr>
        <w:t xml:space="preserve">The school will implement peer education to develop online safety as appropriate to the needs of the pupils.  </w:t>
      </w:r>
    </w:p>
    <w:p w14:paraId="2CFA2B9D" w14:textId="77777777" w:rsidR="00A37D0B" w:rsidRDefault="00A37D0B" w:rsidP="00A37D0B">
      <w:pPr>
        <w:ind w:left="360"/>
        <w:rPr>
          <w:rFonts w:ascii="Arial" w:hAnsi="Arial" w:cs="Arial"/>
          <w:b/>
          <w:bCs/>
          <w:iCs/>
          <w:sz w:val="28"/>
          <w:szCs w:val="28"/>
        </w:rPr>
      </w:pPr>
      <w:r w:rsidRPr="00A37D0B">
        <w:rPr>
          <w:rFonts w:ascii="Arial" w:hAnsi="Arial" w:cs="Arial"/>
          <w:b/>
          <w:bCs/>
          <w:iCs/>
          <w:sz w:val="28"/>
          <w:szCs w:val="28"/>
        </w:rPr>
        <w:t>6.2 Engagement and education of children and young people considered to be vulnerable</w:t>
      </w:r>
    </w:p>
    <w:p w14:paraId="1467E61A" w14:textId="77777777" w:rsidR="00A37D0B" w:rsidRPr="00A37D0B" w:rsidRDefault="00A37D0B" w:rsidP="00A37D0B">
      <w:pPr>
        <w:numPr>
          <w:ilvl w:val="0"/>
          <w:numId w:val="97"/>
        </w:numPr>
        <w:rPr>
          <w:rFonts w:ascii="Arial" w:hAnsi="Arial" w:cs="Arial"/>
          <w:bCs/>
          <w:iCs/>
          <w:sz w:val="24"/>
          <w:szCs w:val="24"/>
        </w:rPr>
      </w:pPr>
      <w:proofErr w:type="spellStart"/>
      <w:proofErr w:type="gramStart"/>
      <w:r w:rsidRPr="00A37D0B">
        <w:rPr>
          <w:rFonts w:ascii="Arial" w:hAnsi="Arial" w:cs="Arial"/>
          <w:bCs/>
          <w:iCs/>
          <w:sz w:val="24"/>
          <w:szCs w:val="24"/>
        </w:rPr>
        <w:t>St.</w:t>
      </w:r>
      <w:r w:rsidR="006D4FA3">
        <w:rPr>
          <w:rFonts w:ascii="Arial" w:hAnsi="Arial" w:cs="Arial"/>
          <w:bCs/>
          <w:iCs/>
          <w:sz w:val="24"/>
          <w:szCs w:val="24"/>
        </w:rPr>
        <w:t>Mary’s</w:t>
      </w:r>
      <w:proofErr w:type="spellEnd"/>
      <w:proofErr w:type="gramEnd"/>
      <w:r w:rsidRPr="00A37D0B">
        <w:rPr>
          <w:rFonts w:ascii="Arial" w:hAnsi="Arial" w:cs="Arial"/>
          <w:bCs/>
          <w:iCs/>
          <w:sz w:val="24"/>
          <w:szCs w:val="24"/>
        </w:rPr>
        <w:t xml:space="preserve"> RCVA Primary School is aware that some children may be considered to be more vulnerable online due to a range of factors.</w:t>
      </w:r>
    </w:p>
    <w:p w14:paraId="70F33288" w14:textId="77777777" w:rsidR="00A37D0B" w:rsidRDefault="00A37D0B" w:rsidP="00A37D0B">
      <w:pPr>
        <w:numPr>
          <w:ilvl w:val="0"/>
          <w:numId w:val="97"/>
        </w:numPr>
        <w:rPr>
          <w:rFonts w:ascii="Arial" w:hAnsi="Arial" w:cs="Arial"/>
          <w:bCs/>
          <w:iCs/>
          <w:sz w:val="24"/>
          <w:szCs w:val="24"/>
        </w:rPr>
      </w:pPr>
      <w:r w:rsidRPr="00A37D0B">
        <w:rPr>
          <w:rFonts w:ascii="Arial" w:hAnsi="Arial" w:cs="Arial"/>
          <w:bCs/>
          <w:iCs/>
          <w:sz w:val="24"/>
          <w:szCs w:val="24"/>
        </w:rPr>
        <w:t xml:space="preserve">St. </w:t>
      </w:r>
      <w:r w:rsidR="006D4FA3">
        <w:rPr>
          <w:rFonts w:ascii="Arial" w:hAnsi="Arial" w:cs="Arial"/>
          <w:bCs/>
          <w:iCs/>
          <w:sz w:val="24"/>
          <w:szCs w:val="24"/>
        </w:rPr>
        <w:t>Mary</w:t>
      </w:r>
      <w:r w:rsidRPr="00A37D0B">
        <w:rPr>
          <w:rFonts w:ascii="Arial" w:hAnsi="Arial" w:cs="Arial"/>
          <w:bCs/>
          <w:iCs/>
          <w:sz w:val="24"/>
          <w:szCs w:val="24"/>
        </w:rPr>
        <w:t>’s RCVA Primary School will ensure that differentiated and ability appropriate online safety education is given, with input from specialist staff as appropriate (e.g. SENCO).</w:t>
      </w:r>
    </w:p>
    <w:p w14:paraId="3CE6895C" w14:textId="77777777" w:rsidR="00A37D0B" w:rsidRDefault="00A37D0B" w:rsidP="00A37D0B">
      <w:pPr>
        <w:ind w:left="360"/>
        <w:rPr>
          <w:rFonts w:ascii="Arial" w:hAnsi="Arial" w:cs="Arial"/>
          <w:b/>
          <w:bCs/>
          <w:iCs/>
          <w:sz w:val="28"/>
          <w:szCs w:val="28"/>
        </w:rPr>
      </w:pPr>
      <w:r w:rsidRPr="00A37D0B">
        <w:rPr>
          <w:rFonts w:ascii="Arial" w:hAnsi="Arial" w:cs="Arial"/>
          <w:b/>
          <w:bCs/>
          <w:iCs/>
          <w:sz w:val="28"/>
          <w:szCs w:val="28"/>
        </w:rPr>
        <w:t>6.3 Engagement and education of staff</w:t>
      </w:r>
    </w:p>
    <w:p w14:paraId="7330754C" w14:textId="77777777" w:rsidR="00A37D0B" w:rsidRPr="00A37D0B" w:rsidRDefault="00A37D0B" w:rsidP="00A37D0B">
      <w:pPr>
        <w:numPr>
          <w:ilvl w:val="0"/>
          <w:numId w:val="63"/>
        </w:numPr>
        <w:rPr>
          <w:rFonts w:ascii="Arial" w:hAnsi="Arial" w:cs="Arial"/>
          <w:bCs/>
          <w:iCs/>
          <w:sz w:val="24"/>
          <w:szCs w:val="24"/>
        </w:rPr>
      </w:pPr>
      <w:r w:rsidRPr="00A37D0B">
        <w:rPr>
          <w:rFonts w:ascii="Arial" w:hAnsi="Arial" w:cs="Arial"/>
          <w:bCs/>
          <w:iCs/>
          <w:sz w:val="24"/>
          <w:szCs w:val="24"/>
        </w:rPr>
        <w:t>The online safety policy will be formally provided to and discussed with all members of staff as part of induction and will be reinforced and highlighted as part of our safeguarding responsibilities.</w:t>
      </w:r>
    </w:p>
    <w:p w14:paraId="2510CD83" w14:textId="77777777" w:rsidR="00A37D0B" w:rsidRPr="00A37D0B" w:rsidRDefault="00A37D0B" w:rsidP="00A37D0B">
      <w:pPr>
        <w:numPr>
          <w:ilvl w:val="0"/>
          <w:numId w:val="63"/>
        </w:numPr>
        <w:rPr>
          <w:rFonts w:ascii="Arial" w:hAnsi="Arial" w:cs="Arial"/>
          <w:bCs/>
          <w:iCs/>
          <w:sz w:val="24"/>
          <w:szCs w:val="24"/>
        </w:rPr>
      </w:pPr>
      <w:r w:rsidRPr="00A37D0B">
        <w:rPr>
          <w:rFonts w:ascii="Arial" w:hAnsi="Arial" w:cs="Arial"/>
          <w:bCs/>
          <w:iCs/>
          <w:sz w:val="24"/>
          <w:szCs w:val="24"/>
        </w:rPr>
        <w:t xml:space="preserve">Staff will be made aware that our Internet traffic can be monitored and traced to the individual user. Discretion and professional conduct is essential when using school systems and devices. </w:t>
      </w:r>
    </w:p>
    <w:p w14:paraId="10A8D975" w14:textId="77777777" w:rsidR="00A37D0B" w:rsidRPr="00A37D0B" w:rsidRDefault="00A37D0B" w:rsidP="00A37D0B">
      <w:pPr>
        <w:numPr>
          <w:ilvl w:val="0"/>
          <w:numId w:val="63"/>
        </w:numPr>
        <w:rPr>
          <w:rFonts w:ascii="Arial" w:hAnsi="Arial" w:cs="Arial"/>
          <w:bCs/>
          <w:iCs/>
          <w:sz w:val="24"/>
          <w:szCs w:val="24"/>
        </w:rPr>
      </w:pPr>
      <w:r w:rsidRPr="00A37D0B">
        <w:rPr>
          <w:rFonts w:ascii="Arial" w:hAnsi="Arial" w:cs="Arial"/>
          <w:bCs/>
          <w:iCs/>
          <w:sz w:val="24"/>
          <w:szCs w:val="24"/>
        </w:rPr>
        <w:t xml:space="preserve">Up-to-date and appropriate staff training in safe and responsible Internet use, both professionally and personally, will be provided for all members of staff in a variety of ways, on a regular (at least annual) basis. </w:t>
      </w:r>
    </w:p>
    <w:p w14:paraId="38AB2031" w14:textId="77777777" w:rsidR="00A37D0B" w:rsidRPr="00A37D0B" w:rsidRDefault="00A37D0B" w:rsidP="00A37D0B">
      <w:pPr>
        <w:numPr>
          <w:ilvl w:val="0"/>
          <w:numId w:val="63"/>
        </w:numPr>
        <w:rPr>
          <w:rFonts w:ascii="Arial" w:hAnsi="Arial" w:cs="Arial"/>
          <w:bCs/>
          <w:iCs/>
          <w:sz w:val="24"/>
          <w:szCs w:val="24"/>
        </w:rPr>
      </w:pPr>
      <w:r w:rsidRPr="00A37D0B">
        <w:rPr>
          <w:rFonts w:ascii="Arial" w:hAnsi="Arial" w:cs="Arial"/>
          <w:bCs/>
          <w:iCs/>
          <w:sz w:val="24"/>
          <w:szCs w:val="24"/>
        </w:rPr>
        <w:lastRenderedPageBreak/>
        <w:t>All members of staff will be made aware that their online conduct out of school could have an impact on their role and reputation within school. Civil, legal or disciplinary action could be taken if they are found to bring the profession or institution into disrepute, or if something is felt to have undermined confidence in their professional abilities.</w:t>
      </w:r>
    </w:p>
    <w:p w14:paraId="17FEC49B" w14:textId="77777777" w:rsidR="00A37D0B" w:rsidRPr="00A37D0B" w:rsidRDefault="00A37D0B" w:rsidP="00A37D0B">
      <w:pPr>
        <w:numPr>
          <w:ilvl w:val="0"/>
          <w:numId w:val="64"/>
        </w:numPr>
        <w:rPr>
          <w:rFonts w:ascii="Arial" w:hAnsi="Arial" w:cs="Arial"/>
          <w:bCs/>
          <w:iCs/>
          <w:sz w:val="24"/>
          <w:szCs w:val="24"/>
        </w:rPr>
      </w:pPr>
      <w:r w:rsidRPr="00A37D0B">
        <w:rPr>
          <w:rFonts w:ascii="Arial" w:hAnsi="Arial" w:cs="Arial"/>
          <w:bCs/>
          <w:iCs/>
          <w:sz w:val="24"/>
          <w:szCs w:val="24"/>
        </w:rPr>
        <w:t xml:space="preserve">Members of staff with a responsibility for managing filtering systems or monitor ICT use will be supervised by the Leadership Team and will have clear procedures for reporting issues or concerns.  </w:t>
      </w:r>
    </w:p>
    <w:p w14:paraId="23C928C1" w14:textId="77777777" w:rsidR="00A37D0B" w:rsidRDefault="00A37D0B" w:rsidP="00A37D0B">
      <w:pPr>
        <w:numPr>
          <w:ilvl w:val="0"/>
          <w:numId w:val="64"/>
        </w:numPr>
        <w:rPr>
          <w:rFonts w:ascii="Arial" w:hAnsi="Arial" w:cs="Arial"/>
          <w:b/>
          <w:bCs/>
          <w:iCs/>
          <w:sz w:val="28"/>
          <w:szCs w:val="28"/>
        </w:rPr>
      </w:pPr>
      <w:r w:rsidRPr="00A37D0B">
        <w:rPr>
          <w:rFonts w:ascii="Arial" w:hAnsi="Arial" w:cs="Arial"/>
          <w:bCs/>
          <w:iCs/>
          <w:sz w:val="24"/>
          <w:szCs w:val="24"/>
        </w:rPr>
        <w:t>The school/setting will highlight useful online tools which staff should use according to the age and ability of the pupils.</w:t>
      </w:r>
      <w:r w:rsidRPr="00A37D0B">
        <w:rPr>
          <w:rFonts w:ascii="Arial" w:hAnsi="Arial" w:cs="Arial"/>
          <w:bCs/>
          <w:iCs/>
          <w:sz w:val="24"/>
          <w:szCs w:val="24"/>
        </w:rPr>
        <w:br/>
      </w:r>
    </w:p>
    <w:p w14:paraId="772D41A9" w14:textId="77777777" w:rsidR="00A37D0B" w:rsidRPr="00A37D0B" w:rsidRDefault="00A37D0B" w:rsidP="00A37D0B">
      <w:pPr>
        <w:ind w:left="360"/>
        <w:rPr>
          <w:rFonts w:ascii="Arial" w:hAnsi="Arial" w:cs="Arial"/>
          <w:b/>
          <w:bCs/>
          <w:iCs/>
          <w:sz w:val="28"/>
          <w:szCs w:val="28"/>
        </w:rPr>
      </w:pPr>
      <w:r w:rsidRPr="00A37D0B">
        <w:rPr>
          <w:rFonts w:ascii="Arial" w:hAnsi="Arial" w:cs="Arial"/>
          <w:b/>
          <w:bCs/>
          <w:iCs/>
          <w:sz w:val="28"/>
          <w:szCs w:val="28"/>
        </w:rPr>
        <w:t xml:space="preserve">6.4 Engagement and education of parents and carers </w:t>
      </w:r>
    </w:p>
    <w:p w14:paraId="1E3CF086" w14:textId="77777777" w:rsidR="00A37D0B" w:rsidRPr="00A37D0B" w:rsidRDefault="00A37D0B" w:rsidP="00A37D0B">
      <w:pPr>
        <w:numPr>
          <w:ilvl w:val="0"/>
          <w:numId w:val="66"/>
        </w:numPr>
        <w:rPr>
          <w:rFonts w:ascii="Arial" w:hAnsi="Arial" w:cs="Arial"/>
          <w:bCs/>
          <w:iCs/>
          <w:sz w:val="24"/>
          <w:szCs w:val="24"/>
        </w:rPr>
      </w:pPr>
      <w:r w:rsidRPr="00A37D0B">
        <w:rPr>
          <w:rFonts w:ascii="Arial" w:hAnsi="Arial" w:cs="Arial"/>
          <w:bCs/>
          <w:iCs/>
          <w:sz w:val="24"/>
          <w:szCs w:val="24"/>
        </w:rPr>
        <w:t xml:space="preserve">St. </w:t>
      </w:r>
      <w:r w:rsidR="006D4FA3">
        <w:rPr>
          <w:rFonts w:ascii="Arial" w:hAnsi="Arial" w:cs="Arial"/>
          <w:bCs/>
          <w:iCs/>
          <w:sz w:val="24"/>
          <w:szCs w:val="24"/>
        </w:rPr>
        <w:t>Mary</w:t>
      </w:r>
      <w:r w:rsidRPr="00A37D0B">
        <w:rPr>
          <w:rFonts w:ascii="Arial" w:hAnsi="Arial" w:cs="Arial"/>
          <w:bCs/>
          <w:iCs/>
          <w:sz w:val="24"/>
          <w:szCs w:val="24"/>
        </w:rPr>
        <w:t xml:space="preserve">’s RCVA Primary School recognise that parents/carers have an essential role to play in enabling children to become safe and responsible users of the internet and digital technology. </w:t>
      </w:r>
    </w:p>
    <w:p w14:paraId="22E40F89" w14:textId="77777777" w:rsidR="00A37D0B" w:rsidRPr="00A37D0B" w:rsidRDefault="00A37D0B" w:rsidP="00A37D0B">
      <w:pPr>
        <w:numPr>
          <w:ilvl w:val="0"/>
          <w:numId w:val="66"/>
        </w:numPr>
        <w:rPr>
          <w:rFonts w:ascii="Arial" w:hAnsi="Arial" w:cs="Arial"/>
          <w:bCs/>
          <w:iCs/>
          <w:sz w:val="24"/>
          <w:szCs w:val="24"/>
        </w:rPr>
      </w:pPr>
      <w:r w:rsidRPr="00A37D0B">
        <w:rPr>
          <w:rFonts w:ascii="Arial" w:hAnsi="Arial" w:cs="Arial"/>
          <w:bCs/>
          <w:iCs/>
          <w:sz w:val="24"/>
          <w:szCs w:val="24"/>
        </w:rPr>
        <w:t xml:space="preserve">Parents’ attention will be drawn to the school online safety policy and expectations in newsletters, letters, school prospectus and on the school website. </w:t>
      </w:r>
    </w:p>
    <w:p w14:paraId="2234BFDB" w14:textId="77777777" w:rsidR="00A37D0B" w:rsidRPr="00A37D0B" w:rsidRDefault="00A37D0B" w:rsidP="00A37D0B">
      <w:pPr>
        <w:numPr>
          <w:ilvl w:val="0"/>
          <w:numId w:val="66"/>
        </w:numPr>
        <w:rPr>
          <w:rFonts w:ascii="Arial" w:hAnsi="Arial" w:cs="Arial"/>
          <w:bCs/>
          <w:iCs/>
          <w:sz w:val="24"/>
          <w:szCs w:val="24"/>
        </w:rPr>
      </w:pPr>
      <w:r w:rsidRPr="00A37D0B">
        <w:rPr>
          <w:rFonts w:ascii="Arial" w:hAnsi="Arial" w:cs="Arial"/>
          <w:bCs/>
          <w:iCs/>
          <w:sz w:val="24"/>
          <w:szCs w:val="24"/>
        </w:rPr>
        <w:t>A partnership approach to online safety at home and at school with parents will be encouraged. This may include offering parent evenings with demonstrations and suggestions for safe home Internet use and annually sending out the Digital Parent’s Magazine.</w:t>
      </w:r>
    </w:p>
    <w:p w14:paraId="5CB0FA2A" w14:textId="77777777" w:rsidR="00A37D0B" w:rsidRPr="00A37D0B" w:rsidRDefault="00A37D0B" w:rsidP="00A37D0B">
      <w:pPr>
        <w:numPr>
          <w:ilvl w:val="0"/>
          <w:numId w:val="67"/>
        </w:numPr>
        <w:rPr>
          <w:rFonts w:ascii="Arial" w:hAnsi="Arial" w:cs="Arial"/>
          <w:bCs/>
          <w:iCs/>
          <w:sz w:val="24"/>
          <w:szCs w:val="24"/>
        </w:rPr>
      </w:pPr>
      <w:r w:rsidRPr="00A37D0B">
        <w:rPr>
          <w:rFonts w:ascii="Arial" w:hAnsi="Arial" w:cs="Arial"/>
          <w:bCs/>
          <w:iCs/>
          <w:sz w:val="24"/>
          <w:szCs w:val="24"/>
        </w:rPr>
        <w:t>Parents will be encouraged to read the school Acceptable Use Policy for pupils and discuss its implications with their children.</w:t>
      </w:r>
    </w:p>
    <w:p w14:paraId="0C7A13A6" w14:textId="77777777" w:rsidR="00A37D0B" w:rsidRPr="00A37D0B" w:rsidRDefault="00A37D0B" w:rsidP="00A37D0B">
      <w:pPr>
        <w:numPr>
          <w:ilvl w:val="0"/>
          <w:numId w:val="67"/>
        </w:numPr>
        <w:rPr>
          <w:rFonts w:ascii="Arial" w:hAnsi="Arial" w:cs="Arial"/>
          <w:bCs/>
          <w:iCs/>
          <w:sz w:val="24"/>
          <w:szCs w:val="24"/>
        </w:rPr>
      </w:pPr>
      <w:r w:rsidRPr="00A37D0B">
        <w:rPr>
          <w:rFonts w:ascii="Arial" w:hAnsi="Arial" w:cs="Arial"/>
          <w:bCs/>
          <w:iCs/>
          <w:sz w:val="24"/>
          <w:szCs w:val="24"/>
        </w:rPr>
        <w:t xml:space="preserve">Information and guidance for parents on online safety will be made available to parents in a variety of formats. </w:t>
      </w:r>
    </w:p>
    <w:p w14:paraId="42507A7B" w14:textId="77777777" w:rsidR="00A37D0B" w:rsidRDefault="00A37D0B" w:rsidP="00A37D0B">
      <w:pPr>
        <w:rPr>
          <w:rFonts w:ascii="Arial" w:hAnsi="Arial" w:cs="Arial"/>
          <w:b/>
          <w:bCs/>
          <w:iCs/>
          <w:sz w:val="32"/>
          <w:szCs w:val="32"/>
        </w:rPr>
      </w:pPr>
      <w:r w:rsidRPr="00A37D0B">
        <w:rPr>
          <w:rFonts w:ascii="Arial" w:hAnsi="Arial" w:cs="Arial"/>
          <w:b/>
          <w:bCs/>
          <w:iCs/>
          <w:sz w:val="32"/>
          <w:szCs w:val="32"/>
        </w:rPr>
        <w:t>7. Technical Security</w:t>
      </w:r>
    </w:p>
    <w:p w14:paraId="24779CD9" w14:textId="77777777" w:rsidR="00A37D0B" w:rsidRDefault="00A37D0B" w:rsidP="00FE023F">
      <w:pPr>
        <w:ind w:left="360"/>
        <w:rPr>
          <w:rFonts w:ascii="Arial" w:hAnsi="Arial" w:cs="Arial"/>
          <w:b/>
          <w:bCs/>
          <w:iCs/>
          <w:sz w:val="28"/>
          <w:szCs w:val="28"/>
        </w:rPr>
      </w:pPr>
      <w:r>
        <w:rPr>
          <w:rFonts w:ascii="Arial" w:hAnsi="Arial" w:cs="Arial"/>
          <w:b/>
          <w:bCs/>
          <w:iCs/>
          <w:sz w:val="28"/>
          <w:szCs w:val="28"/>
        </w:rPr>
        <w:t>7.1</w:t>
      </w:r>
      <w:r w:rsidRPr="00A37D0B">
        <w:rPr>
          <w:rFonts w:ascii="Arial" w:hAnsi="Arial" w:cs="Arial"/>
          <w:b/>
          <w:bCs/>
          <w:iCs/>
          <w:sz w:val="28"/>
          <w:szCs w:val="28"/>
        </w:rPr>
        <w:t xml:space="preserve"> Security and Management of Information Systems </w:t>
      </w:r>
    </w:p>
    <w:p w14:paraId="1BC8F458" w14:textId="77777777" w:rsidR="00FE023F" w:rsidRPr="00FE023F" w:rsidRDefault="00FE023F" w:rsidP="00FE023F">
      <w:pPr>
        <w:numPr>
          <w:ilvl w:val="0"/>
          <w:numId w:val="70"/>
        </w:numPr>
        <w:rPr>
          <w:rFonts w:ascii="Arial" w:hAnsi="Arial" w:cs="Arial"/>
          <w:bCs/>
          <w:iCs/>
          <w:sz w:val="24"/>
          <w:szCs w:val="24"/>
        </w:rPr>
      </w:pPr>
      <w:r w:rsidRPr="00FE023F">
        <w:rPr>
          <w:rFonts w:ascii="Arial" w:hAnsi="Arial" w:cs="Arial"/>
          <w:bCs/>
          <w:iCs/>
          <w:sz w:val="24"/>
          <w:szCs w:val="24"/>
        </w:rPr>
        <w:t>The school will complete a technical audit (see attached example on the Extranet) on a regular basis (Suggested termly)</w:t>
      </w:r>
    </w:p>
    <w:p w14:paraId="0752A0B3" w14:textId="77777777" w:rsidR="00FE023F" w:rsidRPr="00FE023F" w:rsidRDefault="00FE023F" w:rsidP="00FE023F">
      <w:pPr>
        <w:numPr>
          <w:ilvl w:val="0"/>
          <w:numId w:val="70"/>
        </w:numPr>
        <w:rPr>
          <w:rFonts w:ascii="Arial" w:hAnsi="Arial" w:cs="Arial"/>
          <w:bCs/>
          <w:iCs/>
          <w:sz w:val="24"/>
          <w:szCs w:val="24"/>
        </w:rPr>
      </w:pPr>
      <w:r w:rsidRPr="00FE023F">
        <w:rPr>
          <w:rFonts w:ascii="Arial" w:hAnsi="Arial" w:cs="Arial"/>
          <w:bCs/>
          <w:iCs/>
          <w:sz w:val="24"/>
          <w:szCs w:val="24"/>
        </w:rPr>
        <w:t xml:space="preserve">The security of the school information systems and users will be reviewed regularly. </w:t>
      </w:r>
    </w:p>
    <w:p w14:paraId="07EBA682" w14:textId="77777777" w:rsidR="00FE023F" w:rsidRPr="00FE023F" w:rsidRDefault="00FE023F" w:rsidP="00FE023F">
      <w:pPr>
        <w:numPr>
          <w:ilvl w:val="0"/>
          <w:numId w:val="70"/>
        </w:numPr>
        <w:rPr>
          <w:rFonts w:ascii="Arial" w:hAnsi="Arial" w:cs="Arial"/>
          <w:bCs/>
          <w:iCs/>
          <w:sz w:val="24"/>
          <w:szCs w:val="24"/>
        </w:rPr>
      </w:pPr>
      <w:r w:rsidRPr="00FE023F">
        <w:rPr>
          <w:rFonts w:ascii="Arial" w:hAnsi="Arial" w:cs="Arial"/>
          <w:bCs/>
          <w:iCs/>
          <w:sz w:val="24"/>
          <w:szCs w:val="24"/>
        </w:rPr>
        <w:t xml:space="preserve">Virus protection will be updated regularly. </w:t>
      </w:r>
    </w:p>
    <w:p w14:paraId="765F7488" w14:textId="77777777" w:rsidR="00FE023F" w:rsidRPr="00FE023F" w:rsidRDefault="00FE023F" w:rsidP="00FE023F">
      <w:pPr>
        <w:numPr>
          <w:ilvl w:val="0"/>
          <w:numId w:val="71"/>
        </w:numPr>
        <w:rPr>
          <w:rFonts w:ascii="Arial" w:hAnsi="Arial" w:cs="Arial"/>
          <w:bCs/>
          <w:iCs/>
          <w:sz w:val="24"/>
          <w:szCs w:val="24"/>
        </w:rPr>
      </w:pPr>
      <w:r w:rsidRPr="00FE023F">
        <w:rPr>
          <w:rFonts w:ascii="Arial" w:hAnsi="Arial" w:cs="Arial"/>
          <w:bCs/>
          <w:iCs/>
          <w:sz w:val="24"/>
          <w:szCs w:val="24"/>
        </w:rPr>
        <w:t xml:space="preserve">Portable media may not be used without specific permission followed by an anti-virus /malware scan. </w:t>
      </w:r>
    </w:p>
    <w:p w14:paraId="47068529" w14:textId="77777777" w:rsidR="00FE023F" w:rsidRPr="00FE023F" w:rsidRDefault="00FE023F" w:rsidP="00FE023F">
      <w:pPr>
        <w:numPr>
          <w:ilvl w:val="0"/>
          <w:numId w:val="71"/>
        </w:numPr>
        <w:rPr>
          <w:rFonts w:ascii="Arial" w:hAnsi="Arial" w:cs="Arial"/>
          <w:bCs/>
          <w:iCs/>
          <w:sz w:val="24"/>
          <w:szCs w:val="24"/>
        </w:rPr>
      </w:pPr>
      <w:r w:rsidRPr="00FE023F">
        <w:rPr>
          <w:rFonts w:ascii="Arial" w:hAnsi="Arial" w:cs="Arial"/>
          <w:bCs/>
          <w:iCs/>
          <w:sz w:val="24"/>
          <w:szCs w:val="24"/>
        </w:rPr>
        <w:t xml:space="preserve">Unapproved software will not be allowed in work areas or attached to email. </w:t>
      </w:r>
    </w:p>
    <w:p w14:paraId="602F4431" w14:textId="77777777" w:rsidR="00FE023F" w:rsidRPr="00FE023F" w:rsidRDefault="00FE023F" w:rsidP="00FE023F">
      <w:pPr>
        <w:numPr>
          <w:ilvl w:val="0"/>
          <w:numId w:val="71"/>
        </w:numPr>
        <w:rPr>
          <w:rFonts w:ascii="Arial" w:hAnsi="Arial" w:cs="Arial"/>
          <w:bCs/>
          <w:iCs/>
          <w:sz w:val="24"/>
          <w:szCs w:val="24"/>
        </w:rPr>
      </w:pPr>
      <w:r w:rsidRPr="00FE023F">
        <w:rPr>
          <w:rFonts w:ascii="Arial" w:hAnsi="Arial" w:cs="Arial"/>
          <w:bCs/>
          <w:iCs/>
          <w:sz w:val="24"/>
          <w:szCs w:val="24"/>
        </w:rPr>
        <w:lastRenderedPageBreak/>
        <w:t xml:space="preserve">Files held on the school’s network can be checked. </w:t>
      </w:r>
    </w:p>
    <w:p w14:paraId="105804E3" w14:textId="77777777" w:rsidR="00FE023F" w:rsidRPr="00FE023F" w:rsidRDefault="00FE023F" w:rsidP="00FE023F">
      <w:pPr>
        <w:numPr>
          <w:ilvl w:val="0"/>
          <w:numId w:val="71"/>
        </w:numPr>
        <w:rPr>
          <w:rFonts w:ascii="Arial" w:hAnsi="Arial" w:cs="Arial"/>
          <w:bCs/>
          <w:iCs/>
          <w:sz w:val="24"/>
          <w:szCs w:val="24"/>
        </w:rPr>
      </w:pPr>
      <w:r w:rsidRPr="00FE023F">
        <w:rPr>
          <w:rFonts w:ascii="Arial" w:hAnsi="Arial" w:cs="Arial"/>
          <w:bCs/>
          <w:iCs/>
          <w:sz w:val="24"/>
          <w:szCs w:val="24"/>
        </w:rPr>
        <w:t>The computing co</w:t>
      </w:r>
      <w:r w:rsidRPr="00FE023F">
        <w:rPr>
          <w:rFonts w:ascii="Arial" w:hAnsi="Arial" w:cs="Arial"/>
          <w:bCs/>
          <w:iCs/>
          <w:sz w:val="24"/>
          <w:szCs w:val="24"/>
        </w:rPr>
        <w:softHyphen/>
        <w:t xml:space="preserve">ordinator/network manager will review system capacity regularly. </w:t>
      </w:r>
    </w:p>
    <w:p w14:paraId="1BC04053" w14:textId="77777777" w:rsidR="00FE023F" w:rsidRPr="00FE023F" w:rsidRDefault="00FE023F" w:rsidP="00FE023F">
      <w:pPr>
        <w:numPr>
          <w:ilvl w:val="0"/>
          <w:numId w:val="71"/>
        </w:numPr>
        <w:rPr>
          <w:rFonts w:ascii="Arial" w:hAnsi="Arial" w:cs="Arial"/>
          <w:bCs/>
          <w:iCs/>
          <w:sz w:val="24"/>
          <w:szCs w:val="24"/>
        </w:rPr>
      </w:pPr>
      <w:r w:rsidRPr="00FE023F">
        <w:rPr>
          <w:rFonts w:ascii="Arial" w:hAnsi="Arial" w:cs="Arial"/>
          <w:bCs/>
          <w:iCs/>
          <w:sz w:val="24"/>
          <w:szCs w:val="24"/>
        </w:rPr>
        <w:t xml:space="preserve">The appropriate use of user logins and passwords to access the school network will be enforced for all but the youngest users. </w:t>
      </w:r>
    </w:p>
    <w:p w14:paraId="39706B0C" w14:textId="77777777" w:rsidR="00FE023F" w:rsidRPr="00FE023F" w:rsidRDefault="00FE023F" w:rsidP="00FE023F">
      <w:pPr>
        <w:numPr>
          <w:ilvl w:val="0"/>
          <w:numId w:val="71"/>
        </w:numPr>
        <w:rPr>
          <w:rFonts w:ascii="Arial" w:hAnsi="Arial" w:cs="Arial"/>
          <w:bCs/>
          <w:iCs/>
          <w:sz w:val="24"/>
          <w:szCs w:val="24"/>
        </w:rPr>
      </w:pPr>
      <w:r w:rsidRPr="00FE023F">
        <w:rPr>
          <w:rFonts w:ascii="Arial" w:hAnsi="Arial" w:cs="Arial"/>
          <w:bCs/>
          <w:iCs/>
          <w:sz w:val="24"/>
          <w:szCs w:val="24"/>
        </w:rPr>
        <w:t>All users will be expected to log off or lock their screens/devices if systems are unattended.</w:t>
      </w:r>
    </w:p>
    <w:p w14:paraId="28C77C5C" w14:textId="77777777" w:rsidR="00FE023F" w:rsidRDefault="00FE023F" w:rsidP="00FE023F">
      <w:pPr>
        <w:ind w:left="360"/>
        <w:rPr>
          <w:rFonts w:cs="Arial"/>
          <w:b/>
          <w:bCs/>
          <w:iCs/>
          <w:sz w:val="28"/>
          <w:szCs w:val="28"/>
        </w:rPr>
      </w:pPr>
      <w:r w:rsidRPr="00FE023F">
        <w:rPr>
          <w:rFonts w:cs="Arial"/>
          <w:b/>
          <w:bCs/>
          <w:iCs/>
          <w:sz w:val="28"/>
          <w:szCs w:val="28"/>
        </w:rPr>
        <w:t xml:space="preserve">Password policy </w:t>
      </w:r>
    </w:p>
    <w:p w14:paraId="07FA9677" w14:textId="77777777" w:rsidR="00FE023F" w:rsidRPr="00FE023F" w:rsidRDefault="00FE023F" w:rsidP="00FE023F">
      <w:pPr>
        <w:numPr>
          <w:ilvl w:val="0"/>
          <w:numId w:val="72"/>
        </w:numPr>
        <w:rPr>
          <w:rFonts w:ascii="Arial" w:hAnsi="Arial" w:cs="Arial"/>
          <w:bCs/>
          <w:iCs/>
          <w:sz w:val="24"/>
          <w:szCs w:val="24"/>
        </w:rPr>
      </w:pPr>
      <w:r w:rsidRPr="00FE023F">
        <w:rPr>
          <w:rFonts w:ascii="Arial" w:hAnsi="Arial" w:cs="Arial"/>
          <w:bCs/>
          <w:iCs/>
          <w:sz w:val="24"/>
          <w:szCs w:val="24"/>
        </w:rPr>
        <w:t xml:space="preserve">All users will be informed not to share passwords or information with others and not to login as another user at any time.  </w:t>
      </w:r>
    </w:p>
    <w:p w14:paraId="336AF9D2" w14:textId="77777777" w:rsidR="00FE023F" w:rsidRPr="00FE023F" w:rsidRDefault="00FE023F" w:rsidP="00FE023F">
      <w:pPr>
        <w:numPr>
          <w:ilvl w:val="0"/>
          <w:numId w:val="72"/>
        </w:numPr>
        <w:rPr>
          <w:rFonts w:ascii="Arial" w:hAnsi="Arial" w:cs="Arial"/>
          <w:bCs/>
          <w:iCs/>
          <w:sz w:val="24"/>
          <w:szCs w:val="24"/>
        </w:rPr>
      </w:pPr>
      <w:r w:rsidRPr="00FE023F">
        <w:rPr>
          <w:rFonts w:ascii="Arial" w:hAnsi="Arial" w:cs="Arial"/>
          <w:bCs/>
          <w:iCs/>
          <w:sz w:val="24"/>
          <w:szCs w:val="24"/>
        </w:rPr>
        <w:t>Staff and pupils must always keep their password private and must not share it with others or leave it where others can find it.</w:t>
      </w:r>
    </w:p>
    <w:p w14:paraId="29FEB5AC" w14:textId="77777777" w:rsidR="00FE023F" w:rsidRDefault="00FE023F" w:rsidP="00FE023F">
      <w:pPr>
        <w:numPr>
          <w:ilvl w:val="0"/>
          <w:numId w:val="72"/>
        </w:numPr>
        <w:rPr>
          <w:rFonts w:ascii="Arial" w:hAnsi="Arial" w:cs="Arial"/>
          <w:bCs/>
          <w:iCs/>
          <w:sz w:val="24"/>
          <w:szCs w:val="24"/>
        </w:rPr>
      </w:pPr>
      <w:r w:rsidRPr="00FE023F">
        <w:rPr>
          <w:rFonts w:ascii="Arial" w:hAnsi="Arial" w:cs="Arial"/>
          <w:bCs/>
          <w:iCs/>
          <w:sz w:val="24"/>
          <w:szCs w:val="24"/>
        </w:rPr>
        <w:t>All members of staff will have their own unique username and private passwords to access school systems. Members of staff are responsible for keeping their password private.</w:t>
      </w:r>
    </w:p>
    <w:p w14:paraId="2B8C4CCB" w14:textId="77777777" w:rsidR="00FE023F" w:rsidRDefault="0027367F" w:rsidP="00FE023F">
      <w:pPr>
        <w:ind w:left="360"/>
        <w:rPr>
          <w:rFonts w:ascii="Arial" w:hAnsi="Arial" w:cs="Arial"/>
          <w:b/>
          <w:bCs/>
          <w:iCs/>
          <w:sz w:val="28"/>
          <w:szCs w:val="28"/>
        </w:rPr>
      </w:pPr>
      <w:r>
        <w:rPr>
          <w:rFonts w:ascii="Arial" w:hAnsi="Arial" w:cs="Arial"/>
          <w:b/>
          <w:bCs/>
          <w:iCs/>
          <w:sz w:val="28"/>
          <w:szCs w:val="28"/>
        </w:rPr>
        <w:t>7.2</w:t>
      </w:r>
      <w:r w:rsidR="00FE023F" w:rsidRPr="00FE023F">
        <w:rPr>
          <w:rFonts w:ascii="Arial" w:hAnsi="Arial" w:cs="Arial"/>
          <w:b/>
          <w:bCs/>
          <w:iCs/>
          <w:sz w:val="28"/>
          <w:szCs w:val="28"/>
        </w:rPr>
        <w:t xml:space="preserve"> Filtering and Monitoring </w:t>
      </w:r>
    </w:p>
    <w:p w14:paraId="406AE243"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The governors/proprietors will ensure that the school has age and ability appropriate filtering and monitoring in place whilst using school devices and systems to limit children’s exposure to online risks.</w:t>
      </w:r>
    </w:p>
    <w:p w14:paraId="5F76E800"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 xml:space="preserve">The school’s internet access strategy will be dependent on the need and requirements of our community and will therefore be designed to suit the age and curriculum requirements of our pupils, with advice from technical, educational and safeguarding staff. </w:t>
      </w:r>
    </w:p>
    <w:p w14:paraId="6FAF22A9"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 xml:space="preserve">All monitoring of school owned/provided systems will take place to safeguard members of the community. </w:t>
      </w:r>
    </w:p>
    <w:p w14:paraId="2CD1A55B"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 xml:space="preserve">All users will be informed that use of school systems can be monitored and that all monitoring will be in line with data protection, human rights and privacy legislation. </w:t>
      </w:r>
    </w:p>
    <w:p w14:paraId="01C1668F"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The school uses educational filtered secure broadband connectivity through _____________________</w:t>
      </w:r>
    </w:p>
    <w:p w14:paraId="73882EE6"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 xml:space="preserve">The school will have a clear procedure for reporting breaches of filtering which all members of the school community (all staff and all pupils) will be made aware of. </w:t>
      </w:r>
    </w:p>
    <w:p w14:paraId="4A7C1B2D"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 xml:space="preserve">If staff or pupils discover unsuitable sites, the URL will be reported to the School Online Safety Lead and will then be recorded and escalated as appropriate. </w:t>
      </w:r>
    </w:p>
    <w:p w14:paraId="162B743A"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The School filtering system will block all sites on the Internet Watch Foundation (IWF) list.</w:t>
      </w:r>
    </w:p>
    <w:p w14:paraId="1C16979C"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lastRenderedPageBreak/>
        <w:t xml:space="preserve">Changes to the school filtering policy will be risk assessed by staff with educational and technical experience prior to any changes and where appropriate with consent from the Leadership Team. </w:t>
      </w:r>
    </w:p>
    <w:p w14:paraId="29C2FA8A"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All changes to the school filtering policy will be logged and recorded.</w:t>
      </w:r>
    </w:p>
    <w:p w14:paraId="381242D2"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 xml:space="preserve">The Leadership Team will ensure that regular checks are made to ensure that the filtering methods selected are effective and appropriate. </w:t>
      </w:r>
    </w:p>
    <w:p w14:paraId="2F9A3F18" w14:textId="77777777" w:rsidR="00FE023F" w:rsidRPr="00FE023F" w:rsidRDefault="00FE023F" w:rsidP="00FE023F">
      <w:pPr>
        <w:numPr>
          <w:ilvl w:val="0"/>
          <w:numId w:val="74"/>
        </w:numPr>
        <w:rPr>
          <w:rFonts w:ascii="Arial" w:hAnsi="Arial" w:cs="Arial"/>
          <w:bCs/>
          <w:iCs/>
          <w:sz w:val="24"/>
          <w:szCs w:val="24"/>
        </w:rPr>
      </w:pPr>
      <w:r w:rsidRPr="00FE023F">
        <w:rPr>
          <w:rFonts w:ascii="Arial" w:hAnsi="Arial" w:cs="Arial"/>
          <w:bCs/>
          <w:iCs/>
          <w:sz w:val="24"/>
          <w:szCs w:val="24"/>
        </w:rPr>
        <w:t xml:space="preserve">Any material that the school believes is illegal will be reported to appropriate agencies such as IWF, Durham Police or CEOP immediately. </w:t>
      </w:r>
    </w:p>
    <w:p w14:paraId="4B73362A" w14:textId="77777777" w:rsidR="00FE023F" w:rsidRPr="004D6FA0" w:rsidRDefault="004D6FA0" w:rsidP="00FE023F">
      <w:pPr>
        <w:ind w:left="360"/>
        <w:rPr>
          <w:rFonts w:ascii="Arial" w:hAnsi="Arial" w:cs="Arial"/>
          <w:b/>
          <w:bCs/>
          <w:iCs/>
          <w:sz w:val="32"/>
          <w:szCs w:val="32"/>
        </w:rPr>
      </w:pPr>
      <w:r w:rsidRPr="004D6FA0">
        <w:rPr>
          <w:rFonts w:ascii="Arial" w:hAnsi="Arial" w:cs="Arial"/>
          <w:b/>
          <w:bCs/>
          <w:iCs/>
          <w:sz w:val="32"/>
          <w:szCs w:val="32"/>
        </w:rPr>
        <w:t>8. Responding to Online Incidents and Safeguarding Concerns</w:t>
      </w:r>
    </w:p>
    <w:p w14:paraId="1DF1B6D0"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 xml:space="preserve">All members of the community will be made aware of the range of online risks that are likely to be encountered including sexting, online/cyber bullying etc. This will be highlighted within staff training and educational approaches for pupils. </w:t>
      </w:r>
    </w:p>
    <w:p w14:paraId="5CFEFCF6"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All members of the school community will be informed about the procedure for reporting online safety concerns, such as breaches of filtering, sexting, cyberbullying, illegal content etc.</w:t>
      </w:r>
    </w:p>
    <w:p w14:paraId="3D3B5A6F"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The Designated Safeguarding Lead (DSL) will be informed of any online safety incidents involving child protection concerns, which will then be recorded.</w:t>
      </w:r>
    </w:p>
    <w:p w14:paraId="290931D6"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The DSL will ensure that online safety concerns are escalated and reported to relevant agencies in line with LSCB systems</w:t>
      </w:r>
    </w:p>
    <w:p w14:paraId="60C9AC97"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 xml:space="preserve">If there is a possibility that an offence has </w:t>
      </w:r>
      <w:proofErr w:type="gramStart"/>
      <w:r w:rsidRPr="004D6FA0">
        <w:rPr>
          <w:rFonts w:ascii="Arial" w:hAnsi="Arial" w:cs="Arial"/>
          <w:bCs/>
          <w:iCs/>
          <w:sz w:val="24"/>
          <w:szCs w:val="24"/>
        </w:rPr>
        <w:t>occurred</w:t>
      </w:r>
      <w:proofErr w:type="gramEnd"/>
      <w:r w:rsidRPr="004D6FA0">
        <w:rPr>
          <w:rFonts w:ascii="Arial" w:hAnsi="Arial" w:cs="Arial"/>
          <w:bCs/>
          <w:iCs/>
          <w:sz w:val="24"/>
          <w:szCs w:val="24"/>
        </w:rPr>
        <w:t xml:space="preserve"> then any equipment used should be isolated and left unused to preserve any evidence on the device.</w:t>
      </w:r>
    </w:p>
    <w:p w14:paraId="33EF127E"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 xml:space="preserve">Complaints about Internet misuse will be dealt with under the School’s complaints procedure. </w:t>
      </w:r>
    </w:p>
    <w:p w14:paraId="75A54C5A"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Complaints about online/cyber bullying will be dealt with under the School’s anti-bullying policy and procedure</w:t>
      </w:r>
    </w:p>
    <w:p w14:paraId="616F1E11"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Any complaint about staff misuse will be referred to the head teacher</w:t>
      </w:r>
    </w:p>
    <w:p w14:paraId="7EE1584D"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 xml:space="preserve">Any allegations against a member of staff’s online conduct will be discussed with the LADO (Local Authority Designated Officer). </w:t>
      </w:r>
    </w:p>
    <w:p w14:paraId="260571EB"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 xml:space="preserve">Pupils, parents and staff will be informed of the </w:t>
      </w:r>
      <w:proofErr w:type="gramStart"/>
      <w:r w:rsidRPr="004D6FA0">
        <w:rPr>
          <w:rFonts w:ascii="Arial" w:hAnsi="Arial" w:cs="Arial"/>
          <w:bCs/>
          <w:iCs/>
          <w:sz w:val="24"/>
          <w:szCs w:val="24"/>
        </w:rPr>
        <w:t>schools</w:t>
      </w:r>
      <w:proofErr w:type="gramEnd"/>
      <w:r w:rsidRPr="004D6FA0">
        <w:rPr>
          <w:rFonts w:ascii="Arial" w:hAnsi="Arial" w:cs="Arial"/>
          <w:bCs/>
          <w:iCs/>
          <w:sz w:val="24"/>
          <w:szCs w:val="24"/>
        </w:rPr>
        <w:t xml:space="preserve"> complaints procedure. </w:t>
      </w:r>
    </w:p>
    <w:p w14:paraId="39F0063C"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 xml:space="preserve">Staff will be informed of the complaints and whistleblowing procedure. </w:t>
      </w:r>
    </w:p>
    <w:p w14:paraId="482BF8AC"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 xml:space="preserve">All members of the school community will need to be aware of the importance of confidentiality and the need to follow the official school procedures for reporting concerns. </w:t>
      </w:r>
    </w:p>
    <w:p w14:paraId="59EFC642"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lastRenderedPageBreak/>
        <w:t>All members of the school community will be reminded about safe and appropriate behaviour online and the importance of not posting any content, comments, images or videos online which cause harm, distress or offence to any other members of the school community.</w:t>
      </w:r>
    </w:p>
    <w:p w14:paraId="5E95C1C5"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The school will manage online safety incidents in accordance with the school discipline/behaviour policy where appropriate.</w:t>
      </w:r>
    </w:p>
    <w:p w14:paraId="32377CB5"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The school will inform parents/carers of any incidents of concerns as and when required.</w:t>
      </w:r>
    </w:p>
    <w:p w14:paraId="15B7F2F0"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After any investigations are completed, the school will debrief, identify lessons learnt and implement any changes as required.</w:t>
      </w:r>
    </w:p>
    <w:p w14:paraId="4CEFAA18"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Where there is cause for concern or fear that illegal activity has taken place or is taking place then the school will contact Durham Police via their local station and their EDP.</w:t>
      </w:r>
    </w:p>
    <w:p w14:paraId="215D2A72"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The use of computer systems without permission or for inappropriate purposes could constitute a criminal offence under the Computer Misuse Act 1990 and breaches will be reported to Durham Police.</w:t>
      </w:r>
    </w:p>
    <w:p w14:paraId="0E321515"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If the school is unsure how to proceed with any incidents of concern, then the incident will be escalated to the Education Safeguarding Team.</w:t>
      </w:r>
    </w:p>
    <w:p w14:paraId="325F8CEA" w14:textId="77777777" w:rsidR="004D6FA0" w:rsidRPr="004D6FA0" w:rsidRDefault="004D6FA0" w:rsidP="004D6FA0">
      <w:pPr>
        <w:numPr>
          <w:ilvl w:val="0"/>
          <w:numId w:val="76"/>
        </w:numPr>
        <w:rPr>
          <w:rFonts w:ascii="Arial" w:hAnsi="Arial" w:cs="Arial"/>
          <w:bCs/>
          <w:iCs/>
          <w:sz w:val="24"/>
          <w:szCs w:val="24"/>
        </w:rPr>
      </w:pPr>
      <w:r w:rsidRPr="004D6FA0">
        <w:rPr>
          <w:rFonts w:ascii="Arial" w:hAnsi="Arial" w:cs="Arial"/>
          <w:bCs/>
          <w:iCs/>
          <w:sz w:val="24"/>
          <w:szCs w:val="24"/>
        </w:rPr>
        <w:t xml:space="preserve">Parents and children will need to work in partnership with the school to resolve issues. </w:t>
      </w:r>
    </w:p>
    <w:p w14:paraId="16ADAF06" w14:textId="77777777" w:rsidR="00FE023F" w:rsidRPr="00FE023F" w:rsidRDefault="00FE023F" w:rsidP="00FE023F">
      <w:pPr>
        <w:ind w:left="720"/>
        <w:rPr>
          <w:rFonts w:ascii="Arial" w:hAnsi="Arial" w:cs="Arial"/>
          <w:bCs/>
          <w:iCs/>
          <w:sz w:val="24"/>
          <w:szCs w:val="24"/>
        </w:rPr>
      </w:pPr>
    </w:p>
    <w:p w14:paraId="20202DA2" w14:textId="77777777" w:rsidR="00FE023F" w:rsidRPr="00FE023F" w:rsidRDefault="00FE023F" w:rsidP="00FE023F">
      <w:pPr>
        <w:ind w:left="360"/>
        <w:rPr>
          <w:rFonts w:cs="Arial"/>
          <w:b/>
          <w:bCs/>
          <w:iCs/>
          <w:sz w:val="28"/>
          <w:szCs w:val="28"/>
        </w:rPr>
      </w:pPr>
    </w:p>
    <w:p w14:paraId="0D835906" w14:textId="77777777" w:rsidR="00A37D0B" w:rsidRPr="00A37D0B" w:rsidRDefault="00A37D0B" w:rsidP="00A37D0B">
      <w:pPr>
        <w:rPr>
          <w:rFonts w:ascii="Arial" w:hAnsi="Arial" w:cs="Arial"/>
          <w:b/>
          <w:bCs/>
          <w:iCs/>
          <w:sz w:val="28"/>
          <w:szCs w:val="28"/>
        </w:rPr>
      </w:pPr>
    </w:p>
    <w:p w14:paraId="02FB055D" w14:textId="77777777" w:rsidR="00A37D0B" w:rsidRPr="00A37D0B" w:rsidRDefault="00A37D0B" w:rsidP="00A37D0B">
      <w:pPr>
        <w:rPr>
          <w:rFonts w:ascii="Arial" w:hAnsi="Arial" w:cs="Arial"/>
          <w:b/>
          <w:bCs/>
          <w:iCs/>
          <w:sz w:val="28"/>
          <w:szCs w:val="28"/>
        </w:rPr>
      </w:pPr>
    </w:p>
    <w:p w14:paraId="73096D84" w14:textId="77777777" w:rsidR="00A37D0B" w:rsidRPr="00A37D0B" w:rsidRDefault="00A37D0B" w:rsidP="00A37D0B">
      <w:pPr>
        <w:rPr>
          <w:rFonts w:ascii="Arial" w:hAnsi="Arial" w:cs="Arial"/>
          <w:b/>
          <w:bCs/>
          <w:iCs/>
          <w:sz w:val="32"/>
          <w:szCs w:val="32"/>
        </w:rPr>
      </w:pPr>
    </w:p>
    <w:p w14:paraId="4BBB4BA7" w14:textId="77777777" w:rsidR="00A37D0B" w:rsidRPr="00A37D0B" w:rsidRDefault="00A37D0B" w:rsidP="00A37D0B">
      <w:pPr>
        <w:ind w:left="360"/>
        <w:rPr>
          <w:rFonts w:ascii="Arial" w:hAnsi="Arial" w:cs="Arial"/>
          <w:b/>
          <w:bCs/>
          <w:iCs/>
          <w:sz w:val="28"/>
          <w:szCs w:val="28"/>
        </w:rPr>
      </w:pPr>
    </w:p>
    <w:p w14:paraId="6B522965" w14:textId="77777777" w:rsidR="00A37D0B" w:rsidRPr="00A37D0B" w:rsidRDefault="00A37D0B" w:rsidP="00A37D0B">
      <w:pPr>
        <w:ind w:left="360"/>
        <w:rPr>
          <w:rFonts w:ascii="Arial" w:hAnsi="Arial" w:cs="Arial"/>
          <w:b/>
          <w:bCs/>
          <w:iCs/>
          <w:sz w:val="28"/>
          <w:szCs w:val="28"/>
        </w:rPr>
      </w:pPr>
    </w:p>
    <w:p w14:paraId="4A0AFED4" w14:textId="77777777" w:rsidR="00A37D0B" w:rsidRPr="00A37D0B" w:rsidRDefault="00A37D0B" w:rsidP="00A37D0B">
      <w:pPr>
        <w:ind w:left="360"/>
        <w:rPr>
          <w:rFonts w:ascii="Arial" w:hAnsi="Arial" w:cs="Arial"/>
          <w:b/>
          <w:bCs/>
          <w:iCs/>
          <w:sz w:val="28"/>
          <w:szCs w:val="28"/>
        </w:rPr>
      </w:pPr>
    </w:p>
    <w:p w14:paraId="22DEDDAA" w14:textId="77777777" w:rsidR="00A37D0B" w:rsidRPr="00A37D0B" w:rsidRDefault="00A37D0B" w:rsidP="00A37D0B">
      <w:pPr>
        <w:ind w:left="720"/>
        <w:rPr>
          <w:rFonts w:ascii="Arial" w:hAnsi="Arial" w:cs="Arial"/>
          <w:bCs/>
          <w:iCs/>
          <w:sz w:val="24"/>
          <w:szCs w:val="24"/>
        </w:rPr>
      </w:pPr>
    </w:p>
    <w:p w14:paraId="5AEA83A5" w14:textId="77777777" w:rsidR="00A37D0B" w:rsidRPr="00A37D0B" w:rsidRDefault="00A37D0B" w:rsidP="00A37D0B">
      <w:pPr>
        <w:ind w:left="360"/>
        <w:rPr>
          <w:rFonts w:ascii="Arial" w:hAnsi="Arial" w:cs="Arial"/>
          <w:b/>
          <w:bCs/>
          <w:iCs/>
          <w:sz w:val="28"/>
          <w:szCs w:val="28"/>
        </w:rPr>
      </w:pPr>
    </w:p>
    <w:p w14:paraId="71C93651" w14:textId="77777777" w:rsidR="008B5F1F" w:rsidRPr="008B5F1F" w:rsidRDefault="008B5F1F" w:rsidP="008B5F1F">
      <w:pPr>
        <w:rPr>
          <w:rFonts w:ascii="Arial" w:hAnsi="Arial" w:cs="Arial"/>
          <w:b/>
          <w:bCs/>
          <w:iCs/>
          <w:sz w:val="32"/>
          <w:szCs w:val="32"/>
        </w:rPr>
      </w:pPr>
    </w:p>
    <w:p w14:paraId="4F35B869" w14:textId="77777777" w:rsidR="008B5F1F" w:rsidRPr="008B5F1F" w:rsidRDefault="008B5F1F" w:rsidP="008B5F1F">
      <w:pPr>
        <w:rPr>
          <w:rFonts w:ascii="Arial" w:hAnsi="Arial" w:cs="Arial"/>
          <w:b/>
          <w:bCs/>
          <w:iCs/>
          <w:sz w:val="32"/>
          <w:szCs w:val="32"/>
        </w:rPr>
      </w:pPr>
    </w:p>
    <w:p w14:paraId="5AF07F11" w14:textId="77777777" w:rsidR="008B5F1F" w:rsidRPr="008B5F1F" w:rsidRDefault="008B5F1F" w:rsidP="008B5F1F">
      <w:pPr>
        <w:ind w:left="720"/>
        <w:rPr>
          <w:rFonts w:ascii="Arial" w:hAnsi="Arial" w:cs="Arial"/>
          <w:bCs/>
          <w:iCs/>
          <w:sz w:val="24"/>
          <w:szCs w:val="24"/>
        </w:rPr>
      </w:pPr>
    </w:p>
    <w:p w14:paraId="574790BB" w14:textId="77777777" w:rsidR="008B5F1F" w:rsidRPr="008B5F1F" w:rsidRDefault="008B5F1F" w:rsidP="008B5F1F">
      <w:pPr>
        <w:rPr>
          <w:rFonts w:ascii="Arial" w:hAnsi="Arial" w:cs="Arial"/>
          <w:b/>
          <w:bCs/>
          <w:iCs/>
          <w:sz w:val="32"/>
          <w:szCs w:val="32"/>
        </w:rPr>
      </w:pPr>
    </w:p>
    <w:p w14:paraId="6F8842CD" w14:textId="77777777" w:rsidR="008B5F1F" w:rsidRPr="008B5F1F" w:rsidRDefault="008B5F1F" w:rsidP="008B5F1F">
      <w:pPr>
        <w:ind w:left="360"/>
        <w:rPr>
          <w:rFonts w:ascii="Arial" w:hAnsi="Arial" w:cs="Arial"/>
          <w:b/>
          <w:bCs/>
          <w:iCs/>
          <w:sz w:val="28"/>
          <w:szCs w:val="28"/>
        </w:rPr>
      </w:pPr>
    </w:p>
    <w:p w14:paraId="5977AFC0" w14:textId="77777777" w:rsidR="004D6FA0" w:rsidRPr="004D6FA0" w:rsidRDefault="004D6FA0" w:rsidP="004D6FA0">
      <w:pPr>
        <w:spacing w:after="0" w:line="240" w:lineRule="auto"/>
        <w:jc w:val="center"/>
        <w:rPr>
          <w:rFonts w:ascii="Arial" w:eastAsia="Times New Roman" w:hAnsi="Arial" w:cs="Arial"/>
          <w:b/>
          <w:bCs/>
          <w:i/>
          <w:iCs/>
          <w:sz w:val="32"/>
          <w:szCs w:val="32"/>
          <w:u w:val="single"/>
          <w:lang w:eastAsia="en-GB"/>
        </w:rPr>
      </w:pPr>
      <w:r w:rsidRPr="004D6FA0">
        <w:rPr>
          <w:rFonts w:ascii="Arial" w:eastAsia="Times New Roman" w:hAnsi="Arial" w:cs="Arial"/>
          <w:b/>
          <w:bCs/>
          <w:i/>
          <w:iCs/>
          <w:sz w:val="32"/>
          <w:szCs w:val="32"/>
          <w:u w:val="single"/>
          <w:lang w:eastAsia="en-GB"/>
        </w:rPr>
        <w:t>Appendix A</w:t>
      </w:r>
    </w:p>
    <w:p w14:paraId="5F9E4D90" w14:textId="77777777" w:rsidR="004D6FA0" w:rsidRPr="004D6FA0" w:rsidRDefault="004D6FA0" w:rsidP="004D6FA0">
      <w:pPr>
        <w:spacing w:after="0" w:line="240" w:lineRule="auto"/>
        <w:jc w:val="center"/>
        <w:rPr>
          <w:rFonts w:ascii="Arial" w:eastAsia="Times New Roman" w:hAnsi="Arial" w:cs="Arial"/>
          <w:b/>
          <w:bCs/>
          <w:i/>
          <w:iCs/>
          <w:sz w:val="32"/>
          <w:szCs w:val="32"/>
          <w:u w:val="single"/>
          <w:lang w:eastAsia="en-GB"/>
        </w:rPr>
      </w:pPr>
    </w:p>
    <w:p w14:paraId="57126DF8" w14:textId="77777777" w:rsidR="004D6FA0" w:rsidRDefault="004D6FA0" w:rsidP="004D6FA0">
      <w:pPr>
        <w:spacing w:after="0" w:line="240" w:lineRule="auto"/>
        <w:ind w:left="360"/>
        <w:rPr>
          <w:rFonts w:ascii="Arial" w:eastAsia="Times New Roman" w:hAnsi="Arial" w:cs="Arial"/>
          <w:b/>
          <w:bCs/>
          <w:iCs/>
          <w:sz w:val="28"/>
          <w:szCs w:val="28"/>
          <w:lang w:eastAsia="en-GB"/>
        </w:rPr>
      </w:pPr>
      <w:r w:rsidRPr="004D6FA0">
        <w:rPr>
          <w:rFonts w:ascii="Arial" w:eastAsia="Times New Roman" w:hAnsi="Arial" w:cs="Arial"/>
          <w:b/>
          <w:bCs/>
          <w:iCs/>
          <w:sz w:val="28"/>
          <w:szCs w:val="28"/>
          <w:lang w:eastAsia="en-GB"/>
        </w:rPr>
        <w:t>9.1 Responding to concerns regarding Youth Produced Sexual Imagery or “Sexting”</w:t>
      </w:r>
    </w:p>
    <w:p w14:paraId="7911A911"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358FF98C" w14:textId="77777777" w:rsidR="004D6FA0" w:rsidRDefault="000A4E5B" w:rsidP="004D6FA0">
      <w:pPr>
        <w:numPr>
          <w:ilvl w:val="0"/>
          <w:numId w:val="78"/>
        </w:numPr>
        <w:spacing w:after="0" w:line="240" w:lineRule="auto"/>
        <w:rPr>
          <w:rFonts w:ascii="Arial" w:eastAsia="Times New Roman" w:hAnsi="Arial" w:cs="Arial"/>
          <w:bCs/>
          <w:iCs/>
          <w:sz w:val="24"/>
          <w:szCs w:val="24"/>
          <w:lang w:eastAsia="en-GB"/>
        </w:rPr>
      </w:pPr>
      <w:r>
        <w:rPr>
          <w:rFonts w:ascii="Arial" w:eastAsia="Times New Roman" w:hAnsi="Arial" w:cs="Arial"/>
          <w:bCs/>
          <w:iCs/>
          <w:sz w:val="24"/>
          <w:szCs w:val="24"/>
          <w:lang w:eastAsia="en-GB"/>
        </w:rPr>
        <w:t>St. Mary</w:t>
      </w:r>
      <w:r w:rsidR="004D6FA0" w:rsidRPr="004D6FA0">
        <w:rPr>
          <w:rFonts w:ascii="Arial" w:eastAsia="Times New Roman" w:hAnsi="Arial" w:cs="Arial"/>
          <w:bCs/>
          <w:iCs/>
          <w:sz w:val="24"/>
          <w:szCs w:val="24"/>
          <w:lang w:eastAsia="en-GB"/>
        </w:rPr>
        <w:t xml:space="preserve">’s RCVA Primary School ensure that all members of the community are made aware of the potential social, psychological and criminal consequences of sharing, possessing and creating youth produced sexual imagery (known as “sexting”). </w:t>
      </w:r>
    </w:p>
    <w:p w14:paraId="6F6539D0" w14:textId="77777777" w:rsidR="004D6FA0" w:rsidRPr="004D6FA0" w:rsidRDefault="004D6FA0" w:rsidP="004D6FA0">
      <w:pPr>
        <w:spacing w:after="0" w:line="240" w:lineRule="auto"/>
        <w:ind w:left="720"/>
        <w:rPr>
          <w:rFonts w:ascii="Arial" w:eastAsia="Times New Roman" w:hAnsi="Arial" w:cs="Arial"/>
          <w:bCs/>
          <w:iCs/>
          <w:sz w:val="24"/>
          <w:szCs w:val="24"/>
          <w:lang w:eastAsia="en-GB"/>
        </w:rPr>
      </w:pPr>
    </w:p>
    <w:p w14:paraId="1967C51E" w14:textId="77777777" w:rsidR="004D6FA0" w:rsidRDefault="004D6FA0" w:rsidP="004D6FA0">
      <w:pPr>
        <w:numPr>
          <w:ilvl w:val="0"/>
          <w:numId w:val="78"/>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The school will implement preventative approaches via a range of age and ability appropriate educational approaches for pupils, staff and parents/carers. (Identify resources as appropriate)</w:t>
      </w:r>
    </w:p>
    <w:p w14:paraId="3D01E0BF"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0C17D8DB" w14:textId="77777777" w:rsidR="004D6FA0" w:rsidRDefault="004D6FA0" w:rsidP="004D6FA0">
      <w:pPr>
        <w:numPr>
          <w:ilvl w:val="0"/>
          <w:numId w:val="78"/>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St. </w:t>
      </w:r>
      <w:r w:rsidR="000A4E5B">
        <w:rPr>
          <w:rFonts w:ascii="Arial" w:eastAsia="Times New Roman" w:hAnsi="Arial" w:cs="Arial"/>
          <w:bCs/>
          <w:iCs/>
          <w:sz w:val="24"/>
          <w:szCs w:val="24"/>
          <w:lang w:eastAsia="en-GB"/>
        </w:rPr>
        <w:t>Mary</w:t>
      </w:r>
      <w:r w:rsidRPr="004D6FA0">
        <w:rPr>
          <w:rFonts w:ascii="Arial" w:eastAsia="Times New Roman" w:hAnsi="Arial" w:cs="Arial"/>
          <w:bCs/>
          <w:iCs/>
          <w:sz w:val="24"/>
          <w:szCs w:val="24"/>
          <w:lang w:eastAsia="en-GB"/>
        </w:rPr>
        <w:t xml:space="preserve">’s RCVA Primary School views “sexting” as a safeguarding issue and all concerns will be reported to and dealt with by the Designated Safeguarding Lead (Mrs. J. Hill). </w:t>
      </w:r>
    </w:p>
    <w:p w14:paraId="09E6F864"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7CD3DBF5" w14:textId="77777777" w:rsidR="004D6FA0" w:rsidRDefault="004D6FA0" w:rsidP="004D6FA0">
      <w:pPr>
        <w:numPr>
          <w:ilvl w:val="0"/>
          <w:numId w:val="78"/>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The school will follow the guidance as set out in ‘Sexting in schools: youth produced sexual imagery and how to handle it’</w:t>
      </w:r>
    </w:p>
    <w:p w14:paraId="66AA38B8"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2B4EC848" w14:textId="77777777" w:rsidR="004D6FA0" w:rsidRPr="004D6FA0" w:rsidRDefault="004D6FA0" w:rsidP="004D6FA0">
      <w:pPr>
        <w:numPr>
          <w:ilvl w:val="0"/>
          <w:numId w:val="78"/>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If the school are made aware of incident involving creating youth produced sexual imagery the school will:</w:t>
      </w:r>
    </w:p>
    <w:p w14:paraId="0866390B"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Act in accordance with the </w:t>
      </w:r>
      <w:proofErr w:type="gramStart"/>
      <w:r w:rsidRPr="004D6FA0">
        <w:rPr>
          <w:rFonts w:ascii="Arial" w:eastAsia="Times New Roman" w:hAnsi="Arial" w:cs="Arial"/>
          <w:bCs/>
          <w:iCs/>
          <w:sz w:val="24"/>
          <w:szCs w:val="24"/>
          <w:lang w:eastAsia="en-GB"/>
        </w:rPr>
        <w:t>schools</w:t>
      </w:r>
      <w:proofErr w:type="gramEnd"/>
      <w:r w:rsidRPr="004D6FA0">
        <w:rPr>
          <w:rFonts w:ascii="Arial" w:eastAsia="Times New Roman" w:hAnsi="Arial" w:cs="Arial"/>
          <w:bCs/>
          <w:iCs/>
          <w:sz w:val="24"/>
          <w:szCs w:val="24"/>
          <w:lang w:eastAsia="en-GB"/>
        </w:rPr>
        <w:t xml:space="preserve"> child protection and safeguarding policy and the relevant LSCB procedures</w:t>
      </w:r>
    </w:p>
    <w:p w14:paraId="54A70807"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Immediately notify the designated safeguarding lead.</w:t>
      </w:r>
    </w:p>
    <w:p w14:paraId="26EBD4C1"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Store the device securely.</w:t>
      </w:r>
    </w:p>
    <w:p w14:paraId="404DAC48"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Carry out a risk assessment in relation to the children(s) involved.</w:t>
      </w:r>
    </w:p>
    <w:p w14:paraId="7ED71A86"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proofErr w:type="gramStart"/>
      <w:r w:rsidRPr="004D6FA0">
        <w:rPr>
          <w:rFonts w:ascii="Arial" w:eastAsia="Times New Roman" w:hAnsi="Arial" w:cs="Arial"/>
          <w:bCs/>
          <w:iCs/>
          <w:sz w:val="24"/>
          <w:szCs w:val="24"/>
          <w:lang w:eastAsia="en-GB"/>
        </w:rPr>
        <w:t>Consider  the</w:t>
      </w:r>
      <w:proofErr w:type="gramEnd"/>
      <w:r w:rsidRPr="004D6FA0">
        <w:rPr>
          <w:rFonts w:ascii="Arial" w:eastAsia="Times New Roman" w:hAnsi="Arial" w:cs="Arial"/>
          <w:bCs/>
          <w:iCs/>
          <w:sz w:val="24"/>
          <w:szCs w:val="24"/>
          <w:lang w:eastAsia="en-GB"/>
        </w:rPr>
        <w:t xml:space="preserve"> vulnerabilities of children(s) involved (including carrying out relevant checks with other agencies)</w:t>
      </w:r>
    </w:p>
    <w:p w14:paraId="1D2174C0"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Make a referral to children’s social care and/or the police (as needed/appropriate). </w:t>
      </w:r>
    </w:p>
    <w:p w14:paraId="2788BD26"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Put the necessary safeguards in place for children e.g. offer counselling support and immediate protection and offer appropriate pastoral support for those involved. </w:t>
      </w:r>
    </w:p>
    <w:p w14:paraId="43CD14A6"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Implement appropriate sanctions in accordance with the </w:t>
      </w:r>
      <w:proofErr w:type="gramStart"/>
      <w:r w:rsidRPr="004D6FA0">
        <w:rPr>
          <w:rFonts w:ascii="Arial" w:eastAsia="Times New Roman" w:hAnsi="Arial" w:cs="Arial"/>
          <w:bCs/>
          <w:iCs/>
          <w:sz w:val="24"/>
          <w:szCs w:val="24"/>
          <w:lang w:eastAsia="en-GB"/>
        </w:rPr>
        <w:t>schools</w:t>
      </w:r>
      <w:proofErr w:type="gramEnd"/>
      <w:r w:rsidRPr="004D6FA0">
        <w:rPr>
          <w:rFonts w:ascii="Arial" w:eastAsia="Times New Roman" w:hAnsi="Arial" w:cs="Arial"/>
          <w:bCs/>
          <w:iCs/>
          <w:sz w:val="24"/>
          <w:szCs w:val="24"/>
          <w:lang w:eastAsia="en-GB"/>
        </w:rPr>
        <w:t xml:space="preserve"> behaviour policy but taking care not to further traumatise victims where possible.</w:t>
      </w:r>
    </w:p>
    <w:p w14:paraId="2D9E06D6" w14:textId="77777777" w:rsidR="004D6FA0" w:rsidRP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Review the handling of any incidents to ensure that the school is implementing best practice and the leadership team will review and update any management procedures where necessary.</w:t>
      </w:r>
    </w:p>
    <w:p w14:paraId="2279141D" w14:textId="77777777" w:rsidR="004D6FA0" w:rsidRDefault="004D6FA0" w:rsidP="004D6FA0">
      <w:pPr>
        <w:numPr>
          <w:ilvl w:val="0"/>
          <w:numId w:val="7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Inform parents/carers about the incident and how it is being managed.</w:t>
      </w:r>
    </w:p>
    <w:p w14:paraId="1A05643F" w14:textId="77777777" w:rsidR="004D6FA0" w:rsidRPr="004D6FA0" w:rsidRDefault="004D6FA0" w:rsidP="004D6FA0">
      <w:pPr>
        <w:spacing w:after="0" w:line="240" w:lineRule="auto"/>
        <w:ind w:left="1440"/>
        <w:rPr>
          <w:rFonts w:ascii="Arial" w:eastAsia="Times New Roman" w:hAnsi="Arial" w:cs="Arial"/>
          <w:bCs/>
          <w:iCs/>
          <w:sz w:val="24"/>
          <w:szCs w:val="24"/>
          <w:lang w:eastAsia="en-GB"/>
        </w:rPr>
      </w:pPr>
    </w:p>
    <w:p w14:paraId="5BE371D8" w14:textId="77777777" w:rsidR="004D6FA0" w:rsidRDefault="004D6FA0" w:rsidP="004D6FA0">
      <w:pPr>
        <w:numPr>
          <w:ilvl w:val="0"/>
          <w:numId w:val="80"/>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The school will not view an images suspected of being youth produced sexual imagery unless there is no other possible option or there is a clear need or reason to do so (in these cases the image will only be viewed by the Designated Safeguarding Lead). </w:t>
      </w:r>
    </w:p>
    <w:p w14:paraId="3F9344B5" w14:textId="77777777" w:rsidR="004D6FA0" w:rsidRPr="004D6FA0" w:rsidRDefault="004D6FA0" w:rsidP="004D6FA0">
      <w:pPr>
        <w:spacing w:after="0" w:line="240" w:lineRule="auto"/>
        <w:ind w:left="720"/>
        <w:rPr>
          <w:rFonts w:ascii="Arial" w:eastAsia="Times New Roman" w:hAnsi="Arial" w:cs="Arial"/>
          <w:bCs/>
          <w:iCs/>
          <w:sz w:val="24"/>
          <w:szCs w:val="24"/>
          <w:lang w:eastAsia="en-GB"/>
        </w:rPr>
      </w:pPr>
    </w:p>
    <w:p w14:paraId="0FBFBA69" w14:textId="77777777" w:rsidR="004D6FA0" w:rsidRDefault="004D6FA0" w:rsidP="004D6FA0">
      <w:pPr>
        <w:numPr>
          <w:ilvl w:val="0"/>
          <w:numId w:val="80"/>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lastRenderedPageBreak/>
        <w:t xml:space="preserve">The school will not send, share or save content suspected to be an indecent image of children and will not allow or request children to do so. </w:t>
      </w:r>
    </w:p>
    <w:p w14:paraId="495EFBC7"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5BEDCC85" w14:textId="77777777" w:rsidR="004D6FA0" w:rsidRPr="004D6FA0" w:rsidRDefault="004D6FA0" w:rsidP="004D6FA0">
      <w:pPr>
        <w:numPr>
          <w:ilvl w:val="0"/>
          <w:numId w:val="80"/>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If an indecent image has been taken or shared on the school network or </w:t>
      </w:r>
      <w:proofErr w:type="gramStart"/>
      <w:r w:rsidRPr="004D6FA0">
        <w:rPr>
          <w:rFonts w:ascii="Arial" w:eastAsia="Times New Roman" w:hAnsi="Arial" w:cs="Arial"/>
          <w:bCs/>
          <w:iCs/>
          <w:sz w:val="24"/>
          <w:szCs w:val="24"/>
          <w:lang w:eastAsia="en-GB"/>
        </w:rPr>
        <w:t>devices</w:t>
      </w:r>
      <w:proofErr w:type="gramEnd"/>
      <w:r w:rsidRPr="004D6FA0">
        <w:rPr>
          <w:rFonts w:ascii="Arial" w:eastAsia="Times New Roman" w:hAnsi="Arial" w:cs="Arial"/>
          <w:bCs/>
          <w:iCs/>
          <w:sz w:val="24"/>
          <w:szCs w:val="24"/>
          <w:lang w:eastAsia="en-GB"/>
        </w:rPr>
        <w:t xml:space="preserve"> then the school will take action to block access to all users and isolate the image. </w:t>
      </w:r>
    </w:p>
    <w:p w14:paraId="4CCBF23E" w14:textId="77777777" w:rsidR="004D6FA0" w:rsidRDefault="004D6FA0" w:rsidP="004D6FA0">
      <w:pPr>
        <w:numPr>
          <w:ilvl w:val="0"/>
          <w:numId w:val="80"/>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The school will take action regarding creating youth produced sexual imagery, regardless of the use of school/setting equipment or personal equipment, both on and off the premises. </w:t>
      </w:r>
    </w:p>
    <w:p w14:paraId="47190BE4" w14:textId="77777777" w:rsidR="004D6FA0" w:rsidRPr="004D6FA0" w:rsidRDefault="004D6FA0" w:rsidP="004D6FA0">
      <w:pPr>
        <w:spacing w:after="0" w:line="240" w:lineRule="auto"/>
        <w:ind w:left="720"/>
        <w:rPr>
          <w:rFonts w:ascii="Arial" w:eastAsia="Times New Roman" w:hAnsi="Arial" w:cs="Arial"/>
          <w:bCs/>
          <w:iCs/>
          <w:sz w:val="24"/>
          <w:szCs w:val="24"/>
          <w:lang w:eastAsia="en-GB"/>
        </w:rPr>
      </w:pPr>
    </w:p>
    <w:p w14:paraId="26E9FBBA" w14:textId="77777777" w:rsidR="004D6FA0" w:rsidRPr="004D6FA0" w:rsidRDefault="004D6FA0" w:rsidP="004D6FA0">
      <w:pPr>
        <w:numPr>
          <w:ilvl w:val="0"/>
          <w:numId w:val="80"/>
        </w:numPr>
        <w:spacing w:after="0" w:line="240" w:lineRule="auto"/>
        <w:rPr>
          <w:rFonts w:ascii="Arial" w:eastAsia="Times New Roman" w:hAnsi="Arial" w:cs="Arial"/>
          <w:b/>
          <w:bCs/>
          <w:iCs/>
          <w:sz w:val="28"/>
          <w:szCs w:val="28"/>
          <w:lang w:eastAsia="en-GB"/>
        </w:rPr>
      </w:pPr>
      <w:r w:rsidRPr="004D6FA0">
        <w:rPr>
          <w:rFonts w:ascii="Arial" w:eastAsia="Times New Roman" w:hAnsi="Arial" w:cs="Arial"/>
          <w:bCs/>
          <w:iCs/>
          <w:sz w:val="24"/>
          <w:szCs w:val="24"/>
          <w:lang w:eastAsia="en-GB"/>
        </w:rPr>
        <w:t>The school will ensure that all members of the community are aware of sources of support regarding youth produced sexual imagery</w:t>
      </w:r>
      <w:r w:rsidRPr="004D6FA0">
        <w:rPr>
          <w:rFonts w:ascii="Arial" w:eastAsia="Times New Roman" w:hAnsi="Arial" w:cs="Arial"/>
          <w:b/>
          <w:bCs/>
          <w:iCs/>
          <w:sz w:val="28"/>
          <w:szCs w:val="28"/>
          <w:lang w:eastAsia="en-GB"/>
        </w:rPr>
        <w:t xml:space="preserve">. </w:t>
      </w:r>
    </w:p>
    <w:p w14:paraId="796AD680" w14:textId="77777777" w:rsidR="004D6FA0" w:rsidRDefault="004D6FA0" w:rsidP="004D6FA0">
      <w:pPr>
        <w:spacing w:after="0" w:line="240" w:lineRule="auto"/>
        <w:rPr>
          <w:rFonts w:ascii="Arial" w:eastAsia="Times New Roman" w:hAnsi="Arial" w:cs="Arial"/>
          <w:b/>
          <w:bCs/>
          <w:iCs/>
          <w:sz w:val="28"/>
          <w:szCs w:val="28"/>
          <w:lang w:eastAsia="en-GB"/>
        </w:rPr>
      </w:pPr>
    </w:p>
    <w:p w14:paraId="12B3D4BA" w14:textId="77777777" w:rsidR="004D6FA0" w:rsidRDefault="004D6FA0" w:rsidP="004D6FA0">
      <w:pPr>
        <w:spacing w:after="0" w:line="240" w:lineRule="auto"/>
        <w:ind w:left="360"/>
        <w:rPr>
          <w:rFonts w:ascii="Arial" w:eastAsia="Times New Roman" w:hAnsi="Arial" w:cs="Arial"/>
          <w:b/>
          <w:bCs/>
          <w:iCs/>
          <w:sz w:val="28"/>
          <w:szCs w:val="28"/>
          <w:lang w:eastAsia="en-GB"/>
        </w:rPr>
      </w:pPr>
      <w:r w:rsidRPr="004D6FA0">
        <w:rPr>
          <w:rFonts w:ascii="Arial" w:eastAsia="Times New Roman" w:hAnsi="Arial" w:cs="Arial"/>
          <w:b/>
          <w:bCs/>
          <w:iCs/>
          <w:sz w:val="28"/>
          <w:szCs w:val="28"/>
          <w:lang w:eastAsia="en-GB"/>
        </w:rPr>
        <w:t>9.2. Responding to concerns regarding radicalisation and extremism online</w:t>
      </w:r>
    </w:p>
    <w:p w14:paraId="17F4B086" w14:textId="77777777" w:rsidR="004D6FA0" w:rsidRDefault="004D6FA0" w:rsidP="004D6FA0">
      <w:pPr>
        <w:spacing w:after="0" w:line="240" w:lineRule="auto"/>
        <w:rPr>
          <w:rFonts w:ascii="Arial" w:eastAsia="Times New Roman" w:hAnsi="Arial" w:cs="Arial"/>
          <w:b/>
          <w:bCs/>
          <w:iCs/>
          <w:sz w:val="28"/>
          <w:szCs w:val="28"/>
          <w:lang w:eastAsia="en-GB"/>
        </w:rPr>
      </w:pPr>
    </w:p>
    <w:p w14:paraId="2124CD10" w14:textId="77777777" w:rsidR="004D6FA0" w:rsidRDefault="004D6FA0" w:rsidP="004D6FA0">
      <w:pPr>
        <w:numPr>
          <w:ilvl w:val="0"/>
          <w:numId w:val="8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The school will take all reasonable precautions to ensure that children are safe from terrorist and extremist material when accessing the internet in schools and that suitable filtering is in place which takes into account the needs of pupils.  (Schools will need to highlight specifically how internet use will be monitored either here or within previous sections)</w:t>
      </w:r>
    </w:p>
    <w:p w14:paraId="1BDBA420" w14:textId="77777777" w:rsidR="004D6FA0" w:rsidRPr="004D6FA0" w:rsidRDefault="004D6FA0" w:rsidP="004D6FA0">
      <w:pPr>
        <w:spacing w:after="0" w:line="240" w:lineRule="auto"/>
        <w:ind w:left="720"/>
        <w:rPr>
          <w:rFonts w:ascii="Arial" w:eastAsia="Times New Roman" w:hAnsi="Arial" w:cs="Arial"/>
          <w:bCs/>
          <w:iCs/>
          <w:sz w:val="24"/>
          <w:szCs w:val="24"/>
          <w:lang w:eastAsia="en-GB"/>
        </w:rPr>
      </w:pPr>
    </w:p>
    <w:p w14:paraId="543413C6" w14:textId="77777777" w:rsidR="004D6FA0" w:rsidRDefault="004D6FA0" w:rsidP="004D6FA0">
      <w:pPr>
        <w:numPr>
          <w:ilvl w:val="0"/>
          <w:numId w:val="89"/>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When concerns are noted by staff that a child may be at risk of radicalisation online then the Designated Safeguarding Lead (DSL) will be informed immediately and action will be taken in line with the safeguarding policy.</w:t>
      </w:r>
    </w:p>
    <w:p w14:paraId="6CE77CF3" w14:textId="77777777" w:rsidR="004D6FA0" w:rsidRPr="004D6FA0" w:rsidRDefault="004D6FA0" w:rsidP="004D6FA0">
      <w:pPr>
        <w:spacing w:after="0" w:line="240" w:lineRule="auto"/>
        <w:ind w:left="720"/>
        <w:rPr>
          <w:rFonts w:ascii="Arial" w:eastAsia="Times New Roman" w:hAnsi="Arial" w:cs="Arial"/>
          <w:bCs/>
          <w:iCs/>
          <w:sz w:val="24"/>
          <w:szCs w:val="24"/>
          <w:lang w:eastAsia="en-GB"/>
        </w:rPr>
      </w:pPr>
    </w:p>
    <w:p w14:paraId="07B1774F" w14:textId="77777777" w:rsidR="004D6FA0" w:rsidRDefault="004D6FA0" w:rsidP="004D6FA0">
      <w:pPr>
        <w:numPr>
          <w:ilvl w:val="0"/>
          <w:numId w:val="91"/>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Online hate content directed towards or posted by specific members of the community will be responded to in line with existing school policies, including anti-bullying, behaviour etc. If the school is unclear if a criminal offence has been </w:t>
      </w:r>
      <w:proofErr w:type="gramStart"/>
      <w:r w:rsidRPr="004D6FA0">
        <w:rPr>
          <w:rFonts w:ascii="Arial" w:eastAsia="Times New Roman" w:hAnsi="Arial" w:cs="Arial"/>
          <w:bCs/>
          <w:iCs/>
          <w:sz w:val="24"/>
          <w:szCs w:val="24"/>
          <w:lang w:eastAsia="en-GB"/>
        </w:rPr>
        <w:t>committed</w:t>
      </w:r>
      <w:proofErr w:type="gramEnd"/>
      <w:r w:rsidRPr="004D6FA0">
        <w:rPr>
          <w:rFonts w:ascii="Arial" w:eastAsia="Times New Roman" w:hAnsi="Arial" w:cs="Arial"/>
          <w:bCs/>
          <w:iCs/>
          <w:sz w:val="24"/>
          <w:szCs w:val="24"/>
          <w:lang w:eastAsia="en-GB"/>
        </w:rPr>
        <w:t xml:space="preserve"> then the Designated Safeguarding Lead will obtain advice immediately via the Educati</w:t>
      </w:r>
      <w:r>
        <w:rPr>
          <w:rFonts w:ascii="Arial" w:eastAsia="Times New Roman" w:hAnsi="Arial" w:cs="Arial"/>
          <w:bCs/>
          <w:iCs/>
          <w:sz w:val="24"/>
          <w:szCs w:val="24"/>
          <w:lang w:eastAsia="en-GB"/>
        </w:rPr>
        <w:t>on Safeguarding Team and/or Durham</w:t>
      </w:r>
      <w:r w:rsidRPr="004D6FA0">
        <w:rPr>
          <w:rFonts w:ascii="Arial" w:eastAsia="Times New Roman" w:hAnsi="Arial" w:cs="Arial"/>
          <w:bCs/>
          <w:iCs/>
          <w:sz w:val="24"/>
          <w:szCs w:val="24"/>
          <w:lang w:eastAsia="en-GB"/>
        </w:rPr>
        <w:t xml:space="preserve"> Police.</w:t>
      </w:r>
    </w:p>
    <w:p w14:paraId="3E3ABD15" w14:textId="77777777" w:rsidR="004D6FA0" w:rsidRDefault="004D6FA0" w:rsidP="004D6FA0">
      <w:pPr>
        <w:spacing w:after="0" w:line="240" w:lineRule="auto"/>
        <w:rPr>
          <w:rFonts w:ascii="Arial" w:eastAsia="Times New Roman" w:hAnsi="Arial" w:cs="Arial"/>
          <w:bCs/>
          <w:iCs/>
          <w:sz w:val="24"/>
          <w:szCs w:val="24"/>
          <w:lang w:eastAsia="en-GB"/>
        </w:rPr>
      </w:pPr>
    </w:p>
    <w:p w14:paraId="6E74AEFC" w14:textId="77777777" w:rsidR="004D6FA0" w:rsidRDefault="004D6FA0" w:rsidP="004D6FA0">
      <w:pPr>
        <w:spacing w:after="0" w:line="240" w:lineRule="auto"/>
        <w:ind w:left="360"/>
        <w:rPr>
          <w:rFonts w:ascii="Arial" w:eastAsia="Times New Roman" w:hAnsi="Arial" w:cs="Arial"/>
          <w:b/>
          <w:bCs/>
          <w:iCs/>
          <w:sz w:val="28"/>
          <w:szCs w:val="28"/>
          <w:lang w:eastAsia="en-GB"/>
        </w:rPr>
      </w:pPr>
      <w:r w:rsidRPr="004D6FA0">
        <w:rPr>
          <w:rFonts w:ascii="Arial" w:eastAsia="Times New Roman" w:hAnsi="Arial" w:cs="Arial"/>
          <w:b/>
          <w:bCs/>
          <w:iCs/>
          <w:sz w:val="28"/>
          <w:szCs w:val="28"/>
          <w:lang w:eastAsia="en-GB"/>
        </w:rPr>
        <w:t>9.3. Responding to concerns regarding cyberbullying</w:t>
      </w:r>
    </w:p>
    <w:p w14:paraId="0D69EA05" w14:textId="77777777" w:rsidR="004D6FA0" w:rsidRDefault="004D6FA0" w:rsidP="004D6FA0">
      <w:pPr>
        <w:spacing w:after="0" w:line="240" w:lineRule="auto"/>
        <w:rPr>
          <w:rFonts w:ascii="Arial" w:eastAsia="Times New Roman" w:hAnsi="Arial" w:cs="Arial"/>
          <w:b/>
          <w:bCs/>
          <w:iCs/>
          <w:sz w:val="28"/>
          <w:szCs w:val="28"/>
          <w:lang w:eastAsia="en-GB"/>
        </w:rPr>
      </w:pPr>
    </w:p>
    <w:p w14:paraId="334367A8" w14:textId="77777777" w:rsidR="004D6FA0" w:rsidRDefault="004D6FA0" w:rsidP="004D6FA0">
      <w:pPr>
        <w:numPr>
          <w:ilvl w:val="0"/>
          <w:numId w:val="91"/>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Cyberbullying, along with all other forms of bullying, of any member of St. Godric’s RCVA Primary School community will not be tolerated. Full details are set out in the school policies regarding anti</w:t>
      </w:r>
      <w:r w:rsidRPr="004D6FA0">
        <w:rPr>
          <w:rFonts w:ascii="Arial" w:eastAsia="Times New Roman" w:hAnsi="Arial" w:cs="Arial"/>
          <w:bCs/>
          <w:iCs/>
          <w:sz w:val="24"/>
          <w:szCs w:val="24"/>
          <w:lang w:eastAsia="en-GB"/>
        </w:rPr>
        <w:softHyphen/>
        <w:t xml:space="preserve">-bullying and behaviour. </w:t>
      </w:r>
    </w:p>
    <w:p w14:paraId="3BEC6775" w14:textId="77777777" w:rsidR="004D6FA0" w:rsidRPr="004D6FA0" w:rsidRDefault="004D6FA0" w:rsidP="004D6FA0">
      <w:pPr>
        <w:spacing w:after="0" w:line="240" w:lineRule="auto"/>
        <w:ind w:left="720"/>
        <w:rPr>
          <w:rFonts w:ascii="Arial" w:eastAsia="Times New Roman" w:hAnsi="Arial" w:cs="Arial"/>
          <w:bCs/>
          <w:iCs/>
          <w:sz w:val="24"/>
          <w:szCs w:val="24"/>
          <w:lang w:eastAsia="en-GB"/>
        </w:rPr>
      </w:pPr>
    </w:p>
    <w:p w14:paraId="7749BBA8" w14:textId="77777777" w:rsidR="004D6FA0" w:rsidRDefault="004D6FA0" w:rsidP="004D6FA0">
      <w:pPr>
        <w:numPr>
          <w:ilvl w:val="0"/>
          <w:numId w:val="91"/>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All incidents of online bullying reported will be recorded.</w:t>
      </w:r>
    </w:p>
    <w:p w14:paraId="62B11929"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3F1F20EC" w14:textId="77777777" w:rsidR="004D6FA0" w:rsidRDefault="004D6FA0" w:rsidP="004D6FA0">
      <w:pPr>
        <w:numPr>
          <w:ilvl w:val="0"/>
          <w:numId w:val="91"/>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There are clear procedures in place to investigate incidents or allegations and support anyone in the school community affected by online bullying. </w:t>
      </w:r>
    </w:p>
    <w:p w14:paraId="283ECE36"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0C79A43E" w14:textId="77777777" w:rsidR="004D6FA0" w:rsidRDefault="004D6FA0" w:rsidP="004D6FA0">
      <w:pPr>
        <w:numPr>
          <w:ilvl w:val="0"/>
          <w:numId w:val="91"/>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If the school is unclear if a criminal offence has been </w:t>
      </w:r>
      <w:proofErr w:type="gramStart"/>
      <w:r w:rsidRPr="004D6FA0">
        <w:rPr>
          <w:rFonts w:ascii="Arial" w:eastAsia="Times New Roman" w:hAnsi="Arial" w:cs="Arial"/>
          <w:bCs/>
          <w:iCs/>
          <w:sz w:val="24"/>
          <w:szCs w:val="24"/>
          <w:lang w:eastAsia="en-GB"/>
        </w:rPr>
        <w:t>committed</w:t>
      </w:r>
      <w:proofErr w:type="gramEnd"/>
      <w:r w:rsidRPr="004D6FA0">
        <w:rPr>
          <w:rFonts w:ascii="Arial" w:eastAsia="Times New Roman" w:hAnsi="Arial" w:cs="Arial"/>
          <w:bCs/>
          <w:iCs/>
          <w:sz w:val="24"/>
          <w:szCs w:val="24"/>
          <w:lang w:eastAsia="en-GB"/>
        </w:rPr>
        <w:t xml:space="preserve"> then the Designated Safeguarding Lead will obtain advice immediately from Durham Police.</w:t>
      </w:r>
    </w:p>
    <w:p w14:paraId="319EA1F6"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2DB82020" w14:textId="77777777" w:rsidR="004D6FA0" w:rsidRDefault="004D6FA0" w:rsidP="004D6FA0">
      <w:pPr>
        <w:numPr>
          <w:ilvl w:val="0"/>
          <w:numId w:val="91"/>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Pupils, staff and parents/carers will be advised to keep a record of cyberbullying as evidence. </w:t>
      </w:r>
    </w:p>
    <w:p w14:paraId="0BB54997"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44D4D0CA" w14:textId="77777777" w:rsidR="004D6FA0" w:rsidRDefault="004D6FA0" w:rsidP="004D6FA0">
      <w:pPr>
        <w:numPr>
          <w:ilvl w:val="0"/>
          <w:numId w:val="91"/>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lastRenderedPageBreak/>
        <w:t xml:space="preserve">The school will take steps to identify the bully where possible and appropriate. This may include examining school system logs, identifying and interviewing possible witnesses, and contacting the service provider and the police, if necessary. </w:t>
      </w:r>
    </w:p>
    <w:p w14:paraId="335AB24C"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3976CA14" w14:textId="77777777" w:rsidR="004D6FA0" w:rsidRDefault="004D6FA0" w:rsidP="004D6FA0">
      <w:pPr>
        <w:numPr>
          <w:ilvl w:val="0"/>
          <w:numId w:val="91"/>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Pupils, staff and parents/carers will be required to work with the school to support the approach to cyberbullying and the </w:t>
      </w:r>
      <w:proofErr w:type="gramStart"/>
      <w:r w:rsidRPr="004D6FA0">
        <w:rPr>
          <w:rFonts w:ascii="Arial" w:eastAsia="Times New Roman" w:hAnsi="Arial" w:cs="Arial"/>
          <w:bCs/>
          <w:iCs/>
          <w:sz w:val="24"/>
          <w:szCs w:val="24"/>
          <w:lang w:eastAsia="en-GB"/>
        </w:rPr>
        <w:t>schools</w:t>
      </w:r>
      <w:proofErr w:type="gramEnd"/>
      <w:r w:rsidRPr="004D6FA0">
        <w:rPr>
          <w:rFonts w:ascii="Arial" w:eastAsia="Times New Roman" w:hAnsi="Arial" w:cs="Arial"/>
          <w:bCs/>
          <w:iCs/>
          <w:sz w:val="24"/>
          <w:szCs w:val="24"/>
          <w:lang w:eastAsia="en-GB"/>
        </w:rPr>
        <w:t xml:space="preserve"> online safety ethos.</w:t>
      </w:r>
    </w:p>
    <w:p w14:paraId="1D332B26" w14:textId="77777777" w:rsidR="004D6FA0" w:rsidRPr="004D6FA0" w:rsidRDefault="004D6FA0" w:rsidP="004D6FA0">
      <w:pPr>
        <w:spacing w:after="0" w:line="240" w:lineRule="auto"/>
        <w:rPr>
          <w:rFonts w:ascii="Arial" w:eastAsia="Times New Roman" w:hAnsi="Arial" w:cs="Arial"/>
          <w:bCs/>
          <w:iCs/>
          <w:sz w:val="24"/>
          <w:szCs w:val="24"/>
          <w:lang w:eastAsia="en-GB"/>
        </w:rPr>
      </w:pPr>
    </w:p>
    <w:p w14:paraId="4F0B0807" w14:textId="77777777" w:rsidR="004D6FA0" w:rsidRPr="004D6FA0" w:rsidRDefault="004D6FA0" w:rsidP="004D6FA0">
      <w:pPr>
        <w:numPr>
          <w:ilvl w:val="0"/>
          <w:numId w:val="92"/>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Sanctions for those involved in online or cyberbullying may include: </w:t>
      </w:r>
    </w:p>
    <w:p w14:paraId="753FC95C" w14:textId="77777777" w:rsidR="004D6FA0" w:rsidRPr="004D6FA0" w:rsidRDefault="004D6FA0" w:rsidP="004D6FA0">
      <w:pPr>
        <w:numPr>
          <w:ilvl w:val="1"/>
          <w:numId w:val="92"/>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Those involved will be asked to remove any material deemed to be inappropriate or offensive. </w:t>
      </w:r>
    </w:p>
    <w:p w14:paraId="2B1CBFF1" w14:textId="77777777" w:rsidR="004D6FA0" w:rsidRPr="004D6FA0" w:rsidRDefault="004D6FA0" w:rsidP="004D6FA0">
      <w:pPr>
        <w:numPr>
          <w:ilvl w:val="1"/>
          <w:numId w:val="92"/>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A service provider may be contacted to remove content if those involved refuse to or are unable to delete content. </w:t>
      </w:r>
    </w:p>
    <w:p w14:paraId="08FC3B39" w14:textId="77777777" w:rsidR="004D6FA0" w:rsidRPr="004D6FA0" w:rsidRDefault="004D6FA0" w:rsidP="004D6FA0">
      <w:pPr>
        <w:numPr>
          <w:ilvl w:val="1"/>
          <w:numId w:val="92"/>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Internet access may be suspended at school for the user for a period of time. Other sanctions for pupils and staff may also be used in accordance to the schools anti-bullying, behaviour policy or Acceptable Use Policy. </w:t>
      </w:r>
    </w:p>
    <w:p w14:paraId="4F78B5CD" w14:textId="77777777" w:rsidR="004D6FA0" w:rsidRPr="004D6FA0" w:rsidRDefault="004D6FA0" w:rsidP="004D6FA0">
      <w:pPr>
        <w:numPr>
          <w:ilvl w:val="1"/>
          <w:numId w:val="92"/>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Parent/carers of pupils involved in online bullying will be informed. </w:t>
      </w:r>
    </w:p>
    <w:p w14:paraId="64E346DF" w14:textId="77777777" w:rsidR="004D6FA0" w:rsidRPr="004D6FA0" w:rsidRDefault="004D6FA0" w:rsidP="004D6FA0">
      <w:pPr>
        <w:numPr>
          <w:ilvl w:val="1"/>
          <w:numId w:val="92"/>
        </w:numPr>
        <w:spacing w:after="0" w:line="240" w:lineRule="auto"/>
        <w:rPr>
          <w:rFonts w:ascii="Arial" w:eastAsia="Times New Roman" w:hAnsi="Arial" w:cs="Arial"/>
          <w:bCs/>
          <w:iCs/>
          <w:sz w:val="24"/>
          <w:szCs w:val="24"/>
          <w:lang w:eastAsia="en-GB"/>
        </w:rPr>
      </w:pPr>
      <w:r w:rsidRPr="004D6FA0">
        <w:rPr>
          <w:rFonts w:ascii="Arial" w:eastAsia="Times New Roman" w:hAnsi="Arial" w:cs="Arial"/>
          <w:bCs/>
          <w:iCs/>
          <w:sz w:val="24"/>
          <w:szCs w:val="24"/>
          <w:lang w:eastAsia="en-GB"/>
        </w:rPr>
        <w:t xml:space="preserve">The Police will be contacted if a criminal offence is suspected. </w:t>
      </w:r>
    </w:p>
    <w:p w14:paraId="7E22CB33" w14:textId="77777777" w:rsidR="004D6FA0" w:rsidRPr="004D6FA0" w:rsidRDefault="004D6FA0" w:rsidP="004D6FA0">
      <w:pPr>
        <w:spacing w:after="0" w:line="240" w:lineRule="auto"/>
        <w:rPr>
          <w:rFonts w:ascii="Arial" w:eastAsia="Times New Roman" w:hAnsi="Arial" w:cs="Arial"/>
          <w:b/>
          <w:bCs/>
          <w:iCs/>
          <w:sz w:val="28"/>
          <w:szCs w:val="28"/>
          <w:lang w:eastAsia="en-GB"/>
        </w:rPr>
      </w:pPr>
    </w:p>
    <w:p w14:paraId="17DA5CD7" w14:textId="77777777" w:rsidR="004D6FA0" w:rsidRDefault="004D6FA0" w:rsidP="00F979FF">
      <w:pPr>
        <w:spacing w:after="0" w:line="240" w:lineRule="auto"/>
        <w:ind w:left="360"/>
        <w:rPr>
          <w:rFonts w:ascii="Arial" w:eastAsia="Times New Roman" w:hAnsi="Arial" w:cs="Arial"/>
          <w:b/>
          <w:bCs/>
          <w:iCs/>
          <w:sz w:val="28"/>
          <w:szCs w:val="28"/>
          <w:lang w:eastAsia="en-GB"/>
        </w:rPr>
      </w:pPr>
      <w:r w:rsidRPr="004D6FA0">
        <w:rPr>
          <w:rFonts w:ascii="Arial" w:eastAsia="Times New Roman" w:hAnsi="Arial" w:cs="Arial"/>
          <w:b/>
          <w:bCs/>
          <w:iCs/>
          <w:sz w:val="28"/>
          <w:szCs w:val="28"/>
          <w:lang w:eastAsia="en-GB"/>
        </w:rPr>
        <w:t>9.4. Responding to concerns regarding online hate</w:t>
      </w:r>
    </w:p>
    <w:p w14:paraId="2F285A94" w14:textId="77777777" w:rsidR="00F979FF" w:rsidRDefault="00F979FF" w:rsidP="004D6FA0">
      <w:pPr>
        <w:spacing w:after="0" w:line="240" w:lineRule="auto"/>
        <w:rPr>
          <w:rFonts w:ascii="Arial" w:eastAsia="Times New Roman" w:hAnsi="Arial" w:cs="Arial"/>
          <w:b/>
          <w:bCs/>
          <w:iCs/>
          <w:sz w:val="28"/>
          <w:szCs w:val="28"/>
          <w:lang w:eastAsia="en-GB"/>
        </w:rPr>
      </w:pPr>
    </w:p>
    <w:p w14:paraId="3A27BBA1" w14:textId="0BF5F644" w:rsidR="00F979FF" w:rsidRDefault="00F979FF" w:rsidP="00F979FF">
      <w:pPr>
        <w:numPr>
          <w:ilvl w:val="0"/>
          <w:numId w:val="91"/>
        </w:numPr>
        <w:spacing w:after="0" w:line="240" w:lineRule="auto"/>
        <w:rPr>
          <w:rFonts w:ascii="Arial" w:eastAsia="Times New Roman" w:hAnsi="Arial" w:cs="Arial"/>
          <w:bCs/>
          <w:iCs/>
          <w:sz w:val="24"/>
          <w:szCs w:val="24"/>
          <w:lang w:eastAsia="en-GB"/>
        </w:rPr>
      </w:pPr>
      <w:r w:rsidRPr="00F979FF">
        <w:rPr>
          <w:rFonts w:ascii="Arial" w:eastAsia="Times New Roman" w:hAnsi="Arial" w:cs="Arial"/>
          <w:bCs/>
          <w:iCs/>
          <w:sz w:val="24"/>
          <w:szCs w:val="24"/>
          <w:lang w:eastAsia="en-GB"/>
        </w:rPr>
        <w:t xml:space="preserve">Online hate at </w:t>
      </w:r>
      <w:r w:rsidR="00A61A3F">
        <w:rPr>
          <w:rFonts w:ascii="Arial" w:eastAsia="Times New Roman" w:hAnsi="Arial" w:cs="Arial"/>
          <w:bCs/>
          <w:iCs/>
          <w:sz w:val="24"/>
          <w:szCs w:val="24"/>
          <w:lang w:eastAsia="en-GB"/>
        </w:rPr>
        <w:t>St Godric’s and St Mary’s</w:t>
      </w:r>
      <w:r w:rsidRPr="00F979FF">
        <w:rPr>
          <w:rFonts w:ascii="Arial" w:eastAsia="Times New Roman" w:hAnsi="Arial" w:cs="Arial"/>
          <w:bCs/>
          <w:iCs/>
          <w:sz w:val="24"/>
          <w:szCs w:val="24"/>
          <w:lang w:eastAsia="en-GB"/>
        </w:rPr>
        <w:t xml:space="preserve"> will not be tolerated. Further details are set out in the school policies regardi</w:t>
      </w:r>
      <w:r w:rsidR="000A4E5B">
        <w:rPr>
          <w:rFonts w:ascii="Arial" w:eastAsia="Times New Roman" w:hAnsi="Arial" w:cs="Arial"/>
          <w:bCs/>
          <w:iCs/>
          <w:sz w:val="24"/>
          <w:szCs w:val="24"/>
          <w:lang w:eastAsia="en-GB"/>
        </w:rPr>
        <w:t>ng anti</w:t>
      </w:r>
      <w:r w:rsidR="000A4E5B">
        <w:rPr>
          <w:rFonts w:ascii="Arial" w:eastAsia="Times New Roman" w:hAnsi="Arial" w:cs="Arial"/>
          <w:bCs/>
          <w:iCs/>
          <w:sz w:val="24"/>
          <w:szCs w:val="24"/>
          <w:lang w:eastAsia="en-GB"/>
        </w:rPr>
        <w:softHyphen/>
        <w:t>-bullying and behaviour.</w:t>
      </w:r>
    </w:p>
    <w:p w14:paraId="2155DD7E" w14:textId="77777777" w:rsidR="00F979FF" w:rsidRPr="00F979FF" w:rsidRDefault="00F979FF" w:rsidP="00F979FF">
      <w:pPr>
        <w:spacing w:after="0" w:line="240" w:lineRule="auto"/>
        <w:ind w:left="720"/>
        <w:rPr>
          <w:rFonts w:ascii="Arial" w:eastAsia="Times New Roman" w:hAnsi="Arial" w:cs="Arial"/>
          <w:bCs/>
          <w:iCs/>
          <w:sz w:val="24"/>
          <w:szCs w:val="24"/>
          <w:lang w:eastAsia="en-GB"/>
        </w:rPr>
      </w:pPr>
    </w:p>
    <w:p w14:paraId="761EE19E" w14:textId="77777777" w:rsidR="00F979FF" w:rsidRDefault="00F979FF" w:rsidP="00F979FF">
      <w:pPr>
        <w:numPr>
          <w:ilvl w:val="0"/>
          <w:numId w:val="91"/>
        </w:numPr>
        <w:spacing w:after="0" w:line="240" w:lineRule="auto"/>
        <w:rPr>
          <w:rFonts w:ascii="Arial" w:eastAsia="Times New Roman" w:hAnsi="Arial" w:cs="Arial"/>
          <w:bCs/>
          <w:iCs/>
          <w:sz w:val="24"/>
          <w:szCs w:val="24"/>
          <w:lang w:eastAsia="en-GB"/>
        </w:rPr>
      </w:pPr>
      <w:r w:rsidRPr="00F979FF">
        <w:rPr>
          <w:rFonts w:ascii="Arial" w:eastAsia="Times New Roman" w:hAnsi="Arial" w:cs="Arial"/>
          <w:bCs/>
          <w:iCs/>
          <w:sz w:val="24"/>
          <w:szCs w:val="24"/>
          <w:lang w:eastAsia="en-GB"/>
        </w:rPr>
        <w:t>All incidents of online hate reported to the school will be recorded.</w:t>
      </w:r>
    </w:p>
    <w:p w14:paraId="19C2691B" w14:textId="77777777" w:rsidR="00F979FF" w:rsidRPr="00F979FF" w:rsidRDefault="00F979FF" w:rsidP="00F979FF">
      <w:pPr>
        <w:spacing w:after="0" w:line="240" w:lineRule="auto"/>
        <w:rPr>
          <w:rFonts w:ascii="Arial" w:eastAsia="Times New Roman" w:hAnsi="Arial" w:cs="Arial"/>
          <w:bCs/>
          <w:iCs/>
          <w:sz w:val="24"/>
          <w:szCs w:val="24"/>
          <w:lang w:eastAsia="en-GB"/>
        </w:rPr>
      </w:pPr>
    </w:p>
    <w:p w14:paraId="5246EA47" w14:textId="77777777" w:rsidR="00F979FF" w:rsidRDefault="00F979FF" w:rsidP="00F979FF">
      <w:pPr>
        <w:numPr>
          <w:ilvl w:val="0"/>
          <w:numId w:val="91"/>
        </w:numPr>
        <w:spacing w:after="0" w:line="240" w:lineRule="auto"/>
        <w:rPr>
          <w:rFonts w:ascii="Arial" w:eastAsia="Times New Roman" w:hAnsi="Arial" w:cs="Arial"/>
          <w:bCs/>
          <w:iCs/>
          <w:sz w:val="24"/>
          <w:szCs w:val="24"/>
          <w:lang w:eastAsia="en-GB"/>
        </w:rPr>
      </w:pPr>
      <w:r w:rsidRPr="00F979FF">
        <w:rPr>
          <w:rFonts w:ascii="Arial" w:eastAsia="Times New Roman" w:hAnsi="Arial" w:cs="Arial"/>
          <w:bCs/>
          <w:iCs/>
          <w:sz w:val="24"/>
          <w:szCs w:val="24"/>
          <w:lang w:eastAsia="en-GB"/>
        </w:rPr>
        <w:t>All members of the community will be advised to report online hate in accordance with relevant school policies and procedures e.g. anti-bullying, behaviour etc.</w:t>
      </w:r>
    </w:p>
    <w:p w14:paraId="05968BD9" w14:textId="77777777" w:rsidR="00F979FF" w:rsidRPr="00F979FF" w:rsidRDefault="00F979FF" w:rsidP="00F979FF">
      <w:pPr>
        <w:spacing w:after="0" w:line="240" w:lineRule="auto"/>
        <w:rPr>
          <w:rFonts w:ascii="Arial" w:eastAsia="Times New Roman" w:hAnsi="Arial" w:cs="Arial"/>
          <w:bCs/>
          <w:iCs/>
          <w:sz w:val="24"/>
          <w:szCs w:val="24"/>
          <w:lang w:eastAsia="en-GB"/>
        </w:rPr>
      </w:pPr>
    </w:p>
    <w:p w14:paraId="7B7FC671" w14:textId="77777777" w:rsidR="00F979FF" w:rsidRPr="00F979FF" w:rsidRDefault="00F979FF" w:rsidP="00F979FF">
      <w:pPr>
        <w:numPr>
          <w:ilvl w:val="0"/>
          <w:numId w:val="91"/>
        </w:numPr>
        <w:spacing w:after="0" w:line="240" w:lineRule="auto"/>
        <w:rPr>
          <w:rFonts w:ascii="Arial" w:eastAsia="Times New Roman" w:hAnsi="Arial" w:cs="Arial"/>
          <w:bCs/>
          <w:iCs/>
          <w:sz w:val="24"/>
          <w:szCs w:val="24"/>
          <w:lang w:eastAsia="en-GB"/>
        </w:rPr>
      </w:pPr>
      <w:r w:rsidRPr="00F979FF">
        <w:rPr>
          <w:rFonts w:ascii="Arial" w:eastAsia="Times New Roman" w:hAnsi="Arial" w:cs="Arial"/>
          <w:bCs/>
          <w:iCs/>
          <w:sz w:val="24"/>
          <w:szCs w:val="24"/>
          <w:lang w:eastAsia="en-GB"/>
        </w:rPr>
        <w:t xml:space="preserve">The Police will be contacted if a criminal offence is suspected. If the school is unclear if a criminal offence has been </w:t>
      </w:r>
      <w:proofErr w:type="gramStart"/>
      <w:r w:rsidRPr="00F979FF">
        <w:rPr>
          <w:rFonts w:ascii="Arial" w:eastAsia="Times New Roman" w:hAnsi="Arial" w:cs="Arial"/>
          <w:bCs/>
          <w:iCs/>
          <w:sz w:val="24"/>
          <w:szCs w:val="24"/>
          <w:lang w:eastAsia="en-GB"/>
        </w:rPr>
        <w:t>committed</w:t>
      </w:r>
      <w:proofErr w:type="gramEnd"/>
      <w:r w:rsidRPr="00F979FF">
        <w:rPr>
          <w:rFonts w:ascii="Arial" w:eastAsia="Times New Roman" w:hAnsi="Arial" w:cs="Arial"/>
          <w:bCs/>
          <w:iCs/>
          <w:sz w:val="24"/>
          <w:szCs w:val="24"/>
          <w:lang w:eastAsia="en-GB"/>
        </w:rPr>
        <w:t xml:space="preserve"> then the Designated Safeguarding Lead will obtain advice immediately from Durham Police.</w:t>
      </w:r>
    </w:p>
    <w:p w14:paraId="6FECC93F" w14:textId="77777777" w:rsidR="00F979FF" w:rsidRPr="004D6FA0" w:rsidRDefault="00F979FF" w:rsidP="004D6FA0">
      <w:pPr>
        <w:spacing w:after="0" w:line="240" w:lineRule="auto"/>
        <w:rPr>
          <w:rFonts w:ascii="Arial" w:eastAsia="Times New Roman" w:hAnsi="Arial" w:cs="Arial"/>
          <w:b/>
          <w:bCs/>
          <w:iCs/>
          <w:sz w:val="28"/>
          <w:szCs w:val="28"/>
          <w:lang w:eastAsia="en-GB"/>
        </w:rPr>
      </w:pPr>
    </w:p>
    <w:p w14:paraId="69F15AD0" w14:textId="77777777" w:rsidR="004D6FA0" w:rsidRPr="004D6FA0" w:rsidRDefault="004D6FA0" w:rsidP="004D6FA0">
      <w:pPr>
        <w:spacing w:after="0" w:line="240" w:lineRule="auto"/>
        <w:rPr>
          <w:rFonts w:ascii="Arial" w:eastAsia="Times New Roman" w:hAnsi="Arial" w:cs="Arial"/>
          <w:bCs/>
          <w:iCs/>
          <w:sz w:val="28"/>
          <w:szCs w:val="28"/>
          <w:lang w:eastAsia="en-GB"/>
        </w:rPr>
      </w:pPr>
    </w:p>
    <w:p w14:paraId="6B35D12D" w14:textId="77777777" w:rsidR="004D6FA0" w:rsidRPr="004D6FA0" w:rsidRDefault="004D6FA0" w:rsidP="004D6FA0">
      <w:pPr>
        <w:spacing w:after="0" w:line="240" w:lineRule="auto"/>
        <w:rPr>
          <w:rFonts w:ascii="Arial" w:eastAsia="Times New Roman" w:hAnsi="Arial" w:cs="Arial"/>
          <w:b/>
          <w:bCs/>
          <w:iCs/>
          <w:sz w:val="28"/>
          <w:szCs w:val="28"/>
          <w:lang w:eastAsia="en-GB"/>
        </w:rPr>
      </w:pPr>
    </w:p>
    <w:p w14:paraId="0AA68F9B" w14:textId="77777777" w:rsidR="004D6FA0" w:rsidRPr="004D6FA0" w:rsidRDefault="004D6FA0" w:rsidP="004D6FA0">
      <w:pPr>
        <w:spacing w:after="0" w:line="240" w:lineRule="auto"/>
        <w:rPr>
          <w:rFonts w:ascii="Arial" w:eastAsia="Times New Roman" w:hAnsi="Arial" w:cs="Arial"/>
          <w:b/>
          <w:bCs/>
          <w:iCs/>
          <w:sz w:val="28"/>
          <w:szCs w:val="28"/>
          <w:lang w:eastAsia="en-GB"/>
        </w:rPr>
      </w:pPr>
    </w:p>
    <w:p w14:paraId="32DFE249" w14:textId="33FDF628" w:rsidR="00E5386C" w:rsidRDefault="00A61A3F" w:rsidP="00E5386C">
      <w:pPr>
        <w:ind w:left="360"/>
        <w:rPr>
          <w:rFonts w:ascii="Arial" w:hAnsi="Arial" w:cs="Arial"/>
          <w:bCs/>
          <w:iCs/>
          <w:sz w:val="24"/>
          <w:szCs w:val="24"/>
        </w:rPr>
      </w:pPr>
      <w:r>
        <w:rPr>
          <w:rFonts w:ascii="Arial" w:hAnsi="Arial" w:cs="Arial"/>
          <w:bCs/>
          <w:iCs/>
          <w:sz w:val="24"/>
          <w:szCs w:val="24"/>
        </w:rPr>
        <w:t>Date of review: September 2022</w:t>
      </w:r>
    </w:p>
    <w:p w14:paraId="30D929A2" w14:textId="6579E030" w:rsidR="00A61A3F" w:rsidRPr="00E5386C" w:rsidRDefault="00A61A3F" w:rsidP="00E5386C">
      <w:pPr>
        <w:ind w:left="360"/>
        <w:rPr>
          <w:rFonts w:ascii="Arial" w:hAnsi="Arial" w:cs="Arial"/>
          <w:bCs/>
          <w:iCs/>
          <w:sz w:val="24"/>
          <w:szCs w:val="24"/>
        </w:rPr>
      </w:pPr>
      <w:r>
        <w:rPr>
          <w:rFonts w:ascii="Arial" w:hAnsi="Arial" w:cs="Arial"/>
          <w:bCs/>
          <w:iCs/>
          <w:sz w:val="24"/>
          <w:szCs w:val="24"/>
        </w:rPr>
        <w:t xml:space="preserve">Julie Hill      </w:t>
      </w:r>
      <w:bookmarkStart w:id="0" w:name="_GoBack"/>
      <w:bookmarkEnd w:id="0"/>
      <w:r>
        <w:rPr>
          <w:rFonts w:ascii="Arial" w:hAnsi="Arial" w:cs="Arial"/>
          <w:bCs/>
          <w:iCs/>
          <w:sz w:val="24"/>
          <w:szCs w:val="24"/>
        </w:rPr>
        <w:t xml:space="preserve"> Executive </w:t>
      </w:r>
      <w:proofErr w:type="spellStart"/>
      <w:r>
        <w:rPr>
          <w:rFonts w:ascii="Arial" w:hAnsi="Arial" w:cs="Arial"/>
          <w:bCs/>
          <w:iCs/>
          <w:sz w:val="24"/>
          <w:szCs w:val="24"/>
        </w:rPr>
        <w:t>Headteacher</w:t>
      </w:r>
      <w:proofErr w:type="spellEnd"/>
    </w:p>
    <w:p w14:paraId="51F8CE1B" w14:textId="77777777" w:rsidR="005721DB" w:rsidRPr="005721DB" w:rsidRDefault="005721DB" w:rsidP="005721DB">
      <w:pPr>
        <w:ind w:left="720"/>
        <w:rPr>
          <w:rFonts w:ascii="Arial" w:hAnsi="Arial" w:cs="Arial"/>
          <w:bCs/>
          <w:iCs/>
          <w:sz w:val="24"/>
          <w:szCs w:val="24"/>
        </w:rPr>
      </w:pPr>
    </w:p>
    <w:p w14:paraId="5107B581" w14:textId="77777777" w:rsidR="005721DB" w:rsidRPr="005721DB" w:rsidRDefault="005721DB" w:rsidP="005721DB">
      <w:pPr>
        <w:ind w:left="360"/>
        <w:rPr>
          <w:rFonts w:ascii="Arial" w:hAnsi="Arial" w:cs="Arial"/>
          <w:b/>
          <w:bCs/>
          <w:iCs/>
          <w:sz w:val="28"/>
          <w:szCs w:val="28"/>
        </w:rPr>
      </w:pPr>
    </w:p>
    <w:p w14:paraId="2FCAEB95" w14:textId="77777777" w:rsidR="00C57FD6" w:rsidRPr="00C57FD6" w:rsidRDefault="00C57FD6" w:rsidP="00C57FD6">
      <w:pPr>
        <w:ind w:left="360"/>
        <w:rPr>
          <w:rFonts w:ascii="Arial" w:hAnsi="Arial" w:cs="Arial"/>
          <w:b/>
          <w:bCs/>
          <w:iCs/>
          <w:sz w:val="32"/>
          <w:szCs w:val="32"/>
        </w:rPr>
      </w:pPr>
    </w:p>
    <w:p w14:paraId="16BC852E" w14:textId="77777777" w:rsidR="00C57FD6" w:rsidRPr="00C57FD6" w:rsidRDefault="00C57FD6" w:rsidP="00C57FD6">
      <w:pPr>
        <w:ind w:left="360"/>
        <w:rPr>
          <w:rFonts w:ascii="Arial" w:hAnsi="Arial" w:cs="Arial"/>
          <w:b/>
          <w:bCs/>
          <w:iCs/>
          <w:sz w:val="28"/>
          <w:szCs w:val="28"/>
        </w:rPr>
      </w:pPr>
    </w:p>
    <w:p w14:paraId="594DE537" w14:textId="77777777" w:rsidR="00C57FD6" w:rsidRPr="00EA04E7" w:rsidRDefault="00C57FD6" w:rsidP="00C57FD6">
      <w:pPr>
        <w:ind w:left="360"/>
        <w:rPr>
          <w:rFonts w:ascii="Arial" w:hAnsi="Arial" w:cs="Arial"/>
          <w:b/>
          <w:bCs/>
          <w:iCs/>
          <w:sz w:val="28"/>
          <w:szCs w:val="28"/>
        </w:rPr>
      </w:pPr>
    </w:p>
    <w:p w14:paraId="029B1FD3" w14:textId="77777777" w:rsidR="00A61A3F" w:rsidRDefault="00A61A3F" w:rsidP="00A61A3F">
      <w:pPr>
        <w:rPr>
          <w:rFonts w:ascii="Arial" w:hAnsi="Arial" w:cs="Arial"/>
          <w:b/>
          <w:bCs/>
          <w:iCs/>
          <w:sz w:val="28"/>
          <w:szCs w:val="28"/>
        </w:rPr>
      </w:pPr>
    </w:p>
    <w:p w14:paraId="1C8A05C0" w14:textId="012BA665" w:rsidR="009E075D" w:rsidRDefault="009E075D" w:rsidP="00A61A3F">
      <w:pPr>
        <w:rPr>
          <w:b/>
          <w:bCs/>
          <w:i/>
          <w:iCs/>
          <w:color w:val="FF0000"/>
          <w:sz w:val="40"/>
          <w:szCs w:val="40"/>
          <w:u w:val="single"/>
        </w:rPr>
      </w:pPr>
      <w:r>
        <w:rPr>
          <w:b/>
          <w:bCs/>
          <w:i/>
          <w:iCs/>
          <w:color w:val="FF0000"/>
          <w:sz w:val="40"/>
          <w:szCs w:val="40"/>
          <w:u w:val="single"/>
        </w:rPr>
        <w:lastRenderedPageBreak/>
        <w:t>Appendix A</w:t>
      </w:r>
    </w:p>
    <w:p w14:paraId="760B516A" w14:textId="77777777" w:rsidR="00211E98" w:rsidRPr="009E075D" w:rsidRDefault="009E075D" w:rsidP="009E075D">
      <w:pPr>
        <w:rPr>
          <w:b/>
          <w:bCs/>
          <w:i/>
          <w:iCs/>
          <w:sz w:val="40"/>
          <w:szCs w:val="40"/>
          <w:u w:val="single"/>
        </w:rPr>
      </w:pPr>
      <w:r>
        <w:rPr>
          <w:b/>
          <w:bCs/>
          <w:i/>
          <w:iCs/>
          <w:sz w:val="40"/>
          <w:szCs w:val="40"/>
          <w:u w:val="single"/>
        </w:rPr>
        <w:t xml:space="preserve">Permissible Use </w:t>
      </w:r>
    </w:p>
    <w:tbl>
      <w:tblPr>
        <w:tblStyle w:val="PlainTable1"/>
        <w:tblW w:w="0" w:type="auto"/>
        <w:tblLook w:val="04A0" w:firstRow="1" w:lastRow="0" w:firstColumn="1" w:lastColumn="0" w:noHBand="0" w:noVBand="1"/>
      </w:tblPr>
      <w:tblGrid>
        <w:gridCol w:w="5368"/>
        <w:gridCol w:w="534"/>
        <w:gridCol w:w="534"/>
        <w:gridCol w:w="535"/>
        <w:gridCol w:w="535"/>
        <w:gridCol w:w="534"/>
        <w:gridCol w:w="534"/>
        <w:gridCol w:w="534"/>
        <w:gridCol w:w="534"/>
        <w:gridCol w:w="534"/>
      </w:tblGrid>
      <w:tr w:rsidR="00F945FE" w14:paraId="041D5325" w14:textId="77777777" w:rsidTr="004C32BA">
        <w:trPr>
          <w:cnfStyle w:val="100000000000" w:firstRow="1" w:lastRow="0" w:firstColumn="0" w:lastColumn="0" w:oddVBand="0" w:evenVBand="0" w:oddHBand="0" w:evenHBand="0" w:firstRowFirstColumn="0" w:firstRowLastColumn="0" w:lastRowFirstColumn="0" w:lastRowLastColumn="0"/>
          <w:cantSplit/>
          <w:trHeight w:val="5531"/>
        </w:trPr>
        <w:tc>
          <w:tcPr>
            <w:cnfStyle w:val="001000000000" w:firstRow="0" w:lastRow="0" w:firstColumn="1" w:lastColumn="0" w:oddVBand="0" w:evenVBand="0" w:oddHBand="0" w:evenHBand="0" w:firstRowFirstColumn="0" w:firstRowLastColumn="0" w:lastRowFirstColumn="0" w:lastRowLastColumn="0"/>
            <w:tcW w:w="5368" w:type="dxa"/>
            <w:tcBorders>
              <w:top w:val="single" w:sz="12" w:space="0" w:color="auto"/>
              <w:left w:val="single" w:sz="12" w:space="0" w:color="auto"/>
              <w:bottom w:val="single" w:sz="12" w:space="0" w:color="auto"/>
              <w:right w:val="single" w:sz="12" w:space="0" w:color="auto"/>
            </w:tcBorders>
            <w:vAlign w:val="bottom"/>
          </w:tcPr>
          <w:p w14:paraId="2B3F5854" w14:textId="77777777" w:rsidR="002A5E2B" w:rsidRPr="004C32BA" w:rsidRDefault="002A5E2B" w:rsidP="002A5E2B">
            <w:pPr>
              <w:rPr>
                <w:b w:val="0"/>
                <w:bCs w:val="0"/>
                <w:i/>
                <w:iCs/>
                <w:sz w:val="40"/>
                <w:szCs w:val="40"/>
              </w:rPr>
            </w:pPr>
          </w:p>
        </w:tc>
        <w:tc>
          <w:tcPr>
            <w:tcW w:w="534" w:type="dxa"/>
            <w:tcBorders>
              <w:top w:val="single" w:sz="12" w:space="0" w:color="auto"/>
              <w:left w:val="single" w:sz="12" w:space="0" w:color="auto"/>
              <w:bottom w:val="single" w:sz="12" w:space="0" w:color="auto"/>
            </w:tcBorders>
            <w:textDirection w:val="btLr"/>
          </w:tcPr>
          <w:p w14:paraId="382C5C11" w14:textId="77777777" w:rsidR="002A5E2B" w:rsidRPr="00211E98" w:rsidRDefault="002A5E2B"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211E98">
              <w:rPr>
                <w:b w:val="0"/>
                <w:bCs w:val="0"/>
                <w:iCs/>
                <w:sz w:val="20"/>
                <w:szCs w:val="20"/>
              </w:rPr>
              <w:t>Allowed</w:t>
            </w:r>
          </w:p>
        </w:tc>
        <w:tc>
          <w:tcPr>
            <w:tcW w:w="534" w:type="dxa"/>
            <w:tcBorders>
              <w:top w:val="single" w:sz="12" w:space="0" w:color="auto"/>
              <w:bottom w:val="single" w:sz="12" w:space="0" w:color="auto"/>
            </w:tcBorders>
            <w:textDirection w:val="btLr"/>
          </w:tcPr>
          <w:p w14:paraId="18D4D1F1" w14:textId="77777777" w:rsidR="002A5E2B" w:rsidRPr="002A5E2B" w:rsidRDefault="002A5E2B"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2A5E2B">
              <w:rPr>
                <w:b w:val="0"/>
                <w:bCs w:val="0"/>
                <w:iCs/>
                <w:sz w:val="20"/>
                <w:szCs w:val="20"/>
              </w:rPr>
              <w:t xml:space="preserve">Allowed for selected staff </w:t>
            </w:r>
          </w:p>
        </w:tc>
        <w:tc>
          <w:tcPr>
            <w:tcW w:w="535" w:type="dxa"/>
            <w:tcBorders>
              <w:top w:val="single" w:sz="12" w:space="0" w:color="auto"/>
              <w:bottom w:val="single" w:sz="12" w:space="0" w:color="auto"/>
            </w:tcBorders>
            <w:textDirection w:val="btLr"/>
          </w:tcPr>
          <w:p w14:paraId="3786D541" w14:textId="77777777" w:rsidR="002A5E2B" w:rsidRPr="002A5E2B" w:rsidRDefault="002A5E2B"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2A5E2B">
              <w:rPr>
                <w:b w:val="0"/>
                <w:bCs w:val="0"/>
                <w:iCs/>
                <w:sz w:val="20"/>
                <w:szCs w:val="20"/>
              </w:rPr>
              <w:t>Allowed when children are not present</w:t>
            </w:r>
          </w:p>
        </w:tc>
        <w:tc>
          <w:tcPr>
            <w:tcW w:w="535" w:type="dxa"/>
            <w:tcBorders>
              <w:top w:val="single" w:sz="12" w:space="0" w:color="auto"/>
              <w:bottom w:val="single" w:sz="12" w:space="0" w:color="auto"/>
              <w:right w:val="single" w:sz="4" w:space="0" w:color="BFBFBF" w:themeColor="background1" w:themeShade="BF"/>
            </w:tcBorders>
            <w:textDirection w:val="btLr"/>
          </w:tcPr>
          <w:p w14:paraId="4AAFFC20" w14:textId="77777777" w:rsidR="002A5E2B" w:rsidRPr="002A5E2B" w:rsidRDefault="002314E5"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211E98">
              <w:rPr>
                <w:i/>
                <w:iCs/>
                <w:noProof/>
                <w:sz w:val="40"/>
                <w:szCs w:val="40"/>
                <w:u w:val="single"/>
                <w:lang w:eastAsia="en-GB"/>
              </w:rPr>
              <mc:AlternateContent>
                <mc:Choice Requires="wps">
                  <w:drawing>
                    <wp:anchor distT="45720" distB="45720" distL="114300" distR="114300" simplePos="0" relativeHeight="251660288" behindDoc="0" locked="0" layoutInCell="1" allowOverlap="1" wp14:anchorId="4E13CF39" wp14:editId="6901AB1A">
                      <wp:simplePos x="0" y="0"/>
                      <wp:positionH relativeFrom="column">
                        <wp:posOffset>-878205</wp:posOffset>
                      </wp:positionH>
                      <wp:positionV relativeFrom="paragraph">
                        <wp:posOffset>-3089275</wp:posOffset>
                      </wp:positionV>
                      <wp:extent cx="1171575" cy="2381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38125"/>
                              </a:xfrm>
                              <a:prstGeom prst="rect">
                                <a:avLst/>
                              </a:prstGeom>
                              <a:solidFill>
                                <a:srgbClr val="FFFFFF"/>
                              </a:solidFill>
                              <a:ln w="9525">
                                <a:solidFill>
                                  <a:srgbClr val="000000"/>
                                </a:solidFill>
                                <a:miter lim="800000"/>
                                <a:headEnd/>
                                <a:tailEnd/>
                              </a:ln>
                            </wps:spPr>
                            <wps:txbx>
                              <w:txbxContent>
                                <w:p w14:paraId="5952C133" w14:textId="77777777" w:rsidR="004873FD" w:rsidRDefault="004873FD">
                                  <w:r>
                                    <w:t>Staff &amp; Adults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3CF39" id="_x0000_t202" coordsize="21600,21600" o:spt="202" path="m,l,21600r21600,l21600,xe">
                      <v:stroke joinstyle="miter"/>
                      <v:path gradientshapeok="t" o:connecttype="rect"/>
                    </v:shapetype>
                    <v:shape id="Text Box 2" o:spid="_x0000_s1026" type="#_x0000_t202" style="position:absolute;left:0;text-align:left;margin-left:-69.15pt;margin-top:-243.25pt;width:92.25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">
                      <v:textbox>
                        <w:txbxContent>
                          <w:p w14:paraId="5952C133" w14:textId="77777777" w:rsidR="004873FD" w:rsidRDefault="004873FD">
                            <w:r>
                              <w:t>Staff &amp; Adults</w:t>
                            </w:r>
                          </w:p>
                        </w:txbxContent>
                      </v:textbox>
                    </v:shape>
                  </w:pict>
                </mc:Fallback>
              </mc:AlternateContent>
            </w:r>
            <w:r w:rsidR="002A5E2B">
              <w:rPr>
                <w:b w:val="0"/>
                <w:bCs w:val="0"/>
                <w:iCs/>
                <w:sz w:val="20"/>
                <w:szCs w:val="20"/>
              </w:rPr>
              <w:t>Allowed only in the Staff Room</w:t>
            </w:r>
          </w:p>
        </w:tc>
        <w:tc>
          <w:tcPr>
            <w:tcW w:w="534" w:type="dxa"/>
            <w:tcBorders>
              <w:top w:val="single" w:sz="12" w:space="0" w:color="auto"/>
              <w:left w:val="single" w:sz="4" w:space="0" w:color="BFBFBF" w:themeColor="background1" w:themeShade="BF"/>
              <w:bottom w:val="single" w:sz="12" w:space="0" w:color="auto"/>
              <w:right w:val="single" w:sz="12" w:space="0" w:color="auto"/>
            </w:tcBorders>
            <w:textDirection w:val="btLr"/>
          </w:tcPr>
          <w:p w14:paraId="5C682579" w14:textId="77777777" w:rsidR="002A5E2B" w:rsidRPr="00F945FE" w:rsidRDefault="00F945FE"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F945FE">
              <w:rPr>
                <w:b w:val="0"/>
                <w:bCs w:val="0"/>
                <w:iCs/>
                <w:sz w:val="20"/>
                <w:szCs w:val="20"/>
              </w:rPr>
              <w:t>Not Allowed</w:t>
            </w:r>
          </w:p>
        </w:tc>
        <w:tc>
          <w:tcPr>
            <w:tcW w:w="534" w:type="dxa"/>
            <w:tcBorders>
              <w:top w:val="single" w:sz="12" w:space="0" w:color="auto"/>
              <w:left w:val="single" w:sz="12" w:space="0" w:color="auto"/>
              <w:bottom w:val="single" w:sz="12" w:space="0" w:color="auto"/>
            </w:tcBorders>
            <w:textDirection w:val="btLr"/>
          </w:tcPr>
          <w:p w14:paraId="22728899" w14:textId="77777777" w:rsidR="002A5E2B" w:rsidRPr="00F945FE" w:rsidRDefault="00F945FE"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F945FE">
              <w:rPr>
                <w:b w:val="0"/>
                <w:bCs w:val="0"/>
                <w:iCs/>
                <w:sz w:val="20"/>
                <w:szCs w:val="20"/>
              </w:rPr>
              <w:t>Allowed</w:t>
            </w:r>
          </w:p>
        </w:tc>
        <w:tc>
          <w:tcPr>
            <w:tcW w:w="534" w:type="dxa"/>
            <w:tcBorders>
              <w:top w:val="single" w:sz="12" w:space="0" w:color="auto"/>
              <w:bottom w:val="single" w:sz="12" w:space="0" w:color="auto"/>
            </w:tcBorders>
            <w:textDirection w:val="btLr"/>
          </w:tcPr>
          <w:p w14:paraId="1EEF0FCE" w14:textId="77777777" w:rsidR="002A5E2B" w:rsidRPr="00F945FE" w:rsidRDefault="00F945FE"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F945FE">
              <w:rPr>
                <w:b w:val="0"/>
                <w:bCs w:val="0"/>
                <w:iCs/>
                <w:sz w:val="20"/>
                <w:szCs w:val="20"/>
              </w:rPr>
              <w:t>Allowed at certain times</w:t>
            </w:r>
          </w:p>
        </w:tc>
        <w:tc>
          <w:tcPr>
            <w:tcW w:w="534" w:type="dxa"/>
            <w:tcBorders>
              <w:top w:val="single" w:sz="12" w:space="0" w:color="auto"/>
              <w:bottom w:val="single" w:sz="12" w:space="0" w:color="auto"/>
            </w:tcBorders>
            <w:textDirection w:val="btLr"/>
          </w:tcPr>
          <w:p w14:paraId="543E0A7B" w14:textId="77777777" w:rsidR="002A5E2B" w:rsidRPr="00F945FE" w:rsidRDefault="002314E5"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211E98">
              <w:rPr>
                <w:i/>
                <w:iCs/>
                <w:noProof/>
                <w:sz w:val="40"/>
                <w:szCs w:val="40"/>
                <w:u w:val="single"/>
                <w:lang w:eastAsia="en-GB"/>
              </w:rPr>
              <mc:AlternateContent>
                <mc:Choice Requires="wps">
                  <w:drawing>
                    <wp:anchor distT="45720" distB="45720" distL="114300" distR="114300" simplePos="0" relativeHeight="251662336" behindDoc="0" locked="0" layoutInCell="1" allowOverlap="1" wp14:anchorId="000DE5C8" wp14:editId="3034DB43">
                      <wp:simplePos x="0" y="0"/>
                      <wp:positionH relativeFrom="column">
                        <wp:posOffset>-686435</wp:posOffset>
                      </wp:positionH>
                      <wp:positionV relativeFrom="paragraph">
                        <wp:posOffset>-3086735</wp:posOffset>
                      </wp:positionV>
                      <wp:extent cx="1171575" cy="2381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38125"/>
                              </a:xfrm>
                              <a:prstGeom prst="rect">
                                <a:avLst/>
                              </a:prstGeom>
                              <a:solidFill>
                                <a:srgbClr val="FFFFFF"/>
                              </a:solidFill>
                              <a:ln w="9525">
                                <a:solidFill>
                                  <a:srgbClr val="000000"/>
                                </a:solidFill>
                                <a:miter lim="800000"/>
                                <a:headEnd/>
                                <a:tailEnd/>
                              </a:ln>
                            </wps:spPr>
                            <wps:txbx>
                              <w:txbxContent>
                                <w:p w14:paraId="3822AAFD" w14:textId="77777777" w:rsidR="004873FD" w:rsidRDefault="004873FD" w:rsidP="00211E98">
                                  <w:pPr>
                                    <w:jc w:val="center"/>
                                  </w:pPr>
                                  <w:r>
                                    <w:t>Pupils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E5C8" id="_x0000_s1027" type="#_x0000_t202" style="position:absolute;left:0;text-align:left;margin-left:-54.05pt;margin-top:-243.05pt;width:92.25pt;height:1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">
                      <v:textbox>
                        <w:txbxContent>
                          <w:p w14:paraId="3822AAFD" w14:textId="77777777" w:rsidR="004873FD" w:rsidRDefault="004873FD" w:rsidP="00211E98">
                            <w:pPr>
                              <w:jc w:val="center"/>
                            </w:pPr>
                            <w:r>
                              <w:t>Pupils</w:t>
                            </w:r>
                          </w:p>
                        </w:txbxContent>
                      </v:textbox>
                    </v:shape>
                  </w:pict>
                </mc:Fallback>
              </mc:AlternateContent>
            </w:r>
            <w:r w:rsidR="00F945FE" w:rsidRPr="00F945FE">
              <w:rPr>
                <w:b w:val="0"/>
                <w:bCs w:val="0"/>
                <w:iCs/>
                <w:sz w:val="20"/>
                <w:szCs w:val="20"/>
              </w:rPr>
              <w:t>Allowed with staff permission</w:t>
            </w:r>
          </w:p>
        </w:tc>
        <w:tc>
          <w:tcPr>
            <w:tcW w:w="534" w:type="dxa"/>
            <w:tcBorders>
              <w:top w:val="single" w:sz="12" w:space="0" w:color="auto"/>
              <w:bottom w:val="single" w:sz="12" w:space="0" w:color="auto"/>
              <w:right w:val="single" w:sz="12" w:space="0" w:color="auto"/>
            </w:tcBorders>
            <w:textDirection w:val="btLr"/>
          </w:tcPr>
          <w:p w14:paraId="6B24F6CF" w14:textId="77777777" w:rsidR="002A5E2B" w:rsidRPr="00F945FE" w:rsidRDefault="00F945FE" w:rsidP="002A5E2B">
            <w:pPr>
              <w:ind w:left="113" w:right="113"/>
              <w:cnfStyle w:val="100000000000" w:firstRow="1" w:lastRow="0" w:firstColumn="0" w:lastColumn="0" w:oddVBand="0" w:evenVBand="0" w:oddHBand="0" w:evenHBand="0" w:firstRowFirstColumn="0" w:firstRowLastColumn="0" w:lastRowFirstColumn="0" w:lastRowLastColumn="0"/>
              <w:rPr>
                <w:b w:val="0"/>
                <w:bCs w:val="0"/>
                <w:iCs/>
                <w:sz w:val="20"/>
                <w:szCs w:val="20"/>
              </w:rPr>
            </w:pPr>
            <w:r w:rsidRPr="00F945FE">
              <w:rPr>
                <w:b w:val="0"/>
                <w:bCs w:val="0"/>
                <w:iCs/>
                <w:sz w:val="20"/>
                <w:szCs w:val="20"/>
              </w:rPr>
              <w:t>Not Allowed</w:t>
            </w:r>
          </w:p>
        </w:tc>
      </w:tr>
      <w:tr w:rsidR="002A5E2B" w14:paraId="3AAEE8CF" w14:textId="77777777" w:rsidTr="00F94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Borders>
              <w:top w:val="single" w:sz="12" w:space="0" w:color="auto"/>
              <w:left w:val="single" w:sz="12" w:space="0" w:color="auto"/>
              <w:right w:val="single" w:sz="12" w:space="0" w:color="auto"/>
            </w:tcBorders>
          </w:tcPr>
          <w:p w14:paraId="740B744D" w14:textId="77777777" w:rsidR="002A5E2B" w:rsidRPr="002A5E2B" w:rsidRDefault="00F945FE" w:rsidP="00F945FE">
            <w:pPr>
              <w:rPr>
                <w:b w:val="0"/>
                <w:bCs w:val="0"/>
                <w:iCs/>
                <w:sz w:val="20"/>
                <w:szCs w:val="20"/>
              </w:rPr>
            </w:pPr>
            <w:r>
              <w:rPr>
                <w:b w:val="0"/>
                <w:bCs w:val="0"/>
                <w:iCs/>
                <w:sz w:val="20"/>
                <w:szCs w:val="20"/>
              </w:rPr>
              <w:t>Devices can be handed in for secure storage</w:t>
            </w:r>
          </w:p>
        </w:tc>
        <w:tc>
          <w:tcPr>
            <w:tcW w:w="534" w:type="dxa"/>
            <w:tcBorders>
              <w:top w:val="single" w:sz="12" w:space="0" w:color="auto"/>
              <w:left w:val="single" w:sz="12" w:space="0" w:color="auto"/>
            </w:tcBorders>
          </w:tcPr>
          <w:p w14:paraId="7679A136"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tcBorders>
          </w:tcPr>
          <w:p w14:paraId="332A7C8B"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5" w:type="dxa"/>
            <w:tcBorders>
              <w:top w:val="single" w:sz="12" w:space="0" w:color="auto"/>
            </w:tcBorders>
          </w:tcPr>
          <w:p w14:paraId="7FF8B7EF"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5" w:type="dxa"/>
            <w:tcBorders>
              <w:top w:val="single" w:sz="12" w:space="0" w:color="auto"/>
              <w:right w:val="single" w:sz="4" w:space="0" w:color="BFBFBF" w:themeColor="background1" w:themeShade="BF"/>
            </w:tcBorders>
          </w:tcPr>
          <w:p w14:paraId="03B54B0E"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left w:val="single" w:sz="4" w:space="0" w:color="BFBFBF" w:themeColor="background1" w:themeShade="BF"/>
              <w:right w:val="single" w:sz="12" w:space="0" w:color="auto"/>
            </w:tcBorders>
          </w:tcPr>
          <w:p w14:paraId="5D0D1C0B"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left w:val="single" w:sz="12" w:space="0" w:color="auto"/>
            </w:tcBorders>
          </w:tcPr>
          <w:p w14:paraId="5AF9C888"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tcBorders>
          </w:tcPr>
          <w:p w14:paraId="3B8EF0E2" w14:textId="77777777" w:rsidR="002A5E2B" w:rsidRDefault="000A4E5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c>
          <w:tcPr>
            <w:tcW w:w="534" w:type="dxa"/>
            <w:tcBorders>
              <w:top w:val="single" w:sz="12" w:space="0" w:color="auto"/>
            </w:tcBorders>
          </w:tcPr>
          <w:p w14:paraId="75BBE205"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right w:val="single" w:sz="12" w:space="0" w:color="auto"/>
            </w:tcBorders>
          </w:tcPr>
          <w:p w14:paraId="43DAC471"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r>
      <w:tr w:rsidR="002A5E2B" w14:paraId="0F1C7118" w14:textId="77777777" w:rsidTr="00F945FE">
        <w:tc>
          <w:tcPr>
            <w:cnfStyle w:val="001000000000" w:firstRow="0" w:lastRow="0" w:firstColumn="1" w:lastColumn="0" w:oddVBand="0" w:evenVBand="0" w:oddHBand="0" w:evenHBand="0" w:firstRowFirstColumn="0" w:firstRowLastColumn="0" w:lastRowFirstColumn="0" w:lastRowLastColumn="0"/>
            <w:tcW w:w="5368" w:type="dxa"/>
            <w:tcBorders>
              <w:left w:val="single" w:sz="12" w:space="0" w:color="auto"/>
              <w:right w:val="single" w:sz="12" w:space="0" w:color="auto"/>
            </w:tcBorders>
          </w:tcPr>
          <w:p w14:paraId="63262B28" w14:textId="77777777" w:rsidR="002A5E2B" w:rsidRPr="002A5E2B" w:rsidRDefault="00F945FE" w:rsidP="002A5E2B">
            <w:pPr>
              <w:rPr>
                <w:b w:val="0"/>
                <w:bCs w:val="0"/>
                <w:iCs/>
                <w:sz w:val="20"/>
                <w:szCs w:val="20"/>
              </w:rPr>
            </w:pPr>
            <w:r>
              <w:rPr>
                <w:b w:val="0"/>
                <w:bCs w:val="0"/>
                <w:iCs/>
                <w:sz w:val="20"/>
                <w:szCs w:val="20"/>
              </w:rPr>
              <w:t>Devices</w:t>
            </w:r>
            <w:r w:rsidRPr="002A5E2B">
              <w:rPr>
                <w:b w:val="0"/>
                <w:bCs w:val="0"/>
                <w:iCs/>
                <w:sz w:val="20"/>
                <w:szCs w:val="20"/>
              </w:rPr>
              <w:t xml:space="preserve"> </w:t>
            </w:r>
            <w:r>
              <w:rPr>
                <w:b w:val="0"/>
                <w:bCs w:val="0"/>
                <w:iCs/>
                <w:sz w:val="20"/>
                <w:szCs w:val="20"/>
              </w:rPr>
              <w:t>may be carried around the school</w:t>
            </w:r>
          </w:p>
        </w:tc>
        <w:tc>
          <w:tcPr>
            <w:tcW w:w="534" w:type="dxa"/>
            <w:tcBorders>
              <w:left w:val="single" w:sz="12" w:space="0" w:color="auto"/>
            </w:tcBorders>
          </w:tcPr>
          <w:p w14:paraId="4A529531"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5D3255B6"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5" w:type="dxa"/>
          </w:tcPr>
          <w:p w14:paraId="6F0F09F2"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5" w:type="dxa"/>
            <w:tcBorders>
              <w:right w:val="single" w:sz="4" w:space="0" w:color="BFBFBF" w:themeColor="background1" w:themeShade="BF"/>
            </w:tcBorders>
          </w:tcPr>
          <w:p w14:paraId="2EFD7928"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left w:val="single" w:sz="4" w:space="0" w:color="BFBFBF" w:themeColor="background1" w:themeShade="BF"/>
              <w:right w:val="single" w:sz="12" w:space="0" w:color="auto"/>
            </w:tcBorders>
          </w:tcPr>
          <w:p w14:paraId="4D1DD144" w14:textId="77777777" w:rsidR="002A5E2B" w:rsidRDefault="003D2031"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r>
              <w:rPr>
                <w:b/>
                <w:bCs/>
                <w:i/>
                <w:iCs/>
                <w:sz w:val="40"/>
                <w:szCs w:val="40"/>
                <w:u w:val="single"/>
              </w:rPr>
              <w:t>x</w:t>
            </w:r>
          </w:p>
        </w:tc>
        <w:tc>
          <w:tcPr>
            <w:tcW w:w="534" w:type="dxa"/>
            <w:tcBorders>
              <w:left w:val="single" w:sz="12" w:space="0" w:color="auto"/>
            </w:tcBorders>
          </w:tcPr>
          <w:p w14:paraId="0BF20076"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5E0871C7"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0501C101"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right w:val="single" w:sz="12" w:space="0" w:color="auto"/>
            </w:tcBorders>
          </w:tcPr>
          <w:p w14:paraId="2F55F172" w14:textId="77777777" w:rsidR="002A5E2B" w:rsidRDefault="003D2031"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r>
              <w:rPr>
                <w:b/>
                <w:bCs/>
                <w:i/>
                <w:iCs/>
                <w:sz w:val="40"/>
                <w:szCs w:val="40"/>
                <w:u w:val="single"/>
              </w:rPr>
              <w:t>x</w:t>
            </w:r>
          </w:p>
        </w:tc>
      </w:tr>
      <w:tr w:rsidR="002A5E2B" w14:paraId="57AD65EF" w14:textId="77777777" w:rsidTr="00F94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Borders>
              <w:left w:val="single" w:sz="12" w:space="0" w:color="auto"/>
              <w:right w:val="single" w:sz="12" w:space="0" w:color="auto"/>
            </w:tcBorders>
          </w:tcPr>
          <w:p w14:paraId="512B4E8E" w14:textId="77777777" w:rsidR="002A5E2B" w:rsidRPr="002A5E2B" w:rsidRDefault="00F945FE" w:rsidP="002A5E2B">
            <w:pPr>
              <w:rPr>
                <w:b w:val="0"/>
                <w:bCs w:val="0"/>
                <w:iCs/>
                <w:sz w:val="20"/>
                <w:szCs w:val="20"/>
              </w:rPr>
            </w:pPr>
            <w:r>
              <w:rPr>
                <w:b w:val="0"/>
                <w:bCs w:val="0"/>
                <w:iCs/>
                <w:sz w:val="20"/>
                <w:szCs w:val="20"/>
              </w:rPr>
              <w:t>Devices may be turned on in school</w:t>
            </w:r>
          </w:p>
        </w:tc>
        <w:tc>
          <w:tcPr>
            <w:tcW w:w="534" w:type="dxa"/>
            <w:tcBorders>
              <w:left w:val="single" w:sz="12" w:space="0" w:color="auto"/>
            </w:tcBorders>
          </w:tcPr>
          <w:p w14:paraId="05717734"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Pr>
          <w:p w14:paraId="6CF6C2A8"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5" w:type="dxa"/>
          </w:tcPr>
          <w:p w14:paraId="51968CC8" w14:textId="77777777" w:rsidR="002A5E2B" w:rsidRDefault="003D2031"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c>
          <w:tcPr>
            <w:tcW w:w="535" w:type="dxa"/>
            <w:tcBorders>
              <w:right w:val="single" w:sz="4" w:space="0" w:color="BFBFBF" w:themeColor="background1" w:themeShade="BF"/>
            </w:tcBorders>
          </w:tcPr>
          <w:p w14:paraId="17A3C846"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left w:val="single" w:sz="4" w:space="0" w:color="BFBFBF" w:themeColor="background1" w:themeShade="BF"/>
              <w:right w:val="single" w:sz="12" w:space="0" w:color="auto"/>
            </w:tcBorders>
          </w:tcPr>
          <w:p w14:paraId="0146E353"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left w:val="single" w:sz="12" w:space="0" w:color="auto"/>
            </w:tcBorders>
          </w:tcPr>
          <w:p w14:paraId="178B9BFB"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Pr>
          <w:p w14:paraId="61EBA1D5"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Pr>
          <w:p w14:paraId="27AC4FD2"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right w:val="single" w:sz="12" w:space="0" w:color="auto"/>
            </w:tcBorders>
          </w:tcPr>
          <w:p w14:paraId="187EE895" w14:textId="77777777" w:rsidR="002A5E2B" w:rsidRDefault="003D2031"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r>
      <w:tr w:rsidR="002A5E2B" w14:paraId="69274E4C" w14:textId="77777777" w:rsidTr="00F945FE">
        <w:tc>
          <w:tcPr>
            <w:cnfStyle w:val="001000000000" w:firstRow="0" w:lastRow="0" w:firstColumn="1" w:lastColumn="0" w:oddVBand="0" w:evenVBand="0" w:oddHBand="0" w:evenHBand="0" w:firstRowFirstColumn="0" w:firstRowLastColumn="0" w:lastRowFirstColumn="0" w:lastRowLastColumn="0"/>
            <w:tcW w:w="5368" w:type="dxa"/>
            <w:tcBorders>
              <w:left w:val="single" w:sz="12" w:space="0" w:color="auto"/>
              <w:right w:val="single" w:sz="12" w:space="0" w:color="auto"/>
            </w:tcBorders>
          </w:tcPr>
          <w:p w14:paraId="322C5871" w14:textId="77777777" w:rsidR="002A5E2B" w:rsidRPr="002A5E2B" w:rsidRDefault="00F945FE" w:rsidP="002A5E2B">
            <w:pPr>
              <w:rPr>
                <w:b w:val="0"/>
                <w:bCs w:val="0"/>
                <w:iCs/>
                <w:sz w:val="20"/>
                <w:szCs w:val="20"/>
              </w:rPr>
            </w:pPr>
            <w:r>
              <w:rPr>
                <w:b w:val="0"/>
                <w:bCs w:val="0"/>
                <w:iCs/>
                <w:sz w:val="20"/>
                <w:szCs w:val="20"/>
              </w:rPr>
              <w:t>Devices may be used in lessons</w:t>
            </w:r>
          </w:p>
        </w:tc>
        <w:tc>
          <w:tcPr>
            <w:tcW w:w="534" w:type="dxa"/>
            <w:tcBorders>
              <w:left w:val="single" w:sz="12" w:space="0" w:color="auto"/>
            </w:tcBorders>
          </w:tcPr>
          <w:p w14:paraId="6A49BFFD"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2A573E0E"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5" w:type="dxa"/>
          </w:tcPr>
          <w:p w14:paraId="6FF45D33"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5" w:type="dxa"/>
            <w:tcBorders>
              <w:right w:val="single" w:sz="4" w:space="0" w:color="BFBFBF" w:themeColor="background1" w:themeShade="BF"/>
            </w:tcBorders>
          </w:tcPr>
          <w:p w14:paraId="0CA85DA0"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left w:val="single" w:sz="4" w:space="0" w:color="BFBFBF" w:themeColor="background1" w:themeShade="BF"/>
              <w:right w:val="single" w:sz="12" w:space="0" w:color="auto"/>
            </w:tcBorders>
          </w:tcPr>
          <w:p w14:paraId="321C6C69" w14:textId="77777777" w:rsidR="002A5E2B" w:rsidRDefault="003D2031"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r>
              <w:rPr>
                <w:b/>
                <w:bCs/>
                <w:i/>
                <w:iCs/>
                <w:sz w:val="40"/>
                <w:szCs w:val="40"/>
                <w:u w:val="single"/>
              </w:rPr>
              <w:t>x</w:t>
            </w:r>
          </w:p>
        </w:tc>
        <w:tc>
          <w:tcPr>
            <w:tcW w:w="534" w:type="dxa"/>
            <w:tcBorders>
              <w:left w:val="single" w:sz="12" w:space="0" w:color="auto"/>
            </w:tcBorders>
          </w:tcPr>
          <w:p w14:paraId="0777D536"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1B3B1CA9"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45C74108"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right w:val="single" w:sz="12" w:space="0" w:color="auto"/>
            </w:tcBorders>
          </w:tcPr>
          <w:p w14:paraId="0816AE3F" w14:textId="77777777" w:rsidR="002A5E2B" w:rsidRDefault="003D2031"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r>
              <w:rPr>
                <w:b/>
                <w:bCs/>
                <w:i/>
                <w:iCs/>
                <w:sz w:val="40"/>
                <w:szCs w:val="40"/>
                <w:u w:val="single"/>
              </w:rPr>
              <w:t>x</w:t>
            </w:r>
          </w:p>
        </w:tc>
      </w:tr>
      <w:tr w:rsidR="002A5E2B" w14:paraId="0018697F" w14:textId="77777777" w:rsidTr="00F94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Borders>
              <w:left w:val="single" w:sz="12" w:space="0" w:color="auto"/>
              <w:right w:val="single" w:sz="12" w:space="0" w:color="auto"/>
            </w:tcBorders>
          </w:tcPr>
          <w:p w14:paraId="23F3A848" w14:textId="77777777" w:rsidR="002A5E2B" w:rsidRPr="002A5E2B" w:rsidRDefault="00F945FE" w:rsidP="002A5E2B">
            <w:pPr>
              <w:rPr>
                <w:b w:val="0"/>
                <w:bCs w:val="0"/>
                <w:iCs/>
                <w:sz w:val="20"/>
                <w:szCs w:val="20"/>
              </w:rPr>
            </w:pPr>
            <w:r>
              <w:rPr>
                <w:b w:val="0"/>
                <w:bCs w:val="0"/>
                <w:iCs/>
                <w:sz w:val="20"/>
                <w:szCs w:val="20"/>
              </w:rPr>
              <w:t>Devices may be used in social time</w:t>
            </w:r>
          </w:p>
        </w:tc>
        <w:tc>
          <w:tcPr>
            <w:tcW w:w="534" w:type="dxa"/>
            <w:tcBorders>
              <w:left w:val="single" w:sz="12" w:space="0" w:color="auto"/>
            </w:tcBorders>
          </w:tcPr>
          <w:p w14:paraId="558B907F"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Pr>
          <w:p w14:paraId="663336C5"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5" w:type="dxa"/>
          </w:tcPr>
          <w:p w14:paraId="55C90D37" w14:textId="77777777" w:rsidR="002A5E2B" w:rsidRDefault="003D2031"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c>
          <w:tcPr>
            <w:tcW w:w="535" w:type="dxa"/>
            <w:tcBorders>
              <w:right w:val="single" w:sz="4" w:space="0" w:color="BFBFBF" w:themeColor="background1" w:themeShade="BF"/>
            </w:tcBorders>
          </w:tcPr>
          <w:p w14:paraId="1D0CD52B"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left w:val="single" w:sz="4" w:space="0" w:color="BFBFBF" w:themeColor="background1" w:themeShade="BF"/>
              <w:right w:val="single" w:sz="12" w:space="0" w:color="auto"/>
            </w:tcBorders>
          </w:tcPr>
          <w:p w14:paraId="105A9277"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left w:val="single" w:sz="12" w:space="0" w:color="auto"/>
            </w:tcBorders>
          </w:tcPr>
          <w:p w14:paraId="7DB18969"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Pr>
          <w:p w14:paraId="1EF18B77"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Pr>
          <w:p w14:paraId="338013B2"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right w:val="single" w:sz="12" w:space="0" w:color="auto"/>
            </w:tcBorders>
          </w:tcPr>
          <w:p w14:paraId="538067BC" w14:textId="77777777" w:rsidR="002A5E2B" w:rsidRDefault="003D2031"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r>
      <w:tr w:rsidR="002A5E2B" w14:paraId="4B8347F7" w14:textId="77777777" w:rsidTr="00F945FE">
        <w:tc>
          <w:tcPr>
            <w:cnfStyle w:val="001000000000" w:firstRow="0" w:lastRow="0" w:firstColumn="1" w:lastColumn="0" w:oddVBand="0" w:evenVBand="0" w:oddHBand="0" w:evenHBand="0" w:firstRowFirstColumn="0" w:firstRowLastColumn="0" w:lastRowFirstColumn="0" w:lastRowLastColumn="0"/>
            <w:tcW w:w="5368" w:type="dxa"/>
            <w:tcBorders>
              <w:left w:val="single" w:sz="12" w:space="0" w:color="auto"/>
              <w:right w:val="single" w:sz="12" w:space="0" w:color="auto"/>
            </w:tcBorders>
          </w:tcPr>
          <w:p w14:paraId="4393EA94" w14:textId="77777777" w:rsidR="002A5E2B" w:rsidRPr="002A5E2B" w:rsidRDefault="00F945FE" w:rsidP="002A5E2B">
            <w:pPr>
              <w:rPr>
                <w:b w:val="0"/>
                <w:bCs w:val="0"/>
                <w:iCs/>
                <w:sz w:val="20"/>
                <w:szCs w:val="20"/>
              </w:rPr>
            </w:pPr>
            <w:r>
              <w:rPr>
                <w:b w:val="0"/>
                <w:bCs w:val="0"/>
                <w:iCs/>
                <w:sz w:val="20"/>
                <w:szCs w:val="20"/>
              </w:rPr>
              <w:t>Cameras may be used on devices</w:t>
            </w:r>
          </w:p>
        </w:tc>
        <w:tc>
          <w:tcPr>
            <w:tcW w:w="534" w:type="dxa"/>
            <w:tcBorders>
              <w:left w:val="single" w:sz="12" w:space="0" w:color="auto"/>
            </w:tcBorders>
          </w:tcPr>
          <w:p w14:paraId="1C9B0783"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027BE23E"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5" w:type="dxa"/>
          </w:tcPr>
          <w:p w14:paraId="65A31A18"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5" w:type="dxa"/>
            <w:tcBorders>
              <w:right w:val="single" w:sz="4" w:space="0" w:color="BFBFBF" w:themeColor="background1" w:themeShade="BF"/>
            </w:tcBorders>
          </w:tcPr>
          <w:p w14:paraId="3D2D060E"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left w:val="single" w:sz="4" w:space="0" w:color="BFBFBF" w:themeColor="background1" w:themeShade="BF"/>
              <w:right w:val="single" w:sz="12" w:space="0" w:color="auto"/>
            </w:tcBorders>
          </w:tcPr>
          <w:p w14:paraId="034E10D2" w14:textId="77777777" w:rsidR="002A5E2B" w:rsidRDefault="003D2031"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r>
              <w:rPr>
                <w:b/>
                <w:bCs/>
                <w:i/>
                <w:iCs/>
                <w:sz w:val="40"/>
                <w:szCs w:val="40"/>
                <w:u w:val="single"/>
              </w:rPr>
              <w:t>x</w:t>
            </w:r>
          </w:p>
        </w:tc>
        <w:tc>
          <w:tcPr>
            <w:tcW w:w="534" w:type="dxa"/>
            <w:tcBorders>
              <w:left w:val="single" w:sz="12" w:space="0" w:color="auto"/>
            </w:tcBorders>
          </w:tcPr>
          <w:p w14:paraId="64E7F193"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312B7178"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Pr>
          <w:p w14:paraId="6AACC3A3"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right w:val="single" w:sz="12" w:space="0" w:color="auto"/>
            </w:tcBorders>
          </w:tcPr>
          <w:p w14:paraId="00DA2327" w14:textId="77777777" w:rsidR="002A5E2B" w:rsidRDefault="003D2031"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r>
              <w:rPr>
                <w:b/>
                <w:bCs/>
                <w:i/>
                <w:iCs/>
                <w:sz w:val="40"/>
                <w:szCs w:val="40"/>
                <w:u w:val="single"/>
              </w:rPr>
              <w:t>x</w:t>
            </w:r>
          </w:p>
        </w:tc>
      </w:tr>
      <w:tr w:rsidR="002A5E2B" w14:paraId="7B40E998" w14:textId="77777777" w:rsidTr="00F94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Borders>
              <w:left w:val="single" w:sz="12" w:space="0" w:color="auto"/>
              <w:bottom w:val="single" w:sz="4" w:space="0" w:color="BFBFBF" w:themeColor="background1" w:themeShade="BF"/>
              <w:right w:val="single" w:sz="12" w:space="0" w:color="auto"/>
            </w:tcBorders>
          </w:tcPr>
          <w:p w14:paraId="066C9C70" w14:textId="77777777" w:rsidR="002A5E2B" w:rsidRPr="002A5E2B" w:rsidRDefault="00F945FE" w:rsidP="002A5E2B">
            <w:pPr>
              <w:rPr>
                <w:b w:val="0"/>
                <w:bCs w:val="0"/>
                <w:iCs/>
                <w:sz w:val="20"/>
                <w:szCs w:val="20"/>
              </w:rPr>
            </w:pPr>
            <w:r>
              <w:rPr>
                <w:b w:val="0"/>
                <w:bCs w:val="0"/>
                <w:iCs/>
                <w:sz w:val="20"/>
                <w:szCs w:val="20"/>
              </w:rPr>
              <w:t>Devices may use the school wireless network</w:t>
            </w:r>
          </w:p>
        </w:tc>
        <w:tc>
          <w:tcPr>
            <w:tcW w:w="534" w:type="dxa"/>
            <w:tcBorders>
              <w:left w:val="single" w:sz="12" w:space="0" w:color="auto"/>
              <w:bottom w:val="single" w:sz="4" w:space="0" w:color="BFBFBF" w:themeColor="background1" w:themeShade="BF"/>
            </w:tcBorders>
          </w:tcPr>
          <w:p w14:paraId="0FBA1B21"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bottom w:val="single" w:sz="4" w:space="0" w:color="BFBFBF" w:themeColor="background1" w:themeShade="BF"/>
            </w:tcBorders>
          </w:tcPr>
          <w:p w14:paraId="71AF7B6E"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5" w:type="dxa"/>
            <w:tcBorders>
              <w:bottom w:val="single" w:sz="4" w:space="0" w:color="BFBFBF" w:themeColor="background1" w:themeShade="BF"/>
            </w:tcBorders>
          </w:tcPr>
          <w:p w14:paraId="741F1EDF"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5" w:type="dxa"/>
            <w:tcBorders>
              <w:bottom w:val="single" w:sz="4" w:space="0" w:color="BFBFBF" w:themeColor="background1" w:themeShade="BF"/>
              <w:right w:val="single" w:sz="4" w:space="0" w:color="BFBFBF" w:themeColor="background1" w:themeShade="BF"/>
            </w:tcBorders>
          </w:tcPr>
          <w:p w14:paraId="68F05136"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left w:val="single" w:sz="4" w:space="0" w:color="BFBFBF" w:themeColor="background1" w:themeShade="BF"/>
              <w:bottom w:val="single" w:sz="4" w:space="0" w:color="BFBFBF" w:themeColor="background1" w:themeShade="BF"/>
              <w:right w:val="single" w:sz="12" w:space="0" w:color="auto"/>
            </w:tcBorders>
          </w:tcPr>
          <w:p w14:paraId="66687CBA" w14:textId="77777777" w:rsidR="002A5E2B" w:rsidRDefault="003D2031"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c>
          <w:tcPr>
            <w:tcW w:w="534" w:type="dxa"/>
            <w:tcBorders>
              <w:left w:val="single" w:sz="12" w:space="0" w:color="auto"/>
              <w:bottom w:val="single" w:sz="4" w:space="0" w:color="BFBFBF" w:themeColor="background1" w:themeShade="BF"/>
            </w:tcBorders>
          </w:tcPr>
          <w:p w14:paraId="5185CBED"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bottom w:val="single" w:sz="4" w:space="0" w:color="BFBFBF" w:themeColor="background1" w:themeShade="BF"/>
            </w:tcBorders>
          </w:tcPr>
          <w:p w14:paraId="14ED3391"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bottom w:val="single" w:sz="4" w:space="0" w:color="BFBFBF" w:themeColor="background1" w:themeShade="BF"/>
            </w:tcBorders>
          </w:tcPr>
          <w:p w14:paraId="6AE00DCD" w14:textId="77777777" w:rsidR="002A5E2B" w:rsidRDefault="002A5E2B"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bottom w:val="single" w:sz="4" w:space="0" w:color="BFBFBF" w:themeColor="background1" w:themeShade="BF"/>
              <w:right w:val="single" w:sz="12" w:space="0" w:color="auto"/>
            </w:tcBorders>
          </w:tcPr>
          <w:p w14:paraId="307E604B" w14:textId="77777777" w:rsidR="002A5E2B" w:rsidRDefault="003D2031"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r>
      <w:tr w:rsidR="002A5E2B" w14:paraId="1FFD3760" w14:textId="77777777" w:rsidTr="00F945FE">
        <w:tc>
          <w:tcPr>
            <w:cnfStyle w:val="001000000000" w:firstRow="0" w:lastRow="0" w:firstColumn="1" w:lastColumn="0" w:oddVBand="0" w:evenVBand="0" w:oddHBand="0" w:evenHBand="0" w:firstRowFirstColumn="0" w:firstRowLastColumn="0" w:lastRowFirstColumn="0" w:lastRowLastColumn="0"/>
            <w:tcW w:w="5368" w:type="dxa"/>
            <w:tcBorders>
              <w:top w:val="single" w:sz="4" w:space="0" w:color="BFBFBF" w:themeColor="background1" w:themeShade="BF"/>
              <w:left w:val="single" w:sz="12" w:space="0" w:color="auto"/>
              <w:bottom w:val="single" w:sz="12" w:space="0" w:color="auto"/>
              <w:right w:val="single" w:sz="12" w:space="0" w:color="auto"/>
            </w:tcBorders>
          </w:tcPr>
          <w:p w14:paraId="044E6FF2" w14:textId="77777777" w:rsidR="002A5E2B" w:rsidRDefault="00F945FE" w:rsidP="002A5E2B">
            <w:pPr>
              <w:rPr>
                <w:b w:val="0"/>
                <w:bCs w:val="0"/>
                <w:iCs/>
                <w:sz w:val="20"/>
                <w:szCs w:val="20"/>
              </w:rPr>
            </w:pPr>
            <w:r>
              <w:rPr>
                <w:b w:val="0"/>
                <w:bCs w:val="0"/>
                <w:iCs/>
                <w:sz w:val="20"/>
                <w:szCs w:val="20"/>
              </w:rPr>
              <w:t>Devices may be used to access social media</w:t>
            </w:r>
          </w:p>
        </w:tc>
        <w:tc>
          <w:tcPr>
            <w:tcW w:w="534" w:type="dxa"/>
            <w:tcBorders>
              <w:top w:val="single" w:sz="4" w:space="0" w:color="BFBFBF" w:themeColor="background1" w:themeShade="BF"/>
              <w:left w:val="single" w:sz="12" w:space="0" w:color="auto"/>
              <w:bottom w:val="single" w:sz="12" w:space="0" w:color="auto"/>
            </w:tcBorders>
          </w:tcPr>
          <w:p w14:paraId="502956FA"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top w:val="single" w:sz="4" w:space="0" w:color="BFBFBF" w:themeColor="background1" w:themeShade="BF"/>
              <w:bottom w:val="single" w:sz="12" w:space="0" w:color="auto"/>
            </w:tcBorders>
          </w:tcPr>
          <w:p w14:paraId="5CFA9A46"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5" w:type="dxa"/>
            <w:tcBorders>
              <w:top w:val="single" w:sz="4" w:space="0" w:color="BFBFBF" w:themeColor="background1" w:themeShade="BF"/>
              <w:bottom w:val="single" w:sz="12" w:space="0" w:color="auto"/>
            </w:tcBorders>
          </w:tcPr>
          <w:p w14:paraId="14FD4706" w14:textId="77777777" w:rsidR="002A5E2B" w:rsidRDefault="00A952FE"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r>
              <w:rPr>
                <w:b/>
                <w:bCs/>
                <w:i/>
                <w:iCs/>
                <w:sz w:val="40"/>
                <w:szCs w:val="40"/>
                <w:u w:val="single"/>
              </w:rPr>
              <w:t>x</w:t>
            </w:r>
          </w:p>
        </w:tc>
        <w:tc>
          <w:tcPr>
            <w:tcW w:w="535" w:type="dxa"/>
            <w:tcBorders>
              <w:top w:val="single" w:sz="4" w:space="0" w:color="BFBFBF" w:themeColor="background1" w:themeShade="BF"/>
              <w:bottom w:val="single" w:sz="12" w:space="0" w:color="auto"/>
              <w:right w:val="single" w:sz="4" w:space="0" w:color="BFBFBF" w:themeColor="background1" w:themeShade="BF"/>
            </w:tcBorders>
          </w:tcPr>
          <w:p w14:paraId="539A719E"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top w:val="single" w:sz="4" w:space="0" w:color="BFBFBF" w:themeColor="background1" w:themeShade="BF"/>
              <w:left w:val="single" w:sz="4" w:space="0" w:color="BFBFBF" w:themeColor="background1" w:themeShade="BF"/>
              <w:bottom w:val="single" w:sz="12" w:space="0" w:color="auto"/>
              <w:right w:val="single" w:sz="12" w:space="0" w:color="auto"/>
            </w:tcBorders>
          </w:tcPr>
          <w:p w14:paraId="67059C54"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top w:val="single" w:sz="4" w:space="0" w:color="BFBFBF" w:themeColor="background1" w:themeShade="BF"/>
              <w:left w:val="single" w:sz="12" w:space="0" w:color="auto"/>
              <w:bottom w:val="single" w:sz="12" w:space="0" w:color="auto"/>
            </w:tcBorders>
          </w:tcPr>
          <w:p w14:paraId="5D4B2BDD"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top w:val="single" w:sz="4" w:space="0" w:color="BFBFBF" w:themeColor="background1" w:themeShade="BF"/>
              <w:bottom w:val="single" w:sz="12" w:space="0" w:color="auto"/>
            </w:tcBorders>
          </w:tcPr>
          <w:p w14:paraId="27DEA5F6"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top w:val="single" w:sz="4" w:space="0" w:color="BFBFBF" w:themeColor="background1" w:themeShade="BF"/>
              <w:bottom w:val="single" w:sz="12" w:space="0" w:color="auto"/>
            </w:tcBorders>
          </w:tcPr>
          <w:p w14:paraId="23919EB1" w14:textId="77777777" w:rsidR="002A5E2B" w:rsidRDefault="002A5E2B"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p>
        </w:tc>
        <w:tc>
          <w:tcPr>
            <w:tcW w:w="534" w:type="dxa"/>
            <w:tcBorders>
              <w:top w:val="single" w:sz="4" w:space="0" w:color="BFBFBF" w:themeColor="background1" w:themeShade="BF"/>
              <w:bottom w:val="single" w:sz="12" w:space="0" w:color="auto"/>
              <w:right w:val="single" w:sz="12" w:space="0" w:color="auto"/>
            </w:tcBorders>
          </w:tcPr>
          <w:p w14:paraId="2481BB5A" w14:textId="77777777" w:rsidR="002A5E2B" w:rsidRDefault="00A952FE" w:rsidP="002A5E2B">
            <w:pPr>
              <w:cnfStyle w:val="000000000000" w:firstRow="0" w:lastRow="0" w:firstColumn="0" w:lastColumn="0" w:oddVBand="0" w:evenVBand="0" w:oddHBand="0" w:evenHBand="0" w:firstRowFirstColumn="0" w:firstRowLastColumn="0" w:lastRowFirstColumn="0" w:lastRowLastColumn="0"/>
              <w:rPr>
                <w:b/>
                <w:bCs/>
                <w:i/>
                <w:iCs/>
                <w:sz w:val="40"/>
                <w:szCs w:val="40"/>
                <w:u w:val="single"/>
              </w:rPr>
            </w:pPr>
            <w:r>
              <w:rPr>
                <w:b/>
                <w:bCs/>
                <w:i/>
                <w:iCs/>
                <w:sz w:val="40"/>
                <w:szCs w:val="40"/>
                <w:u w:val="single"/>
              </w:rPr>
              <w:t>x</w:t>
            </w:r>
          </w:p>
        </w:tc>
      </w:tr>
      <w:tr w:rsidR="00F945FE" w14:paraId="234B9884" w14:textId="77777777" w:rsidTr="00F94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Borders>
              <w:top w:val="single" w:sz="12" w:space="0" w:color="auto"/>
              <w:left w:val="single" w:sz="12" w:space="0" w:color="auto"/>
              <w:bottom w:val="single" w:sz="12" w:space="0" w:color="auto"/>
              <w:right w:val="single" w:sz="12" w:space="0" w:color="auto"/>
            </w:tcBorders>
          </w:tcPr>
          <w:p w14:paraId="504222E2" w14:textId="77777777" w:rsidR="00F945FE" w:rsidRDefault="00F945FE" w:rsidP="002A5E2B">
            <w:pPr>
              <w:rPr>
                <w:b w:val="0"/>
                <w:bCs w:val="0"/>
                <w:iCs/>
                <w:sz w:val="20"/>
                <w:szCs w:val="20"/>
              </w:rPr>
            </w:pPr>
            <w:r>
              <w:rPr>
                <w:b w:val="0"/>
                <w:bCs w:val="0"/>
                <w:iCs/>
                <w:sz w:val="20"/>
                <w:szCs w:val="20"/>
              </w:rPr>
              <w:t>Use of school systems for personal use ( e.g. E-</w:t>
            </w:r>
            <w:r w:rsidR="002314E5">
              <w:rPr>
                <w:b w:val="0"/>
                <w:bCs w:val="0"/>
                <w:iCs/>
                <w:sz w:val="20"/>
                <w:szCs w:val="20"/>
              </w:rPr>
              <w:t>mail, Shopping</w:t>
            </w:r>
            <w:r>
              <w:rPr>
                <w:b w:val="0"/>
                <w:bCs w:val="0"/>
                <w:iCs/>
                <w:sz w:val="20"/>
                <w:szCs w:val="20"/>
              </w:rPr>
              <w:t>)</w:t>
            </w:r>
          </w:p>
        </w:tc>
        <w:tc>
          <w:tcPr>
            <w:tcW w:w="534" w:type="dxa"/>
            <w:tcBorders>
              <w:top w:val="single" w:sz="12" w:space="0" w:color="auto"/>
              <w:left w:val="single" w:sz="12" w:space="0" w:color="auto"/>
              <w:bottom w:val="single" w:sz="12" w:space="0" w:color="auto"/>
            </w:tcBorders>
          </w:tcPr>
          <w:p w14:paraId="14411D1C" w14:textId="77777777" w:rsidR="00F945FE" w:rsidRDefault="00F945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bottom w:val="single" w:sz="12" w:space="0" w:color="auto"/>
            </w:tcBorders>
          </w:tcPr>
          <w:p w14:paraId="210668F5" w14:textId="77777777" w:rsidR="00F945FE" w:rsidRDefault="00F945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5" w:type="dxa"/>
            <w:tcBorders>
              <w:top w:val="single" w:sz="12" w:space="0" w:color="auto"/>
              <w:bottom w:val="single" w:sz="12" w:space="0" w:color="auto"/>
            </w:tcBorders>
          </w:tcPr>
          <w:p w14:paraId="0DF531CF" w14:textId="77777777" w:rsidR="00F945FE" w:rsidRDefault="00F945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5" w:type="dxa"/>
            <w:tcBorders>
              <w:top w:val="single" w:sz="12" w:space="0" w:color="auto"/>
              <w:bottom w:val="single" w:sz="12" w:space="0" w:color="auto"/>
              <w:right w:val="single" w:sz="4" w:space="0" w:color="BFBFBF" w:themeColor="background1" w:themeShade="BF"/>
            </w:tcBorders>
          </w:tcPr>
          <w:p w14:paraId="12848B86" w14:textId="77777777" w:rsidR="00F945FE" w:rsidRDefault="00F945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left w:val="single" w:sz="4" w:space="0" w:color="BFBFBF" w:themeColor="background1" w:themeShade="BF"/>
              <w:bottom w:val="single" w:sz="12" w:space="0" w:color="auto"/>
              <w:right w:val="single" w:sz="12" w:space="0" w:color="auto"/>
            </w:tcBorders>
          </w:tcPr>
          <w:p w14:paraId="01E94570" w14:textId="77777777" w:rsidR="00F945FE" w:rsidRDefault="00A952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c>
          <w:tcPr>
            <w:tcW w:w="534" w:type="dxa"/>
            <w:tcBorders>
              <w:top w:val="single" w:sz="12" w:space="0" w:color="auto"/>
              <w:left w:val="single" w:sz="12" w:space="0" w:color="auto"/>
              <w:bottom w:val="single" w:sz="12" w:space="0" w:color="auto"/>
            </w:tcBorders>
          </w:tcPr>
          <w:p w14:paraId="6D197E2D" w14:textId="77777777" w:rsidR="00F945FE" w:rsidRDefault="00F945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bottom w:val="single" w:sz="12" w:space="0" w:color="auto"/>
            </w:tcBorders>
          </w:tcPr>
          <w:p w14:paraId="060A6FCD" w14:textId="77777777" w:rsidR="00F945FE" w:rsidRDefault="00F945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bottom w:val="single" w:sz="12" w:space="0" w:color="auto"/>
            </w:tcBorders>
          </w:tcPr>
          <w:p w14:paraId="596FC1CB" w14:textId="77777777" w:rsidR="00F945FE" w:rsidRDefault="00F945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p>
        </w:tc>
        <w:tc>
          <w:tcPr>
            <w:tcW w:w="534" w:type="dxa"/>
            <w:tcBorders>
              <w:top w:val="single" w:sz="12" w:space="0" w:color="auto"/>
              <w:bottom w:val="single" w:sz="12" w:space="0" w:color="auto"/>
              <w:right w:val="single" w:sz="12" w:space="0" w:color="auto"/>
            </w:tcBorders>
          </w:tcPr>
          <w:p w14:paraId="2F6A7D09" w14:textId="77777777" w:rsidR="00F945FE" w:rsidRDefault="00A952FE" w:rsidP="002A5E2B">
            <w:pPr>
              <w:cnfStyle w:val="000000100000" w:firstRow="0" w:lastRow="0" w:firstColumn="0" w:lastColumn="0" w:oddVBand="0" w:evenVBand="0" w:oddHBand="1" w:evenHBand="0" w:firstRowFirstColumn="0" w:firstRowLastColumn="0" w:lastRowFirstColumn="0" w:lastRowLastColumn="0"/>
              <w:rPr>
                <w:b/>
                <w:bCs/>
                <w:i/>
                <w:iCs/>
                <w:sz w:val="40"/>
                <w:szCs w:val="40"/>
                <w:u w:val="single"/>
              </w:rPr>
            </w:pPr>
            <w:r>
              <w:rPr>
                <w:b/>
                <w:bCs/>
                <w:i/>
                <w:iCs/>
                <w:sz w:val="40"/>
                <w:szCs w:val="40"/>
                <w:u w:val="single"/>
              </w:rPr>
              <w:t>x</w:t>
            </w:r>
          </w:p>
        </w:tc>
      </w:tr>
    </w:tbl>
    <w:p w14:paraId="2626B60E" w14:textId="77777777" w:rsidR="009E075D" w:rsidRDefault="009E075D" w:rsidP="009E075D">
      <w:pPr>
        <w:rPr>
          <w:b/>
          <w:bCs/>
          <w:i/>
          <w:iCs/>
          <w:sz w:val="40"/>
          <w:szCs w:val="40"/>
          <w:u w:val="single"/>
        </w:rPr>
      </w:pPr>
    </w:p>
    <w:p w14:paraId="3622F01B" w14:textId="77777777" w:rsidR="00710E63" w:rsidRDefault="00710E63">
      <w:pPr>
        <w:rPr>
          <w:b/>
          <w:bCs/>
          <w:i/>
          <w:iCs/>
          <w:sz w:val="40"/>
          <w:szCs w:val="40"/>
          <w:u w:val="single"/>
        </w:rPr>
      </w:pPr>
      <w:r>
        <w:rPr>
          <w:b/>
          <w:bCs/>
          <w:i/>
          <w:iCs/>
          <w:sz w:val="40"/>
          <w:szCs w:val="40"/>
          <w:u w:val="single"/>
        </w:rPr>
        <w:br w:type="page"/>
      </w:r>
    </w:p>
    <w:p w14:paraId="75621E69" w14:textId="77777777" w:rsidR="004C32BA" w:rsidRPr="009E075D" w:rsidRDefault="004C32BA" w:rsidP="009E075D">
      <w:pPr>
        <w:rPr>
          <w:b/>
          <w:bCs/>
          <w:i/>
          <w:iCs/>
          <w:sz w:val="40"/>
          <w:szCs w:val="40"/>
          <w:u w:val="single"/>
        </w:rPr>
      </w:pPr>
      <w:r>
        <w:rPr>
          <w:b/>
          <w:bCs/>
          <w:i/>
          <w:iCs/>
          <w:sz w:val="40"/>
          <w:szCs w:val="40"/>
          <w:u w:val="single"/>
        </w:rPr>
        <w:lastRenderedPageBreak/>
        <w:t xml:space="preserve">Acceptable User Actions </w:t>
      </w:r>
      <w:proofErr w:type="gramStart"/>
      <w:r>
        <w:rPr>
          <w:b/>
          <w:bCs/>
          <w:i/>
          <w:iCs/>
          <w:sz w:val="40"/>
          <w:szCs w:val="40"/>
          <w:u w:val="single"/>
        </w:rPr>
        <w:t>( Children</w:t>
      </w:r>
      <w:proofErr w:type="gramEnd"/>
      <w:r>
        <w:rPr>
          <w:b/>
          <w:bCs/>
          <w:i/>
          <w:iCs/>
          <w:sz w:val="40"/>
          <w:szCs w:val="40"/>
          <w:u w:val="single"/>
        </w:rPr>
        <w:t xml:space="preserve"> and Adults )</w:t>
      </w:r>
    </w:p>
    <w:tbl>
      <w:tblPr>
        <w:tblStyle w:val="PlainTable1"/>
        <w:tblW w:w="0" w:type="auto"/>
        <w:tblLook w:val="04A0" w:firstRow="1" w:lastRow="0" w:firstColumn="1" w:lastColumn="0" w:noHBand="0" w:noVBand="1"/>
      </w:tblPr>
      <w:tblGrid>
        <w:gridCol w:w="1974"/>
        <w:gridCol w:w="5374"/>
        <w:gridCol w:w="567"/>
        <w:gridCol w:w="567"/>
        <w:gridCol w:w="567"/>
        <w:gridCol w:w="567"/>
        <w:gridCol w:w="562"/>
      </w:tblGrid>
      <w:tr w:rsidR="004C32BA" w14:paraId="3F3A78EF" w14:textId="77777777" w:rsidTr="00B05137">
        <w:trPr>
          <w:cnfStyle w:val="100000000000" w:firstRow="1" w:lastRow="0" w:firstColumn="0" w:lastColumn="0" w:oddVBand="0" w:evenVBand="0" w:oddHBand="0" w:evenHBand="0" w:firstRowFirstColumn="0" w:firstRowLastColumn="0" w:lastRowFirstColumn="0" w:lastRowLastColumn="0"/>
          <w:cantSplit/>
          <w:trHeight w:val="3628"/>
        </w:trPr>
        <w:tc>
          <w:tcPr>
            <w:cnfStyle w:val="001000000000" w:firstRow="0" w:lastRow="0" w:firstColumn="1" w:lastColumn="0" w:oddVBand="0" w:evenVBand="0" w:oddHBand="0" w:evenHBand="0" w:firstRowFirstColumn="0" w:firstRowLastColumn="0" w:lastRowFirstColumn="0" w:lastRowLastColumn="0"/>
            <w:tcW w:w="7366" w:type="dxa"/>
            <w:gridSpan w:val="2"/>
            <w:tcBorders>
              <w:top w:val="single" w:sz="12" w:space="0" w:color="auto"/>
              <w:left w:val="single" w:sz="12" w:space="0" w:color="auto"/>
              <w:bottom w:val="single" w:sz="12" w:space="0" w:color="auto"/>
            </w:tcBorders>
            <w:vAlign w:val="bottom"/>
          </w:tcPr>
          <w:p w14:paraId="5035A3D8" w14:textId="77777777" w:rsidR="004C32BA" w:rsidRDefault="004C32BA" w:rsidP="009E075D">
            <w:pPr>
              <w:rPr>
                <w:b w:val="0"/>
                <w:bCs w:val="0"/>
                <w:i/>
                <w:iCs/>
                <w:sz w:val="40"/>
                <w:szCs w:val="40"/>
                <w:u w:val="single"/>
              </w:rPr>
            </w:pPr>
            <w:r w:rsidRPr="004C32BA">
              <w:rPr>
                <w:b w:val="0"/>
                <w:bCs w:val="0"/>
                <w:i/>
                <w:iCs/>
                <w:sz w:val="40"/>
                <w:szCs w:val="40"/>
              </w:rPr>
              <w:t>User Actions</w:t>
            </w:r>
          </w:p>
        </w:tc>
        <w:tc>
          <w:tcPr>
            <w:tcW w:w="567" w:type="dxa"/>
            <w:tcBorders>
              <w:top w:val="single" w:sz="12" w:space="0" w:color="auto"/>
              <w:bottom w:val="single" w:sz="12" w:space="0" w:color="auto"/>
            </w:tcBorders>
            <w:textDirection w:val="btLr"/>
          </w:tcPr>
          <w:p w14:paraId="34DB7F7E" w14:textId="77777777" w:rsidR="004C32BA" w:rsidRPr="004C32BA" w:rsidRDefault="004C32BA" w:rsidP="004C32BA">
            <w:pPr>
              <w:ind w:left="113" w:right="113"/>
              <w:cnfStyle w:val="100000000000" w:firstRow="1" w:lastRow="0" w:firstColumn="0" w:lastColumn="0" w:oddVBand="0" w:evenVBand="0" w:oddHBand="0" w:evenHBand="0" w:firstRowFirstColumn="0" w:firstRowLastColumn="0" w:lastRowFirstColumn="0" w:lastRowLastColumn="0"/>
              <w:rPr>
                <w:b w:val="0"/>
                <w:bCs w:val="0"/>
                <w:iCs/>
                <w:sz w:val="24"/>
                <w:szCs w:val="20"/>
              </w:rPr>
            </w:pPr>
            <w:r w:rsidRPr="004C32BA">
              <w:rPr>
                <w:b w:val="0"/>
                <w:bCs w:val="0"/>
                <w:iCs/>
                <w:sz w:val="24"/>
                <w:szCs w:val="20"/>
              </w:rPr>
              <w:t>Acceptable</w:t>
            </w:r>
          </w:p>
        </w:tc>
        <w:tc>
          <w:tcPr>
            <w:tcW w:w="567" w:type="dxa"/>
            <w:tcBorders>
              <w:top w:val="single" w:sz="12" w:space="0" w:color="auto"/>
              <w:bottom w:val="single" w:sz="12" w:space="0" w:color="auto"/>
            </w:tcBorders>
            <w:textDirection w:val="btLr"/>
          </w:tcPr>
          <w:p w14:paraId="63B6DF6F" w14:textId="77777777" w:rsidR="004C32BA" w:rsidRPr="004C32BA" w:rsidRDefault="004C32BA" w:rsidP="004C32BA">
            <w:pPr>
              <w:ind w:left="113" w:right="113"/>
              <w:cnfStyle w:val="100000000000" w:firstRow="1" w:lastRow="0" w:firstColumn="0" w:lastColumn="0" w:oddVBand="0" w:evenVBand="0" w:oddHBand="0" w:evenHBand="0" w:firstRowFirstColumn="0" w:firstRowLastColumn="0" w:lastRowFirstColumn="0" w:lastRowLastColumn="0"/>
              <w:rPr>
                <w:b w:val="0"/>
                <w:bCs w:val="0"/>
                <w:iCs/>
                <w:sz w:val="24"/>
                <w:szCs w:val="20"/>
              </w:rPr>
            </w:pPr>
            <w:r w:rsidRPr="004C32BA">
              <w:rPr>
                <w:b w:val="0"/>
                <w:bCs w:val="0"/>
                <w:iCs/>
                <w:sz w:val="24"/>
                <w:szCs w:val="20"/>
              </w:rPr>
              <w:t>Acceptable at certain times</w:t>
            </w:r>
          </w:p>
        </w:tc>
        <w:tc>
          <w:tcPr>
            <w:tcW w:w="567" w:type="dxa"/>
            <w:tcBorders>
              <w:top w:val="single" w:sz="12" w:space="0" w:color="auto"/>
              <w:bottom w:val="single" w:sz="12" w:space="0" w:color="auto"/>
            </w:tcBorders>
            <w:textDirection w:val="btLr"/>
          </w:tcPr>
          <w:p w14:paraId="79A69D48" w14:textId="77777777" w:rsidR="004C32BA" w:rsidRPr="004C32BA" w:rsidRDefault="004C32BA" w:rsidP="004C32BA">
            <w:pPr>
              <w:ind w:left="113" w:right="113"/>
              <w:cnfStyle w:val="100000000000" w:firstRow="1" w:lastRow="0" w:firstColumn="0" w:lastColumn="0" w:oddVBand="0" w:evenVBand="0" w:oddHBand="0" w:evenHBand="0" w:firstRowFirstColumn="0" w:firstRowLastColumn="0" w:lastRowFirstColumn="0" w:lastRowLastColumn="0"/>
              <w:rPr>
                <w:b w:val="0"/>
                <w:bCs w:val="0"/>
                <w:iCs/>
                <w:sz w:val="24"/>
                <w:szCs w:val="20"/>
              </w:rPr>
            </w:pPr>
            <w:r>
              <w:rPr>
                <w:b w:val="0"/>
                <w:bCs w:val="0"/>
                <w:iCs/>
                <w:sz w:val="24"/>
                <w:szCs w:val="20"/>
              </w:rPr>
              <w:t>Acceptable for nominated users</w:t>
            </w:r>
          </w:p>
        </w:tc>
        <w:tc>
          <w:tcPr>
            <w:tcW w:w="567" w:type="dxa"/>
            <w:tcBorders>
              <w:top w:val="single" w:sz="12" w:space="0" w:color="auto"/>
              <w:bottom w:val="single" w:sz="12" w:space="0" w:color="auto"/>
            </w:tcBorders>
            <w:textDirection w:val="btLr"/>
          </w:tcPr>
          <w:p w14:paraId="07ECCBF2" w14:textId="77777777" w:rsidR="004C32BA" w:rsidRPr="004C32BA" w:rsidRDefault="004C32BA" w:rsidP="004C32BA">
            <w:pPr>
              <w:ind w:left="113" w:right="113"/>
              <w:cnfStyle w:val="100000000000" w:firstRow="1" w:lastRow="0" w:firstColumn="0" w:lastColumn="0" w:oddVBand="0" w:evenVBand="0" w:oddHBand="0" w:evenHBand="0" w:firstRowFirstColumn="0" w:firstRowLastColumn="0" w:lastRowFirstColumn="0" w:lastRowLastColumn="0"/>
              <w:rPr>
                <w:b w:val="0"/>
                <w:bCs w:val="0"/>
                <w:iCs/>
                <w:sz w:val="24"/>
                <w:szCs w:val="20"/>
              </w:rPr>
            </w:pPr>
            <w:r>
              <w:rPr>
                <w:b w:val="0"/>
                <w:bCs w:val="0"/>
                <w:iCs/>
                <w:sz w:val="24"/>
                <w:szCs w:val="20"/>
              </w:rPr>
              <w:t>Unacceptable</w:t>
            </w:r>
          </w:p>
        </w:tc>
        <w:tc>
          <w:tcPr>
            <w:tcW w:w="562" w:type="dxa"/>
            <w:tcBorders>
              <w:top w:val="single" w:sz="12" w:space="0" w:color="auto"/>
              <w:bottom w:val="single" w:sz="12" w:space="0" w:color="auto"/>
              <w:right w:val="single" w:sz="12" w:space="0" w:color="auto"/>
            </w:tcBorders>
            <w:textDirection w:val="btLr"/>
          </w:tcPr>
          <w:p w14:paraId="2258AEE6" w14:textId="77777777" w:rsidR="004C32BA" w:rsidRPr="004C32BA" w:rsidRDefault="004C32BA" w:rsidP="004C32BA">
            <w:pPr>
              <w:ind w:left="113" w:right="113"/>
              <w:cnfStyle w:val="100000000000" w:firstRow="1" w:lastRow="0" w:firstColumn="0" w:lastColumn="0" w:oddVBand="0" w:evenVBand="0" w:oddHBand="0" w:evenHBand="0" w:firstRowFirstColumn="0" w:firstRowLastColumn="0" w:lastRowFirstColumn="0" w:lastRowLastColumn="0"/>
              <w:rPr>
                <w:b w:val="0"/>
                <w:bCs w:val="0"/>
                <w:iCs/>
                <w:sz w:val="24"/>
                <w:szCs w:val="20"/>
              </w:rPr>
            </w:pPr>
            <w:r>
              <w:rPr>
                <w:b w:val="0"/>
                <w:bCs w:val="0"/>
                <w:iCs/>
                <w:sz w:val="24"/>
                <w:szCs w:val="20"/>
              </w:rPr>
              <w:t>Illegal and Unacceptable</w:t>
            </w:r>
          </w:p>
        </w:tc>
      </w:tr>
      <w:tr w:rsidR="00307A68" w14:paraId="032AE40B"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12" w:space="0" w:color="auto"/>
              <w:left w:val="single" w:sz="12" w:space="0" w:color="auto"/>
              <w:right w:val="single" w:sz="12" w:space="0" w:color="auto"/>
            </w:tcBorders>
            <w:textDirection w:val="btLr"/>
          </w:tcPr>
          <w:p w14:paraId="413E3853" w14:textId="77777777" w:rsidR="00307A68" w:rsidRPr="00307A68" w:rsidRDefault="00307A68" w:rsidP="00307A68">
            <w:pPr>
              <w:ind w:left="113" w:right="113"/>
              <w:rPr>
                <w:b w:val="0"/>
                <w:bCs w:val="0"/>
                <w:i/>
                <w:iCs/>
                <w:sz w:val="24"/>
                <w:szCs w:val="24"/>
              </w:rPr>
            </w:pPr>
            <w:r w:rsidRPr="00307A68">
              <w:rPr>
                <w:b w:val="0"/>
                <w:bCs w:val="0"/>
                <w:i/>
                <w:iCs/>
                <w:sz w:val="24"/>
                <w:szCs w:val="24"/>
              </w:rPr>
              <w:t>Users shall not visit Internet sites, make, post, download, upload, data transfer, communicate or pass on, material, remarks, proposals or comments that contain or relate to:</w:t>
            </w:r>
          </w:p>
        </w:tc>
        <w:tc>
          <w:tcPr>
            <w:tcW w:w="5386" w:type="dxa"/>
            <w:tcBorders>
              <w:top w:val="single" w:sz="12" w:space="0" w:color="auto"/>
              <w:left w:val="single" w:sz="12" w:space="0" w:color="auto"/>
            </w:tcBorders>
          </w:tcPr>
          <w:p w14:paraId="0B039748" w14:textId="77777777" w:rsidR="00307A68" w:rsidRPr="00307A68" w:rsidRDefault="00307A68" w:rsidP="004C32BA">
            <w:pPr>
              <w:cnfStyle w:val="000000100000" w:firstRow="0" w:lastRow="0" w:firstColumn="0" w:lastColumn="0" w:oddVBand="0" w:evenVBand="0" w:oddHBand="1" w:evenHBand="0" w:firstRowFirstColumn="0" w:firstRowLastColumn="0" w:lastRowFirstColumn="0" w:lastRowLastColumn="0"/>
              <w:rPr>
                <w:b/>
                <w:bCs/>
                <w:i/>
                <w:iCs/>
                <w:sz w:val="24"/>
                <w:szCs w:val="24"/>
              </w:rPr>
            </w:pPr>
            <w:r w:rsidRPr="00307A68">
              <w:rPr>
                <w:bCs/>
                <w:iCs/>
                <w:sz w:val="24"/>
                <w:szCs w:val="24"/>
              </w:rPr>
              <w:t>Child sexual abuse images –The making, production or distribution of indecent images of children. Contrary to The Protection of Children Act 1978</w:t>
            </w:r>
          </w:p>
        </w:tc>
        <w:tc>
          <w:tcPr>
            <w:tcW w:w="567" w:type="dxa"/>
            <w:tcBorders>
              <w:top w:val="single" w:sz="12" w:space="0" w:color="auto"/>
            </w:tcBorders>
            <w:shd w:val="clear" w:color="auto" w:fill="A6A6A6" w:themeFill="background1" w:themeFillShade="A6"/>
            <w:vAlign w:val="center"/>
          </w:tcPr>
          <w:p w14:paraId="23CF5171"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tcBorders>
              <w:top w:val="single" w:sz="12" w:space="0" w:color="auto"/>
            </w:tcBorders>
            <w:shd w:val="clear" w:color="auto" w:fill="A6A6A6" w:themeFill="background1" w:themeFillShade="A6"/>
            <w:vAlign w:val="center"/>
          </w:tcPr>
          <w:p w14:paraId="63741CF0"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tcBorders>
              <w:top w:val="single" w:sz="12" w:space="0" w:color="auto"/>
            </w:tcBorders>
            <w:shd w:val="clear" w:color="auto" w:fill="A6A6A6" w:themeFill="background1" w:themeFillShade="A6"/>
            <w:vAlign w:val="center"/>
          </w:tcPr>
          <w:p w14:paraId="78870890"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tcBorders>
              <w:top w:val="single" w:sz="12" w:space="0" w:color="auto"/>
            </w:tcBorders>
            <w:shd w:val="clear" w:color="auto" w:fill="A6A6A6" w:themeFill="background1" w:themeFillShade="A6"/>
            <w:vAlign w:val="center"/>
          </w:tcPr>
          <w:p w14:paraId="6F60734C"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2" w:type="dxa"/>
            <w:tcBorders>
              <w:top w:val="single" w:sz="12" w:space="0" w:color="auto"/>
              <w:right w:val="single" w:sz="12" w:space="0" w:color="auto"/>
            </w:tcBorders>
            <w:vAlign w:val="center"/>
          </w:tcPr>
          <w:p w14:paraId="62341588"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r>
      <w:tr w:rsidR="00307A68" w:rsidRPr="00307A68" w14:paraId="011B074D" w14:textId="77777777" w:rsidTr="00B05137">
        <w:tc>
          <w:tcPr>
            <w:cnfStyle w:val="001000000000" w:firstRow="0" w:lastRow="0" w:firstColumn="1" w:lastColumn="0" w:oddVBand="0" w:evenVBand="0" w:oddHBand="0" w:evenHBand="0" w:firstRowFirstColumn="0" w:firstRowLastColumn="0" w:lastRowFirstColumn="0" w:lastRowLastColumn="0"/>
            <w:tcW w:w="1980" w:type="dxa"/>
            <w:vMerge/>
            <w:tcBorders>
              <w:left w:val="single" w:sz="12" w:space="0" w:color="auto"/>
              <w:right w:val="single" w:sz="12" w:space="0" w:color="auto"/>
            </w:tcBorders>
          </w:tcPr>
          <w:p w14:paraId="1F7B211C" w14:textId="77777777" w:rsidR="00307A68" w:rsidRDefault="00307A68" w:rsidP="009E075D">
            <w:pPr>
              <w:rPr>
                <w:b w:val="0"/>
                <w:bCs w:val="0"/>
                <w:i/>
                <w:iCs/>
                <w:sz w:val="40"/>
                <w:szCs w:val="40"/>
                <w:u w:val="single"/>
              </w:rPr>
            </w:pPr>
          </w:p>
        </w:tc>
        <w:tc>
          <w:tcPr>
            <w:tcW w:w="5386" w:type="dxa"/>
            <w:tcBorders>
              <w:left w:val="single" w:sz="12" w:space="0" w:color="auto"/>
            </w:tcBorders>
          </w:tcPr>
          <w:p w14:paraId="51B201F8" w14:textId="77777777" w:rsidR="00307A68" w:rsidRPr="00307A68" w:rsidRDefault="00307A68" w:rsidP="00307A68">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Grooming, incitement, arrangement or facilitation of sexual acts against children Contrary to the Sexual Offences Act 2003.</w:t>
            </w:r>
          </w:p>
        </w:tc>
        <w:tc>
          <w:tcPr>
            <w:tcW w:w="567" w:type="dxa"/>
            <w:shd w:val="clear" w:color="auto" w:fill="A6A6A6" w:themeFill="background1" w:themeFillShade="A6"/>
            <w:vAlign w:val="center"/>
          </w:tcPr>
          <w:p w14:paraId="35026CEC"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39196DCE"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1F964A09"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63A2F8B5"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2" w:type="dxa"/>
            <w:tcBorders>
              <w:right w:val="single" w:sz="12" w:space="0" w:color="auto"/>
            </w:tcBorders>
            <w:vAlign w:val="center"/>
          </w:tcPr>
          <w:p w14:paraId="7E2C35DB"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r>
      <w:tr w:rsidR="00307A68" w:rsidRPr="00307A68" w14:paraId="3177ABAE"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12" w:space="0" w:color="auto"/>
              <w:right w:val="single" w:sz="12" w:space="0" w:color="auto"/>
            </w:tcBorders>
          </w:tcPr>
          <w:p w14:paraId="04F3C874" w14:textId="77777777" w:rsidR="00307A68" w:rsidRDefault="00307A68" w:rsidP="009E075D">
            <w:pPr>
              <w:rPr>
                <w:b w:val="0"/>
                <w:bCs w:val="0"/>
                <w:i/>
                <w:iCs/>
                <w:sz w:val="40"/>
                <w:szCs w:val="40"/>
                <w:u w:val="single"/>
              </w:rPr>
            </w:pPr>
          </w:p>
        </w:tc>
        <w:tc>
          <w:tcPr>
            <w:tcW w:w="5386" w:type="dxa"/>
            <w:tcBorders>
              <w:left w:val="single" w:sz="12" w:space="0" w:color="auto"/>
            </w:tcBorders>
          </w:tcPr>
          <w:p w14:paraId="175DB574" w14:textId="77777777" w:rsidR="00307A68" w:rsidRPr="00307A68" w:rsidRDefault="00307A68" w:rsidP="004C32BA">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Possession of an extreme pornographic image (grossly offensive, disgusting or otherwise of an obscene character) Contrary to the</w:t>
            </w:r>
          </w:p>
          <w:p w14:paraId="0106E1AB" w14:textId="77777777" w:rsidR="00307A68" w:rsidRPr="00307A68" w:rsidRDefault="00307A68" w:rsidP="004C32BA">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Criminal Justice and Immigration Act 2008</w:t>
            </w:r>
          </w:p>
        </w:tc>
        <w:tc>
          <w:tcPr>
            <w:tcW w:w="567" w:type="dxa"/>
            <w:shd w:val="clear" w:color="auto" w:fill="A6A6A6" w:themeFill="background1" w:themeFillShade="A6"/>
            <w:vAlign w:val="center"/>
          </w:tcPr>
          <w:p w14:paraId="000C0C03"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69357F2D"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445CBFB3"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35330D78"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2" w:type="dxa"/>
            <w:tcBorders>
              <w:right w:val="single" w:sz="12" w:space="0" w:color="auto"/>
            </w:tcBorders>
            <w:vAlign w:val="center"/>
          </w:tcPr>
          <w:p w14:paraId="02988D76"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r>
      <w:tr w:rsidR="00307A68" w:rsidRPr="00307A68" w14:paraId="7087C522" w14:textId="77777777" w:rsidTr="00B05137">
        <w:tc>
          <w:tcPr>
            <w:cnfStyle w:val="001000000000" w:firstRow="0" w:lastRow="0" w:firstColumn="1" w:lastColumn="0" w:oddVBand="0" w:evenVBand="0" w:oddHBand="0" w:evenHBand="0" w:firstRowFirstColumn="0" w:firstRowLastColumn="0" w:lastRowFirstColumn="0" w:lastRowLastColumn="0"/>
            <w:tcW w:w="1980" w:type="dxa"/>
            <w:vMerge/>
            <w:tcBorders>
              <w:left w:val="single" w:sz="12" w:space="0" w:color="auto"/>
              <w:right w:val="single" w:sz="12" w:space="0" w:color="auto"/>
            </w:tcBorders>
          </w:tcPr>
          <w:p w14:paraId="5701F473" w14:textId="77777777" w:rsidR="00307A68" w:rsidRDefault="00307A68" w:rsidP="009E075D">
            <w:pPr>
              <w:rPr>
                <w:b w:val="0"/>
                <w:bCs w:val="0"/>
                <w:i/>
                <w:iCs/>
                <w:sz w:val="40"/>
                <w:szCs w:val="40"/>
                <w:u w:val="single"/>
              </w:rPr>
            </w:pPr>
          </w:p>
        </w:tc>
        <w:tc>
          <w:tcPr>
            <w:tcW w:w="5386" w:type="dxa"/>
            <w:tcBorders>
              <w:left w:val="single" w:sz="12" w:space="0" w:color="auto"/>
            </w:tcBorders>
          </w:tcPr>
          <w:p w14:paraId="010BC024" w14:textId="77777777" w:rsidR="00307A68" w:rsidRPr="00307A68" w:rsidRDefault="00307A68" w:rsidP="00307A68">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Criminally racist material in UK – to stir up religious hatred (or hatred on the grounds of sexual orientation) - contrary to the Public Order Act 1986</w:t>
            </w:r>
          </w:p>
        </w:tc>
        <w:tc>
          <w:tcPr>
            <w:tcW w:w="567" w:type="dxa"/>
            <w:shd w:val="clear" w:color="auto" w:fill="A6A6A6" w:themeFill="background1" w:themeFillShade="A6"/>
            <w:vAlign w:val="center"/>
          </w:tcPr>
          <w:p w14:paraId="3AD6C8D2"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5CE2EC6A"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089498CB"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47B66801"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2" w:type="dxa"/>
            <w:tcBorders>
              <w:right w:val="single" w:sz="12" w:space="0" w:color="auto"/>
            </w:tcBorders>
            <w:vAlign w:val="center"/>
          </w:tcPr>
          <w:p w14:paraId="3BC0DA69"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r>
      <w:tr w:rsidR="00307A68" w:rsidRPr="00307A68" w14:paraId="3100ED8A" w14:textId="77777777" w:rsidTr="00B0513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12" w:space="0" w:color="auto"/>
              <w:right w:val="single" w:sz="12" w:space="0" w:color="auto"/>
            </w:tcBorders>
          </w:tcPr>
          <w:p w14:paraId="23A2A523" w14:textId="77777777" w:rsidR="00307A68" w:rsidRDefault="00307A68" w:rsidP="009E075D">
            <w:pPr>
              <w:rPr>
                <w:b w:val="0"/>
                <w:bCs w:val="0"/>
                <w:i/>
                <w:iCs/>
                <w:sz w:val="40"/>
                <w:szCs w:val="40"/>
                <w:u w:val="single"/>
              </w:rPr>
            </w:pPr>
          </w:p>
        </w:tc>
        <w:tc>
          <w:tcPr>
            <w:tcW w:w="5386" w:type="dxa"/>
            <w:tcBorders>
              <w:left w:val="single" w:sz="12" w:space="0" w:color="auto"/>
            </w:tcBorders>
          </w:tcPr>
          <w:p w14:paraId="31A5E5E4" w14:textId="77777777" w:rsidR="00307A68" w:rsidRPr="00307A68" w:rsidRDefault="00307A68"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Pornography</w:t>
            </w:r>
          </w:p>
        </w:tc>
        <w:tc>
          <w:tcPr>
            <w:tcW w:w="567" w:type="dxa"/>
            <w:shd w:val="clear" w:color="auto" w:fill="A6A6A6" w:themeFill="background1" w:themeFillShade="A6"/>
            <w:vAlign w:val="center"/>
          </w:tcPr>
          <w:p w14:paraId="44711BD1"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4244FF69"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6C073ADB"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vAlign w:val="center"/>
          </w:tcPr>
          <w:p w14:paraId="6C69C9FC"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2" w:type="dxa"/>
            <w:tcBorders>
              <w:right w:val="single" w:sz="12" w:space="0" w:color="auto"/>
            </w:tcBorders>
            <w:shd w:val="clear" w:color="auto" w:fill="A6A6A6" w:themeFill="background1" w:themeFillShade="A6"/>
            <w:vAlign w:val="center"/>
          </w:tcPr>
          <w:p w14:paraId="3176AE13"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307A68" w:rsidRPr="00307A68" w14:paraId="63D49AA1" w14:textId="77777777" w:rsidTr="00B05137">
        <w:tc>
          <w:tcPr>
            <w:cnfStyle w:val="001000000000" w:firstRow="0" w:lastRow="0" w:firstColumn="1" w:lastColumn="0" w:oddVBand="0" w:evenVBand="0" w:oddHBand="0" w:evenHBand="0" w:firstRowFirstColumn="0" w:firstRowLastColumn="0" w:lastRowFirstColumn="0" w:lastRowLastColumn="0"/>
            <w:tcW w:w="1980" w:type="dxa"/>
            <w:vMerge/>
            <w:tcBorders>
              <w:left w:val="single" w:sz="12" w:space="0" w:color="auto"/>
              <w:right w:val="single" w:sz="12" w:space="0" w:color="auto"/>
            </w:tcBorders>
          </w:tcPr>
          <w:p w14:paraId="0BA58A6C" w14:textId="77777777" w:rsidR="00307A68" w:rsidRDefault="00307A68" w:rsidP="009E075D">
            <w:pPr>
              <w:rPr>
                <w:b w:val="0"/>
                <w:bCs w:val="0"/>
                <w:i/>
                <w:iCs/>
                <w:sz w:val="40"/>
                <w:szCs w:val="40"/>
                <w:u w:val="single"/>
              </w:rPr>
            </w:pPr>
          </w:p>
        </w:tc>
        <w:tc>
          <w:tcPr>
            <w:tcW w:w="5386" w:type="dxa"/>
            <w:tcBorders>
              <w:left w:val="single" w:sz="12" w:space="0" w:color="auto"/>
            </w:tcBorders>
          </w:tcPr>
          <w:p w14:paraId="68BC090E" w14:textId="77777777" w:rsidR="00307A68" w:rsidRPr="00307A68" w:rsidRDefault="00307A68"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Promotion of any type of discrimination</w:t>
            </w:r>
          </w:p>
        </w:tc>
        <w:tc>
          <w:tcPr>
            <w:tcW w:w="567" w:type="dxa"/>
            <w:shd w:val="clear" w:color="auto" w:fill="A6A6A6" w:themeFill="background1" w:themeFillShade="A6"/>
            <w:vAlign w:val="center"/>
          </w:tcPr>
          <w:p w14:paraId="10B4444B"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6EAC9B6E"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6ED3AEEA"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vAlign w:val="center"/>
          </w:tcPr>
          <w:p w14:paraId="49EA2CD6"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2" w:type="dxa"/>
            <w:tcBorders>
              <w:right w:val="single" w:sz="12" w:space="0" w:color="auto"/>
            </w:tcBorders>
            <w:shd w:val="clear" w:color="auto" w:fill="A6A6A6" w:themeFill="background1" w:themeFillShade="A6"/>
            <w:vAlign w:val="center"/>
          </w:tcPr>
          <w:p w14:paraId="37C6E1E3"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307A68" w:rsidRPr="00307A68" w14:paraId="353CCCB4"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tcBorders>
              <w:left w:val="single" w:sz="12" w:space="0" w:color="auto"/>
              <w:right w:val="single" w:sz="12" w:space="0" w:color="auto"/>
            </w:tcBorders>
          </w:tcPr>
          <w:p w14:paraId="6E3CF22B" w14:textId="77777777" w:rsidR="00307A68" w:rsidRDefault="00307A68" w:rsidP="009E075D">
            <w:pPr>
              <w:rPr>
                <w:b w:val="0"/>
                <w:bCs w:val="0"/>
                <w:i/>
                <w:iCs/>
                <w:sz w:val="40"/>
                <w:szCs w:val="40"/>
                <w:u w:val="single"/>
              </w:rPr>
            </w:pPr>
          </w:p>
        </w:tc>
        <w:tc>
          <w:tcPr>
            <w:tcW w:w="5386" w:type="dxa"/>
            <w:tcBorders>
              <w:left w:val="single" w:sz="12" w:space="0" w:color="auto"/>
            </w:tcBorders>
          </w:tcPr>
          <w:p w14:paraId="33235A1A" w14:textId="77777777" w:rsidR="00307A68" w:rsidRPr="00307A68" w:rsidRDefault="00307A68"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 xml:space="preserve">Threatening behaviour </w:t>
            </w:r>
          </w:p>
        </w:tc>
        <w:tc>
          <w:tcPr>
            <w:tcW w:w="567" w:type="dxa"/>
            <w:shd w:val="clear" w:color="auto" w:fill="A6A6A6" w:themeFill="background1" w:themeFillShade="A6"/>
            <w:vAlign w:val="center"/>
          </w:tcPr>
          <w:p w14:paraId="6E44624C"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507BE90E"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3CA8AA35"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vAlign w:val="center"/>
          </w:tcPr>
          <w:p w14:paraId="2D969137"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2" w:type="dxa"/>
            <w:tcBorders>
              <w:right w:val="single" w:sz="12" w:space="0" w:color="auto"/>
            </w:tcBorders>
            <w:shd w:val="clear" w:color="auto" w:fill="A6A6A6" w:themeFill="background1" w:themeFillShade="A6"/>
            <w:vAlign w:val="center"/>
          </w:tcPr>
          <w:p w14:paraId="044DBC48"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307A68" w:rsidRPr="00307A68" w14:paraId="626596D4" w14:textId="77777777" w:rsidTr="00B05137">
        <w:tc>
          <w:tcPr>
            <w:cnfStyle w:val="001000000000" w:firstRow="0" w:lastRow="0" w:firstColumn="1" w:lastColumn="0" w:oddVBand="0" w:evenVBand="0" w:oddHBand="0" w:evenHBand="0" w:firstRowFirstColumn="0" w:firstRowLastColumn="0" w:lastRowFirstColumn="0" w:lastRowLastColumn="0"/>
            <w:tcW w:w="1980" w:type="dxa"/>
            <w:vMerge/>
            <w:tcBorders>
              <w:left w:val="single" w:sz="12" w:space="0" w:color="auto"/>
              <w:bottom w:val="single" w:sz="12" w:space="0" w:color="auto"/>
              <w:right w:val="single" w:sz="12" w:space="0" w:color="auto"/>
            </w:tcBorders>
          </w:tcPr>
          <w:p w14:paraId="7885F838" w14:textId="77777777" w:rsidR="00307A68" w:rsidRDefault="00307A68" w:rsidP="009E075D">
            <w:pPr>
              <w:rPr>
                <w:b w:val="0"/>
                <w:bCs w:val="0"/>
                <w:i/>
                <w:iCs/>
                <w:sz w:val="40"/>
                <w:szCs w:val="40"/>
                <w:u w:val="single"/>
              </w:rPr>
            </w:pPr>
          </w:p>
        </w:tc>
        <w:tc>
          <w:tcPr>
            <w:tcW w:w="5386" w:type="dxa"/>
            <w:tcBorders>
              <w:left w:val="single" w:sz="12" w:space="0" w:color="auto"/>
              <w:bottom w:val="single" w:sz="12" w:space="0" w:color="auto"/>
            </w:tcBorders>
          </w:tcPr>
          <w:p w14:paraId="46906C96" w14:textId="77777777" w:rsidR="00307A68" w:rsidRPr="00307A68" w:rsidRDefault="00307A68"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Promotion of extremism or terrorism</w:t>
            </w:r>
          </w:p>
        </w:tc>
        <w:tc>
          <w:tcPr>
            <w:tcW w:w="567" w:type="dxa"/>
            <w:tcBorders>
              <w:bottom w:val="single" w:sz="12" w:space="0" w:color="auto"/>
            </w:tcBorders>
            <w:shd w:val="clear" w:color="auto" w:fill="A6A6A6" w:themeFill="background1" w:themeFillShade="A6"/>
            <w:vAlign w:val="center"/>
          </w:tcPr>
          <w:p w14:paraId="2DA2943B"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tcBorders>
              <w:bottom w:val="single" w:sz="12" w:space="0" w:color="auto"/>
            </w:tcBorders>
            <w:shd w:val="clear" w:color="auto" w:fill="A6A6A6" w:themeFill="background1" w:themeFillShade="A6"/>
            <w:vAlign w:val="center"/>
          </w:tcPr>
          <w:p w14:paraId="511D57D3"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tcBorders>
              <w:bottom w:val="single" w:sz="12" w:space="0" w:color="auto"/>
            </w:tcBorders>
            <w:shd w:val="clear" w:color="auto" w:fill="A6A6A6" w:themeFill="background1" w:themeFillShade="A6"/>
            <w:vAlign w:val="center"/>
          </w:tcPr>
          <w:p w14:paraId="6DBF22ED"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tcBorders>
              <w:bottom w:val="single" w:sz="12" w:space="0" w:color="auto"/>
            </w:tcBorders>
            <w:vAlign w:val="center"/>
          </w:tcPr>
          <w:p w14:paraId="58ABBFCE"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2" w:type="dxa"/>
            <w:tcBorders>
              <w:bottom w:val="single" w:sz="12" w:space="0" w:color="auto"/>
              <w:right w:val="single" w:sz="12" w:space="0" w:color="auto"/>
            </w:tcBorders>
            <w:shd w:val="clear" w:color="auto" w:fill="A6A6A6" w:themeFill="background1" w:themeFillShade="A6"/>
            <w:vAlign w:val="center"/>
          </w:tcPr>
          <w:p w14:paraId="4FEA1648"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4C32BA" w:rsidRPr="00307A68" w14:paraId="153A0DEC"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auto"/>
              <w:left w:val="single" w:sz="12" w:space="0" w:color="auto"/>
            </w:tcBorders>
          </w:tcPr>
          <w:p w14:paraId="6E583893" w14:textId="77777777" w:rsidR="004C32BA" w:rsidRDefault="004C32BA" w:rsidP="009E075D">
            <w:pPr>
              <w:rPr>
                <w:b w:val="0"/>
                <w:bCs w:val="0"/>
                <w:i/>
                <w:iCs/>
                <w:sz w:val="40"/>
                <w:szCs w:val="40"/>
                <w:u w:val="single"/>
              </w:rPr>
            </w:pPr>
          </w:p>
        </w:tc>
        <w:tc>
          <w:tcPr>
            <w:tcW w:w="5386" w:type="dxa"/>
            <w:tcBorders>
              <w:top w:val="single" w:sz="12" w:space="0" w:color="auto"/>
            </w:tcBorders>
          </w:tcPr>
          <w:p w14:paraId="497F5F61" w14:textId="77777777" w:rsidR="004C32BA" w:rsidRPr="00307A68" w:rsidRDefault="004C32BA"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Using school systems to run a business</w:t>
            </w:r>
          </w:p>
        </w:tc>
        <w:tc>
          <w:tcPr>
            <w:tcW w:w="567" w:type="dxa"/>
            <w:tcBorders>
              <w:top w:val="single" w:sz="12" w:space="0" w:color="auto"/>
            </w:tcBorders>
            <w:shd w:val="clear" w:color="auto" w:fill="A6A6A6" w:themeFill="background1" w:themeFillShade="A6"/>
            <w:vAlign w:val="center"/>
          </w:tcPr>
          <w:p w14:paraId="367AEF5F"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tcBorders>
              <w:top w:val="single" w:sz="12" w:space="0" w:color="auto"/>
            </w:tcBorders>
            <w:shd w:val="clear" w:color="auto" w:fill="A6A6A6" w:themeFill="background1" w:themeFillShade="A6"/>
            <w:vAlign w:val="center"/>
          </w:tcPr>
          <w:p w14:paraId="253DCEE7"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tcBorders>
              <w:top w:val="single" w:sz="12" w:space="0" w:color="auto"/>
            </w:tcBorders>
            <w:shd w:val="clear" w:color="auto" w:fill="A6A6A6" w:themeFill="background1" w:themeFillShade="A6"/>
            <w:vAlign w:val="center"/>
          </w:tcPr>
          <w:p w14:paraId="4F374105"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tcBorders>
              <w:top w:val="single" w:sz="12" w:space="0" w:color="auto"/>
            </w:tcBorders>
            <w:vAlign w:val="center"/>
          </w:tcPr>
          <w:p w14:paraId="15C63323" w14:textId="77777777" w:rsidR="004C32BA"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2" w:type="dxa"/>
            <w:tcBorders>
              <w:top w:val="single" w:sz="12" w:space="0" w:color="auto"/>
              <w:right w:val="single" w:sz="12" w:space="0" w:color="auto"/>
            </w:tcBorders>
            <w:shd w:val="clear" w:color="auto" w:fill="A6A6A6" w:themeFill="background1" w:themeFillShade="A6"/>
            <w:vAlign w:val="center"/>
          </w:tcPr>
          <w:p w14:paraId="6FA482C7"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4C32BA" w:rsidRPr="00307A68" w14:paraId="77A85684" w14:textId="77777777" w:rsidTr="00B05137">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6F34D380" w14:textId="77777777" w:rsidR="004C32BA" w:rsidRDefault="004C32BA" w:rsidP="009E075D">
            <w:pPr>
              <w:rPr>
                <w:b w:val="0"/>
                <w:bCs w:val="0"/>
                <w:i/>
                <w:iCs/>
                <w:sz w:val="40"/>
                <w:szCs w:val="40"/>
                <w:u w:val="single"/>
              </w:rPr>
            </w:pPr>
          </w:p>
        </w:tc>
        <w:tc>
          <w:tcPr>
            <w:tcW w:w="5386" w:type="dxa"/>
          </w:tcPr>
          <w:p w14:paraId="58A2BB40" w14:textId="77777777" w:rsidR="004C32BA" w:rsidRPr="00307A68" w:rsidRDefault="004C32BA"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Bypassing filtering systems</w:t>
            </w:r>
          </w:p>
        </w:tc>
        <w:tc>
          <w:tcPr>
            <w:tcW w:w="567" w:type="dxa"/>
            <w:shd w:val="clear" w:color="auto" w:fill="A6A6A6" w:themeFill="background1" w:themeFillShade="A6"/>
            <w:vAlign w:val="center"/>
          </w:tcPr>
          <w:p w14:paraId="75F679DD"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0BADF78B"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2BFE4479"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vAlign w:val="center"/>
          </w:tcPr>
          <w:p w14:paraId="5495998B" w14:textId="77777777" w:rsidR="004C32BA"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sidRPr="00307A68">
              <w:rPr>
                <w:bCs/>
                <w:iCs/>
                <w:sz w:val="40"/>
                <w:szCs w:val="40"/>
              </w:rPr>
              <w:t>x</w:t>
            </w:r>
          </w:p>
        </w:tc>
        <w:tc>
          <w:tcPr>
            <w:tcW w:w="562" w:type="dxa"/>
            <w:tcBorders>
              <w:right w:val="single" w:sz="12" w:space="0" w:color="auto"/>
            </w:tcBorders>
            <w:shd w:val="clear" w:color="auto" w:fill="A6A6A6" w:themeFill="background1" w:themeFillShade="A6"/>
            <w:vAlign w:val="center"/>
          </w:tcPr>
          <w:p w14:paraId="0A303D32"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
                <w:iCs/>
                <w:sz w:val="40"/>
                <w:szCs w:val="40"/>
              </w:rPr>
            </w:pPr>
          </w:p>
        </w:tc>
      </w:tr>
      <w:tr w:rsidR="004C32BA" w:rsidRPr="00307A68" w14:paraId="598C66B6" w14:textId="77777777" w:rsidTr="00B05137">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100BFE5E" w14:textId="77777777" w:rsidR="004C32BA" w:rsidRDefault="004C32BA" w:rsidP="009E075D">
            <w:pPr>
              <w:rPr>
                <w:b w:val="0"/>
                <w:bCs w:val="0"/>
                <w:i/>
                <w:iCs/>
                <w:sz w:val="40"/>
                <w:szCs w:val="40"/>
                <w:u w:val="single"/>
              </w:rPr>
            </w:pPr>
          </w:p>
        </w:tc>
        <w:tc>
          <w:tcPr>
            <w:tcW w:w="5386" w:type="dxa"/>
          </w:tcPr>
          <w:p w14:paraId="372A0BBB" w14:textId="77777777" w:rsidR="004C32BA" w:rsidRPr="00307A68" w:rsidRDefault="004C32BA"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Infringing Copyright</w:t>
            </w:r>
          </w:p>
        </w:tc>
        <w:tc>
          <w:tcPr>
            <w:tcW w:w="567" w:type="dxa"/>
            <w:shd w:val="clear" w:color="auto" w:fill="A6A6A6" w:themeFill="background1" w:themeFillShade="A6"/>
            <w:vAlign w:val="center"/>
          </w:tcPr>
          <w:p w14:paraId="6310C585"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15766F30"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7B943F2E"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vAlign w:val="center"/>
          </w:tcPr>
          <w:p w14:paraId="0148B124" w14:textId="77777777" w:rsidR="004C32BA"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sidRPr="00307A68">
              <w:rPr>
                <w:bCs/>
                <w:iCs/>
                <w:sz w:val="40"/>
                <w:szCs w:val="40"/>
              </w:rPr>
              <w:t>x</w:t>
            </w:r>
          </w:p>
        </w:tc>
        <w:tc>
          <w:tcPr>
            <w:tcW w:w="562" w:type="dxa"/>
            <w:tcBorders>
              <w:right w:val="single" w:sz="12" w:space="0" w:color="auto"/>
            </w:tcBorders>
            <w:shd w:val="clear" w:color="auto" w:fill="A6A6A6" w:themeFill="background1" w:themeFillShade="A6"/>
            <w:vAlign w:val="center"/>
          </w:tcPr>
          <w:p w14:paraId="5CC05511"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
                <w:iCs/>
                <w:sz w:val="40"/>
                <w:szCs w:val="40"/>
              </w:rPr>
            </w:pPr>
          </w:p>
        </w:tc>
      </w:tr>
      <w:tr w:rsidR="004C32BA" w:rsidRPr="00307A68" w14:paraId="3477F5EF" w14:textId="77777777" w:rsidTr="00B05137">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7A4D2AE2" w14:textId="77777777" w:rsidR="004C32BA" w:rsidRDefault="004C32BA" w:rsidP="009E075D">
            <w:pPr>
              <w:rPr>
                <w:b w:val="0"/>
                <w:bCs w:val="0"/>
                <w:i/>
                <w:iCs/>
                <w:sz w:val="40"/>
                <w:szCs w:val="40"/>
                <w:u w:val="single"/>
              </w:rPr>
            </w:pPr>
          </w:p>
        </w:tc>
        <w:tc>
          <w:tcPr>
            <w:tcW w:w="5386" w:type="dxa"/>
          </w:tcPr>
          <w:p w14:paraId="7D7306FA" w14:textId="77777777" w:rsidR="004C32BA" w:rsidRPr="00307A68" w:rsidRDefault="004C32BA"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Revealing or publishing personal data or network access information</w:t>
            </w:r>
          </w:p>
        </w:tc>
        <w:tc>
          <w:tcPr>
            <w:tcW w:w="567" w:type="dxa"/>
            <w:shd w:val="clear" w:color="auto" w:fill="A6A6A6" w:themeFill="background1" w:themeFillShade="A6"/>
            <w:vAlign w:val="center"/>
          </w:tcPr>
          <w:p w14:paraId="40DF8DCC"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5B4F9104"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167B325A"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vAlign w:val="center"/>
          </w:tcPr>
          <w:p w14:paraId="0F476FC1" w14:textId="77777777" w:rsidR="004C32BA"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2" w:type="dxa"/>
            <w:tcBorders>
              <w:right w:val="single" w:sz="12" w:space="0" w:color="auto"/>
            </w:tcBorders>
            <w:shd w:val="clear" w:color="auto" w:fill="A6A6A6" w:themeFill="background1" w:themeFillShade="A6"/>
            <w:vAlign w:val="center"/>
          </w:tcPr>
          <w:p w14:paraId="4296F669"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
                <w:iCs/>
                <w:sz w:val="40"/>
                <w:szCs w:val="40"/>
              </w:rPr>
            </w:pPr>
          </w:p>
        </w:tc>
      </w:tr>
      <w:tr w:rsidR="004C32BA" w:rsidRPr="00307A68" w14:paraId="3F3BE7DB"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792298DA" w14:textId="77777777" w:rsidR="004C32BA" w:rsidRDefault="004C32BA" w:rsidP="009E075D">
            <w:pPr>
              <w:rPr>
                <w:b w:val="0"/>
                <w:bCs w:val="0"/>
                <w:i/>
                <w:iCs/>
                <w:sz w:val="40"/>
                <w:szCs w:val="40"/>
                <w:u w:val="single"/>
              </w:rPr>
            </w:pPr>
          </w:p>
        </w:tc>
        <w:tc>
          <w:tcPr>
            <w:tcW w:w="5386" w:type="dxa"/>
          </w:tcPr>
          <w:p w14:paraId="3F4EEAE4" w14:textId="77777777" w:rsidR="004C32BA" w:rsidRPr="00307A68" w:rsidRDefault="004C32BA"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Creating or propagating viruses or harmful files</w:t>
            </w:r>
          </w:p>
        </w:tc>
        <w:tc>
          <w:tcPr>
            <w:tcW w:w="567" w:type="dxa"/>
            <w:shd w:val="clear" w:color="auto" w:fill="A6A6A6" w:themeFill="background1" w:themeFillShade="A6"/>
            <w:vAlign w:val="center"/>
          </w:tcPr>
          <w:p w14:paraId="519604DE"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0345A2E7"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21871AC3"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vAlign w:val="center"/>
          </w:tcPr>
          <w:p w14:paraId="571A7013" w14:textId="77777777" w:rsidR="004C32BA"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2" w:type="dxa"/>
            <w:tcBorders>
              <w:right w:val="single" w:sz="12" w:space="0" w:color="auto"/>
            </w:tcBorders>
            <w:shd w:val="clear" w:color="auto" w:fill="A6A6A6" w:themeFill="background1" w:themeFillShade="A6"/>
            <w:vAlign w:val="center"/>
          </w:tcPr>
          <w:p w14:paraId="2C4A7374" w14:textId="77777777" w:rsidR="004C32BA" w:rsidRPr="00307A68" w:rsidRDefault="004C32BA" w:rsidP="00307A68">
            <w:pPr>
              <w:jc w:val="center"/>
              <w:cnfStyle w:val="000000100000" w:firstRow="0" w:lastRow="0" w:firstColumn="0" w:lastColumn="0" w:oddVBand="0" w:evenVBand="0" w:oddHBand="1" w:evenHBand="0" w:firstRowFirstColumn="0" w:firstRowLastColumn="0" w:lastRowFirstColumn="0" w:lastRowLastColumn="0"/>
              <w:rPr>
                <w:bCs/>
                <w:i/>
                <w:iCs/>
                <w:sz w:val="40"/>
                <w:szCs w:val="40"/>
              </w:rPr>
            </w:pPr>
          </w:p>
        </w:tc>
      </w:tr>
      <w:tr w:rsidR="004C32BA" w:rsidRPr="00307A68" w14:paraId="7BC66785" w14:textId="77777777" w:rsidTr="00B05137">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783A97AB" w14:textId="77777777" w:rsidR="004C32BA" w:rsidRDefault="004C32BA" w:rsidP="009E075D">
            <w:pPr>
              <w:rPr>
                <w:b w:val="0"/>
                <w:bCs w:val="0"/>
                <w:i/>
                <w:iCs/>
                <w:sz w:val="40"/>
                <w:szCs w:val="40"/>
                <w:u w:val="single"/>
              </w:rPr>
            </w:pPr>
          </w:p>
        </w:tc>
        <w:tc>
          <w:tcPr>
            <w:tcW w:w="5386" w:type="dxa"/>
          </w:tcPr>
          <w:p w14:paraId="7AD97686" w14:textId="77777777" w:rsidR="004C32BA" w:rsidRPr="00307A68" w:rsidRDefault="004C32BA"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 xml:space="preserve">Deliberately downloading files to </w:t>
            </w:r>
            <w:r w:rsidR="00307A68" w:rsidRPr="00307A68">
              <w:rPr>
                <w:bCs/>
                <w:i/>
                <w:iCs/>
                <w:sz w:val="24"/>
                <w:szCs w:val="24"/>
              </w:rPr>
              <w:t>limit internet usage by others</w:t>
            </w:r>
          </w:p>
        </w:tc>
        <w:tc>
          <w:tcPr>
            <w:tcW w:w="567" w:type="dxa"/>
            <w:shd w:val="clear" w:color="auto" w:fill="A6A6A6" w:themeFill="background1" w:themeFillShade="A6"/>
            <w:vAlign w:val="center"/>
          </w:tcPr>
          <w:p w14:paraId="03A4F92E"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6AF80EFC"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shd w:val="clear" w:color="auto" w:fill="A6A6A6" w:themeFill="background1" w:themeFillShade="A6"/>
            <w:vAlign w:val="center"/>
          </w:tcPr>
          <w:p w14:paraId="4963B901"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7" w:type="dxa"/>
            <w:vAlign w:val="center"/>
          </w:tcPr>
          <w:p w14:paraId="11BD4517" w14:textId="77777777" w:rsidR="004C32BA"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2" w:type="dxa"/>
            <w:tcBorders>
              <w:right w:val="single" w:sz="12" w:space="0" w:color="auto"/>
            </w:tcBorders>
            <w:shd w:val="clear" w:color="auto" w:fill="A6A6A6" w:themeFill="background1" w:themeFillShade="A6"/>
            <w:vAlign w:val="center"/>
          </w:tcPr>
          <w:p w14:paraId="25104226" w14:textId="77777777" w:rsidR="004C32BA" w:rsidRPr="00307A68" w:rsidRDefault="004C32BA" w:rsidP="00307A68">
            <w:pPr>
              <w:jc w:val="center"/>
              <w:cnfStyle w:val="000000000000" w:firstRow="0" w:lastRow="0" w:firstColumn="0" w:lastColumn="0" w:oddVBand="0" w:evenVBand="0" w:oddHBand="0" w:evenHBand="0" w:firstRowFirstColumn="0" w:firstRowLastColumn="0" w:lastRowFirstColumn="0" w:lastRowLastColumn="0"/>
              <w:rPr>
                <w:bCs/>
                <w:i/>
                <w:iCs/>
                <w:sz w:val="40"/>
                <w:szCs w:val="40"/>
              </w:rPr>
            </w:pPr>
          </w:p>
        </w:tc>
      </w:tr>
      <w:tr w:rsidR="00307A68" w:rsidRPr="00307A68" w14:paraId="76242E77"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057E509B" w14:textId="77777777" w:rsidR="00307A68" w:rsidRDefault="00307A68" w:rsidP="009E075D">
            <w:pPr>
              <w:rPr>
                <w:b w:val="0"/>
                <w:bCs w:val="0"/>
                <w:i/>
                <w:iCs/>
                <w:sz w:val="40"/>
                <w:szCs w:val="40"/>
                <w:u w:val="single"/>
              </w:rPr>
            </w:pPr>
          </w:p>
        </w:tc>
        <w:tc>
          <w:tcPr>
            <w:tcW w:w="5386" w:type="dxa"/>
          </w:tcPr>
          <w:p w14:paraId="59E70460" w14:textId="77777777" w:rsidR="00307A68" w:rsidRPr="00307A68" w:rsidRDefault="00307A68"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Online Gaming ( Non-Educational)</w:t>
            </w:r>
          </w:p>
        </w:tc>
        <w:tc>
          <w:tcPr>
            <w:tcW w:w="567" w:type="dxa"/>
            <w:vAlign w:val="center"/>
          </w:tcPr>
          <w:p w14:paraId="0E9FCE50"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vAlign w:val="center"/>
          </w:tcPr>
          <w:p w14:paraId="23BA9B12"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vAlign w:val="center"/>
          </w:tcPr>
          <w:p w14:paraId="48DBCA5F"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7" w:type="dxa"/>
            <w:vAlign w:val="center"/>
          </w:tcPr>
          <w:p w14:paraId="32EF6745" w14:textId="77777777" w:rsidR="00307A68" w:rsidRPr="00307A68" w:rsidRDefault="00A952FE"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2" w:type="dxa"/>
            <w:tcBorders>
              <w:right w:val="single" w:sz="12" w:space="0" w:color="auto"/>
            </w:tcBorders>
            <w:shd w:val="clear" w:color="auto" w:fill="A6A6A6" w:themeFill="background1" w:themeFillShade="A6"/>
            <w:vAlign w:val="center"/>
          </w:tcPr>
          <w:p w14:paraId="255983DB"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
                <w:iCs/>
                <w:sz w:val="40"/>
                <w:szCs w:val="40"/>
              </w:rPr>
            </w:pPr>
          </w:p>
        </w:tc>
      </w:tr>
      <w:tr w:rsidR="00307A68" w:rsidRPr="00307A68" w14:paraId="71CDD059" w14:textId="77777777" w:rsidTr="00B05137">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65177720" w14:textId="77777777" w:rsidR="00307A68" w:rsidRDefault="00307A68" w:rsidP="009E075D">
            <w:pPr>
              <w:rPr>
                <w:b w:val="0"/>
                <w:bCs w:val="0"/>
                <w:i/>
                <w:iCs/>
                <w:sz w:val="40"/>
                <w:szCs w:val="40"/>
                <w:u w:val="single"/>
              </w:rPr>
            </w:pPr>
          </w:p>
        </w:tc>
        <w:tc>
          <w:tcPr>
            <w:tcW w:w="5386" w:type="dxa"/>
          </w:tcPr>
          <w:p w14:paraId="5041F60B" w14:textId="77777777" w:rsidR="00307A68" w:rsidRPr="00307A68" w:rsidRDefault="00307A68"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Online Gaming ( Educational )</w:t>
            </w:r>
          </w:p>
        </w:tc>
        <w:tc>
          <w:tcPr>
            <w:tcW w:w="567" w:type="dxa"/>
            <w:vAlign w:val="center"/>
          </w:tcPr>
          <w:p w14:paraId="0D88E1A9"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5745C5D1" w14:textId="77777777" w:rsidR="00307A68" w:rsidRPr="00307A68" w:rsidRDefault="00A952FE"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r>
              <w:rPr>
                <w:bCs/>
                <w:iCs/>
                <w:sz w:val="40"/>
                <w:szCs w:val="40"/>
                <w:u w:val="single"/>
              </w:rPr>
              <w:t>x</w:t>
            </w:r>
          </w:p>
        </w:tc>
        <w:tc>
          <w:tcPr>
            <w:tcW w:w="567" w:type="dxa"/>
            <w:vAlign w:val="center"/>
          </w:tcPr>
          <w:p w14:paraId="2AC2D053"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0EBEBB20"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2" w:type="dxa"/>
            <w:tcBorders>
              <w:right w:val="single" w:sz="12" w:space="0" w:color="auto"/>
            </w:tcBorders>
            <w:shd w:val="clear" w:color="auto" w:fill="A6A6A6" w:themeFill="background1" w:themeFillShade="A6"/>
            <w:vAlign w:val="center"/>
          </w:tcPr>
          <w:p w14:paraId="461D6C3A"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
                <w:iCs/>
                <w:sz w:val="40"/>
                <w:szCs w:val="40"/>
                <w:u w:val="single"/>
              </w:rPr>
            </w:pPr>
          </w:p>
        </w:tc>
      </w:tr>
      <w:tr w:rsidR="00307A68" w:rsidRPr="00307A68" w14:paraId="4469D264" w14:textId="77777777" w:rsidTr="00BC03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auto"/>
              <w:left w:val="single" w:sz="12" w:space="0" w:color="auto"/>
            </w:tcBorders>
          </w:tcPr>
          <w:p w14:paraId="7FBEDA05" w14:textId="77777777" w:rsidR="00307A68" w:rsidRDefault="00307A68" w:rsidP="009E075D">
            <w:pPr>
              <w:rPr>
                <w:b w:val="0"/>
                <w:bCs w:val="0"/>
                <w:i/>
                <w:iCs/>
                <w:sz w:val="40"/>
                <w:szCs w:val="40"/>
                <w:u w:val="single"/>
              </w:rPr>
            </w:pPr>
          </w:p>
        </w:tc>
        <w:tc>
          <w:tcPr>
            <w:tcW w:w="5386" w:type="dxa"/>
            <w:tcBorders>
              <w:top w:val="single" w:sz="12" w:space="0" w:color="auto"/>
            </w:tcBorders>
          </w:tcPr>
          <w:p w14:paraId="57BEDD0A" w14:textId="77777777" w:rsidR="00307A68" w:rsidRPr="00307A68" w:rsidRDefault="00307A68"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Gambling</w:t>
            </w:r>
          </w:p>
        </w:tc>
        <w:tc>
          <w:tcPr>
            <w:tcW w:w="567" w:type="dxa"/>
            <w:tcBorders>
              <w:top w:val="single" w:sz="12" w:space="0" w:color="auto"/>
            </w:tcBorders>
            <w:vAlign w:val="center"/>
          </w:tcPr>
          <w:p w14:paraId="50329FC6"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tcBorders>
              <w:top w:val="single" w:sz="12" w:space="0" w:color="auto"/>
            </w:tcBorders>
            <w:vAlign w:val="center"/>
          </w:tcPr>
          <w:p w14:paraId="41285249"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tcBorders>
              <w:top w:val="single" w:sz="12" w:space="0" w:color="auto"/>
            </w:tcBorders>
            <w:vAlign w:val="center"/>
          </w:tcPr>
          <w:p w14:paraId="42E98ED0"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tcBorders>
              <w:top w:val="single" w:sz="12" w:space="0" w:color="auto"/>
            </w:tcBorders>
            <w:vAlign w:val="center"/>
          </w:tcPr>
          <w:p w14:paraId="1518A8AB" w14:textId="77777777" w:rsidR="00307A68" w:rsidRPr="00307A68" w:rsidRDefault="00A952FE"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r>
              <w:rPr>
                <w:bCs/>
                <w:iCs/>
                <w:sz w:val="40"/>
                <w:szCs w:val="40"/>
                <w:u w:val="single"/>
              </w:rPr>
              <w:t>x</w:t>
            </w:r>
          </w:p>
        </w:tc>
        <w:tc>
          <w:tcPr>
            <w:tcW w:w="562" w:type="dxa"/>
            <w:tcBorders>
              <w:top w:val="single" w:sz="12" w:space="0" w:color="auto"/>
              <w:right w:val="single" w:sz="12" w:space="0" w:color="auto"/>
            </w:tcBorders>
            <w:shd w:val="clear" w:color="auto" w:fill="A6A6A6" w:themeFill="background1" w:themeFillShade="A6"/>
            <w:vAlign w:val="center"/>
          </w:tcPr>
          <w:p w14:paraId="6E0B5932"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
                <w:iCs/>
                <w:sz w:val="40"/>
                <w:szCs w:val="40"/>
                <w:u w:val="single"/>
              </w:rPr>
            </w:pPr>
          </w:p>
        </w:tc>
      </w:tr>
      <w:tr w:rsidR="00307A68" w:rsidRPr="00307A68" w14:paraId="7605B103" w14:textId="77777777" w:rsidTr="00B05137">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2AB930A7" w14:textId="77777777" w:rsidR="00307A68" w:rsidRDefault="00307A68" w:rsidP="009E075D">
            <w:pPr>
              <w:rPr>
                <w:b w:val="0"/>
                <w:bCs w:val="0"/>
                <w:i/>
                <w:iCs/>
                <w:sz w:val="40"/>
                <w:szCs w:val="40"/>
                <w:u w:val="single"/>
              </w:rPr>
            </w:pPr>
          </w:p>
        </w:tc>
        <w:tc>
          <w:tcPr>
            <w:tcW w:w="5386" w:type="dxa"/>
          </w:tcPr>
          <w:p w14:paraId="1D8C46D8" w14:textId="77777777" w:rsidR="00307A68" w:rsidRPr="00307A68" w:rsidRDefault="00307A68"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Shopping</w:t>
            </w:r>
          </w:p>
        </w:tc>
        <w:tc>
          <w:tcPr>
            <w:tcW w:w="567" w:type="dxa"/>
            <w:vAlign w:val="center"/>
          </w:tcPr>
          <w:p w14:paraId="29868D95"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29F2610D" w14:textId="77777777" w:rsidR="00307A68" w:rsidRPr="00307A68" w:rsidRDefault="00A952FE"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r>
              <w:rPr>
                <w:bCs/>
                <w:iCs/>
                <w:sz w:val="40"/>
                <w:szCs w:val="40"/>
                <w:u w:val="single"/>
              </w:rPr>
              <w:t>x</w:t>
            </w:r>
          </w:p>
        </w:tc>
        <w:tc>
          <w:tcPr>
            <w:tcW w:w="567" w:type="dxa"/>
            <w:vAlign w:val="center"/>
          </w:tcPr>
          <w:p w14:paraId="5281F3FB"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5E79D03B"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2" w:type="dxa"/>
            <w:tcBorders>
              <w:right w:val="single" w:sz="12" w:space="0" w:color="auto"/>
            </w:tcBorders>
            <w:shd w:val="clear" w:color="auto" w:fill="A6A6A6" w:themeFill="background1" w:themeFillShade="A6"/>
            <w:vAlign w:val="center"/>
          </w:tcPr>
          <w:p w14:paraId="02363E6E"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
                <w:iCs/>
                <w:sz w:val="40"/>
                <w:szCs w:val="40"/>
                <w:u w:val="single"/>
              </w:rPr>
            </w:pPr>
          </w:p>
        </w:tc>
      </w:tr>
      <w:tr w:rsidR="00307A68" w:rsidRPr="00307A68" w14:paraId="1921D936"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5364C2FE" w14:textId="77777777" w:rsidR="00307A68" w:rsidRDefault="00307A68" w:rsidP="009E075D">
            <w:pPr>
              <w:rPr>
                <w:b w:val="0"/>
                <w:bCs w:val="0"/>
                <w:i/>
                <w:iCs/>
                <w:sz w:val="40"/>
                <w:szCs w:val="40"/>
                <w:u w:val="single"/>
              </w:rPr>
            </w:pPr>
          </w:p>
        </w:tc>
        <w:tc>
          <w:tcPr>
            <w:tcW w:w="5386" w:type="dxa"/>
          </w:tcPr>
          <w:p w14:paraId="5B996144" w14:textId="77777777" w:rsidR="00307A68" w:rsidRPr="00307A68" w:rsidRDefault="00307A68"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File Sharing</w:t>
            </w:r>
          </w:p>
        </w:tc>
        <w:tc>
          <w:tcPr>
            <w:tcW w:w="567" w:type="dxa"/>
            <w:vAlign w:val="center"/>
          </w:tcPr>
          <w:p w14:paraId="26354320"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vAlign w:val="center"/>
          </w:tcPr>
          <w:p w14:paraId="645CD8CC"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vAlign w:val="center"/>
          </w:tcPr>
          <w:p w14:paraId="58F5F076" w14:textId="77777777" w:rsidR="00307A68" w:rsidRPr="00307A68" w:rsidRDefault="00A952FE"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r>
              <w:rPr>
                <w:bCs/>
                <w:iCs/>
                <w:sz w:val="40"/>
                <w:szCs w:val="40"/>
                <w:u w:val="single"/>
              </w:rPr>
              <w:t>x</w:t>
            </w:r>
          </w:p>
        </w:tc>
        <w:tc>
          <w:tcPr>
            <w:tcW w:w="567" w:type="dxa"/>
            <w:vAlign w:val="center"/>
          </w:tcPr>
          <w:p w14:paraId="6E16BD59"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2" w:type="dxa"/>
            <w:tcBorders>
              <w:right w:val="single" w:sz="12" w:space="0" w:color="auto"/>
            </w:tcBorders>
            <w:shd w:val="clear" w:color="auto" w:fill="A6A6A6" w:themeFill="background1" w:themeFillShade="A6"/>
            <w:vAlign w:val="center"/>
          </w:tcPr>
          <w:p w14:paraId="796B0168"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
                <w:iCs/>
                <w:sz w:val="40"/>
                <w:szCs w:val="40"/>
                <w:u w:val="single"/>
              </w:rPr>
            </w:pPr>
          </w:p>
        </w:tc>
      </w:tr>
      <w:tr w:rsidR="00307A68" w:rsidRPr="00307A68" w14:paraId="6D45D71E" w14:textId="77777777" w:rsidTr="00B05137">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4296ABC8" w14:textId="77777777" w:rsidR="00307A68" w:rsidRDefault="00307A68" w:rsidP="009E075D">
            <w:pPr>
              <w:rPr>
                <w:b w:val="0"/>
                <w:bCs w:val="0"/>
                <w:i/>
                <w:iCs/>
                <w:sz w:val="40"/>
                <w:szCs w:val="40"/>
                <w:u w:val="single"/>
              </w:rPr>
            </w:pPr>
          </w:p>
        </w:tc>
        <w:tc>
          <w:tcPr>
            <w:tcW w:w="5386" w:type="dxa"/>
          </w:tcPr>
          <w:p w14:paraId="2948F638" w14:textId="77777777" w:rsidR="00307A68" w:rsidRPr="00307A68" w:rsidRDefault="00307A68"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Access to Social Media</w:t>
            </w:r>
          </w:p>
        </w:tc>
        <w:tc>
          <w:tcPr>
            <w:tcW w:w="567" w:type="dxa"/>
            <w:vAlign w:val="center"/>
          </w:tcPr>
          <w:p w14:paraId="6F1A7EA9"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6679FBB3"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70B9E7DA"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270090A1" w14:textId="77777777" w:rsidR="00307A68" w:rsidRPr="00307A68" w:rsidRDefault="00A952FE"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r>
              <w:rPr>
                <w:bCs/>
                <w:iCs/>
                <w:sz w:val="40"/>
                <w:szCs w:val="40"/>
                <w:u w:val="single"/>
              </w:rPr>
              <w:t>x</w:t>
            </w:r>
          </w:p>
        </w:tc>
        <w:tc>
          <w:tcPr>
            <w:tcW w:w="562" w:type="dxa"/>
            <w:tcBorders>
              <w:right w:val="single" w:sz="12" w:space="0" w:color="auto"/>
            </w:tcBorders>
            <w:shd w:val="clear" w:color="auto" w:fill="A6A6A6" w:themeFill="background1" w:themeFillShade="A6"/>
            <w:vAlign w:val="center"/>
          </w:tcPr>
          <w:p w14:paraId="5BB942D5"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
                <w:iCs/>
                <w:sz w:val="40"/>
                <w:szCs w:val="40"/>
                <w:u w:val="single"/>
              </w:rPr>
            </w:pPr>
          </w:p>
        </w:tc>
      </w:tr>
      <w:tr w:rsidR="00307A68" w:rsidRPr="00307A68" w14:paraId="198E604F"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2B5A8FC3" w14:textId="77777777" w:rsidR="00307A68" w:rsidRDefault="00307A68" w:rsidP="009E075D">
            <w:pPr>
              <w:rPr>
                <w:b w:val="0"/>
                <w:bCs w:val="0"/>
                <w:i/>
                <w:iCs/>
                <w:sz w:val="40"/>
                <w:szCs w:val="40"/>
                <w:u w:val="single"/>
              </w:rPr>
            </w:pPr>
          </w:p>
        </w:tc>
        <w:tc>
          <w:tcPr>
            <w:tcW w:w="5386" w:type="dxa"/>
          </w:tcPr>
          <w:p w14:paraId="4C49FB0A" w14:textId="77777777" w:rsidR="00307A68" w:rsidRPr="00307A68" w:rsidRDefault="00307A68"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Video Broadcasting e.g. uploading to YouTube</w:t>
            </w:r>
          </w:p>
        </w:tc>
        <w:tc>
          <w:tcPr>
            <w:tcW w:w="567" w:type="dxa"/>
            <w:vAlign w:val="center"/>
          </w:tcPr>
          <w:p w14:paraId="4D30883F"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vAlign w:val="center"/>
          </w:tcPr>
          <w:p w14:paraId="59E7BC04"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vAlign w:val="center"/>
          </w:tcPr>
          <w:p w14:paraId="2A24CB35"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vAlign w:val="center"/>
          </w:tcPr>
          <w:p w14:paraId="60947D5A" w14:textId="77777777" w:rsidR="00307A68" w:rsidRPr="00307A68" w:rsidRDefault="00A952FE"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r>
              <w:rPr>
                <w:bCs/>
                <w:iCs/>
                <w:sz w:val="40"/>
                <w:szCs w:val="40"/>
                <w:u w:val="single"/>
              </w:rPr>
              <w:t>x</w:t>
            </w:r>
          </w:p>
        </w:tc>
        <w:tc>
          <w:tcPr>
            <w:tcW w:w="562" w:type="dxa"/>
            <w:tcBorders>
              <w:right w:val="single" w:sz="12" w:space="0" w:color="auto"/>
            </w:tcBorders>
            <w:shd w:val="clear" w:color="auto" w:fill="A6A6A6" w:themeFill="background1" w:themeFillShade="A6"/>
            <w:vAlign w:val="center"/>
          </w:tcPr>
          <w:p w14:paraId="3B99E260"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
                <w:iCs/>
                <w:sz w:val="40"/>
                <w:szCs w:val="40"/>
                <w:u w:val="single"/>
              </w:rPr>
            </w:pPr>
          </w:p>
        </w:tc>
      </w:tr>
      <w:tr w:rsidR="00307A68" w:rsidRPr="00307A68" w14:paraId="73586F6A" w14:textId="77777777" w:rsidTr="00B05137">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tcBorders>
          </w:tcPr>
          <w:p w14:paraId="06116B9A" w14:textId="77777777" w:rsidR="00307A68" w:rsidRDefault="00307A68" w:rsidP="009E075D">
            <w:pPr>
              <w:rPr>
                <w:b w:val="0"/>
                <w:bCs w:val="0"/>
                <w:i/>
                <w:iCs/>
                <w:sz w:val="40"/>
                <w:szCs w:val="40"/>
                <w:u w:val="single"/>
              </w:rPr>
            </w:pPr>
          </w:p>
        </w:tc>
        <w:tc>
          <w:tcPr>
            <w:tcW w:w="5386" w:type="dxa"/>
          </w:tcPr>
          <w:p w14:paraId="6559AF8F" w14:textId="77777777" w:rsidR="00307A68" w:rsidRPr="00307A68" w:rsidRDefault="00307A68" w:rsidP="009E075D">
            <w:pPr>
              <w:cnfStyle w:val="000000000000" w:firstRow="0" w:lastRow="0" w:firstColumn="0" w:lastColumn="0" w:oddVBand="0" w:evenVBand="0" w:oddHBand="0" w:evenHBand="0" w:firstRowFirstColumn="0" w:firstRowLastColumn="0" w:lastRowFirstColumn="0" w:lastRowLastColumn="0"/>
              <w:rPr>
                <w:bCs/>
                <w:i/>
                <w:iCs/>
                <w:sz w:val="24"/>
                <w:szCs w:val="24"/>
              </w:rPr>
            </w:pPr>
            <w:r w:rsidRPr="00307A68">
              <w:rPr>
                <w:bCs/>
                <w:i/>
                <w:iCs/>
                <w:sz w:val="24"/>
                <w:szCs w:val="24"/>
              </w:rPr>
              <w:t>Use of YouTube ( or other video site ) (educational)</w:t>
            </w:r>
          </w:p>
        </w:tc>
        <w:tc>
          <w:tcPr>
            <w:tcW w:w="567" w:type="dxa"/>
            <w:vAlign w:val="center"/>
          </w:tcPr>
          <w:p w14:paraId="3CB0FF21"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6D386A54" w14:textId="77777777" w:rsidR="00307A68" w:rsidRPr="00307A68" w:rsidRDefault="00A952FE"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r>
              <w:rPr>
                <w:bCs/>
                <w:iCs/>
                <w:sz w:val="40"/>
                <w:szCs w:val="40"/>
                <w:u w:val="single"/>
              </w:rPr>
              <w:t>x</w:t>
            </w:r>
          </w:p>
        </w:tc>
        <w:tc>
          <w:tcPr>
            <w:tcW w:w="567" w:type="dxa"/>
            <w:vAlign w:val="center"/>
          </w:tcPr>
          <w:p w14:paraId="28541473"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7" w:type="dxa"/>
            <w:vAlign w:val="center"/>
          </w:tcPr>
          <w:p w14:paraId="3CA1440A"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Cs/>
                <w:sz w:val="40"/>
                <w:szCs w:val="40"/>
                <w:u w:val="single"/>
              </w:rPr>
            </w:pPr>
          </w:p>
        </w:tc>
        <w:tc>
          <w:tcPr>
            <w:tcW w:w="562" w:type="dxa"/>
            <w:tcBorders>
              <w:right w:val="single" w:sz="12" w:space="0" w:color="auto"/>
            </w:tcBorders>
            <w:shd w:val="clear" w:color="auto" w:fill="A6A6A6" w:themeFill="background1" w:themeFillShade="A6"/>
            <w:vAlign w:val="center"/>
          </w:tcPr>
          <w:p w14:paraId="11BBF952" w14:textId="77777777" w:rsidR="00307A68" w:rsidRPr="00307A68" w:rsidRDefault="00307A68" w:rsidP="00307A68">
            <w:pPr>
              <w:jc w:val="center"/>
              <w:cnfStyle w:val="000000000000" w:firstRow="0" w:lastRow="0" w:firstColumn="0" w:lastColumn="0" w:oddVBand="0" w:evenVBand="0" w:oddHBand="0" w:evenHBand="0" w:firstRowFirstColumn="0" w:firstRowLastColumn="0" w:lastRowFirstColumn="0" w:lastRowLastColumn="0"/>
              <w:rPr>
                <w:bCs/>
                <w:i/>
                <w:iCs/>
                <w:sz w:val="40"/>
                <w:szCs w:val="40"/>
                <w:u w:val="single"/>
              </w:rPr>
            </w:pPr>
          </w:p>
        </w:tc>
      </w:tr>
      <w:tr w:rsidR="00307A68" w:rsidRPr="00307A68" w14:paraId="70EDE4DF" w14:textId="77777777" w:rsidTr="00B05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12" w:space="0" w:color="auto"/>
              <w:bottom w:val="single" w:sz="12" w:space="0" w:color="auto"/>
            </w:tcBorders>
          </w:tcPr>
          <w:p w14:paraId="22B7314B" w14:textId="77777777" w:rsidR="00307A68" w:rsidRDefault="00307A68" w:rsidP="009E075D">
            <w:pPr>
              <w:rPr>
                <w:b w:val="0"/>
                <w:bCs w:val="0"/>
                <w:i/>
                <w:iCs/>
                <w:sz w:val="40"/>
                <w:szCs w:val="40"/>
                <w:u w:val="single"/>
              </w:rPr>
            </w:pPr>
          </w:p>
        </w:tc>
        <w:tc>
          <w:tcPr>
            <w:tcW w:w="5386" w:type="dxa"/>
            <w:tcBorders>
              <w:bottom w:val="single" w:sz="12" w:space="0" w:color="auto"/>
            </w:tcBorders>
          </w:tcPr>
          <w:p w14:paraId="68EAC06B" w14:textId="77777777" w:rsidR="00307A68" w:rsidRPr="00307A68" w:rsidRDefault="00307A68" w:rsidP="009E075D">
            <w:pPr>
              <w:cnfStyle w:val="000000100000" w:firstRow="0" w:lastRow="0" w:firstColumn="0" w:lastColumn="0" w:oddVBand="0" w:evenVBand="0" w:oddHBand="1" w:evenHBand="0" w:firstRowFirstColumn="0" w:firstRowLastColumn="0" w:lastRowFirstColumn="0" w:lastRowLastColumn="0"/>
              <w:rPr>
                <w:bCs/>
                <w:i/>
                <w:iCs/>
                <w:sz w:val="24"/>
                <w:szCs w:val="24"/>
              </w:rPr>
            </w:pPr>
            <w:r w:rsidRPr="00307A68">
              <w:rPr>
                <w:bCs/>
                <w:i/>
                <w:iCs/>
                <w:sz w:val="24"/>
                <w:szCs w:val="24"/>
              </w:rPr>
              <w:t>Use of YouTube ( or other video site ) (Non-educational)</w:t>
            </w:r>
          </w:p>
        </w:tc>
        <w:tc>
          <w:tcPr>
            <w:tcW w:w="567" w:type="dxa"/>
            <w:tcBorders>
              <w:bottom w:val="single" w:sz="12" w:space="0" w:color="auto"/>
            </w:tcBorders>
            <w:vAlign w:val="center"/>
          </w:tcPr>
          <w:p w14:paraId="10E4AF3A"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tcBorders>
              <w:bottom w:val="single" w:sz="12" w:space="0" w:color="auto"/>
            </w:tcBorders>
            <w:vAlign w:val="center"/>
          </w:tcPr>
          <w:p w14:paraId="3022FC31" w14:textId="77777777" w:rsidR="00307A68" w:rsidRPr="00307A68" w:rsidRDefault="00A952FE"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r>
              <w:rPr>
                <w:bCs/>
                <w:iCs/>
                <w:sz w:val="40"/>
                <w:szCs w:val="40"/>
                <w:u w:val="single"/>
              </w:rPr>
              <w:t>x</w:t>
            </w:r>
          </w:p>
        </w:tc>
        <w:tc>
          <w:tcPr>
            <w:tcW w:w="567" w:type="dxa"/>
            <w:tcBorders>
              <w:bottom w:val="single" w:sz="12" w:space="0" w:color="auto"/>
            </w:tcBorders>
            <w:vAlign w:val="center"/>
          </w:tcPr>
          <w:p w14:paraId="4931BF83"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7" w:type="dxa"/>
            <w:tcBorders>
              <w:bottom w:val="single" w:sz="12" w:space="0" w:color="auto"/>
            </w:tcBorders>
            <w:vAlign w:val="center"/>
          </w:tcPr>
          <w:p w14:paraId="148CEB05"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Cs/>
                <w:sz w:val="40"/>
                <w:szCs w:val="40"/>
                <w:u w:val="single"/>
              </w:rPr>
            </w:pPr>
          </w:p>
        </w:tc>
        <w:tc>
          <w:tcPr>
            <w:tcW w:w="562" w:type="dxa"/>
            <w:tcBorders>
              <w:bottom w:val="single" w:sz="12" w:space="0" w:color="auto"/>
              <w:right w:val="single" w:sz="12" w:space="0" w:color="auto"/>
            </w:tcBorders>
            <w:shd w:val="clear" w:color="auto" w:fill="A6A6A6" w:themeFill="background1" w:themeFillShade="A6"/>
            <w:vAlign w:val="center"/>
          </w:tcPr>
          <w:p w14:paraId="7D20DDE7" w14:textId="77777777" w:rsidR="00307A68" w:rsidRPr="00307A68" w:rsidRDefault="00307A68" w:rsidP="00307A68">
            <w:pPr>
              <w:jc w:val="center"/>
              <w:cnfStyle w:val="000000100000" w:firstRow="0" w:lastRow="0" w:firstColumn="0" w:lastColumn="0" w:oddVBand="0" w:evenVBand="0" w:oddHBand="1" w:evenHBand="0" w:firstRowFirstColumn="0" w:firstRowLastColumn="0" w:lastRowFirstColumn="0" w:lastRowLastColumn="0"/>
              <w:rPr>
                <w:bCs/>
                <w:i/>
                <w:iCs/>
                <w:sz w:val="40"/>
                <w:szCs w:val="40"/>
                <w:u w:val="single"/>
              </w:rPr>
            </w:pPr>
          </w:p>
        </w:tc>
      </w:tr>
    </w:tbl>
    <w:p w14:paraId="717225E3" w14:textId="77777777" w:rsidR="00710E63" w:rsidRPr="009E075D" w:rsidRDefault="00710E63" w:rsidP="009E075D">
      <w:pPr>
        <w:rPr>
          <w:b/>
          <w:bCs/>
          <w:i/>
          <w:iCs/>
          <w:sz w:val="40"/>
          <w:szCs w:val="40"/>
          <w:u w:val="single"/>
        </w:rPr>
      </w:pPr>
    </w:p>
    <w:p w14:paraId="43245E71" w14:textId="77777777" w:rsidR="00B05137" w:rsidRPr="00A23E2C" w:rsidRDefault="009E075D">
      <w:pPr>
        <w:rPr>
          <w:b/>
          <w:bCs/>
          <w:i/>
          <w:iCs/>
          <w:sz w:val="40"/>
          <w:szCs w:val="40"/>
          <w:u w:val="single"/>
        </w:rPr>
      </w:pPr>
      <w:r>
        <w:rPr>
          <w:b/>
          <w:bCs/>
          <w:i/>
          <w:iCs/>
          <w:color w:val="FF0000"/>
          <w:sz w:val="40"/>
          <w:szCs w:val="40"/>
          <w:u w:val="single"/>
        </w:rPr>
        <w:br w:type="page"/>
      </w:r>
    </w:p>
    <w:tbl>
      <w:tblPr>
        <w:tblStyle w:val="PlainTable1"/>
        <w:tblpPr w:leftFromText="180" w:rightFromText="180" w:vertAnchor="page" w:horzAnchor="margin" w:tblpY="841"/>
        <w:tblW w:w="0" w:type="auto"/>
        <w:tblLook w:val="04A0" w:firstRow="1" w:lastRow="0" w:firstColumn="1" w:lastColumn="0" w:noHBand="0" w:noVBand="1"/>
      </w:tblPr>
      <w:tblGrid>
        <w:gridCol w:w="5087"/>
        <w:gridCol w:w="566"/>
        <w:gridCol w:w="566"/>
        <w:gridCol w:w="566"/>
        <w:gridCol w:w="566"/>
        <w:gridCol w:w="566"/>
        <w:gridCol w:w="566"/>
        <w:gridCol w:w="566"/>
        <w:gridCol w:w="566"/>
        <w:gridCol w:w="561"/>
      </w:tblGrid>
      <w:tr w:rsidR="00684F05" w14:paraId="119F6AFA" w14:textId="77777777" w:rsidTr="00684F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vMerge w:val="restart"/>
            <w:tcBorders>
              <w:top w:val="single" w:sz="12" w:space="0" w:color="auto"/>
              <w:left w:val="single" w:sz="12" w:space="0" w:color="auto"/>
              <w:right w:val="single" w:sz="12" w:space="0" w:color="auto"/>
            </w:tcBorders>
            <w:vAlign w:val="bottom"/>
          </w:tcPr>
          <w:p w14:paraId="6547DAF5" w14:textId="77777777" w:rsidR="00684F05" w:rsidRPr="00684F05" w:rsidRDefault="00684F05" w:rsidP="00684F05">
            <w:pPr>
              <w:rPr>
                <w:b w:val="0"/>
                <w:bCs w:val="0"/>
                <w:iCs/>
                <w:sz w:val="40"/>
                <w:szCs w:val="40"/>
              </w:rPr>
            </w:pPr>
            <w:r w:rsidRPr="00684F05">
              <w:rPr>
                <w:b w:val="0"/>
                <w:bCs w:val="0"/>
                <w:iCs/>
                <w:sz w:val="40"/>
                <w:szCs w:val="40"/>
              </w:rPr>
              <w:lastRenderedPageBreak/>
              <w:t>Pupil Incidents</w:t>
            </w:r>
          </w:p>
        </w:tc>
        <w:tc>
          <w:tcPr>
            <w:tcW w:w="5089" w:type="dxa"/>
            <w:gridSpan w:val="9"/>
            <w:tcBorders>
              <w:top w:val="single" w:sz="12" w:space="0" w:color="auto"/>
              <w:left w:val="single" w:sz="12" w:space="0" w:color="auto"/>
              <w:bottom w:val="single" w:sz="12" w:space="0" w:color="auto"/>
              <w:right w:val="single" w:sz="12" w:space="0" w:color="auto"/>
            </w:tcBorders>
          </w:tcPr>
          <w:p w14:paraId="10A7D4E7" w14:textId="77777777" w:rsidR="00684F05" w:rsidRPr="00B05137" w:rsidRDefault="00684F05" w:rsidP="00684F05">
            <w:pPr>
              <w:jc w:val="center"/>
              <w:cnfStyle w:val="100000000000" w:firstRow="1" w:lastRow="0" w:firstColumn="0" w:lastColumn="0" w:oddVBand="0" w:evenVBand="0" w:oddHBand="0" w:evenHBand="0" w:firstRowFirstColumn="0" w:firstRowLastColumn="0" w:lastRowFirstColumn="0" w:lastRowLastColumn="0"/>
              <w:rPr>
                <w:bCs w:val="0"/>
                <w:iCs/>
                <w:sz w:val="28"/>
                <w:szCs w:val="28"/>
              </w:rPr>
            </w:pPr>
            <w:r w:rsidRPr="00B05137">
              <w:rPr>
                <w:bCs w:val="0"/>
                <w:iCs/>
                <w:sz w:val="28"/>
                <w:szCs w:val="28"/>
              </w:rPr>
              <w:t>Action / Sanction</w:t>
            </w:r>
          </w:p>
        </w:tc>
      </w:tr>
      <w:tr w:rsidR="00B92E1A" w14:paraId="447AD875" w14:textId="77777777" w:rsidTr="00684F05">
        <w:trPr>
          <w:cnfStyle w:val="000000100000" w:firstRow="0" w:lastRow="0" w:firstColumn="0" w:lastColumn="0" w:oddVBand="0" w:evenVBand="0" w:oddHBand="1" w:evenHBand="0" w:firstRowFirstColumn="0" w:firstRowLastColumn="0" w:lastRowFirstColumn="0" w:lastRowLastColumn="0"/>
          <w:cantSplit/>
          <w:trHeight w:val="4127"/>
        </w:trPr>
        <w:tc>
          <w:tcPr>
            <w:cnfStyle w:val="001000000000" w:firstRow="0" w:lastRow="0" w:firstColumn="1" w:lastColumn="0" w:oddVBand="0" w:evenVBand="0" w:oddHBand="0" w:evenHBand="0" w:firstRowFirstColumn="0" w:firstRowLastColumn="0" w:lastRowFirstColumn="0" w:lastRowLastColumn="0"/>
            <w:tcW w:w="5087" w:type="dxa"/>
            <w:vMerge/>
            <w:tcBorders>
              <w:left w:val="single" w:sz="12" w:space="0" w:color="auto"/>
              <w:bottom w:val="single" w:sz="12" w:space="0" w:color="auto"/>
              <w:right w:val="single" w:sz="12" w:space="0" w:color="auto"/>
            </w:tcBorders>
          </w:tcPr>
          <w:p w14:paraId="2BD7B01E" w14:textId="77777777" w:rsidR="00B92E1A" w:rsidRDefault="00B92E1A" w:rsidP="00B92E1A">
            <w:pPr>
              <w:rPr>
                <w:b w:val="0"/>
                <w:bCs w:val="0"/>
                <w:i/>
                <w:iCs/>
                <w:sz w:val="40"/>
                <w:szCs w:val="40"/>
                <w:u w:val="single"/>
              </w:rPr>
            </w:pPr>
          </w:p>
        </w:tc>
        <w:tc>
          <w:tcPr>
            <w:tcW w:w="566" w:type="dxa"/>
            <w:tcBorders>
              <w:top w:val="single" w:sz="12" w:space="0" w:color="auto"/>
              <w:left w:val="single" w:sz="12" w:space="0" w:color="auto"/>
              <w:bottom w:val="single" w:sz="12" w:space="0" w:color="auto"/>
            </w:tcBorders>
            <w:textDirection w:val="btLr"/>
          </w:tcPr>
          <w:p w14:paraId="0C8C4AB0"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Refer to Class Teacher / Tutor</w:t>
            </w:r>
          </w:p>
        </w:tc>
        <w:tc>
          <w:tcPr>
            <w:tcW w:w="566" w:type="dxa"/>
            <w:tcBorders>
              <w:top w:val="single" w:sz="12" w:space="0" w:color="auto"/>
              <w:bottom w:val="single" w:sz="12" w:space="0" w:color="auto"/>
            </w:tcBorders>
            <w:textDirection w:val="btLr"/>
          </w:tcPr>
          <w:p w14:paraId="7D1A08F7"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Refer to Head</w:t>
            </w:r>
          </w:p>
        </w:tc>
        <w:tc>
          <w:tcPr>
            <w:tcW w:w="566" w:type="dxa"/>
            <w:tcBorders>
              <w:top w:val="single" w:sz="12" w:space="0" w:color="auto"/>
              <w:bottom w:val="single" w:sz="12" w:space="0" w:color="auto"/>
            </w:tcBorders>
            <w:textDirection w:val="btLr"/>
          </w:tcPr>
          <w:p w14:paraId="6AD6F36C"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Refer to Police</w:t>
            </w:r>
          </w:p>
        </w:tc>
        <w:tc>
          <w:tcPr>
            <w:tcW w:w="566" w:type="dxa"/>
            <w:tcBorders>
              <w:top w:val="single" w:sz="12" w:space="0" w:color="auto"/>
              <w:bottom w:val="single" w:sz="12" w:space="0" w:color="auto"/>
            </w:tcBorders>
            <w:textDirection w:val="btLr"/>
          </w:tcPr>
          <w:p w14:paraId="534574A3"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Refer to Technical Support</w:t>
            </w:r>
          </w:p>
        </w:tc>
        <w:tc>
          <w:tcPr>
            <w:tcW w:w="566" w:type="dxa"/>
            <w:tcBorders>
              <w:top w:val="single" w:sz="12" w:space="0" w:color="auto"/>
              <w:bottom w:val="single" w:sz="12" w:space="0" w:color="auto"/>
            </w:tcBorders>
            <w:textDirection w:val="btLr"/>
          </w:tcPr>
          <w:p w14:paraId="2A987B8A"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Inform Parents</w:t>
            </w:r>
          </w:p>
        </w:tc>
        <w:tc>
          <w:tcPr>
            <w:tcW w:w="566" w:type="dxa"/>
            <w:tcBorders>
              <w:top w:val="single" w:sz="12" w:space="0" w:color="auto"/>
              <w:bottom w:val="single" w:sz="12" w:space="0" w:color="auto"/>
            </w:tcBorders>
            <w:textDirection w:val="btLr"/>
          </w:tcPr>
          <w:p w14:paraId="36C82D4F"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Removal of internet access rights</w:t>
            </w:r>
          </w:p>
        </w:tc>
        <w:tc>
          <w:tcPr>
            <w:tcW w:w="566" w:type="dxa"/>
            <w:tcBorders>
              <w:top w:val="single" w:sz="12" w:space="0" w:color="auto"/>
              <w:bottom w:val="single" w:sz="12" w:space="0" w:color="auto"/>
            </w:tcBorders>
            <w:textDirection w:val="btLr"/>
          </w:tcPr>
          <w:p w14:paraId="387EF0D0"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Pr>
                <w:bCs/>
                <w:iCs/>
                <w:sz w:val="24"/>
                <w:szCs w:val="24"/>
              </w:rPr>
              <w:t>Confiscate Device and hand to parents</w:t>
            </w:r>
          </w:p>
        </w:tc>
        <w:tc>
          <w:tcPr>
            <w:tcW w:w="566" w:type="dxa"/>
            <w:tcBorders>
              <w:top w:val="single" w:sz="12" w:space="0" w:color="auto"/>
              <w:bottom w:val="single" w:sz="12" w:space="0" w:color="auto"/>
            </w:tcBorders>
            <w:textDirection w:val="btLr"/>
          </w:tcPr>
          <w:p w14:paraId="78E92F7B"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Warning</w:t>
            </w:r>
          </w:p>
        </w:tc>
        <w:tc>
          <w:tcPr>
            <w:tcW w:w="561" w:type="dxa"/>
            <w:tcBorders>
              <w:top w:val="single" w:sz="12" w:space="0" w:color="auto"/>
              <w:bottom w:val="single" w:sz="12" w:space="0" w:color="auto"/>
              <w:right w:val="single" w:sz="12" w:space="0" w:color="auto"/>
            </w:tcBorders>
            <w:textDirection w:val="btLr"/>
          </w:tcPr>
          <w:p w14:paraId="24CF6C4F" w14:textId="77777777" w:rsidR="00B92E1A" w:rsidRPr="00684F05" w:rsidRDefault="00B92E1A" w:rsidP="00B92E1A">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 xml:space="preserve">Further Action </w:t>
            </w:r>
          </w:p>
        </w:tc>
      </w:tr>
      <w:tr w:rsidR="00B92E1A" w14:paraId="12048045" w14:textId="77777777" w:rsidTr="00684F05">
        <w:tc>
          <w:tcPr>
            <w:cnfStyle w:val="001000000000" w:firstRow="0" w:lastRow="0" w:firstColumn="1" w:lastColumn="0" w:oddVBand="0" w:evenVBand="0" w:oddHBand="0" w:evenHBand="0" w:firstRowFirstColumn="0" w:firstRowLastColumn="0" w:lastRowFirstColumn="0" w:lastRowLastColumn="0"/>
            <w:tcW w:w="5087" w:type="dxa"/>
            <w:tcBorders>
              <w:top w:val="single" w:sz="12" w:space="0" w:color="auto"/>
              <w:left w:val="single" w:sz="12" w:space="0" w:color="auto"/>
              <w:right w:val="single" w:sz="12" w:space="0" w:color="auto"/>
            </w:tcBorders>
          </w:tcPr>
          <w:p w14:paraId="37CEDE77" w14:textId="77777777" w:rsidR="00B92E1A" w:rsidRPr="00684F05" w:rsidRDefault="00B92E1A" w:rsidP="00B92E1A">
            <w:pPr>
              <w:rPr>
                <w:b w:val="0"/>
                <w:bCs w:val="0"/>
                <w:iCs/>
                <w:sz w:val="24"/>
                <w:szCs w:val="24"/>
              </w:rPr>
            </w:pPr>
            <w:r w:rsidRPr="00684F05">
              <w:rPr>
                <w:b w:val="0"/>
                <w:bCs w:val="0"/>
                <w:iCs/>
                <w:sz w:val="24"/>
                <w:szCs w:val="24"/>
              </w:rPr>
              <w:t>Deliberately trying to access material</w:t>
            </w:r>
            <w:r>
              <w:rPr>
                <w:b w:val="0"/>
                <w:bCs w:val="0"/>
                <w:iCs/>
                <w:sz w:val="24"/>
                <w:szCs w:val="24"/>
              </w:rPr>
              <w:t xml:space="preserve"> which could be considered as illegal</w:t>
            </w:r>
          </w:p>
        </w:tc>
        <w:tc>
          <w:tcPr>
            <w:tcW w:w="566" w:type="dxa"/>
            <w:tcBorders>
              <w:top w:val="single" w:sz="12" w:space="0" w:color="auto"/>
              <w:left w:val="single" w:sz="12" w:space="0" w:color="auto"/>
            </w:tcBorders>
          </w:tcPr>
          <w:p w14:paraId="16394C88"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tcPr>
          <w:p w14:paraId="2F39B3F5" w14:textId="77777777" w:rsidR="00B92E1A" w:rsidRPr="00B44D93" w:rsidRDefault="00B44D93"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sidRPr="00B44D93">
              <w:rPr>
                <w:bCs/>
                <w:iCs/>
                <w:sz w:val="40"/>
                <w:szCs w:val="40"/>
              </w:rPr>
              <w:t>x</w:t>
            </w:r>
          </w:p>
        </w:tc>
        <w:tc>
          <w:tcPr>
            <w:tcW w:w="566" w:type="dxa"/>
            <w:tcBorders>
              <w:top w:val="single" w:sz="12" w:space="0" w:color="auto"/>
            </w:tcBorders>
          </w:tcPr>
          <w:p w14:paraId="53B97A78" w14:textId="77777777" w:rsidR="00B92E1A" w:rsidRPr="00B44D93" w:rsidRDefault="00B44D93"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Borders>
              <w:top w:val="single" w:sz="12" w:space="0" w:color="auto"/>
            </w:tcBorders>
          </w:tcPr>
          <w:p w14:paraId="0D9C3DD7"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tcPr>
          <w:p w14:paraId="3DFD1854"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tcPr>
          <w:p w14:paraId="319B2356"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tcPr>
          <w:p w14:paraId="27A76566"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tcPr>
          <w:p w14:paraId="5BE9B4A6"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1" w:type="dxa"/>
            <w:tcBorders>
              <w:top w:val="single" w:sz="12" w:space="0" w:color="auto"/>
              <w:right w:val="single" w:sz="12" w:space="0" w:color="auto"/>
            </w:tcBorders>
          </w:tcPr>
          <w:p w14:paraId="2FC41FCB"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B92E1A" w14:paraId="1FF650D1" w14:textId="77777777" w:rsidTr="00684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51B9A285" w14:textId="77777777" w:rsidR="00B92E1A" w:rsidRPr="004D0205" w:rsidRDefault="00B92E1A" w:rsidP="00B92E1A">
            <w:pPr>
              <w:rPr>
                <w:b w:val="0"/>
                <w:bCs w:val="0"/>
                <w:iCs/>
                <w:sz w:val="24"/>
                <w:szCs w:val="24"/>
              </w:rPr>
            </w:pPr>
            <w:r w:rsidRPr="004D0205">
              <w:rPr>
                <w:b w:val="0"/>
                <w:bCs w:val="0"/>
                <w:iCs/>
                <w:sz w:val="24"/>
                <w:szCs w:val="24"/>
              </w:rPr>
              <w:t>Use of a mobile device contrary to the school rules</w:t>
            </w:r>
          </w:p>
        </w:tc>
        <w:tc>
          <w:tcPr>
            <w:tcW w:w="566" w:type="dxa"/>
            <w:tcBorders>
              <w:left w:val="single" w:sz="12" w:space="0" w:color="auto"/>
            </w:tcBorders>
          </w:tcPr>
          <w:p w14:paraId="599C9EC8"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68845005" w14:textId="77777777" w:rsidR="00B92E1A" w:rsidRPr="00B44D93" w:rsidRDefault="00A952FE"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36FEC933"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67798D41"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3D2CEDC0"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7FA9B13E"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2C019734"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54126D26"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right w:val="single" w:sz="12" w:space="0" w:color="auto"/>
            </w:tcBorders>
          </w:tcPr>
          <w:p w14:paraId="61F21AAD"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B92E1A" w14:paraId="54E37CF9" w14:textId="77777777" w:rsidTr="00684F05">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47871FF7" w14:textId="77777777" w:rsidR="00B92E1A" w:rsidRPr="004D0205" w:rsidRDefault="00B92E1A" w:rsidP="00B92E1A">
            <w:pPr>
              <w:rPr>
                <w:b w:val="0"/>
                <w:bCs w:val="0"/>
                <w:iCs/>
                <w:sz w:val="24"/>
                <w:szCs w:val="24"/>
              </w:rPr>
            </w:pPr>
            <w:r w:rsidRPr="004D0205">
              <w:rPr>
                <w:b w:val="0"/>
                <w:bCs w:val="0"/>
                <w:iCs/>
                <w:sz w:val="24"/>
                <w:szCs w:val="24"/>
              </w:rPr>
              <w:t>Use of non-educational sites during lessons</w:t>
            </w:r>
          </w:p>
        </w:tc>
        <w:tc>
          <w:tcPr>
            <w:tcW w:w="566" w:type="dxa"/>
            <w:tcBorders>
              <w:left w:val="single" w:sz="12" w:space="0" w:color="auto"/>
            </w:tcBorders>
          </w:tcPr>
          <w:p w14:paraId="25E22FDB" w14:textId="77777777" w:rsidR="00B92E1A" w:rsidRPr="00B44D93" w:rsidRDefault="00A952FE"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7152B853" w14:textId="77777777" w:rsidR="00B92E1A" w:rsidRPr="00B44D93" w:rsidRDefault="00A952FE"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0D764B35"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0E2FD7E5"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5C7A230A"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549F0EF9"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750E4636"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3FA88B11"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1" w:type="dxa"/>
            <w:tcBorders>
              <w:right w:val="single" w:sz="12" w:space="0" w:color="auto"/>
            </w:tcBorders>
          </w:tcPr>
          <w:p w14:paraId="3FEBD1FC"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B92E1A" w14:paraId="2AE66105" w14:textId="77777777" w:rsidTr="00684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363E40C9" w14:textId="77777777" w:rsidR="00B92E1A" w:rsidRPr="004D0205" w:rsidRDefault="00B92E1A" w:rsidP="00B92E1A">
            <w:pPr>
              <w:rPr>
                <w:b w:val="0"/>
                <w:bCs w:val="0"/>
                <w:iCs/>
                <w:sz w:val="24"/>
                <w:szCs w:val="24"/>
              </w:rPr>
            </w:pPr>
            <w:r w:rsidRPr="004D0205">
              <w:rPr>
                <w:b w:val="0"/>
                <w:bCs w:val="0"/>
                <w:iCs/>
                <w:sz w:val="24"/>
                <w:szCs w:val="24"/>
              </w:rPr>
              <w:t>Unauthorised use of Social Media during the school day</w:t>
            </w:r>
          </w:p>
        </w:tc>
        <w:tc>
          <w:tcPr>
            <w:tcW w:w="566" w:type="dxa"/>
            <w:tcBorders>
              <w:left w:val="single" w:sz="12" w:space="0" w:color="auto"/>
            </w:tcBorders>
          </w:tcPr>
          <w:p w14:paraId="0D48412E" w14:textId="77777777" w:rsidR="00B92E1A" w:rsidRPr="00B44D93" w:rsidRDefault="00A952FE"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27F9333E" w14:textId="77777777" w:rsidR="00B92E1A" w:rsidRPr="00B44D93" w:rsidRDefault="00A952FE"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1E2F8779"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206CFE68"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1068A045"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18D92B4B"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5E5EA6E0"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7034B5EA"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right w:val="single" w:sz="12" w:space="0" w:color="auto"/>
            </w:tcBorders>
          </w:tcPr>
          <w:p w14:paraId="3133CA58"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B92E1A" w14:paraId="19581796" w14:textId="77777777" w:rsidTr="00684F05">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6324C87E" w14:textId="77777777" w:rsidR="00B92E1A" w:rsidRPr="004D0205" w:rsidRDefault="00B92E1A" w:rsidP="00B92E1A">
            <w:pPr>
              <w:rPr>
                <w:b w:val="0"/>
                <w:bCs w:val="0"/>
                <w:iCs/>
                <w:sz w:val="24"/>
                <w:szCs w:val="24"/>
              </w:rPr>
            </w:pPr>
            <w:r w:rsidRPr="004D0205">
              <w:rPr>
                <w:b w:val="0"/>
                <w:bCs w:val="0"/>
                <w:iCs/>
                <w:sz w:val="24"/>
                <w:szCs w:val="24"/>
              </w:rPr>
              <w:t>Accessing another pupils account</w:t>
            </w:r>
          </w:p>
        </w:tc>
        <w:tc>
          <w:tcPr>
            <w:tcW w:w="566" w:type="dxa"/>
            <w:tcBorders>
              <w:left w:val="single" w:sz="12" w:space="0" w:color="auto"/>
            </w:tcBorders>
          </w:tcPr>
          <w:p w14:paraId="152C7526" w14:textId="77777777" w:rsidR="00B92E1A" w:rsidRPr="00B44D93" w:rsidRDefault="00A952FE"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6596F171"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6AB9768E"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6806251D"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4ECAA938"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4FCAA175"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2BA0F6B9"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5925DC4A"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1" w:type="dxa"/>
            <w:tcBorders>
              <w:right w:val="single" w:sz="12" w:space="0" w:color="auto"/>
            </w:tcBorders>
          </w:tcPr>
          <w:p w14:paraId="1C80EEDB"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B92E1A" w14:paraId="09267C89" w14:textId="77777777" w:rsidTr="00684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638D88AB" w14:textId="77777777" w:rsidR="00B92E1A" w:rsidRPr="004D0205" w:rsidRDefault="00B92E1A" w:rsidP="00B92E1A">
            <w:pPr>
              <w:rPr>
                <w:b w:val="0"/>
                <w:bCs w:val="0"/>
                <w:iCs/>
                <w:sz w:val="24"/>
                <w:szCs w:val="24"/>
              </w:rPr>
            </w:pPr>
            <w:r w:rsidRPr="004D0205">
              <w:rPr>
                <w:b w:val="0"/>
                <w:bCs w:val="0"/>
                <w:iCs/>
                <w:sz w:val="24"/>
                <w:szCs w:val="24"/>
              </w:rPr>
              <w:t>Allowing others to use your own account</w:t>
            </w:r>
          </w:p>
        </w:tc>
        <w:tc>
          <w:tcPr>
            <w:tcW w:w="566" w:type="dxa"/>
            <w:tcBorders>
              <w:left w:val="single" w:sz="12" w:space="0" w:color="auto"/>
            </w:tcBorders>
          </w:tcPr>
          <w:p w14:paraId="47C0E448" w14:textId="77777777" w:rsidR="00B92E1A" w:rsidRPr="00B44D93" w:rsidRDefault="00A952FE"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4E028808"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522967A2"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19798BB1"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66F0D6F8"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4073E7D9"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39923E0F"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3A639134"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right w:val="single" w:sz="12" w:space="0" w:color="auto"/>
            </w:tcBorders>
          </w:tcPr>
          <w:p w14:paraId="18C643DF"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B92E1A" w14:paraId="633FF92E" w14:textId="77777777" w:rsidTr="00684F05">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248441ED" w14:textId="77777777" w:rsidR="00B92E1A" w:rsidRPr="004D0205" w:rsidRDefault="00B92E1A" w:rsidP="00B92E1A">
            <w:pPr>
              <w:rPr>
                <w:b w:val="0"/>
                <w:bCs w:val="0"/>
                <w:iCs/>
                <w:sz w:val="24"/>
                <w:szCs w:val="24"/>
              </w:rPr>
            </w:pPr>
            <w:r w:rsidRPr="004D0205">
              <w:rPr>
                <w:b w:val="0"/>
                <w:bCs w:val="0"/>
                <w:iCs/>
                <w:sz w:val="24"/>
                <w:szCs w:val="24"/>
              </w:rPr>
              <w:t>Attempting to access a staff account</w:t>
            </w:r>
          </w:p>
        </w:tc>
        <w:tc>
          <w:tcPr>
            <w:tcW w:w="566" w:type="dxa"/>
            <w:tcBorders>
              <w:left w:val="single" w:sz="12" w:space="0" w:color="auto"/>
            </w:tcBorders>
          </w:tcPr>
          <w:p w14:paraId="00E1F6BF"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77C3A219" w14:textId="77777777" w:rsidR="00B92E1A" w:rsidRPr="00B44D93" w:rsidRDefault="00A952FE"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272E9970"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41C1228C"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29572BEE"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103CFF7D"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0F221077"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28DE6598"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1" w:type="dxa"/>
            <w:tcBorders>
              <w:right w:val="single" w:sz="12" w:space="0" w:color="auto"/>
            </w:tcBorders>
          </w:tcPr>
          <w:p w14:paraId="76EC532E"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B92E1A" w14:paraId="1367B9DD" w14:textId="77777777" w:rsidTr="00684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28474216" w14:textId="77777777" w:rsidR="00B92E1A" w:rsidRPr="004D0205" w:rsidRDefault="00B92E1A" w:rsidP="00B92E1A">
            <w:pPr>
              <w:rPr>
                <w:b w:val="0"/>
                <w:bCs w:val="0"/>
                <w:iCs/>
                <w:sz w:val="24"/>
                <w:szCs w:val="24"/>
              </w:rPr>
            </w:pPr>
            <w:r w:rsidRPr="004D0205">
              <w:rPr>
                <w:b w:val="0"/>
                <w:bCs w:val="0"/>
                <w:iCs/>
                <w:sz w:val="24"/>
                <w:szCs w:val="24"/>
              </w:rPr>
              <w:t>Sending a text or message which is deliberately hurtful</w:t>
            </w:r>
          </w:p>
        </w:tc>
        <w:tc>
          <w:tcPr>
            <w:tcW w:w="566" w:type="dxa"/>
            <w:tcBorders>
              <w:left w:val="single" w:sz="12" w:space="0" w:color="auto"/>
            </w:tcBorders>
          </w:tcPr>
          <w:p w14:paraId="50BF20CE"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4F5A5E5E" w14:textId="77777777" w:rsidR="00B92E1A" w:rsidRPr="00B44D93" w:rsidRDefault="00A952FE"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58E32CB1"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1E365566"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2576EE64" w14:textId="77777777" w:rsidR="00B92E1A" w:rsidRPr="00B44D93" w:rsidRDefault="00A952FE"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5EA43EFA"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5E10F60E"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4BBC4CE1"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right w:val="single" w:sz="12" w:space="0" w:color="auto"/>
            </w:tcBorders>
          </w:tcPr>
          <w:p w14:paraId="11DE2CC2"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B92E1A" w14:paraId="6AEE6959" w14:textId="77777777" w:rsidTr="00684F05">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0D520D48" w14:textId="77777777" w:rsidR="00B92E1A" w:rsidRPr="004D0205" w:rsidRDefault="00B92E1A" w:rsidP="00B92E1A">
            <w:pPr>
              <w:rPr>
                <w:b w:val="0"/>
                <w:bCs w:val="0"/>
                <w:iCs/>
                <w:sz w:val="24"/>
                <w:szCs w:val="24"/>
              </w:rPr>
            </w:pPr>
            <w:r w:rsidRPr="004D0205">
              <w:rPr>
                <w:b w:val="0"/>
                <w:bCs w:val="0"/>
                <w:iCs/>
                <w:sz w:val="24"/>
                <w:szCs w:val="24"/>
              </w:rPr>
              <w:t>Attempting to damage or destroy the work of others</w:t>
            </w:r>
          </w:p>
        </w:tc>
        <w:tc>
          <w:tcPr>
            <w:tcW w:w="566" w:type="dxa"/>
            <w:tcBorders>
              <w:left w:val="single" w:sz="12" w:space="0" w:color="auto"/>
            </w:tcBorders>
          </w:tcPr>
          <w:p w14:paraId="1FD44D43" w14:textId="77777777" w:rsidR="00B92E1A" w:rsidRPr="00B44D93" w:rsidRDefault="00E31E1D"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2EA4CF78" w14:textId="77777777" w:rsidR="00B92E1A" w:rsidRPr="00B44D93" w:rsidRDefault="00E31E1D"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03B7F70E"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438D7A00"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258E2865" w14:textId="77777777" w:rsidR="00B92E1A" w:rsidRPr="00B44D93" w:rsidRDefault="00E31E1D"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59B06EBA"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6094ACB6"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42B2A579"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1" w:type="dxa"/>
            <w:tcBorders>
              <w:right w:val="single" w:sz="12" w:space="0" w:color="auto"/>
            </w:tcBorders>
          </w:tcPr>
          <w:p w14:paraId="5A82E740"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B92E1A" w14:paraId="4A0DAD4E" w14:textId="77777777" w:rsidTr="00684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574C7923" w14:textId="77777777" w:rsidR="00B92E1A" w:rsidRPr="004D0205" w:rsidRDefault="00B92E1A" w:rsidP="00B92E1A">
            <w:pPr>
              <w:rPr>
                <w:b w:val="0"/>
                <w:bCs w:val="0"/>
                <w:iCs/>
                <w:sz w:val="24"/>
                <w:szCs w:val="24"/>
              </w:rPr>
            </w:pPr>
            <w:r w:rsidRPr="004D0205">
              <w:rPr>
                <w:b w:val="0"/>
                <w:bCs w:val="0"/>
                <w:iCs/>
                <w:sz w:val="24"/>
                <w:szCs w:val="24"/>
              </w:rPr>
              <w:t>Attempting to bypass the filtering system</w:t>
            </w:r>
          </w:p>
        </w:tc>
        <w:tc>
          <w:tcPr>
            <w:tcW w:w="566" w:type="dxa"/>
            <w:tcBorders>
              <w:left w:val="single" w:sz="12" w:space="0" w:color="auto"/>
            </w:tcBorders>
          </w:tcPr>
          <w:p w14:paraId="2BD00CA8" w14:textId="77777777" w:rsidR="00B92E1A" w:rsidRPr="00B44D93" w:rsidRDefault="00E31E1D"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678253CF" w14:textId="77777777" w:rsidR="00B92E1A" w:rsidRPr="00B44D93" w:rsidRDefault="00E31E1D"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0DD610AE"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684AACF0"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13D96934" w14:textId="77777777" w:rsidR="00B92E1A" w:rsidRPr="00B44D93" w:rsidRDefault="00E31E1D"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Pr>
          <w:p w14:paraId="16A5A697"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6BF4B942"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Pr>
          <w:p w14:paraId="267400FB"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right w:val="single" w:sz="12" w:space="0" w:color="auto"/>
            </w:tcBorders>
          </w:tcPr>
          <w:p w14:paraId="4B565528"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B92E1A" w14:paraId="7E6803EC" w14:textId="77777777" w:rsidTr="00684F05">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09BE7802" w14:textId="77777777" w:rsidR="00B92E1A" w:rsidRPr="004D0205" w:rsidRDefault="00B92E1A" w:rsidP="00B92E1A">
            <w:pPr>
              <w:rPr>
                <w:b w:val="0"/>
                <w:bCs w:val="0"/>
                <w:iCs/>
                <w:sz w:val="24"/>
                <w:szCs w:val="24"/>
              </w:rPr>
            </w:pPr>
            <w:r w:rsidRPr="004D0205">
              <w:rPr>
                <w:b w:val="0"/>
                <w:bCs w:val="0"/>
                <w:iCs/>
                <w:sz w:val="24"/>
                <w:szCs w:val="24"/>
              </w:rPr>
              <w:t>Deliberately trying to access offensive or pornographic material</w:t>
            </w:r>
          </w:p>
        </w:tc>
        <w:tc>
          <w:tcPr>
            <w:tcW w:w="566" w:type="dxa"/>
            <w:tcBorders>
              <w:left w:val="single" w:sz="12" w:space="0" w:color="auto"/>
            </w:tcBorders>
          </w:tcPr>
          <w:p w14:paraId="6B0EA311" w14:textId="77777777" w:rsidR="00B92E1A" w:rsidRPr="00B44D93" w:rsidRDefault="00E31E1D"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2B92A1D0" w14:textId="77777777" w:rsidR="00B92E1A" w:rsidRPr="00B44D93" w:rsidRDefault="00E31E1D"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33566BED" w14:textId="77777777" w:rsidR="00B92E1A" w:rsidRPr="00B44D93" w:rsidRDefault="00E31E1D"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157721E4"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165BE38D" w14:textId="77777777" w:rsidR="00B92E1A" w:rsidRPr="00B44D93" w:rsidRDefault="00E31E1D"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Pr>
          <w:p w14:paraId="5E3542C8"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3C4FD317"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Pr>
          <w:p w14:paraId="5D61EA6D"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1" w:type="dxa"/>
            <w:tcBorders>
              <w:right w:val="single" w:sz="12" w:space="0" w:color="auto"/>
            </w:tcBorders>
          </w:tcPr>
          <w:p w14:paraId="106B45F8" w14:textId="77777777" w:rsidR="00B92E1A" w:rsidRPr="00B44D93" w:rsidRDefault="00B92E1A" w:rsidP="00B44D93">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B92E1A" w14:paraId="7A640270" w14:textId="77777777" w:rsidTr="004D0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bottom w:val="single" w:sz="12" w:space="0" w:color="auto"/>
              <w:right w:val="single" w:sz="12" w:space="0" w:color="auto"/>
            </w:tcBorders>
          </w:tcPr>
          <w:p w14:paraId="776B63DA" w14:textId="77777777" w:rsidR="00B92E1A" w:rsidRPr="004D0205" w:rsidRDefault="00B92E1A" w:rsidP="00B92E1A">
            <w:pPr>
              <w:rPr>
                <w:b w:val="0"/>
                <w:bCs w:val="0"/>
                <w:iCs/>
                <w:sz w:val="24"/>
                <w:szCs w:val="24"/>
              </w:rPr>
            </w:pPr>
            <w:r w:rsidRPr="004D0205">
              <w:rPr>
                <w:b w:val="0"/>
                <w:bCs w:val="0"/>
                <w:iCs/>
                <w:sz w:val="24"/>
                <w:szCs w:val="24"/>
              </w:rPr>
              <w:t>Deliberately sending or receiving material which is in breach or copyright or data protection laws</w:t>
            </w:r>
          </w:p>
        </w:tc>
        <w:tc>
          <w:tcPr>
            <w:tcW w:w="566" w:type="dxa"/>
            <w:tcBorders>
              <w:left w:val="single" w:sz="12" w:space="0" w:color="auto"/>
              <w:bottom w:val="single" w:sz="12" w:space="0" w:color="auto"/>
            </w:tcBorders>
          </w:tcPr>
          <w:p w14:paraId="6DE28A6B" w14:textId="77777777" w:rsidR="00B92E1A" w:rsidRPr="00B44D93" w:rsidRDefault="00E31E1D"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Borders>
              <w:bottom w:val="single" w:sz="12" w:space="0" w:color="auto"/>
            </w:tcBorders>
          </w:tcPr>
          <w:p w14:paraId="26E51E30" w14:textId="77777777" w:rsidR="00B92E1A" w:rsidRPr="00B44D93" w:rsidRDefault="00E31E1D"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Borders>
              <w:bottom w:val="single" w:sz="12" w:space="0" w:color="auto"/>
            </w:tcBorders>
          </w:tcPr>
          <w:p w14:paraId="3EC3DFE5"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tcPr>
          <w:p w14:paraId="7B712077"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tcPr>
          <w:p w14:paraId="3DF771FD"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tcPr>
          <w:p w14:paraId="58DCBB05"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tcPr>
          <w:p w14:paraId="26FF8CEE"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tcPr>
          <w:p w14:paraId="34CE3F55"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bottom w:val="single" w:sz="12" w:space="0" w:color="auto"/>
              <w:right w:val="single" w:sz="12" w:space="0" w:color="auto"/>
            </w:tcBorders>
          </w:tcPr>
          <w:p w14:paraId="6760748C" w14:textId="77777777" w:rsidR="00B92E1A" w:rsidRPr="00B44D93" w:rsidRDefault="00B92E1A" w:rsidP="00B44D93">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bl>
    <w:p w14:paraId="69BE6BE2" w14:textId="77777777" w:rsidR="00A23E2C" w:rsidRDefault="00A23E2C">
      <w:pPr>
        <w:rPr>
          <w:b/>
          <w:bCs/>
          <w:i/>
          <w:iCs/>
          <w:color w:val="FF0000"/>
          <w:sz w:val="40"/>
          <w:szCs w:val="40"/>
          <w:u w:val="single"/>
        </w:rPr>
      </w:pPr>
      <w:r>
        <w:rPr>
          <w:b/>
          <w:bCs/>
          <w:i/>
          <w:iCs/>
          <w:color w:val="FF0000"/>
          <w:sz w:val="40"/>
          <w:szCs w:val="40"/>
          <w:u w:val="single"/>
        </w:rPr>
        <w:br w:type="page"/>
      </w:r>
    </w:p>
    <w:tbl>
      <w:tblPr>
        <w:tblStyle w:val="PlainTable1"/>
        <w:tblpPr w:leftFromText="180" w:rightFromText="180" w:vertAnchor="page" w:horzAnchor="margin" w:tblpY="841"/>
        <w:tblW w:w="0" w:type="auto"/>
        <w:tblLook w:val="04A0" w:firstRow="1" w:lastRow="0" w:firstColumn="1" w:lastColumn="0" w:noHBand="0" w:noVBand="1"/>
      </w:tblPr>
      <w:tblGrid>
        <w:gridCol w:w="5087"/>
        <w:gridCol w:w="566"/>
        <w:gridCol w:w="566"/>
        <w:gridCol w:w="566"/>
        <w:gridCol w:w="566"/>
        <w:gridCol w:w="566"/>
        <w:gridCol w:w="566"/>
        <w:gridCol w:w="566"/>
        <w:gridCol w:w="566"/>
        <w:gridCol w:w="561"/>
      </w:tblGrid>
      <w:tr w:rsidR="00B44D93" w14:paraId="5A8FBBCD" w14:textId="77777777" w:rsidTr="00F14A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vMerge w:val="restart"/>
            <w:tcBorders>
              <w:top w:val="single" w:sz="12" w:space="0" w:color="auto"/>
              <w:left w:val="single" w:sz="12" w:space="0" w:color="auto"/>
              <w:right w:val="single" w:sz="12" w:space="0" w:color="auto"/>
            </w:tcBorders>
            <w:vAlign w:val="bottom"/>
          </w:tcPr>
          <w:p w14:paraId="493DBE34" w14:textId="77777777" w:rsidR="00B44D93" w:rsidRPr="00684F05" w:rsidRDefault="00B44D93" w:rsidP="00F14A26">
            <w:pPr>
              <w:rPr>
                <w:b w:val="0"/>
                <w:bCs w:val="0"/>
                <w:iCs/>
                <w:sz w:val="40"/>
                <w:szCs w:val="40"/>
              </w:rPr>
            </w:pPr>
            <w:r>
              <w:rPr>
                <w:b w:val="0"/>
                <w:bCs w:val="0"/>
                <w:iCs/>
                <w:sz w:val="40"/>
                <w:szCs w:val="40"/>
              </w:rPr>
              <w:lastRenderedPageBreak/>
              <w:t>Staff</w:t>
            </w:r>
            <w:r w:rsidRPr="00684F05">
              <w:rPr>
                <w:b w:val="0"/>
                <w:bCs w:val="0"/>
                <w:iCs/>
                <w:sz w:val="40"/>
                <w:szCs w:val="40"/>
              </w:rPr>
              <w:t xml:space="preserve"> Incidents</w:t>
            </w:r>
          </w:p>
        </w:tc>
        <w:tc>
          <w:tcPr>
            <w:tcW w:w="5089" w:type="dxa"/>
            <w:gridSpan w:val="9"/>
            <w:tcBorders>
              <w:top w:val="single" w:sz="12" w:space="0" w:color="auto"/>
              <w:left w:val="single" w:sz="12" w:space="0" w:color="auto"/>
              <w:bottom w:val="single" w:sz="12" w:space="0" w:color="auto"/>
              <w:right w:val="single" w:sz="12" w:space="0" w:color="auto"/>
            </w:tcBorders>
          </w:tcPr>
          <w:p w14:paraId="60B6A974" w14:textId="77777777" w:rsidR="00B44D93" w:rsidRPr="00B05137" w:rsidRDefault="00B44D93" w:rsidP="00F14A26">
            <w:pPr>
              <w:jc w:val="center"/>
              <w:cnfStyle w:val="100000000000" w:firstRow="1" w:lastRow="0" w:firstColumn="0" w:lastColumn="0" w:oddVBand="0" w:evenVBand="0" w:oddHBand="0" w:evenHBand="0" w:firstRowFirstColumn="0" w:firstRowLastColumn="0" w:lastRowFirstColumn="0" w:lastRowLastColumn="0"/>
              <w:rPr>
                <w:bCs w:val="0"/>
                <w:iCs/>
                <w:sz w:val="28"/>
                <w:szCs w:val="28"/>
              </w:rPr>
            </w:pPr>
            <w:r w:rsidRPr="00B05137">
              <w:rPr>
                <w:bCs w:val="0"/>
                <w:iCs/>
                <w:sz w:val="28"/>
                <w:szCs w:val="28"/>
              </w:rPr>
              <w:t>Action / Sanction</w:t>
            </w:r>
          </w:p>
        </w:tc>
      </w:tr>
      <w:tr w:rsidR="00B44D93" w14:paraId="1A17EF01" w14:textId="77777777" w:rsidTr="00F14A26">
        <w:trPr>
          <w:cnfStyle w:val="000000100000" w:firstRow="0" w:lastRow="0" w:firstColumn="0" w:lastColumn="0" w:oddVBand="0" w:evenVBand="0" w:oddHBand="1" w:evenHBand="0" w:firstRowFirstColumn="0" w:firstRowLastColumn="0" w:lastRowFirstColumn="0" w:lastRowLastColumn="0"/>
          <w:cantSplit/>
          <w:trHeight w:val="4127"/>
        </w:trPr>
        <w:tc>
          <w:tcPr>
            <w:cnfStyle w:val="001000000000" w:firstRow="0" w:lastRow="0" w:firstColumn="1" w:lastColumn="0" w:oddVBand="0" w:evenVBand="0" w:oddHBand="0" w:evenHBand="0" w:firstRowFirstColumn="0" w:firstRowLastColumn="0" w:lastRowFirstColumn="0" w:lastRowLastColumn="0"/>
            <w:tcW w:w="5087" w:type="dxa"/>
            <w:vMerge/>
            <w:tcBorders>
              <w:left w:val="single" w:sz="12" w:space="0" w:color="auto"/>
              <w:bottom w:val="single" w:sz="12" w:space="0" w:color="auto"/>
              <w:right w:val="single" w:sz="12" w:space="0" w:color="auto"/>
            </w:tcBorders>
          </w:tcPr>
          <w:p w14:paraId="5724A08E" w14:textId="77777777" w:rsidR="00B44D93" w:rsidRDefault="00B44D93" w:rsidP="00F14A26">
            <w:pPr>
              <w:rPr>
                <w:b w:val="0"/>
                <w:bCs w:val="0"/>
                <w:i/>
                <w:iCs/>
                <w:sz w:val="40"/>
                <w:szCs w:val="40"/>
                <w:u w:val="single"/>
              </w:rPr>
            </w:pPr>
          </w:p>
        </w:tc>
        <w:tc>
          <w:tcPr>
            <w:tcW w:w="566" w:type="dxa"/>
            <w:tcBorders>
              <w:top w:val="single" w:sz="12" w:space="0" w:color="auto"/>
              <w:left w:val="single" w:sz="12" w:space="0" w:color="auto"/>
              <w:bottom w:val="single" w:sz="12" w:space="0" w:color="auto"/>
            </w:tcBorders>
            <w:textDirection w:val="btLr"/>
          </w:tcPr>
          <w:p w14:paraId="333055CE" w14:textId="77777777" w:rsidR="00B44D93" w:rsidRPr="00684F05" w:rsidRDefault="00831EDF" w:rsidP="00831EDF">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Pr>
                <w:bCs/>
                <w:iCs/>
                <w:sz w:val="24"/>
                <w:szCs w:val="24"/>
              </w:rPr>
              <w:t>Refer to Line Manager</w:t>
            </w:r>
          </w:p>
        </w:tc>
        <w:tc>
          <w:tcPr>
            <w:tcW w:w="566" w:type="dxa"/>
            <w:tcBorders>
              <w:top w:val="single" w:sz="12" w:space="0" w:color="auto"/>
              <w:bottom w:val="single" w:sz="12" w:space="0" w:color="auto"/>
            </w:tcBorders>
            <w:textDirection w:val="btLr"/>
          </w:tcPr>
          <w:p w14:paraId="6058A117" w14:textId="77777777" w:rsidR="00B44D93" w:rsidRPr="00684F05" w:rsidRDefault="00B44D93" w:rsidP="00F14A26">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Refer to Head</w:t>
            </w:r>
          </w:p>
        </w:tc>
        <w:tc>
          <w:tcPr>
            <w:tcW w:w="566" w:type="dxa"/>
            <w:tcBorders>
              <w:top w:val="single" w:sz="12" w:space="0" w:color="auto"/>
              <w:bottom w:val="single" w:sz="12" w:space="0" w:color="auto"/>
            </w:tcBorders>
            <w:textDirection w:val="btLr"/>
          </w:tcPr>
          <w:p w14:paraId="4328E6B7" w14:textId="77777777" w:rsidR="00B44D93" w:rsidRPr="00684F05" w:rsidRDefault="00B44D93" w:rsidP="00F14A26">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Refer to Police</w:t>
            </w:r>
          </w:p>
        </w:tc>
        <w:tc>
          <w:tcPr>
            <w:tcW w:w="566" w:type="dxa"/>
            <w:tcBorders>
              <w:top w:val="single" w:sz="12" w:space="0" w:color="auto"/>
              <w:bottom w:val="single" w:sz="12" w:space="0" w:color="auto"/>
            </w:tcBorders>
            <w:textDirection w:val="btLr"/>
          </w:tcPr>
          <w:p w14:paraId="1327E1E2" w14:textId="77777777" w:rsidR="00B44D93" w:rsidRPr="00684F05" w:rsidRDefault="00B44D93" w:rsidP="00F14A26">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Refer to Technical Support</w:t>
            </w:r>
          </w:p>
        </w:tc>
        <w:tc>
          <w:tcPr>
            <w:tcW w:w="566" w:type="dxa"/>
            <w:tcBorders>
              <w:top w:val="single" w:sz="12" w:space="0" w:color="auto"/>
              <w:bottom w:val="single" w:sz="12" w:space="0" w:color="auto"/>
            </w:tcBorders>
            <w:textDirection w:val="btLr"/>
          </w:tcPr>
          <w:p w14:paraId="7C11680D" w14:textId="77777777" w:rsidR="00B44D93" w:rsidRPr="00684F05" w:rsidRDefault="00B44D93" w:rsidP="00B44D93">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w:t>
            </w:r>
            <w:r>
              <w:rPr>
                <w:bCs/>
                <w:iCs/>
                <w:sz w:val="24"/>
                <w:szCs w:val="24"/>
              </w:rPr>
              <w:t xml:space="preserve">efer to </w:t>
            </w:r>
            <w:r w:rsidR="00831EDF">
              <w:rPr>
                <w:bCs/>
                <w:iCs/>
                <w:sz w:val="24"/>
                <w:szCs w:val="24"/>
              </w:rPr>
              <w:t xml:space="preserve">HR / </w:t>
            </w:r>
            <w:r>
              <w:rPr>
                <w:bCs/>
                <w:iCs/>
                <w:sz w:val="24"/>
                <w:szCs w:val="24"/>
              </w:rPr>
              <w:t>LADO</w:t>
            </w:r>
          </w:p>
        </w:tc>
        <w:tc>
          <w:tcPr>
            <w:tcW w:w="566" w:type="dxa"/>
            <w:tcBorders>
              <w:top w:val="single" w:sz="12" w:space="0" w:color="auto"/>
              <w:bottom w:val="single" w:sz="12" w:space="0" w:color="auto"/>
            </w:tcBorders>
            <w:textDirection w:val="btLr"/>
          </w:tcPr>
          <w:p w14:paraId="42D1A978" w14:textId="77777777" w:rsidR="00B44D93" w:rsidRPr="00684F05" w:rsidRDefault="00B44D93" w:rsidP="00F14A26">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Removal of internet access rights</w:t>
            </w:r>
          </w:p>
        </w:tc>
        <w:tc>
          <w:tcPr>
            <w:tcW w:w="566" w:type="dxa"/>
            <w:tcBorders>
              <w:top w:val="single" w:sz="12" w:space="0" w:color="auto"/>
              <w:bottom w:val="single" w:sz="12" w:space="0" w:color="auto"/>
            </w:tcBorders>
            <w:textDirection w:val="btLr"/>
          </w:tcPr>
          <w:p w14:paraId="005F260E" w14:textId="77777777" w:rsidR="00B44D93" w:rsidRPr="00684F05" w:rsidRDefault="00831EDF" w:rsidP="00F14A26">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Warning</w:t>
            </w:r>
          </w:p>
        </w:tc>
        <w:tc>
          <w:tcPr>
            <w:tcW w:w="566" w:type="dxa"/>
            <w:tcBorders>
              <w:top w:val="single" w:sz="12" w:space="0" w:color="auto"/>
              <w:bottom w:val="single" w:sz="12" w:space="0" w:color="auto"/>
            </w:tcBorders>
            <w:textDirection w:val="btLr"/>
          </w:tcPr>
          <w:p w14:paraId="5D43A92C" w14:textId="77777777" w:rsidR="00B44D93" w:rsidRPr="00684F05" w:rsidRDefault="00831EDF" w:rsidP="00F14A26">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Pr>
                <w:bCs/>
                <w:iCs/>
                <w:sz w:val="24"/>
                <w:szCs w:val="24"/>
              </w:rPr>
              <w:t>Suspension</w:t>
            </w:r>
          </w:p>
        </w:tc>
        <w:tc>
          <w:tcPr>
            <w:tcW w:w="561" w:type="dxa"/>
            <w:tcBorders>
              <w:top w:val="single" w:sz="12" w:space="0" w:color="auto"/>
              <w:bottom w:val="single" w:sz="12" w:space="0" w:color="auto"/>
              <w:right w:val="single" w:sz="12" w:space="0" w:color="auto"/>
            </w:tcBorders>
            <w:textDirection w:val="btLr"/>
          </w:tcPr>
          <w:p w14:paraId="07BDDEC5" w14:textId="77777777" w:rsidR="00B44D93" w:rsidRPr="00684F05" w:rsidRDefault="00B44D93" w:rsidP="00F14A26">
            <w:pPr>
              <w:ind w:left="113" w:right="113"/>
              <w:cnfStyle w:val="000000100000" w:firstRow="0" w:lastRow="0" w:firstColumn="0" w:lastColumn="0" w:oddVBand="0" w:evenVBand="0" w:oddHBand="1" w:evenHBand="0" w:firstRowFirstColumn="0" w:firstRowLastColumn="0" w:lastRowFirstColumn="0" w:lastRowLastColumn="0"/>
              <w:rPr>
                <w:bCs/>
                <w:iCs/>
                <w:sz w:val="24"/>
                <w:szCs w:val="24"/>
              </w:rPr>
            </w:pPr>
            <w:r w:rsidRPr="00684F05">
              <w:rPr>
                <w:bCs/>
                <w:iCs/>
                <w:sz w:val="24"/>
                <w:szCs w:val="24"/>
              </w:rPr>
              <w:t xml:space="preserve">Further Action </w:t>
            </w:r>
          </w:p>
        </w:tc>
      </w:tr>
      <w:tr w:rsidR="00B44D93" w14:paraId="10F15C6E" w14:textId="77777777" w:rsidTr="00831EDF">
        <w:tc>
          <w:tcPr>
            <w:cnfStyle w:val="001000000000" w:firstRow="0" w:lastRow="0" w:firstColumn="1" w:lastColumn="0" w:oddVBand="0" w:evenVBand="0" w:oddHBand="0" w:evenHBand="0" w:firstRowFirstColumn="0" w:firstRowLastColumn="0" w:lastRowFirstColumn="0" w:lastRowLastColumn="0"/>
            <w:tcW w:w="5087" w:type="dxa"/>
            <w:tcBorders>
              <w:top w:val="single" w:sz="12" w:space="0" w:color="auto"/>
              <w:left w:val="single" w:sz="12" w:space="0" w:color="auto"/>
              <w:right w:val="single" w:sz="12" w:space="0" w:color="auto"/>
            </w:tcBorders>
          </w:tcPr>
          <w:p w14:paraId="2338BF20" w14:textId="77777777" w:rsidR="00B44D93" w:rsidRPr="00684F05" w:rsidRDefault="00B44D93" w:rsidP="00F14A26">
            <w:pPr>
              <w:rPr>
                <w:b w:val="0"/>
                <w:bCs w:val="0"/>
                <w:iCs/>
                <w:sz w:val="24"/>
                <w:szCs w:val="24"/>
              </w:rPr>
            </w:pPr>
            <w:r w:rsidRPr="00684F05">
              <w:rPr>
                <w:b w:val="0"/>
                <w:bCs w:val="0"/>
                <w:iCs/>
                <w:sz w:val="24"/>
                <w:szCs w:val="24"/>
              </w:rPr>
              <w:t>Deliberately trying to access material</w:t>
            </w:r>
            <w:r>
              <w:rPr>
                <w:b w:val="0"/>
                <w:bCs w:val="0"/>
                <w:iCs/>
                <w:sz w:val="24"/>
                <w:szCs w:val="24"/>
              </w:rPr>
              <w:t xml:space="preserve"> which could be considered as illegal</w:t>
            </w:r>
          </w:p>
        </w:tc>
        <w:tc>
          <w:tcPr>
            <w:tcW w:w="566" w:type="dxa"/>
            <w:tcBorders>
              <w:top w:val="single" w:sz="12" w:space="0" w:color="auto"/>
              <w:left w:val="single" w:sz="12" w:space="0" w:color="auto"/>
            </w:tcBorders>
            <w:vAlign w:val="center"/>
          </w:tcPr>
          <w:p w14:paraId="5308E639"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vAlign w:val="center"/>
          </w:tcPr>
          <w:p w14:paraId="1774EA02"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sidRPr="00B44D93">
              <w:rPr>
                <w:bCs/>
                <w:iCs/>
                <w:sz w:val="40"/>
                <w:szCs w:val="40"/>
              </w:rPr>
              <w:t>x</w:t>
            </w:r>
          </w:p>
        </w:tc>
        <w:tc>
          <w:tcPr>
            <w:tcW w:w="566" w:type="dxa"/>
            <w:tcBorders>
              <w:top w:val="single" w:sz="12" w:space="0" w:color="auto"/>
            </w:tcBorders>
            <w:vAlign w:val="center"/>
          </w:tcPr>
          <w:p w14:paraId="7B420545"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Borders>
              <w:top w:val="single" w:sz="12" w:space="0" w:color="auto"/>
            </w:tcBorders>
            <w:vAlign w:val="center"/>
          </w:tcPr>
          <w:p w14:paraId="2ED13143"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vAlign w:val="center"/>
          </w:tcPr>
          <w:p w14:paraId="2A5BA14C" w14:textId="77777777" w:rsidR="00B44D93" w:rsidRPr="00B44D93" w:rsidRDefault="00831EDF"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tcBorders>
              <w:top w:val="single" w:sz="12" w:space="0" w:color="auto"/>
            </w:tcBorders>
            <w:vAlign w:val="center"/>
          </w:tcPr>
          <w:p w14:paraId="18479ECD"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vAlign w:val="center"/>
          </w:tcPr>
          <w:p w14:paraId="0EA3EF2C"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tcBorders>
              <w:top w:val="single" w:sz="12" w:space="0" w:color="auto"/>
            </w:tcBorders>
            <w:vAlign w:val="center"/>
          </w:tcPr>
          <w:p w14:paraId="421B3683"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1" w:type="dxa"/>
            <w:tcBorders>
              <w:top w:val="single" w:sz="12" w:space="0" w:color="auto"/>
              <w:right w:val="single" w:sz="12" w:space="0" w:color="auto"/>
            </w:tcBorders>
            <w:vAlign w:val="center"/>
          </w:tcPr>
          <w:p w14:paraId="29071D07"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B44D93" w14:paraId="43FDE253" w14:textId="77777777" w:rsidTr="0083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167394FF" w14:textId="77777777" w:rsidR="00B44D93" w:rsidRPr="004D0205" w:rsidRDefault="00B44D93" w:rsidP="00F14A26">
            <w:pPr>
              <w:rPr>
                <w:b w:val="0"/>
                <w:bCs w:val="0"/>
                <w:iCs/>
                <w:sz w:val="24"/>
                <w:szCs w:val="24"/>
              </w:rPr>
            </w:pPr>
            <w:r w:rsidRPr="004D0205">
              <w:rPr>
                <w:b w:val="0"/>
                <w:bCs w:val="0"/>
                <w:iCs/>
                <w:sz w:val="24"/>
                <w:szCs w:val="24"/>
              </w:rPr>
              <w:t>Use of a mobile device contrary to the school rules</w:t>
            </w:r>
          </w:p>
        </w:tc>
        <w:tc>
          <w:tcPr>
            <w:tcW w:w="566" w:type="dxa"/>
            <w:tcBorders>
              <w:left w:val="single" w:sz="12" w:space="0" w:color="auto"/>
            </w:tcBorders>
            <w:vAlign w:val="center"/>
          </w:tcPr>
          <w:p w14:paraId="6B27B47B"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6D43B536"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598BD36C"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643ACB58"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3E97EB80"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653262FE"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590C8DC7"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51A7ED86"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right w:val="single" w:sz="12" w:space="0" w:color="auto"/>
            </w:tcBorders>
            <w:vAlign w:val="center"/>
          </w:tcPr>
          <w:p w14:paraId="32500C8A"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B44D93" w14:paraId="234D3129" w14:textId="77777777" w:rsidTr="00831EDF">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7DE05BF8" w14:textId="77777777" w:rsidR="00B44D93" w:rsidRPr="004D0205" w:rsidRDefault="00B44D93" w:rsidP="00F14A26">
            <w:pPr>
              <w:rPr>
                <w:b w:val="0"/>
                <w:bCs w:val="0"/>
                <w:iCs/>
                <w:sz w:val="24"/>
                <w:szCs w:val="24"/>
              </w:rPr>
            </w:pPr>
            <w:r>
              <w:rPr>
                <w:b w:val="0"/>
                <w:bCs w:val="0"/>
                <w:iCs/>
                <w:sz w:val="24"/>
                <w:szCs w:val="24"/>
              </w:rPr>
              <w:t>Inappropriate</w:t>
            </w:r>
            <w:r w:rsidRPr="004D0205">
              <w:rPr>
                <w:b w:val="0"/>
                <w:bCs w:val="0"/>
                <w:iCs/>
                <w:sz w:val="24"/>
                <w:szCs w:val="24"/>
              </w:rPr>
              <w:t xml:space="preserve"> use of Social Media during the school day</w:t>
            </w:r>
          </w:p>
        </w:tc>
        <w:tc>
          <w:tcPr>
            <w:tcW w:w="566" w:type="dxa"/>
            <w:tcBorders>
              <w:left w:val="single" w:sz="12" w:space="0" w:color="auto"/>
            </w:tcBorders>
            <w:vAlign w:val="center"/>
          </w:tcPr>
          <w:p w14:paraId="233546C9"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4DE95314"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0B24F9BD"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248D887A"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64B9685D"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37E5B2E5"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020CBF61"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3E16AAF4"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1" w:type="dxa"/>
            <w:tcBorders>
              <w:right w:val="single" w:sz="12" w:space="0" w:color="auto"/>
            </w:tcBorders>
            <w:vAlign w:val="center"/>
          </w:tcPr>
          <w:p w14:paraId="06A92DC2"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r>
      <w:tr w:rsidR="00B44D93" w14:paraId="2D5C5B9F" w14:textId="77777777" w:rsidTr="0083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6363C8E2" w14:textId="77777777" w:rsidR="00B44D93" w:rsidRPr="004D0205" w:rsidRDefault="00B44D93" w:rsidP="00F14A26">
            <w:pPr>
              <w:rPr>
                <w:b w:val="0"/>
                <w:bCs w:val="0"/>
                <w:iCs/>
                <w:sz w:val="24"/>
                <w:szCs w:val="24"/>
              </w:rPr>
            </w:pPr>
            <w:r>
              <w:rPr>
                <w:b w:val="0"/>
                <w:bCs w:val="0"/>
                <w:iCs/>
                <w:sz w:val="24"/>
                <w:szCs w:val="24"/>
              </w:rPr>
              <w:t>Careless misuse of data e.g. accidental use of non-encrypted memory sticks</w:t>
            </w:r>
          </w:p>
        </w:tc>
        <w:tc>
          <w:tcPr>
            <w:tcW w:w="566" w:type="dxa"/>
            <w:tcBorders>
              <w:left w:val="single" w:sz="12" w:space="0" w:color="auto"/>
            </w:tcBorders>
            <w:vAlign w:val="center"/>
          </w:tcPr>
          <w:p w14:paraId="061E81E3"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5B6997A3"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7CEB2E90"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65664F29"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20F7B3AF"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59B5079B"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10F1A6A5"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2192B98C"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1" w:type="dxa"/>
            <w:tcBorders>
              <w:right w:val="single" w:sz="12" w:space="0" w:color="auto"/>
            </w:tcBorders>
            <w:vAlign w:val="center"/>
          </w:tcPr>
          <w:p w14:paraId="14E4ECC7"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r>
      <w:tr w:rsidR="00B44D93" w14:paraId="02287A6F" w14:textId="77777777" w:rsidTr="00831EDF">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4B33A79F" w14:textId="77777777" w:rsidR="00B44D93" w:rsidRPr="004D0205" w:rsidRDefault="00B44D93" w:rsidP="00B44D93">
            <w:pPr>
              <w:rPr>
                <w:b w:val="0"/>
                <w:bCs w:val="0"/>
                <w:iCs/>
                <w:sz w:val="24"/>
                <w:szCs w:val="24"/>
              </w:rPr>
            </w:pPr>
            <w:r>
              <w:rPr>
                <w:b w:val="0"/>
                <w:bCs w:val="0"/>
                <w:iCs/>
                <w:sz w:val="24"/>
                <w:szCs w:val="24"/>
              </w:rPr>
              <w:t>Deliberate misuse of data e.g. unauthorised use of cloud based storage systems</w:t>
            </w:r>
          </w:p>
        </w:tc>
        <w:tc>
          <w:tcPr>
            <w:tcW w:w="566" w:type="dxa"/>
            <w:tcBorders>
              <w:left w:val="single" w:sz="12" w:space="0" w:color="auto"/>
            </w:tcBorders>
            <w:vAlign w:val="center"/>
          </w:tcPr>
          <w:p w14:paraId="17B255D5"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2F938267"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48FE81D5"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66C7AF1B"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159579C6"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226D680A"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5A3D0992"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72A4F9E2"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1" w:type="dxa"/>
            <w:tcBorders>
              <w:right w:val="single" w:sz="12" w:space="0" w:color="auto"/>
            </w:tcBorders>
            <w:vAlign w:val="center"/>
          </w:tcPr>
          <w:p w14:paraId="3E1336C2"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r>
      <w:tr w:rsidR="00B44D93" w14:paraId="3DC53E7A" w14:textId="77777777" w:rsidTr="0083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65EDB283" w14:textId="77777777" w:rsidR="00B44D93" w:rsidRPr="004D0205" w:rsidRDefault="00B44D93" w:rsidP="00F14A26">
            <w:pPr>
              <w:rPr>
                <w:b w:val="0"/>
                <w:bCs w:val="0"/>
                <w:iCs/>
                <w:sz w:val="24"/>
                <w:szCs w:val="24"/>
              </w:rPr>
            </w:pPr>
            <w:r w:rsidRPr="004D0205">
              <w:rPr>
                <w:b w:val="0"/>
                <w:bCs w:val="0"/>
                <w:iCs/>
                <w:sz w:val="24"/>
                <w:szCs w:val="24"/>
              </w:rPr>
              <w:t>Allowing others to use your own account</w:t>
            </w:r>
          </w:p>
        </w:tc>
        <w:tc>
          <w:tcPr>
            <w:tcW w:w="566" w:type="dxa"/>
            <w:tcBorders>
              <w:left w:val="single" w:sz="12" w:space="0" w:color="auto"/>
            </w:tcBorders>
            <w:vAlign w:val="center"/>
          </w:tcPr>
          <w:p w14:paraId="6AE642A7"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1E97E333"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43F3EFF9"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0049F223"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2FDAD18D"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78A5E7D6"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0FBBEE43"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37B03B02"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right w:val="single" w:sz="12" w:space="0" w:color="auto"/>
            </w:tcBorders>
            <w:vAlign w:val="center"/>
          </w:tcPr>
          <w:p w14:paraId="7ED49E2E"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B44D93" w14:paraId="4A2A306F" w14:textId="77777777" w:rsidTr="00831EDF">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52FA9A39" w14:textId="77777777" w:rsidR="00B44D93" w:rsidRPr="004D0205" w:rsidRDefault="00B44D93" w:rsidP="00B44D93">
            <w:pPr>
              <w:rPr>
                <w:b w:val="0"/>
                <w:bCs w:val="0"/>
                <w:iCs/>
                <w:sz w:val="24"/>
                <w:szCs w:val="24"/>
              </w:rPr>
            </w:pPr>
            <w:r w:rsidRPr="004D0205">
              <w:rPr>
                <w:b w:val="0"/>
                <w:bCs w:val="0"/>
                <w:iCs/>
                <w:sz w:val="24"/>
                <w:szCs w:val="24"/>
              </w:rPr>
              <w:t>Attempting to access a</w:t>
            </w:r>
            <w:r>
              <w:rPr>
                <w:b w:val="0"/>
                <w:bCs w:val="0"/>
                <w:iCs/>
                <w:sz w:val="24"/>
                <w:szCs w:val="24"/>
              </w:rPr>
              <w:t xml:space="preserve">n administrative account without permission  </w:t>
            </w:r>
          </w:p>
        </w:tc>
        <w:tc>
          <w:tcPr>
            <w:tcW w:w="566" w:type="dxa"/>
            <w:tcBorders>
              <w:left w:val="single" w:sz="12" w:space="0" w:color="auto"/>
            </w:tcBorders>
            <w:vAlign w:val="center"/>
          </w:tcPr>
          <w:p w14:paraId="72FB569E"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2F36EA67"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68CB46C2"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59667C68"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4BBF8C41"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0E7477BA"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2521D371"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1DB96AB9"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1" w:type="dxa"/>
            <w:tcBorders>
              <w:right w:val="single" w:sz="12" w:space="0" w:color="auto"/>
            </w:tcBorders>
            <w:vAlign w:val="center"/>
          </w:tcPr>
          <w:p w14:paraId="6D3FF86C"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r>
      <w:tr w:rsidR="00B44D93" w14:paraId="249B1202" w14:textId="77777777" w:rsidTr="0083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4F90ED10" w14:textId="77777777" w:rsidR="00B44D93" w:rsidRPr="00831EDF" w:rsidRDefault="00B44D93" w:rsidP="00B44D93">
            <w:pPr>
              <w:autoSpaceDE w:val="0"/>
              <w:autoSpaceDN w:val="0"/>
              <w:adjustRightInd w:val="0"/>
              <w:rPr>
                <w:b w:val="0"/>
                <w:bCs w:val="0"/>
                <w:iCs/>
                <w:sz w:val="24"/>
                <w:szCs w:val="24"/>
              </w:rPr>
            </w:pPr>
            <w:r w:rsidRPr="00831EDF">
              <w:rPr>
                <w:b w:val="0"/>
                <w:bCs w:val="0"/>
                <w:iCs/>
                <w:sz w:val="24"/>
                <w:szCs w:val="24"/>
              </w:rPr>
              <w:t xml:space="preserve">Sending a text or message that </w:t>
            </w:r>
            <w:r w:rsidRPr="00831EDF">
              <w:rPr>
                <w:rFonts w:cs="Open Sans Light"/>
                <w:b w:val="0"/>
                <w:sz w:val="24"/>
                <w:szCs w:val="24"/>
              </w:rPr>
              <w:t xml:space="preserve"> that is regarded as offensive, harassment or of a bullying nature</w:t>
            </w:r>
          </w:p>
        </w:tc>
        <w:tc>
          <w:tcPr>
            <w:tcW w:w="566" w:type="dxa"/>
            <w:tcBorders>
              <w:left w:val="single" w:sz="12" w:space="0" w:color="auto"/>
            </w:tcBorders>
            <w:vAlign w:val="center"/>
          </w:tcPr>
          <w:p w14:paraId="05E35762"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7D9BF289"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62B46ADA"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3E741B6A"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074C92C5"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1FA73A34"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6D709DED"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1467806A"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1" w:type="dxa"/>
            <w:tcBorders>
              <w:right w:val="single" w:sz="12" w:space="0" w:color="auto"/>
            </w:tcBorders>
            <w:vAlign w:val="center"/>
          </w:tcPr>
          <w:p w14:paraId="61B62AF6"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r>
      <w:tr w:rsidR="00B44D93" w14:paraId="09C3906A" w14:textId="77777777" w:rsidTr="00831EDF">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6C0EAD1E" w14:textId="77777777" w:rsidR="00B44D93" w:rsidRPr="00831EDF" w:rsidRDefault="00B44D93" w:rsidP="00F14A26">
            <w:pPr>
              <w:rPr>
                <w:b w:val="0"/>
                <w:bCs w:val="0"/>
                <w:iCs/>
                <w:sz w:val="24"/>
                <w:szCs w:val="24"/>
              </w:rPr>
            </w:pPr>
            <w:r w:rsidRPr="00831EDF">
              <w:rPr>
                <w:b w:val="0"/>
                <w:bCs w:val="0"/>
                <w:iCs/>
                <w:sz w:val="24"/>
                <w:szCs w:val="24"/>
              </w:rPr>
              <w:t>Attempting to bypass the filtering system</w:t>
            </w:r>
          </w:p>
        </w:tc>
        <w:tc>
          <w:tcPr>
            <w:tcW w:w="566" w:type="dxa"/>
            <w:tcBorders>
              <w:left w:val="single" w:sz="12" w:space="0" w:color="auto"/>
            </w:tcBorders>
            <w:vAlign w:val="center"/>
          </w:tcPr>
          <w:p w14:paraId="0A14424D"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464034C0"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28348D1B"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0316191B"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01CDE18D"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52528F4D"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44506CD6"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5C6C2735"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1" w:type="dxa"/>
            <w:tcBorders>
              <w:right w:val="single" w:sz="12" w:space="0" w:color="auto"/>
            </w:tcBorders>
            <w:vAlign w:val="center"/>
          </w:tcPr>
          <w:p w14:paraId="3C28F173"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r>
      <w:tr w:rsidR="00B44D93" w14:paraId="0A08DD7A" w14:textId="77777777" w:rsidTr="0083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2E87D87F" w14:textId="77777777" w:rsidR="00B44D93" w:rsidRPr="00B44D93" w:rsidRDefault="00B44D93" w:rsidP="00B44D93">
            <w:pPr>
              <w:rPr>
                <w:b w:val="0"/>
                <w:bCs w:val="0"/>
                <w:iCs/>
                <w:sz w:val="24"/>
                <w:szCs w:val="24"/>
              </w:rPr>
            </w:pPr>
            <w:r w:rsidRPr="00B44D93">
              <w:rPr>
                <w:b w:val="0"/>
                <w:bCs w:val="0"/>
                <w:iCs/>
                <w:sz w:val="24"/>
                <w:szCs w:val="24"/>
              </w:rPr>
              <w:t>Using personal email / social networking / instant</w:t>
            </w:r>
          </w:p>
          <w:p w14:paraId="2C895D80" w14:textId="77777777" w:rsidR="00B44D93" w:rsidRPr="00B44D93" w:rsidRDefault="00B44D93" w:rsidP="00B44D93">
            <w:pPr>
              <w:rPr>
                <w:b w:val="0"/>
                <w:bCs w:val="0"/>
                <w:iCs/>
                <w:sz w:val="24"/>
                <w:szCs w:val="24"/>
              </w:rPr>
            </w:pPr>
            <w:r w:rsidRPr="00B44D93">
              <w:rPr>
                <w:b w:val="0"/>
                <w:bCs w:val="0"/>
                <w:iCs/>
                <w:sz w:val="24"/>
                <w:szCs w:val="24"/>
              </w:rPr>
              <w:t>messaging / text messaging to carry</w:t>
            </w:r>
            <w:r w:rsidR="00831EDF">
              <w:rPr>
                <w:b w:val="0"/>
                <w:bCs w:val="0"/>
                <w:iCs/>
                <w:sz w:val="24"/>
                <w:szCs w:val="24"/>
              </w:rPr>
              <w:t xml:space="preserve"> </w:t>
            </w:r>
            <w:r w:rsidRPr="00B44D93">
              <w:rPr>
                <w:b w:val="0"/>
                <w:bCs w:val="0"/>
                <w:iCs/>
                <w:sz w:val="24"/>
                <w:szCs w:val="24"/>
              </w:rPr>
              <w:t>out digital</w:t>
            </w:r>
          </w:p>
          <w:p w14:paraId="2CD4B76A" w14:textId="77777777" w:rsidR="00B44D93" w:rsidRPr="004D0205" w:rsidRDefault="00B44D93" w:rsidP="00B44D93">
            <w:pPr>
              <w:rPr>
                <w:b w:val="0"/>
                <w:bCs w:val="0"/>
                <w:iCs/>
                <w:sz w:val="24"/>
                <w:szCs w:val="24"/>
              </w:rPr>
            </w:pPr>
            <w:r w:rsidRPr="00B44D93">
              <w:rPr>
                <w:b w:val="0"/>
                <w:bCs w:val="0"/>
                <w:iCs/>
                <w:sz w:val="24"/>
                <w:szCs w:val="24"/>
              </w:rPr>
              <w:t>communications with students / pupils</w:t>
            </w:r>
          </w:p>
        </w:tc>
        <w:tc>
          <w:tcPr>
            <w:tcW w:w="566" w:type="dxa"/>
            <w:tcBorders>
              <w:left w:val="single" w:sz="12" w:space="0" w:color="auto"/>
            </w:tcBorders>
            <w:vAlign w:val="center"/>
          </w:tcPr>
          <w:p w14:paraId="778D3505"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7F380702" w14:textId="77777777" w:rsidR="00B44D93" w:rsidRPr="00B44D93" w:rsidRDefault="00831EDF"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2371E438"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634D01FF"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1C5282AF" w14:textId="77777777" w:rsidR="00B44D93" w:rsidRPr="00B44D93" w:rsidRDefault="00831EDF"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246C2E65"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653CA2B8"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623B585D"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1" w:type="dxa"/>
            <w:tcBorders>
              <w:right w:val="single" w:sz="12" w:space="0" w:color="auto"/>
            </w:tcBorders>
            <w:vAlign w:val="center"/>
          </w:tcPr>
          <w:p w14:paraId="19B9DABA"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r>
      <w:tr w:rsidR="00B44D93" w14:paraId="20261FEC" w14:textId="77777777" w:rsidTr="00831EDF">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112544E0" w14:textId="77777777" w:rsidR="00B44D93" w:rsidRPr="004D0205" w:rsidRDefault="00B44D93" w:rsidP="00B44D93">
            <w:pPr>
              <w:rPr>
                <w:b w:val="0"/>
                <w:bCs w:val="0"/>
                <w:iCs/>
                <w:sz w:val="24"/>
                <w:szCs w:val="24"/>
              </w:rPr>
            </w:pPr>
            <w:r w:rsidRPr="00B44D93">
              <w:rPr>
                <w:b w:val="0"/>
                <w:bCs w:val="0"/>
                <w:iCs/>
                <w:sz w:val="24"/>
                <w:szCs w:val="24"/>
              </w:rPr>
              <w:t>Actions which could compromise the staff member’s</w:t>
            </w:r>
            <w:r>
              <w:rPr>
                <w:b w:val="0"/>
                <w:bCs w:val="0"/>
                <w:iCs/>
                <w:sz w:val="24"/>
                <w:szCs w:val="24"/>
              </w:rPr>
              <w:t xml:space="preserve"> </w:t>
            </w:r>
            <w:r w:rsidRPr="00B44D93">
              <w:rPr>
                <w:b w:val="0"/>
                <w:bCs w:val="0"/>
                <w:iCs/>
                <w:sz w:val="24"/>
                <w:szCs w:val="24"/>
              </w:rPr>
              <w:t>professional standing</w:t>
            </w:r>
            <w:r>
              <w:rPr>
                <w:b w:val="0"/>
                <w:bCs w:val="0"/>
                <w:iCs/>
                <w:sz w:val="24"/>
                <w:szCs w:val="24"/>
              </w:rPr>
              <w:t xml:space="preserve"> and or bring the institution into disrepute</w:t>
            </w:r>
          </w:p>
        </w:tc>
        <w:tc>
          <w:tcPr>
            <w:tcW w:w="566" w:type="dxa"/>
            <w:tcBorders>
              <w:left w:val="single" w:sz="12" w:space="0" w:color="auto"/>
            </w:tcBorders>
            <w:vAlign w:val="center"/>
          </w:tcPr>
          <w:p w14:paraId="5DCFF7A7"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0E5C96F1"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111743CA"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4490649D"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7270B8C5"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696D4052"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1F497337"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5FD5CE42"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1" w:type="dxa"/>
            <w:tcBorders>
              <w:right w:val="single" w:sz="12" w:space="0" w:color="auto"/>
            </w:tcBorders>
            <w:vAlign w:val="center"/>
          </w:tcPr>
          <w:p w14:paraId="2856AC8B"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r>
      <w:tr w:rsidR="00B44D93" w14:paraId="116DA47E" w14:textId="77777777" w:rsidTr="0083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71A368E3" w14:textId="77777777" w:rsidR="00B44D93" w:rsidRPr="004D0205" w:rsidRDefault="00B44D93" w:rsidP="00F14A26">
            <w:pPr>
              <w:rPr>
                <w:b w:val="0"/>
                <w:bCs w:val="0"/>
                <w:iCs/>
                <w:sz w:val="24"/>
                <w:szCs w:val="24"/>
              </w:rPr>
            </w:pPr>
            <w:r>
              <w:rPr>
                <w:b w:val="0"/>
                <w:bCs w:val="0"/>
                <w:iCs/>
                <w:sz w:val="24"/>
                <w:szCs w:val="24"/>
              </w:rPr>
              <w:t>Accidentally</w:t>
            </w:r>
            <w:r w:rsidRPr="00B44D93">
              <w:rPr>
                <w:b w:val="0"/>
                <w:bCs w:val="0"/>
                <w:iCs/>
                <w:sz w:val="24"/>
                <w:szCs w:val="24"/>
              </w:rPr>
              <w:t xml:space="preserve"> access</w:t>
            </w:r>
            <w:r>
              <w:rPr>
                <w:b w:val="0"/>
                <w:bCs w:val="0"/>
                <w:iCs/>
                <w:sz w:val="24"/>
                <w:szCs w:val="24"/>
              </w:rPr>
              <w:t>ing</w:t>
            </w:r>
            <w:r w:rsidRPr="00B44D93">
              <w:rPr>
                <w:b w:val="0"/>
                <w:bCs w:val="0"/>
                <w:iCs/>
                <w:sz w:val="24"/>
                <w:szCs w:val="24"/>
              </w:rPr>
              <w:t xml:space="preserve"> offensive or pornographic material</w:t>
            </w:r>
            <w:r>
              <w:rPr>
                <w:b w:val="0"/>
                <w:bCs w:val="0"/>
                <w:iCs/>
                <w:sz w:val="24"/>
                <w:szCs w:val="24"/>
              </w:rPr>
              <w:t xml:space="preserve"> without reporting it</w:t>
            </w:r>
          </w:p>
        </w:tc>
        <w:tc>
          <w:tcPr>
            <w:tcW w:w="566" w:type="dxa"/>
            <w:tcBorders>
              <w:left w:val="single" w:sz="12" w:space="0" w:color="auto"/>
            </w:tcBorders>
            <w:vAlign w:val="center"/>
          </w:tcPr>
          <w:p w14:paraId="24FBC999"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6A71B33E"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26F6485D"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5142CE68"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0AF55595"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00E0FAE4"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vAlign w:val="center"/>
          </w:tcPr>
          <w:p w14:paraId="5205B46D"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vAlign w:val="center"/>
          </w:tcPr>
          <w:p w14:paraId="3FE78AE5"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1" w:type="dxa"/>
            <w:tcBorders>
              <w:right w:val="single" w:sz="12" w:space="0" w:color="auto"/>
            </w:tcBorders>
            <w:vAlign w:val="center"/>
          </w:tcPr>
          <w:p w14:paraId="30C85B91"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r>
      <w:tr w:rsidR="00B44D93" w14:paraId="4E49426C" w14:textId="77777777" w:rsidTr="00831EDF">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right w:val="single" w:sz="12" w:space="0" w:color="auto"/>
            </w:tcBorders>
          </w:tcPr>
          <w:p w14:paraId="364C2EF2" w14:textId="77777777" w:rsidR="00B44D93" w:rsidRPr="004D0205" w:rsidRDefault="00B44D93" w:rsidP="00F14A26">
            <w:pPr>
              <w:rPr>
                <w:b w:val="0"/>
                <w:bCs w:val="0"/>
                <w:iCs/>
                <w:sz w:val="24"/>
                <w:szCs w:val="24"/>
              </w:rPr>
            </w:pPr>
            <w:r w:rsidRPr="004D0205">
              <w:rPr>
                <w:b w:val="0"/>
                <w:bCs w:val="0"/>
                <w:iCs/>
                <w:sz w:val="24"/>
                <w:szCs w:val="24"/>
              </w:rPr>
              <w:t>Deliberately trying to access offensive or pornographic material</w:t>
            </w:r>
          </w:p>
        </w:tc>
        <w:tc>
          <w:tcPr>
            <w:tcW w:w="566" w:type="dxa"/>
            <w:tcBorders>
              <w:left w:val="single" w:sz="12" w:space="0" w:color="auto"/>
            </w:tcBorders>
            <w:vAlign w:val="center"/>
          </w:tcPr>
          <w:p w14:paraId="23B1C418"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75BC9FD0"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604BD942"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58DAABFE"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58050225"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6" w:type="dxa"/>
            <w:vAlign w:val="center"/>
          </w:tcPr>
          <w:p w14:paraId="53301B3C"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7791A5CF" w14:textId="77777777" w:rsidR="00B44D93" w:rsidRPr="00B44D93" w:rsidRDefault="00B44D93"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p>
        </w:tc>
        <w:tc>
          <w:tcPr>
            <w:tcW w:w="566" w:type="dxa"/>
            <w:vAlign w:val="center"/>
          </w:tcPr>
          <w:p w14:paraId="2992EE50"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c>
          <w:tcPr>
            <w:tcW w:w="561" w:type="dxa"/>
            <w:tcBorders>
              <w:right w:val="single" w:sz="12" w:space="0" w:color="auto"/>
            </w:tcBorders>
            <w:vAlign w:val="center"/>
          </w:tcPr>
          <w:p w14:paraId="04CD2D23" w14:textId="77777777" w:rsidR="00B44D93" w:rsidRPr="00B44D93" w:rsidRDefault="00E31E1D" w:rsidP="00F14A26">
            <w:pPr>
              <w:jc w:val="center"/>
              <w:cnfStyle w:val="000000000000" w:firstRow="0" w:lastRow="0" w:firstColumn="0" w:lastColumn="0" w:oddVBand="0" w:evenVBand="0" w:oddHBand="0" w:evenHBand="0" w:firstRowFirstColumn="0" w:firstRowLastColumn="0" w:lastRowFirstColumn="0" w:lastRowLastColumn="0"/>
              <w:rPr>
                <w:bCs/>
                <w:iCs/>
                <w:sz w:val="40"/>
                <w:szCs w:val="40"/>
              </w:rPr>
            </w:pPr>
            <w:r>
              <w:rPr>
                <w:bCs/>
                <w:iCs/>
                <w:sz w:val="40"/>
                <w:szCs w:val="40"/>
              </w:rPr>
              <w:t>x</w:t>
            </w:r>
          </w:p>
        </w:tc>
      </w:tr>
      <w:tr w:rsidR="00B44D93" w14:paraId="08C5BA30" w14:textId="77777777" w:rsidTr="00831E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87" w:type="dxa"/>
            <w:tcBorders>
              <w:left w:val="single" w:sz="12" w:space="0" w:color="auto"/>
              <w:bottom w:val="single" w:sz="12" w:space="0" w:color="auto"/>
              <w:right w:val="single" w:sz="12" w:space="0" w:color="auto"/>
            </w:tcBorders>
          </w:tcPr>
          <w:p w14:paraId="6B86179A" w14:textId="77777777" w:rsidR="00B44D93" w:rsidRPr="004D0205" w:rsidRDefault="00B44D93" w:rsidP="00F14A26">
            <w:pPr>
              <w:rPr>
                <w:b w:val="0"/>
                <w:bCs w:val="0"/>
                <w:iCs/>
                <w:sz w:val="24"/>
                <w:szCs w:val="24"/>
              </w:rPr>
            </w:pPr>
            <w:r w:rsidRPr="004D0205">
              <w:rPr>
                <w:b w:val="0"/>
                <w:bCs w:val="0"/>
                <w:iCs/>
                <w:sz w:val="24"/>
                <w:szCs w:val="24"/>
              </w:rPr>
              <w:t>Deliberately sending or receiving material which is in breach or copyright or data protection laws</w:t>
            </w:r>
          </w:p>
        </w:tc>
        <w:tc>
          <w:tcPr>
            <w:tcW w:w="566" w:type="dxa"/>
            <w:tcBorders>
              <w:left w:val="single" w:sz="12" w:space="0" w:color="auto"/>
              <w:bottom w:val="single" w:sz="12" w:space="0" w:color="auto"/>
            </w:tcBorders>
            <w:vAlign w:val="center"/>
          </w:tcPr>
          <w:p w14:paraId="12445E24"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vAlign w:val="center"/>
          </w:tcPr>
          <w:p w14:paraId="63DC53D5"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Borders>
              <w:bottom w:val="single" w:sz="12" w:space="0" w:color="auto"/>
            </w:tcBorders>
            <w:vAlign w:val="center"/>
          </w:tcPr>
          <w:p w14:paraId="1688FA88"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vAlign w:val="center"/>
          </w:tcPr>
          <w:p w14:paraId="1FFFF951"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vAlign w:val="center"/>
          </w:tcPr>
          <w:p w14:paraId="3A0C5DF6"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Borders>
              <w:bottom w:val="single" w:sz="12" w:space="0" w:color="auto"/>
            </w:tcBorders>
            <w:vAlign w:val="center"/>
          </w:tcPr>
          <w:p w14:paraId="077D6F6D" w14:textId="77777777" w:rsidR="00B44D93" w:rsidRPr="00B44D93" w:rsidRDefault="00B44D93"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p>
        </w:tc>
        <w:tc>
          <w:tcPr>
            <w:tcW w:w="566" w:type="dxa"/>
            <w:tcBorders>
              <w:bottom w:val="single" w:sz="12" w:space="0" w:color="auto"/>
            </w:tcBorders>
            <w:vAlign w:val="center"/>
          </w:tcPr>
          <w:p w14:paraId="72285FE4"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6" w:type="dxa"/>
            <w:tcBorders>
              <w:bottom w:val="single" w:sz="12" w:space="0" w:color="auto"/>
            </w:tcBorders>
            <w:vAlign w:val="center"/>
          </w:tcPr>
          <w:p w14:paraId="11F3AFFB"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c>
          <w:tcPr>
            <w:tcW w:w="561" w:type="dxa"/>
            <w:tcBorders>
              <w:bottom w:val="single" w:sz="12" w:space="0" w:color="auto"/>
              <w:right w:val="single" w:sz="12" w:space="0" w:color="auto"/>
            </w:tcBorders>
            <w:vAlign w:val="center"/>
          </w:tcPr>
          <w:p w14:paraId="4CB2F74A" w14:textId="77777777" w:rsidR="00B44D93" w:rsidRPr="00B44D93" w:rsidRDefault="00E31E1D" w:rsidP="00F14A26">
            <w:pPr>
              <w:jc w:val="center"/>
              <w:cnfStyle w:val="000000100000" w:firstRow="0" w:lastRow="0" w:firstColumn="0" w:lastColumn="0" w:oddVBand="0" w:evenVBand="0" w:oddHBand="1" w:evenHBand="0" w:firstRowFirstColumn="0" w:firstRowLastColumn="0" w:lastRowFirstColumn="0" w:lastRowLastColumn="0"/>
              <w:rPr>
                <w:bCs/>
                <w:iCs/>
                <w:sz w:val="40"/>
                <w:szCs w:val="40"/>
              </w:rPr>
            </w:pPr>
            <w:r>
              <w:rPr>
                <w:bCs/>
                <w:iCs/>
                <w:sz w:val="40"/>
                <w:szCs w:val="40"/>
              </w:rPr>
              <w:t>x</w:t>
            </w:r>
          </w:p>
        </w:tc>
      </w:tr>
    </w:tbl>
    <w:p w14:paraId="248470EC" w14:textId="77777777" w:rsidR="00B44D93" w:rsidRDefault="00B44D93">
      <w:pPr>
        <w:rPr>
          <w:b/>
          <w:bCs/>
          <w:i/>
          <w:iCs/>
          <w:color w:val="FF0000"/>
          <w:sz w:val="40"/>
          <w:szCs w:val="40"/>
          <w:u w:val="single"/>
        </w:rPr>
      </w:pPr>
    </w:p>
    <w:p w14:paraId="07ECCB08" w14:textId="77777777" w:rsidR="009E075D" w:rsidRDefault="009E075D">
      <w:pPr>
        <w:rPr>
          <w:b/>
          <w:bCs/>
          <w:i/>
          <w:iCs/>
          <w:color w:val="FF0000"/>
          <w:sz w:val="40"/>
          <w:szCs w:val="40"/>
          <w:u w:val="single"/>
        </w:rPr>
      </w:pPr>
    </w:p>
    <w:p w14:paraId="22359559" w14:textId="77777777" w:rsidR="002155EE" w:rsidRPr="00F419AC" w:rsidRDefault="002155EE" w:rsidP="00CC6500">
      <w:pPr>
        <w:jc w:val="center"/>
        <w:rPr>
          <w:b/>
          <w:bCs/>
          <w:i/>
          <w:iCs/>
          <w:sz w:val="40"/>
          <w:szCs w:val="40"/>
          <w:u w:val="single"/>
        </w:rPr>
      </w:pPr>
      <w:r w:rsidRPr="00F419AC">
        <w:rPr>
          <w:b/>
          <w:bCs/>
          <w:i/>
          <w:iCs/>
          <w:color w:val="FF0000"/>
          <w:sz w:val="40"/>
          <w:szCs w:val="40"/>
          <w:u w:val="single"/>
        </w:rPr>
        <w:lastRenderedPageBreak/>
        <w:t>Appendix B</w:t>
      </w:r>
    </w:p>
    <w:p w14:paraId="7CAF4DF2" w14:textId="77777777" w:rsidR="004C2DB6" w:rsidRDefault="004C2DB6" w:rsidP="00F419AC">
      <w:pPr>
        <w:rPr>
          <w:b/>
          <w:bCs/>
          <w:i/>
          <w:iCs/>
          <w:color w:val="FF0000"/>
          <w:sz w:val="36"/>
          <w:szCs w:val="36"/>
        </w:rPr>
      </w:pPr>
      <w:r>
        <w:rPr>
          <w:b/>
          <w:bCs/>
          <w:i/>
          <w:iCs/>
          <w:color w:val="FF0000"/>
          <w:sz w:val="36"/>
          <w:szCs w:val="36"/>
        </w:rPr>
        <w:t>Questions to support DSLs responding to concerns relating to youth produced sexual imagery</w:t>
      </w:r>
    </w:p>
    <w:p w14:paraId="6C4E3C37" w14:textId="77777777" w:rsidR="004C2DB6" w:rsidRPr="00F419AC" w:rsidRDefault="004C2DB6" w:rsidP="004C2DB6">
      <w:r w:rsidRPr="00F419AC">
        <w:t xml:space="preserve">The following statements may </w:t>
      </w:r>
      <w:r>
        <w:t>DSLs</w:t>
      </w:r>
      <w:r w:rsidRPr="00F419AC">
        <w:t xml:space="preserve"> to consider how best to respond to concerns relating to </w:t>
      </w:r>
      <w:r>
        <w:t>youth produced sexual imagery</w:t>
      </w:r>
      <w:r w:rsidRPr="00F419AC">
        <w:t>:</w:t>
      </w:r>
    </w:p>
    <w:p w14:paraId="1068FB33" w14:textId="77777777" w:rsidR="004C2DB6" w:rsidRDefault="004C2DB6" w:rsidP="004C2DB6">
      <w:pPr>
        <w:pStyle w:val="NoSpacing"/>
        <w:rPr>
          <w:b/>
          <w:sz w:val="28"/>
        </w:rPr>
      </w:pPr>
      <w:r w:rsidRPr="00CC6500">
        <w:rPr>
          <w:b/>
          <w:sz w:val="28"/>
        </w:rPr>
        <w:t>Child/Young person involved</w:t>
      </w:r>
    </w:p>
    <w:p w14:paraId="267998B0" w14:textId="77777777" w:rsidR="00CC6500" w:rsidRPr="00CC6500" w:rsidRDefault="00CC6500" w:rsidP="004C2DB6">
      <w:pPr>
        <w:pStyle w:val="NoSpacing"/>
        <w:rPr>
          <w:b/>
          <w:sz w:val="16"/>
        </w:rPr>
      </w:pPr>
    </w:p>
    <w:p w14:paraId="21E36484" w14:textId="77777777" w:rsidR="004C2DB6" w:rsidRPr="00F419AC" w:rsidRDefault="004C2DB6" w:rsidP="00F75A4C">
      <w:pPr>
        <w:pStyle w:val="NoSpacing"/>
        <w:numPr>
          <w:ilvl w:val="0"/>
          <w:numId w:val="103"/>
        </w:numPr>
      </w:pPr>
      <w:r w:rsidRPr="00F419AC">
        <w:t>What is the age of the child(</w:t>
      </w:r>
      <w:proofErr w:type="spellStart"/>
      <w:r w:rsidRPr="00F419AC">
        <w:t>ren</w:t>
      </w:r>
      <w:proofErr w:type="spellEnd"/>
      <w:r w:rsidRPr="00F419AC">
        <w:t xml:space="preserve">) involved? </w:t>
      </w:r>
    </w:p>
    <w:p w14:paraId="2B93E7DB" w14:textId="77777777" w:rsidR="004C2DB6" w:rsidRPr="00F419AC" w:rsidRDefault="004C2DB6" w:rsidP="00F75A4C">
      <w:pPr>
        <w:pStyle w:val="NoSpacing"/>
        <w:numPr>
          <w:ilvl w:val="1"/>
          <w:numId w:val="77"/>
        </w:numPr>
        <w:spacing w:line="276" w:lineRule="auto"/>
      </w:pPr>
      <w:r w:rsidRPr="00F419AC">
        <w:t xml:space="preserve"> If under 13 then a consultation/referral to Children’s Social Care should be considered.</w:t>
      </w:r>
    </w:p>
    <w:p w14:paraId="64329678" w14:textId="77777777" w:rsidR="004C2DB6" w:rsidRDefault="004C2DB6" w:rsidP="00F75A4C">
      <w:pPr>
        <w:pStyle w:val="NoSpacing"/>
        <w:numPr>
          <w:ilvl w:val="1"/>
          <w:numId w:val="77"/>
        </w:numPr>
        <w:spacing w:line="276" w:lineRule="auto"/>
      </w:pPr>
      <w:r w:rsidRPr="00F419AC">
        <w:t xml:space="preserve">If an adult (over 18) is </w:t>
      </w:r>
      <w:proofErr w:type="gramStart"/>
      <w:r w:rsidRPr="00F419AC">
        <w:t>involved</w:t>
      </w:r>
      <w:proofErr w:type="gramEnd"/>
      <w:r w:rsidRPr="00F419AC">
        <w:t xml:space="preserve"> then police involvement </w:t>
      </w:r>
      <w:r>
        <w:t>will be required. Contact 101 or 999 if there is risk of immediate harm</w:t>
      </w:r>
      <w:r w:rsidRPr="00F419AC">
        <w:t xml:space="preserve">. </w:t>
      </w:r>
    </w:p>
    <w:p w14:paraId="03C3789A" w14:textId="77777777" w:rsidR="004C2DB6" w:rsidRDefault="004C2DB6" w:rsidP="00F75A4C">
      <w:pPr>
        <w:pStyle w:val="NoSpacing"/>
        <w:numPr>
          <w:ilvl w:val="0"/>
          <w:numId w:val="77"/>
        </w:numPr>
        <w:spacing w:line="276" w:lineRule="auto"/>
      </w:pPr>
      <w:r>
        <w:t xml:space="preserve">Is the child able to understand the implications of taking/sharing sexual imagery? </w:t>
      </w:r>
    </w:p>
    <w:p w14:paraId="7CF65AD9" w14:textId="77777777" w:rsidR="004C2DB6" w:rsidRPr="00F419AC" w:rsidRDefault="004C2DB6" w:rsidP="00F75A4C">
      <w:pPr>
        <w:pStyle w:val="NoSpacing"/>
        <w:numPr>
          <w:ilvl w:val="0"/>
          <w:numId w:val="77"/>
        </w:numPr>
        <w:spacing w:line="276" w:lineRule="auto"/>
      </w:pPr>
      <w:r w:rsidRPr="00F419AC">
        <w:t>Is the school or other agencies aware of any vulnerability for the children(s) involved?</w:t>
      </w:r>
      <w:r>
        <w:t xml:space="preserve">  </w:t>
      </w:r>
      <w:r w:rsidRPr="00F419AC">
        <w:t>E.g. special education needs, emotional needs, children in care, youth offending?</w:t>
      </w:r>
    </w:p>
    <w:p w14:paraId="12082BCC" w14:textId="77777777" w:rsidR="004C2DB6" w:rsidRDefault="004C2DB6" w:rsidP="00F75A4C">
      <w:pPr>
        <w:pStyle w:val="NoSpacing"/>
        <w:numPr>
          <w:ilvl w:val="0"/>
          <w:numId w:val="77"/>
        </w:numPr>
        <w:spacing w:line="276" w:lineRule="auto"/>
      </w:pPr>
      <w:r w:rsidRPr="00F419AC">
        <w:t>Are there any other risks or concerns known by the school or other agencies which may influence decisions or judgements about the safety and wellbeing of the child(</w:t>
      </w:r>
      <w:proofErr w:type="spellStart"/>
      <w:r w:rsidRPr="00F419AC">
        <w:t>ren</w:t>
      </w:r>
      <w:proofErr w:type="spellEnd"/>
      <w:r w:rsidRPr="00F419AC">
        <w:t>) involved?</w:t>
      </w:r>
      <w:r>
        <w:t xml:space="preserve"> </w:t>
      </w:r>
      <w:r w:rsidRPr="00F419AC">
        <w:t xml:space="preserve">E.g. family situation, children at risk of sexual exploitation? </w:t>
      </w:r>
    </w:p>
    <w:p w14:paraId="5E84F96A" w14:textId="77777777" w:rsidR="004C2DB6" w:rsidRPr="00F419AC" w:rsidRDefault="004C2DB6" w:rsidP="00F75A4C">
      <w:pPr>
        <w:pStyle w:val="NoSpacing"/>
        <w:numPr>
          <w:ilvl w:val="0"/>
          <w:numId w:val="77"/>
        </w:numPr>
        <w:spacing w:line="276" w:lineRule="auto"/>
      </w:pPr>
      <w:r w:rsidRPr="00F419AC">
        <w:t>Has the child(</w:t>
      </w:r>
      <w:proofErr w:type="spellStart"/>
      <w:r w:rsidRPr="00F419AC">
        <w:t>ren</w:t>
      </w:r>
      <w:proofErr w:type="spellEnd"/>
      <w:r w:rsidRPr="00F419AC">
        <w:t xml:space="preserve">) involved been considered under KSCB 2.2.2 “children </w:t>
      </w:r>
      <w:r>
        <w:t xml:space="preserve">who display harmful behaviours” or </w:t>
      </w:r>
      <w:r w:rsidRPr="00F419AC">
        <w:t>the KSCB CSE toolkit?</w:t>
      </w:r>
    </w:p>
    <w:p w14:paraId="2E613C36" w14:textId="77777777" w:rsidR="004C2DB6" w:rsidRPr="00CC6500" w:rsidRDefault="004C2DB6" w:rsidP="004C2DB6">
      <w:pPr>
        <w:pStyle w:val="NoSpacing"/>
        <w:spacing w:line="276" w:lineRule="auto"/>
        <w:ind w:left="1080"/>
        <w:rPr>
          <w:sz w:val="14"/>
        </w:rPr>
      </w:pPr>
    </w:p>
    <w:p w14:paraId="634FC240" w14:textId="77777777" w:rsidR="004C2DB6" w:rsidRDefault="004C2DB6" w:rsidP="004C2DB6">
      <w:pPr>
        <w:pStyle w:val="NoSpacing"/>
        <w:rPr>
          <w:b/>
          <w:sz w:val="28"/>
        </w:rPr>
      </w:pPr>
      <w:r w:rsidRPr="00CC6500">
        <w:rPr>
          <w:b/>
          <w:sz w:val="28"/>
        </w:rPr>
        <w:t>Context</w:t>
      </w:r>
    </w:p>
    <w:p w14:paraId="05DBFAE7" w14:textId="77777777" w:rsidR="00CC6500" w:rsidRPr="00CC6500" w:rsidRDefault="00CC6500" w:rsidP="004C2DB6">
      <w:pPr>
        <w:pStyle w:val="NoSpacing"/>
        <w:rPr>
          <w:b/>
          <w:sz w:val="16"/>
        </w:rPr>
      </w:pPr>
    </w:p>
    <w:p w14:paraId="633527BD" w14:textId="77777777" w:rsidR="004C2DB6" w:rsidRDefault="004C2DB6" w:rsidP="00F75A4C">
      <w:pPr>
        <w:pStyle w:val="NoSpacing"/>
        <w:numPr>
          <w:ilvl w:val="0"/>
          <w:numId w:val="104"/>
        </w:numPr>
      </w:pPr>
      <w:r w:rsidRPr="00F419AC">
        <w:t>Is there any contextual information to help inform decision making?</w:t>
      </w:r>
    </w:p>
    <w:p w14:paraId="094263DE" w14:textId="77777777" w:rsidR="004C2DB6" w:rsidRDefault="004C2DB6" w:rsidP="00F75A4C">
      <w:pPr>
        <w:pStyle w:val="NoSpacing"/>
        <w:numPr>
          <w:ilvl w:val="1"/>
          <w:numId w:val="77"/>
        </w:numPr>
        <w:spacing w:line="276" w:lineRule="auto"/>
      </w:pPr>
      <w:r>
        <w:t>Is there indication of coercion, threats or blackmail?</w:t>
      </w:r>
    </w:p>
    <w:p w14:paraId="52FDE5D5" w14:textId="77777777" w:rsidR="004C2DB6" w:rsidRDefault="004C2DB6" w:rsidP="00F75A4C">
      <w:pPr>
        <w:pStyle w:val="NoSpacing"/>
        <w:numPr>
          <w:ilvl w:val="1"/>
          <w:numId w:val="77"/>
        </w:numPr>
        <w:spacing w:line="276" w:lineRule="auto"/>
      </w:pPr>
      <w:r>
        <w:t>What was the intent for taking/sharing the imagery? E.g. was it a “joke” or a</w:t>
      </w:r>
      <w:r w:rsidRPr="00F419AC">
        <w:t xml:space="preserve">re the children involved in a </w:t>
      </w:r>
      <w:r>
        <w:t>“</w:t>
      </w:r>
      <w:r w:rsidRPr="00F419AC">
        <w:t>relationship</w:t>
      </w:r>
      <w:r>
        <w:t>”?</w:t>
      </w:r>
    </w:p>
    <w:p w14:paraId="71670055" w14:textId="77777777" w:rsidR="004C2DB6" w:rsidRPr="00F419AC" w:rsidRDefault="004C2DB6" w:rsidP="00F75A4C">
      <w:pPr>
        <w:pStyle w:val="NoSpacing"/>
        <w:numPr>
          <w:ilvl w:val="2"/>
          <w:numId w:val="77"/>
        </w:numPr>
        <w:spacing w:line="276" w:lineRule="auto"/>
      </w:pPr>
      <w:r>
        <w:t>I</w:t>
      </w:r>
      <w:r w:rsidRPr="00F419AC">
        <w:t>f so is the relationship</w:t>
      </w:r>
      <w:r>
        <w:t xml:space="preserve"> age</w:t>
      </w:r>
      <w:r w:rsidRPr="00F419AC">
        <w:t xml:space="preserve"> appropriate?</w:t>
      </w:r>
      <w:r>
        <w:t xml:space="preserve"> For primary schools a referral to social care regarding under age sexual activity is likely to be required.</w:t>
      </w:r>
    </w:p>
    <w:p w14:paraId="1784A28F" w14:textId="77777777" w:rsidR="004C2DB6" w:rsidRPr="00F419AC" w:rsidRDefault="004C2DB6" w:rsidP="00F75A4C">
      <w:pPr>
        <w:pStyle w:val="NoSpacing"/>
        <w:numPr>
          <w:ilvl w:val="1"/>
          <w:numId w:val="77"/>
        </w:numPr>
        <w:spacing w:line="276" w:lineRule="auto"/>
      </w:pPr>
      <w:r w:rsidRPr="00F419AC">
        <w:t xml:space="preserve">Is this </w:t>
      </w:r>
      <w:r>
        <w:t xml:space="preserve">behaviour </w:t>
      </w:r>
      <w:r w:rsidRPr="00F419AC">
        <w:t>age appropriate experimentation, natural curiosity or is it possible exploitation?</w:t>
      </w:r>
    </w:p>
    <w:p w14:paraId="565D0E28" w14:textId="77777777" w:rsidR="004C2DB6" w:rsidRPr="00F419AC" w:rsidRDefault="004C2DB6" w:rsidP="00F75A4C">
      <w:pPr>
        <w:pStyle w:val="NoSpacing"/>
        <w:numPr>
          <w:ilvl w:val="0"/>
          <w:numId w:val="77"/>
        </w:numPr>
        <w:spacing w:line="276" w:lineRule="auto"/>
      </w:pPr>
      <w:r w:rsidRPr="00F419AC">
        <w:t>How were th</w:t>
      </w:r>
      <w:r>
        <w:t>e school made aware of the concern</w:t>
      </w:r>
      <w:r w:rsidRPr="00F419AC">
        <w:t>?</w:t>
      </w:r>
    </w:p>
    <w:p w14:paraId="4AF4F5F0" w14:textId="77777777" w:rsidR="004C2DB6" w:rsidRPr="00F419AC" w:rsidRDefault="004C2DB6" w:rsidP="00F75A4C">
      <w:pPr>
        <w:pStyle w:val="NoSpacing"/>
        <w:numPr>
          <w:ilvl w:val="1"/>
          <w:numId w:val="77"/>
        </w:numPr>
        <w:spacing w:line="276" w:lineRule="auto"/>
      </w:pPr>
      <w:r>
        <w:t>D</w:t>
      </w:r>
      <w:r w:rsidRPr="00F419AC">
        <w:t xml:space="preserve">id a child disclose about receiving, sending or sharing </w:t>
      </w:r>
      <w:r>
        <w:t xml:space="preserve">imagery </w:t>
      </w:r>
      <w:r w:rsidRPr="00F419AC">
        <w:t xml:space="preserve">themselves or was the concern raised by another pupil or member of the school community? </w:t>
      </w:r>
      <w:r>
        <w:t xml:space="preserve"> If so then how will the school safeguard the pupil concerned given that this is likely to be distressing to discuss.</w:t>
      </w:r>
    </w:p>
    <w:p w14:paraId="328BD71F" w14:textId="77777777" w:rsidR="004C2DB6" w:rsidRPr="00F419AC" w:rsidRDefault="004C2DB6" w:rsidP="00F75A4C">
      <w:pPr>
        <w:pStyle w:val="NoSpacing"/>
        <w:numPr>
          <w:ilvl w:val="0"/>
          <w:numId w:val="77"/>
        </w:numPr>
        <w:spacing w:line="276" w:lineRule="auto"/>
      </w:pPr>
      <w:r w:rsidRPr="00F419AC">
        <w:t>Are there other children/pupils involved?</w:t>
      </w:r>
    </w:p>
    <w:p w14:paraId="39C89F6C" w14:textId="77777777" w:rsidR="004C2DB6" w:rsidRDefault="004C2DB6" w:rsidP="00F75A4C">
      <w:pPr>
        <w:pStyle w:val="NoSpacing"/>
        <w:numPr>
          <w:ilvl w:val="1"/>
          <w:numId w:val="77"/>
        </w:numPr>
        <w:spacing w:line="276" w:lineRule="auto"/>
      </w:pPr>
      <w:r w:rsidRPr="00F419AC">
        <w:t>If so, who are they and are t</w:t>
      </w:r>
      <w:r>
        <w:t>here any safeguarding concerns for them?</w:t>
      </w:r>
    </w:p>
    <w:p w14:paraId="6098BFEF" w14:textId="77777777" w:rsidR="004C2DB6" w:rsidRPr="00F419AC" w:rsidRDefault="004C2DB6" w:rsidP="00F75A4C">
      <w:pPr>
        <w:pStyle w:val="NoSpacing"/>
        <w:numPr>
          <w:ilvl w:val="1"/>
          <w:numId w:val="77"/>
        </w:numPr>
        <w:spacing w:line="276" w:lineRule="auto"/>
      </w:pPr>
      <w:r>
        <w:t>W</w:t>
      </w:r>
      <w:r w:rsidRPr="00F419AC">
        <w:t>hat are their views/perceptions on the issue?</w:t>
      </w:r>
    </w:p>
    <w:p w14:paraId="5F081B86" w14:textId="77777777" w:rsidR="004C2DB6" w:rsidRDefault="004C2DB6" w:rsidP="00F75A4C">
      <w:pPr>
        <w:pStyle w:val="NoSpacing"/>
        <w:numPr>
          <w:ilvl w:val="0"/>
          <w:numId w:val="77"/>
        </w:numPr>
        <w:spacing w:line="276" w:lineRule="auto"/>
      </w:pPr>
      <w:r w:rsidRPr="00F419AC">
        <w:t>What apps, services or devices are involved (if appropriate)?</w:t>
      </w:r>
    </w:p>
    <w:p w14:paraId="5514CC81" w14:textId="77777777" w:rsidR="004C2DB6" w:rsidRDefault="004C2DB6" w:rsidP="00F75A4C">
      <w:pPr>
        <w:pStyle w:val="NoSpacing"/>
        <w:numPr>
          <w:ilvl w:val="0"/>
          <w:numId w:val="77"/>
        </w:numPr>
        <w:spacing w:line="276" w:lineRule="auto"/>
      </w:pPr>
      <w:r w:rsidRPr="00F419AC">
        <w:t xml:space="preserve">Is the </w:t>
      </w:r>
      <w:r>
        <w:t>imagery</w:t>
      </w:r>
      <w:r w:rsidRPr="00F419AC">
        <w:t xml:space="preserve"> on a school device or a personal device? Is the device secured? </w:t>
      </w:r>
      <w:r>
        <w:t xml:space="preserve"> </w:t>
      </w:r>
    </w:p>
    <w:p w14:paraId="19F64F20" w14:textId="77777777" w:rsidR="004C2DB6" w:rsidRPr="000805E5" w:rsidRDefault="004C2DB6" w:rsidP="00F75A4C">
      <w:pPr>
        <w:pStyle w:val="NoSpacing"/>
        <w:numPr>
          <w:ilvl w:val="1"/>
          <w:numId w:val="77"/>
        </w:numPr>
        <w:spacing w:line="276" w:lineRule="auto"/>
      </w:pPr>
      <w:r w:rsidRPr="00FE795A">
        <w:rPr>
          <w:b/>
        </w:rPr>
        <w:t>NB: Schools and settings must NOT print/copy etc. imagery suspected to be indecent – the device should be secured until advice can be obtained.</w:t>
      </w:r>
    </w:p>
    <w:p w14:paraId="1946456F" w14:textId="77777777" w:rsidR="004C2DB6" w:rsidRPr="000805E5" w:rsidRDefault="004C2DB6" w:rsidP="004C2DB6">
      <w:pPr>
        <w:pStyle w:val="NoSpacing"/>
        <w:spacing w:line="276" w:lineRule="auto"/>
        <w:ind w:left="1080"/>
        <w:rPr>
          <w:sz w:val="12"/>
        </w:rPr>
      </w:pPr>
    </w:p>
    <w:p w14:paraId="37E27FC0" w14:textId="77777777" w:rsidR="00CC6500" w:rsidRDefault="00CC6500" w:rsidP="004C2DB6">
      <w:pPr>
        <w:pStyle w:val="NoSpacing"/>
        <w:rPr>
          <w:b/>
          <w:sz w:val="24"/>
        </w:rPr>
      </w:pPr>
    </w:p>
    <w:p w14:paraId="074BCD15" w14:textId="77777777" w:rsidR="00CC6500" w:rsidRDefault="00CC6500" w:rsidP="004C2DB6">
      <w:pPr>
        <w:pStyle w:val="NoSpacing"/>
        <w:rPr>
          <w:b/>
          <w:sz w:val="24"/>
        </w:rPr>
      </w:pPr>
    </w:p>
    <w:p w14:paraId="02075A6D" w14:textId="77777777" w:rsidR="004C2DB6" w:rsidRPr="00CC6500" w:rsidRDefault="004C2DB6" w:rsidP="004C2DB6">
      <w:pPr>
        <w:pStyle w:val="NoSpacing"/>
        <w:rPr>
          <w:b/>
          <w:sz w:val="28"/>
        </w:rPr>
      </w:pPr>
      <w:r w:rsidRPr="00CC6500">
        <w:rPr>
          <w:b/>
          <w:sz w:val="28"/>
        </w:rPr>
        <w:lastRenderedPageBreak/>
        <w:t xml:space="preserve">The Imagery </w:t>
      </w:r>
    </w:p>
    <w:p w14:paraId="6F24B91F" w14:textId="77777777" w:rsidR="00CC6500" w:rsidRPr="00CC6500" w:rsidRDefault="00CC6500" w:rsidP="00CC6500">
      <w:pPr>
        <w:pStyle w:val="NoSpacing"/>
        <w:ind w:left="360"/>
        <w:rPr>
          <w:sz w:val="16"/>
        </w:rPr>
      </w:pPr>
    </w:p>
    <w:p w14:paraId="6EDEDCF0" w14:textId="77777777" w:rsidR="004C2DB6" w:rsidRPr="00F419AC" w:rsidRDefault="004C2DB6" w:rsidP="00F75A4C">
      <w:pPr>
        <w:pStyle w:val="NoSpacing"/>
        <w:numPr>
          <w:ilvl w:val="0"/>
          <w:numId w:val="105"/>
        </w:numPr>
      </w:pPr>
      <w:r w:rsidRPr="00F419AC">
        <w:t xml:space="preserve">What </w:t>
      </w:r>
      <w:r>
        <w:t>does the school know about the imagery</w:t>
      </w:r>
      <w:r w:rsidRPr="00F419AC">
        <w:t>?</w:t>
      </w:r>
      <w:r>
        <w:t xml:space="preserve"> (</w:t>
      </w:r>
      <w:r w:rsidRPr="00FE795A">
        <w:t>Be aware it is unlikely to be necessary</w:t>
      </w:r>
      <w:r>
        <w:t xml:space="preserve"> for staff</w:t>
      </w:r>
      <w:r w:rsidRPr="00FE795A">
        <w:t xml:space="preserve"> to view the imagery</w:t>
      </w:r>
      <w:r>
        <w:t>)</w:t>
      </w:r>
      <w:r w:rsidRPr="00F419AC">
        <w:t xml:space="preserve"> </w:t>
      </w:r>
    </w:p>
    <w:p w14:paraId="76CECBB6" w14:textId="77777777" w:rsidR="004C2DB6" w:rsidRDefault="004C2DB6" w:rsidP="00F75A4C">
      <w:pPr>
        <w:pStyle w:val="NoSpacing"/>
        <w:numPr>
          <w:ilvl w:val="1"/>
          <w:numId w:val="77"/>
        </w:numPr>
        <w:spacing w:line="276" w:lineRule="auto"/>
      </w:pPr>
      <w:r w:rsidRPr="00F419AC">
        <w:t xml:space="preserve">Is the </w:t>
      </w:r>
      <w:r>
        <w:t>imagery</w:t>
      </w:r>
      <w:r w:rsidRPr="00F419AC">
        <w:t xml:space="preserve"> potentially </w:t>
      </w:r>
      <w:r>
        <w:t>indecent (</w:t>
      </w:r>
      <w:r w:rsidRPr="00F419AC">
        <w:t>illegal</w:t>
      </w:r>
      <w:r>
        <w:t>)</w:t>
      </w:r>
      <w:r w:rsidRPr="00F419AC">
        <w:t xml:space="preserve"> or is it </w:t>
      </w:r>
      <w:r>
        <w:t>“</w:t>
      </w:r>
      <w:r w:rsidRPr="00F419AC">
        <w:t>inappropriate</w:t>
      </w:r>
      <w:r>
        <w:t>”</w:t>
      </w:r>
      <w:r w:rsidRPr="00F419AC">
        <w:t>?</w:t>
      </w:r>
      <w:r>
        <w:t xml:space="preserve"> </w:t>
      </w:r>
    </w:p>
    <w:p w14:paraId="7669EDF0" w14:textId="77777777" w:rsidR="004C2DB6" w:rsidRPr="00F419AC" w:rsidRDefault="004C2DB6" w:rsidP="00F75A4C">
      <w:pPr>
        <w:pStyle w:val="NoSpacing"/>
        <w:numPr>
          <w:ilvl w:val="1"/>
          <w:numId w:val="77"/>
        </w:numPr>
        <w:spacing w:line="276" w:lineRule="auto"/>
      </w:pPr>
      <w:r>
        <w:t>Does it contain nudity or sexual acts?</w:t>
      </w:r>
    </w:p>
    <w:p w14:paraId="58DA14E2" w14:textId="77777777" w:rsidR="004C2DB6" w:rsidRDefault="004C2DB6" w:rsidP="00F75A4C">
      <w:pPr>
        <w:pStyle w:val="NoSpacing"/>
        <w:numPr>
          <w:ilvl w:val="0"/>
          <w:numId w:val="77"/>
        </w:numPr>
        <w:spacing w:line="276" w:lineRule="auto"/>
      </w:pPr>
      <w:r w:rsidRPr="00F419AC">
        <w:t>Does the child(</w:t>
      </w:r>
      <w:proofErr w:type="spellStart"/>
      <w:r w:rsidRPr="00F419AC">
        <w:t>ren</w:t>
      </w:r>
      <w:proofErr w:type="spellEnd"/>
      <w:r w:rsidRPr="00F419AC">
        <w:t xml:space="preserve">) know who has accessed the </w:t>
      </w:r>
      <w:r>
        <w:t>imagery</w:t>
      </w:r>
      <w:r w:rsidRPr="00F419AC">
        <w:t>?</w:t>
      </w:r>
      <w:r>
        <w:t xml:space="preserve"> </w:t>
      </w:r>
    </w:p>
    <w:p w14:paraId="41601651" w14:textId="77777777" w:rsidR="004C2DB6" w:rsidRDefault="004C2DB6" w:rsidP="00F75A4C">
      <w:pPr>
        <w:pStyle w:val="NoSpacing"/>
        <w:numPr>
          <w:ilvl w:val="1"/>
          <w:numId w:val="77"/>
        </w:numPr>
        <w:spacing w:line="276" w:lineRule="auto"/>
      </w:pPr>
      <w:r>
        <w:t>W</w:t>
      </w:r>
      <w:r w:rsidRPr="00F419AC">
        <w:t>as it sent to a known peer (e.g. boyfriend or girlfriend) or an unknown adult?</w:t>
      </w:r>
      <w:r>
        <w:t xml:space="preserve"> </w:t>
      </w:r>
    </w:p>
    <w:p w14:paraId="1E44F0B4" w14:textId="77777777" w:rsidR="004C2DB6" w:rsidRPr="004C2DB6" w:rsidRDefault="004C2DB6" w:rsidP="00F75A4C">
      <w:pPr>
        <w:pStyle w:val="NoSpacing"/>
        <w:numPr>
          <w:ilvl w:val="0"/>
          <w:numId w:val="77"/>
        </w:numPr>
        <w:spacing w:line="276" w:lineRule="auto"/>
      </w:pPr>
      <w:r w:rsidRPr="00F419AC">
        <w:t xml:space="preserve">How widely has the </w:t>
      </w:r>
      <w:r>
        <w:t>imagery</w:t>
      </w:r>
      <w:r w:rsidRPr="00F419AC">
        <w:t xml:space="preserve"> been shared?</w:t>
      </w:r>
      <w:r>
        <w:t xml:space="preserve"> </w:t>
      </w:r>
      <w:r w:rsidRPr="00F419AC">
        <w:t>E.g. just to one other child privately, shared online publically or sent to an unknown number of children/adults?</w:t>
      </w:r>
    </w:p>
    <w:p w14:paraId="55D2E39C" w14:textId="77777777" w:rsidR="00CC6500" w:rsidRDefault="00CC6500" w:rsidP="004C2DB6">
      <w:pPr>
        <w:pStyle w:val="NoSpacing"/>
        <w:rPr>
          <w:b/>
          <w:sz w:val="24"/>
        </w:rPr>
      </w:pPr>
    </w:p>
    <w:p w14:paraId="1672B6AF" w14:textId="77777777" w:rsidR="00CC6500" w:rsidRDefault="004C2DB6" w:rsidP="004C2DB6">
      <w:pPr>
        <w:pStyle w:val="NoSpacing"/>
      </w:pPr>
      <w:r w:rsidRPr="00CC6500">
        <w:rPr>
          <w:b/>
          <w:sz w:val="28"/>
        </w:rPr>
        <w:t>Action</w:t>
      </w:r>
    </w:p>
    <w:p w14:paraId="49D71757" w14:textId="77777777" w:rsidR="004C2DB6" w:rsidRPr="00CC6500" w:rsidRDefault="004C2DB6" w:rsidP="004C2DB6">
      <w:pPr>
        <w:pStyle w:val="NoSpacing"/>
      </w:pPr>
      <w:r w:rsidRPr="00CC6500">
        <w:tab/>
      </w:r>
    </w:p>
    <w:p w14:paraId="5BA72E2F" w14:textId="77777777" w:rsidR="004C2DB6" w:rsidRPr="00F419AC" w:rsidRDefault="004C2DB6" w:rsidP="00F75A4C">
      <w:pPr>
        <w:pStyle w:val="NoSpacing"/>
        <w:numPr>
          <w:ilvl w:val="0"/>
          <w:numId w:val="106"/>
        </w:numPr>
      </w:pPr>
      <w:r w:rsidRPr="00F419AC">
        <w:t>Does the child need immediate support and or protection?</w:t>
      </w:r>
    </w:p>
    <w:p w14:paraId="37A3A927" w14:textId="77777777" w:rsidR="004C2DB6" w:rsidRPr="00F419AC" w:rsidRDefault="004C2DB6" w:rsidP="00F75A4C">
      <w:pPr>
        <w:pStyle w:val="NoSpacing"/>
        <w:numPr>
          <w:ilvl w:val="1"/>
          <w:numId w:val="77"/>
        </w:numPr>
        <w:spacing w:line="276" w:lineRule="auto"/>
      </w:pPr>
      <w:r w:rsidRPr="00F419AC">
        <w:t>What is the</w:t>
      </w:r>
      <w:r>
        <w:t xml:space="preserve"> specific</w:t>
      </w:r>
      <w:r w:rsidRPr="00F419AC">
        <w:t xml:space="preserve"> impact on the child?</w:t>
      </w:r>
    </w:p>
    <w:p w14:paraId="1C9CFC1C" w14:textId="77777777" w:rsidR="004C2DB6" w:rsidRPr="00F419AC" w:rsidRDefault="004C2DB6" w:rsidP="00F75A4C">
      <w:pPr>
        <w:pStyle w:val="NoSpacing"/>
        <w:numPr>
          <w:ilvl w:val="1"/>
          <w:numId w:val="77"/>
        </w:numPr>
        <w:spacing w:line="276" w:lineRule="auto"/>
      </w:pPr>
      <w:r w:rsidRPr="00F419AC">
        <w:t>What can the school put in place to support them?</w:t>
      </w:r>
    </w:p>
    <w:p w14:paraId="4D8087D3" w14:textId="77777777" w:rsidR="004C2DB6" w:rsidRDefault="004C2DB6" w:rsidP="00F75A4C">
      <w:pPr>
        <w:pStyle w:val="NoSpacing"/>
        <w:numPr>
          <w:ilvl w:val="0"/>
          <w:numId w:val="77"/>
        </w:numPr>
        <w:spacing w:line="276" w:lineRule="auto"/>
      </w:pPr>
      <w:r>
        <w:t>Is the imagery available online?</w:t>
      </w:r>
    </w:p>
    <w:p w14:paraId="56E798B2" w14:textId="77777777" w:rsidR="004C2DB6" w:rsidRDefault="00DE54E5" w:rsidP="00F75A4C">
      <w:pPr>
        <w:pStyle w:val="NoSpacing"/>
        <w:numPr>
          <w:ilvl w:val="1"/>
          <w:numId w:val="77"/>
        </w:numPr>
        <w:spacing w:line="276" w:lineRule="auto"/>
      </w:pPr>
      <w:r>
        <w:t>If so, have</w:t>
      </w:r>
      <w:r w:rsidR="004C2DB6">
        <w:t xml:space="preserve"> appropriate reports been made to service providers etc.?</w:t>
      </w:r>
    </w:p>
    <w:p w14:paraId="0DD9C5D9" w14:textId="77777777" w:rsidR="004C2DB6" w:rsidRPr="00F419AC" w:rsidRDefault="004C2DB6" w:rsidP="00F75A4C">
      <w:pPr>
        <w:pStyle w:val="NoSpacing"/>
        <w:numPr>
          <w:ilvl w:val="0"/>
          <w:numId w:val="77"/>
        </w:numPr>
        <w:spacing w:line="276" w:lineRule="auto"/>
      </w:pPr>
      <w:r w:rsidRPr="00F419AC">
        <w:t xml:space="preserve">Are other schools/settings involved? </w:t>
      </w:r>
    </w:p>
    <w:p w14:paraId="7687DFDC" w14:textId="77777777" w:rsidR="004C2DB6" w:rsidRPr="00F419AC" w:rsidRDefault="004C2DB6" w:rsidP="00F75A4C">
      <w:pPr>
        <w:pStyle w:val="NoSpacing"/>
        <w:numPr>
          <w:ilvl w:val="1"/>
          <w:numId w:val="77"/>
        </w:numPr>
        <w:spacing w:line="276" w:lineRule="auto"/>
      </w:pPr>
      <w:r w:rsidRPr="00F419AC">
        <w:t>Does the relevant Designated Safeguarding Lead need to be identified and contacted?</w:t>
      </w:r>
    </w:p>
    <w:p w14:paraId="55A3E671" w14:textId="77777777" w:rsidR="004C2DB6" w:rsidRPr="00F419AC" w:rsidRDefault="004C2DB6" w:rsidP="00F75A4C">
      <w:pPr>
        <w:pStyle w:val="NoSpacing"/>
        <w:numPr>
          <w:ilvl w:val="0"/>
          <w:numId w:val="77"/>
        </w:numPr>
        <w:spacing w:line="276" w:lineRule="auto"/>
      </w:pPr>
      <w:r w:rsidRPr="00F419AC">
        <w:t xml:space="preserve">Is this a first incident or has the </w:t>
      </w:r>
      <w:r w:rsidR="00DE54E5">
        <w:t>child</w:t>
      </w:r>
      <w:r w:rsidR="00DE54E5" w:rsidRPr="00F419AC">
        <w:t>(</w:t>
      </w:r>
      <w:proofErr w:type="spellStart"/>
      <w:r w:rsidRPr="00F419AC">
        <w:t>ren</w:t>
      </w:r>
      <w:proofErr w:type="spellEnd"/>
      <w:r w:rsidRPr="00F419AC">
        <w:t xml:space="preserve">) been involved in </w:t>
      </w:r>
      <w:r>
        <w:t>youth produced sexual imagery</w:t>
      </w:r>
      <w:r w:rsidRPr="00F419AC">
        <w:t xml:space="preserve"> concern</w:t>
      </w:r>
      <w:r>
        <w:t>s</w:t>
      </w:r>
      <w:r w:rsidRPr="00F419AC">
        <w:t xml:space="preserve"> before?</w:t>
      </w:r>
    </w:p>
    <w:p w14:paraId="0BCC7012" w14:textId="77777777" w:rsidR="004C2DB6" w:rsidRPr="00F419AC" w:rsidRDefault="004C2DB6" w:rsidP="00F75A4C">
      <w:pPr>
        <w:pStyle w:val="NoSpacing"/>
        <w:numPr>
          <w:ilvl w:val="1"/>
          <w:numId w:val="77"/>
        </w:numPr>
        <w:spacing w:line="276" w:lineRule="auto"/>
      </w:pPr>
      <w:r w:rsidRPr="00F419AC">
        <w:t xml:space="preserve">If so, what action was taken? </w:t>
      </w:r>
      <w:r w:rsidRPr="00FE795A">
        <w:rPr>
          <w:b/>
        </w:rPr>
        <w:t>NB repeated issues will increase concerns for offending behaviour and vulnerability therefore an appropriate referral will be required.</w:t>
      </w:r>
      <w:r>
        <w:t xml:space="preserve"> </w:t>
      </w:r>
    </w:p>
    <w:p w14:paraId="3CF40F0C" w14:textId="77777777" w:rsidR="004C2DB6" w:rsidRPr="00F419AC" w:rsidRDefault="004C2DB6" w:rsidP="00F75A4C">
      <w:pPr>
        <w:pStyle w:val="NoSpacing"/>
        <w:numPr>
          <w:ilvl w:val="0"/>
          <w:numId w:val="77"/>
        </w:numPr>
        <w:spacing w:line="276" w:lineRule="auto"/>
      </w:pPr>
      <w:r w:rsidRPr="00F419AC">
        <w:t xml:space="preserve">Are the school child protection and safeguarding policies and practices being followed? </w:t>
      </w:r>
    </w:p>
    <w:p w14:paraId="79F21526" w14:textId="77777777" w:rsidR="004C2DB6" w:rsidRDefault="004C2DB6" w:rsidP="00F75A4C">
      <w:pPr>
        <w:pStyle w:val="NoSpacing"/>
        <w:numPr>
          <w:ilvl w:val="1"/>
          <w:numId w:val="77"/>
        </w:numPr>
        <w:spacing w:line="276" w:lineRule="auto"/>
      </w:pPr>
      <w:r>
        <w:t>I</w:t>
      </w:r>
      <w:r w:rsidRPr="00F419AC">
        <w:t>s a member of the child protection team on hand and is their advice and support available?</w:t>
      </w:r>
    </w:p>
    <w:p w14:paraId="5722522F" w14:textId="77777777" w:rsidR="004C2DB6" w:rsidRDefault="004C2DB6" w:rsidP="00F75A4C">
      <w:pPr>
        <w:pStyle w:val="NoSpacing"/>
        <w:numPr>
          <w:ilvl w:val="0"/>
          <w:numId w:val="77"/>
        </w:numPr>
        <w:spacing w:line="276" w:lineRule="auto"/>
      </w:pPr>
      <w:r>
        <w:t>How will the school inform parents?</w:t>
      </w:r>
    </w:p>
    <w:p w14:paraId="5AB7A6D2" w14:textId="77777777" w:rsidR="004C2DB6" w:rsidRDefault="004C2DB6" w:rsidP="00F75A4C">
      <w:pPr>
        <w:pStyle w:val="NoSpacing"/>
        <w:numPr>
          <w:ilvl w:val="1"/>
          <w:numId w:val="77"/>
        </w:numPr>
        <w:spacing w:line="276" w:lineRule="auto"/>
      </w:pPr>
      <w:r>
        <w:t>With older pupils it is likely that DSLs will work with the young person to support them to inform parents</w:t>
      </w:r>
    </w:p>
    <w:p w14:paraId="5287A6A5" w14:textId="77777777" w:rsidR="004C2DB6" w:rsidRDefault="004C2DB6" w:rsidP="00F75A4C">
      <w:pPr>
        <w:pStyle w:val="NoSpacing"/>
        <w:numPr>
          <w:ilvl w:val="0"/>
          <w:numId w:val="77"/>
        </w:numPr>
        <w:spacing w:line="276" w:lineRule="auto"/>
      </w:pPr>
      <w:r>
        <w:t>Can the school manage this issue internally or are other agencies required?</w:t>
      </w:r>
    </w:p>
    <w:p w14:paraId="3910F869" w14:textId="77777777" w:rsidR="004C2DB6" w:rsidRDefault="004C2DB6" w:rsidP="00F75A4C">
      <w:pPr>
        <w:pStyle w:val="NoSpacing"/>
        <w:numPr>
          <w:ilvl w:val="1"/>
          <w:numId w:val="77"/>
        </w:numPr>
        <w:spacing w:line="276" w:lineRule="auto"/>
      </w:pPr>
      <w:r>
        <w:t xml:space="preserve">Issues concerning adults, coercion or blackmail, violent/extreme imagery, repeated concerns, vulnerable pupils or risk of significant harm will always need involvement with other agencies. </w:t>
      </w:r>
    </w:p>
    <w:p w14:paraId="5B16A045" w14:textId="77777777" w:rsidR="004C2DB6" w:rsidRDefault="004C2DB6">
      <w:pPr>
        <w:rPr>
          <w:rFonts w:ascii="Calibri" w:eastAsia="Times New Roman" w:hAnsi="Calibri" w:cs="Times New Roman"/>
          <w:b/>
          <w:bCs/>
          <w:i/>
          <w:iCs/>
          <w:color w:val="FF0000"/>
          <w:sz w:val="40"/>
          <w:szCs w:val="40"/>
          <w:u w:val="single"/>
          <w:lang w:eastAsia="en-GB"/>
        </w:rPr>
      </w:pPr>
      <w:r>
        <w:rPr>
          <w:b/>
          <w:bCs/>
          <w:i/>
          <w:iCs/>
          <w:color w:val="FF0000"/>
          <w:sz w:val="40"/>
          <w:szCs w:val="40"/>
          <w:u w:val="single"/>
        </w:rPr>
        <w:br w:type="page"/>
      </w:r>
    </w:p>
    <w:p w14:paraId="0E0F65E4" w14:textId="77777777" w:rsidR="004C2DB6" w:rsidRPr="004C2DB6" w:rsidRDefault="004C2DB6" w:rsidP="004C2DB6">
      <w:pPr>
        <w:pStyle w:val="ListParagraph"/>
        <w:ind w:left="360"/>
        <w:jc w:val="center"/>
        <w:rPr>
          <w:b/>
          <w:bCs/>
          <w:i/>
          <w:iCs/>
          <w:sz w:val="40"/>
          <w:szCs w:val="40"/>
          <w:u w:val="single"/>
        </w:rPr>
      </w:pPr>
      <w:r>
        <w:rPr>
          <w:b/>
          <w:bCs/>
          <w:i/>
          <w:iCs/>
          <w:color w:val="FF0000"/>
          <w:sz w:val="40"/>
          <w:szCs w:val="40"/>
          <w:u w:val="single"/>
        </w:rPr>
        <w:lastRenderedPageBreak/>
        <w:t>Appendix C</w:t>
      </w:r>
    </w:p>
    <w:p w14:paraId="7FC481BD" w14:textId="77777777" w:rsidR="004C2DB6" w:rsidRPr="004C2DB6" w:rsidRDefault="004C2DB6" w:rsidP="00F419AC">
      <w:pPr>
        <w:rPr>
          <w:b/>
          <w:bCs/>
          <w:i/>
          <w:iCs/>
          <w:color w:val="FF0000"/>
          <w:sz w:val="36"/>
          <w:szCs w:val="36"/>
        </w:rPr>
      </w:pPr>
      <w:r w:rsidRPr="004C2DB6">
        <w:rPr>
          <w:b/>
          <w:bCs/>
          <w:i/>
          <w:iCs/>
          <w:color w:val="FF0000"/>
          <w:sz w:val="36"/>
          <w:szCs w:val="36"/>
        </w:rPr>
        <w:t>Notes on the Legal Framework</w:t>
      </w:r>
    </w:p>
    <w:p w14:paraId="30B22C6B" w14:textId="77777777" w:rsidR="002155EE" w:rsidRPr="00F419AC" w:rsidRDefault="002155EE" w:rsidP="00F419AC">
      <w:r w:rsidRPr="00F419AC">
        <w:t>Many young people and indeed some staff and adults use the Internet regularly without being aware that some of the activities they take pa</w:t>
      </w:r>
      <w:r w:rsidR="00576676" w:rsidRPr="00F419AC">
        <w:t xml:space="preserve">rt in are potentially illegal. </w:t>
      </w:r>
    </w:p>
    <w:p w14:paraId="3E5EC8FB" w14:textId="77777777" w:rsidR="002155EE" w:rsidRPr="00F419AC" w:rsidRDefault="002155EE" w:rsidP="00F419AC">
      <w:r w:rsidRPr="00F419AC">
        <w:t xml:space="preserve">This section is designed to inform users of potential legal issues relevant to the use of electronic communications. It </w:t>
      </w:r>
      <w:r w:rsidR="001D2BF0" w:rsidRPr="00F419AC">
        <w:t>must</w:t>
      </w:r>
      <w:r w:rsidRPr="00F419AC">
        <w:t xml:space="preserve"> not</w:t>
      </w:r>
      <w:r w:rsidR="001D2BF0" w:rsidRPr="00F419AC">
        <w:t xml:space="preserve"> replace</w:t>
      </w:r>
      <w:r w:rsidRPr="00F419AC">
        <w:t xml:space="preserve"> professional advice and schools</w:t>
      </w:r>
      <w:r w:rsidR="001D2BF0" w:rsidRPr="00F419AC">
        <w:t xml:space="preserve"> and settings</w:t>
      </w:r>
      <w:r w:rsidRPr="00F419AC">
        <w:t xml:space="preserve"> should always consult with their Area Safeguarding Adviser or the Education Safeguarding Adviser (Online Protection) from the Education Safeguarding Team, Legal representation, Local Authority Designated Officer or Kent Police if they are concerned that an offence may have been committed.</w:t>
      </w:r>
    </w:p>
    <w:p w14:paraId="5551234B" w14:textId="77777777" w:rsidR="002155EE" w:rsidRPr="00F419AC" w:rsidRDefault="002155EE" w:rsidP="00F419AC">
      <w:r w:rsidRPr="00F419AC">
        <w:t>Please note that the law around this area is constantly updating due to the rapidly c</w:t>
      </w:r>
      <w:r w:rsidR="00D92FEC" w:rsidRPr="00F419AC">
        <w:t xml:space="preserve">hanging nature of the internet and this list is not exhaustive. </w:t>
      </w:r>
    </w:p>
    <w:p w14:paraId="24C3D37B" w14:textId="77777777" w:rsidR="001D2BF0" w:rsidRPr="00F419AC" w:rsidRDefault="001D2BF0" w:rsidP="00F419AC">
      <w:pPr>
        <w:pStyle w:val="Heading3"/>
        <w:rPr>
          <w:rFonts w:asciiTheme="minorHAnsi" w:hAnsiTheme="minorHAnsi"/>
        </w:rPr>
      </w:pPr>
      <w:bookmarkStart w:id="1" w:name="_Toc448745988"/>
      <w:bookmarkStart w:id="2" w:name="_Toc448754294"/>
      <w:r w:rsidRPr="00F419AC">
        <w:rPr>
          <w:rFonts w:asciiTheme="minorHAnsi" w:hAnsiTheme="minorHAnsi"/>
        </w:rPr>
        <w:t>Human Rights Act 1998</w:t>
      </w:r>
      <w:bookmarkEnd w:id="1"/>
      <w:bookmarkEnd w:id="2"/>
    </w:p>
    <w:p w14:paraId="0794EA5B" w14:textId="77777777" w:rsidR="001D2BF0" w:rsidRPr="00F419AC" w:rsidRDefault="001D2BF0" w:rsidP="00F419AC">
      <w:r w:rsidRPr="00F419AC">
        <w:t>This does not deal with any particular issue specifically or any discrete subject area within the law. It is a “higher law” which affects all other laws. Within an education context, human rights for schools and settings to be aware of include:</w:t>
      </w:r>
    </w:p>
    <w:p w14:paraId="76EF6246" w14:textId="77777777" w:rsidR="001D2BF0" w:rsidRPr="00F419AC" w:rsidRDefault="001D2BF0" w:rsidP="00F75A4C">
      <w:pPr>
        <w:pStyle w:val="ListParagraph"/>
        <w:numPr>
          <w:ilvl w:val="0"/>
          <w:numId w:val="100"/>
        </w:numPr>
        <w:spacing w:after="240"/>
        <w:ind w:left="567" w:hanging="232"/>
        <w:contextualSpacing/>
        <w:jc w:val="both"/>
        <w:rPr>
          <w:rFonts w:asciiTheme="minorHAnsi" w:hAnsiTheme="minorHAnsi"/>
        </w:rPr>
      </w:pPr>
      <w:r w:rsidRPr="00F419AC">
        <w:rPr>
          <w:rFonts w:asciiTheme="minorHAnsi" w:hAnsiTheme="minorHAnsi"/>
        </w:rPr>
        <w:t>The right to a fair trial</w:t>
      </w:r>
    </w:p>
    <w:p w14:paraId="589A00A1" w14:textId="77777777" w:rsidR="001D2BF0" w:rsidRPr="00F419AC" w:rsidRDefault="001D2BF0" w:rsidP="00F75A4C">
      <w:pPr>
        <w:pStyle w:val="ListParagraph"/>
        <w:numPr>
          <w:ilvl w:val="0"/>
          <w:numId w:val="100"/>
        </w:numPr>
        <w:spacing w:after="240"/>
        <w:ind w:left="567" w:hanging="232"/>
        <w:contextualSpacing/>
        <w:jc w:val="both"/>
        <w:rPr>
          <w:rFonts w:asciiTheme="minorHAnsi" w:hAnsiTheme="minorHAnsi"/>
        </w:rPr>
      </w:pPr>
      <w:r w:rsidRPr="00F419AC">
        <w:rPr>
          <w:rFonts w:asciiTheme="minorHAnsi" w:hAnsiTheme="minorHAnsi"/>
        </w:rPr>
        <w:t>The right to respect for private and family life, home and correspondence</w:t>
      </w:r>
    </w:p>
    <w:p w14:paraId="2716FB3A" w14:textId="77777777" w:rsidR="001D2BF0" w:rsidRPr="00F419AC" w:rsidRDefault="001D2BF0" w:rsidP="00F75A4C">
      <w:pPr>
        <w:pStyle w:val="ListParagraph"/>
        <w:numPr>
          <w:ilvl w:val="0"/>
          <w:numId w:val="100"/>
        </w:numPr>
        <w:spacing w:after="240"/>
        <w:ind w:left="567" w:hanging="232"/>
        <w:contextualSpacing/>
        <w:jc w:val="both"/>
        <w:rPr>
          <w:rFonts w:asciiTheme="minorHAnsi" w:hAnsiTheme="minorHAnsi"/>
        </w:rPr>
      </w:pPr>
      <w:r w:rsidRPr="00F419AC">
        <w:rPr>
          <w:rFonts w:asciiTheme="minorHAnsi" w:hAnsiTheme="minorHAnsi"/>
        </w:rPr>
        <w:t>Freedom of thought, conscience and religion</w:t>
      </w:r>
    </w:p>
    <w:p w14:paraId="37B0B8A3" w14:textId="77777777" w:rsidR="001D2BF0" w:rsidRPr="00F419AC" w:rsidRDefault="001D2BF0" w:rsidP="00F75A4C">
      <w:pPr>
        <w:pStyle w:val="ListParagraph"/>
        <w:numPr>
          <w:ilvl w:val="0"/>
          <w:numId w:val="100"/>
        </w:numPr>
        <w:spacing w:after="240"/>
        <w:ind w:left="567" w:hanging="232"/>
        <w:contextualSpacing/>
        <w:jc w:val="both"/>
        <w:rPr>
          <w:rFonts w:asciiTheme="minorHAnsi" w:hAnsiTheme="minorHAnsi"/>
        </w:rPr>
      </w:pPr>
      <w:r w:rsidRPr="00F419AC">
        <w:rPr>
          <w:rFonts w:asciiTheme="minorHAnsi" w:hAnsiTheme="minorHAnsi"/>
        </w:rPr>
        <w:t>Freedom of expression</w:t>
      </w:r>
    </w:p>
    <w:p w14:paraId="11A81385" w14:textId="77777777" w:rsidR="001D2BF0" w:rsidRPr="00F419AC" w:rsidRDefault="001D2BF0" w:rsidP="00F75A4C">
      <w:pPr>
        <w:pStyle w:val="ListParagraph"/>
        <w:numPr>
          <w:ilvl w:val="0"/>
          <w:numId w:val="100"/>
        </w:numPr>
        <w:spacing w:after="240"/>
        <w:ind w:left="567" w:hanging="232"/>
        <w:contextualSpacing/>
        <w:jc w:val="both"/>
        <w:rPr>
          <w:rFonts w:asciiTheme="minorHAnsi" w:hAnsiTheme="minorHAnsi"/>
        </w:rPr>
      </w:pPr>
      <w:r w:rsidRPr="00F419AC">
        <w:rPr>
          <w:rFonts w:asciiTheme="minorHAnsi" w:hAnsiTheme="minorHAnsi"/>
        </w:rPr>
        <w:t>Freedom of assembly</w:t>
      </w:r>
    </w:p>
    <w:p w14:paraId="780181AC" w14:textId="77777777" w:rsidR="001D2BF0" w:rsidRPr="00F419AC" w:rsidRDefault="001D2BF0" w:rsidP="00F75A4C">
      <w:pPr>
        <w:pStyle w:val="ListParagraph"/>
        <w:numPr>
          <w:ilvl w:val="0"/>
          <w:numId w:val="100"/>
        </w:numPr>
        <w:spacing w:after="240"/>
        <w:ind w:left="567" w:hanging="232"/>
        <w:contextualSpacing/>
        <w:jc w:val="both"/>
        <w:rPr>
          <w:rFonts w:asciiTheme="minorHAnsi" w:hAnsiTheme="minorHAnsi"/>
        </w:rPr>
      </w:pPr>
      <w:r w:rsidRPr="00F419AC">
        <w:rPr>
          <w:rFonts w:asciiTheme="minorHAnsi" w:hAnsiTheme="minorHAnsi"/>
        </w:rPr>
        <w:t>Prohibition of discrimination</w:t>
      </w:r>
    </w:p>
    <w:p w14:paraId="6CD891B4" w14:textId="77777777" w:rsidR="001D2BF0" w:rsidRPr="00F419AC" w:rsidRDefault="001D2BF0" w:rsidP="00F75A4C">
      <w:pPr>
        <w:pStyle w:val="ListParagraph"/>
        <w:numPr>
          <w:ilvl w:val="0"/>
          <w:numId w:val="100"/>
        </w:numPr>
        <w:spacing w:after="240"/>
        <w:ind w:left="567" w:hanging="232"/>
        <w:contextualSpacing/>
        <w:jc w:val="both"/>
        <w:rPr>
          <w:rFonts w:asciiTheme="minorHAnsi" w:hAnsiTheme="minorHAnsi"/>
        </w:rPr>
      </w:pPr>
      <w:r w:rsidRPr="00F419AC">
        <w:rPr>
          <w:rFonts w:asciiTheme="minorHAnsi" w:hAnsiTheme="minorHAnsi"/>
        </w:rPr>
        <w:t>The right to education</w:t>
      </w:r>
    </w:p>
    <w:p w14:paraId="4B5A87B9" w14:textId="77777777" w:rsidR="001D2BF0" w:rsidRPr="00F419AC" w:rsidRDefault="001D2BF0" w:rsidP="00F419AC">
      <w:r w:rsidRPr="00F419AC">
        <w:t>These rights are not absolute. Schools and settings are obliged to respect these rights and freedoms, balancing them against rights, duties and obligations, which may arise from other relevant legislation.</w:t>
      </w:r>
    </w:p>
    <w:p w14:paraId="6B159C3F" w14:textId="77777777" w:rsidR="00695538" w:rsidRPr="00F419AC" w:rsidRDefault="00695538" w:rsidP="00F419AC">
      <w:pPr>
        <w:rPr>
          <w:b/>
          <w:sz w:val="28"/>
        </w:rPr>
      </w:pPr>
      <w:r w:rsidRPr="00F419AC">
        <w:rPr>
          <w:b/>
          <w:sz w:val="28"/>
        </w:rPr>
        <w:t>Data protection and Computer Misuse</w:t>
      </w:r>
    </w:p>
    <w:p w14:paraId="37180723" w14:textId="77777777" w:rsidR="001D2BF0" w:rsidRPr="00F419AC" w:rsidRDefault="001D2BF0" w:rsidP="00F419AC">
      <w:pPr>
        <w:pStyle w:val="Heading3"/>
        <w:rPr>
          <w:rFonts w:asciiTheme="minorHAnsi" w:eastAsiaTheme="minorHAnsi" w:hAnsiTheme="minorHAnsi" w:cstheme="minorBidi"/>
          <w:sz w:val="22"/>
          <w:szCs w:val="22"/>
          <w:lang w:eastAsia="en-US"/>
        </w:rPr>
      </w:pPr>
      <w:bookmarkStart w:id="3" w:name="_Toc448745978"/>
      <w:bookmarkStart w:id="4" w:name="_Toc448754284"/>
      <w:r w:rsidRPr="00F419AC">
        <w:rPr>
          <w:rFonts w:asciiTheme="minorHAnsi" w:eastAsiaTheme="minorHAnsi" w:hAnsiTheme="minorHAnsi" w:cstheme="minorBidi"/>
          <w:sz w:val="22"/>
          <w:szCs w:val="22"/>
          <w:lang w:eastAsia="en-US"/>
        </w:rPr>
        <w:t>Trade Marks Act 1994</w:t>
      </w:r>
      <w:bookmarkEnd w:id="3"/>
      <w:bookmarkEnd w:id="4"/>
    </w:p>
    <w:p w14:paraId="2FD69312" w14:textId="77777777" w:rsidR="001D2BF0" w:rsidRPr="00F419AC" w:rsidRDefault="001D2BF0" w:rsidP="00F419AC">
      <w:r w:rsidRPr="00F419AC">
        <w:t>This provides protection for Registered Trade Marks, which can be any symbol (words, shapes or images) that are associated with a particular set of goods or services. Registered Trade Marks must not be used without permission. This can also arise from using a Mark that is confusingly similar to an existing Mark.</w:t>
      </w:r>
    </w:p>
    <w:p w14:paraId="55D4ECB5" w14:textId="77777777" w:rsidR="002155EE" w:rsidRPr="00F419AC" w:rsidRDefault="002155EE" w:rsidP="00F419AC">
      <w:pPr>
        <w:rPr>
          <w:b/>
          <w:bCs/>
        </w:rPr>
      </w:pPr>
      <w:r w:rsidRPr="00F419AC">
        <w:rPr>
          <w:b/>
          <w:bCs/>
        </w:rPr>
        <w:t>Copyright, Design and Patents Act 1988</w:t>
      </w:r>
    </w:p>
    <w:p w14:paraId="6489CD6B" w14:textId="77777777" w:rsidR="002155EE" w:rsidRPr="00F419AC" w:rsidRDefault="002155EE" w:rsidP="00F419AC">
      <w:r w:rsidRPr="00F419AC">
        <w:t>Copyright is the right to prevent others from copying or using his or her “work” without permission. The material to which copyright may attach (known in the business as “work”) must be the author’s own creation and the result of some skill and judgement. It comes about when an individual expresses an idea in a tangible form. Works such as text, music, sound, film</w:t>
      </w:r>
      <w:r w:rsidR="001D2BF0" w:rsidRPr="00F419AC">
        <w:t>, video</w:t>
      </w:r>
      <w:r w:rsidRPr="00F419AC">
        <w:t xml:space="preserve"> and programs all qualify for copyright protection. The author of the work is usually the copyright owner, but if it was created during the course of employm</w:t>
      </w:r>
      <w:r w:rsidR="00576676" w:rsidRPr="00F419AC">
        <w:t>ent it belongs to the employer.</w:t>
      </w:r>
    </w:p>
    <w:p w14:paraId="159A70C5" w14:textId="77777777" w:rsidR="001D2BF0" w:rsidRPr="00F419AC" w:rsidRDefault="002155EE" w:rsidP="00F419AC">
      <w:r w:rsidRPr="00F419AC">
        <w:lastRenderedPageBreak/>
        <w:t>It is an infringement of copyright to copy all or a substantial part of anyone’s work without obtaining the author’s permission. Usually a licence associated with the work will allow a user to copy or use it for limited purposes. It is advisable always to read the terms of a licence before you copy or use someone else’s material. It is also illegal to adapt or use software without a licence or in ways prohibited by the</w:t>
      </w:r>
      <w:r w:rsidR="00576676" w:rsidRPr="00F419AC">
        <w:t xml:space="preserve"> terms of the software licence.</w:t>
      </w:r>
      <w:r w:rsidR="001D2BF0" w:rsidRPr="00F419AC">
        <w:t xml:space="preserve"> The Act also provides for Moral Rights, whereby authors can sue if their name is not included in a work they wrote, or if the work has been amended in such a way as to impugn their reputation. </w:t>
      </w:r>
    </w:p>
    <w:p w14:paraId="60E4E272" w14:textId="77777777" w:rsidR="00695538" w:rsidRPr="00F419AC" w:rsidRDefault="00695538" w:rsidP="00F419AC">
      <w:pPr>
        <w:rPr>
          <w:b/>
          <w:bCs/>
        </w:rPr>
      </w:pPr>
      <w:r w:rsidRPr="00F419AC">
        <w:rPr>
          <w:b/>
          <w:bCs/>
        </w:rPr>
        <w:t>Data Protection Act 1998</w:t>
      </w:r>
    </w:p>
    <w:p w14:paraId="47D0280C" w14:textId="77777777" w:rsidR="00695538" w:rsidRPr="00F419AC" w:rsidRDefault="00695538" w:rsidP="00F419AC">
      <w:r w:rsidRPr="00F419AC">
        <w:t>The Act requires anyone who handles personal inform</w:t>
      </w:r>
      <w:r w:rsidR="001E31DB" w:rsidRPr="00F419AC">
        <w:t xml:space="preserve">ation to notify the Information </w:t>
      </w:r>
      <w:r w:rsidRPr="00F419AC">
        <w:t>Commissioner’s Office of the type of processing it administers, and must comply with important data protection principles when treating personal data relating to any living individual. The Act also grants individuals rights of access to their personal data, compensation and prevention of processing.</w:t>
      </w:r>
    </w:p>
    <w:p w14:paraId="179D3F23" w14:textId="77777777" w:rsidR="001E31DB" w:rsidRPr="00F419AC" w:rsidRDefault="001E31DB" w:rsidP="00F419AC">
      <w:pPr>
        <w:pStyle w:val="Heading3"/>
        <w:rPr>
          <w:rFonts w:asciiTheme="minorHAnsi" w:eastAsiaTheme="minorHAnsi" w:hAnsiTheme="minorHAnsi" w:cstheme="minorBidi"/>
          <w:bCs w:val="0"/>
          <w:sz w:val="22"/>
          <w:szCs w:val="22"/>
          <w:lang w:eastAsia="en-US"/>
        </w:rPr>
      </w:pPr>
      <w:bookmarkStart w:id="5" w:name="_Toc448745974"/>
      <w:bookmarkStart w:id="6" w:name="_Toc448754280"/>
      <w:r w:rsidRPr="00F419AC">
        <w:rPr>
          <w:rFonts w:asciiTheme="minorHAnsi" w:eastAsiaTheme="minorHAnsi" w:hAnsiTheme="minorHAnsi" w:cstheme="minorBidi"/>
          <w:bCs w:val="0"/>
          <w:sz w:val="22"/>
          <w:szCs w:val="22"/>
          <w:lang w:eastAsia="en-US"/>
        </w:rPr>
        <w:t>Freedom of Information Act 2000</w:t>
      </w:r>
      <w:bookmarkEnd w:id="5"/>
      <w:bookmarkEnd w:id="6"/>
    </w:p>
    <w:p w14:paraId="068BCEFA" w14:textId="77777777" w:rsidR="001E31DB" w:rsidRPr="00F419AC" w:rsidRDefault="001E31DB" w:rsidP="00F419AC">
      <w:r w:rsidRPr="00F419AC">
        <w:t>The Freedom of Information Act gives individuals the right to request information held by public authorities. All public authorities and companies wholly owned by public authorities have obligations under the Freedom of Information Act. When responding to requests, organisations have to follow a number of set procedures.</w:t>
      </w:r>
    </w:p>
    <w:p w14:paraId="3C8FF535" w14:textId="77777777" w:rsidR="00695538" w:rsidRPr="00F419AC" w:rsidRDefault="00695538" w:rsidP="00F419AC">
      <w:pPr>
        <w:rPr>
          <w:b/>
          <w:bCs/>
        </w:rPr>
      </w:pPr>
      <w:r w:rsidRPr="00F419AC">
        <w:rPr>
          <w:b/>
          <w:bCs/>
        </w:rPr>
        <w:t>The Computer Misuse Act 1990 (sections 1 - 3)</w:t>
      </w:r>
    </w:p>
    <w:p w14:paraId="79BEC86B" w14:textId="77777777" w:rsidR="00695538" w:rsidRPr="00F419AC" w:rsidRDefault="00695538" w:rsidP="00F419AC">
      <w:r w:rsidRPr="00F419AC">
        <w:t>Regardless of an individual’s motivation, the Act makes it a criminal offence to:</w:t>
      </w:r>
    </w:p>
    <w:p w14:paraId="271BACBB" w14:textId="77777777" w:rsidR="00695538" w:rsidRPr="00F419AC" w:rsidRDefault="00695538" w:rsidP="00F75A4C">
      <w:pPr>
        <w:pStyle w:val="NoSpacing"/>
        <w:numPr>
          <w:ilvl w:val="0"/>
          <w:numId w:val="93"/>
        </w:numPr>
        <w:spacing w:line="276" w:lineRule="auto"/>
      </w:pPr>
      <w:r w:rsidRPr="00F419AC">
        <w:t>gain access to computer files or software without permission (for example using someone else’s password to access files);</w:t>
      </w:r>
    </w:p>
    <w:p w14:paraId="6BBE3F26" w14:textId="77777777" w:rsidR="00695538" w:rsidRPr="00F419AC" w:rsidRDefault="00695538" w:rsidP="00F75A4C">
      <w:pPr>
        <w:pStyle w:val="NoSpacing"/>
        <w:numPr>
          <w:ilvl w:val="0"/>
          <w:numId w:val="93"/>
        </w:numPr>
        <w:spacing w:line="276" w:lineRule="auto"/>
      </w:pPr>
      <w:r w:rsidRPr="00F419AC">
        <w:t>gain unauthorised access, as above, in order to commit a further criminal act (such as fraud); or</w:t>
      </w:r>
    </w:p>
    <w:p w14:paraId="7C897E00" w14:textId="77777777" w:rsidR="00695538" w:rsidRPr="00F419AC" w:rsidRDefault="00695538" w:rsidP="00F75A4C">
      <w:pPr>
        <w:pStyle w:val="NoSpacing"/>
        <w:numPr>
          <w:ilvl w:val="0"/>
          <w:numId w:val="93"/>
        </w:numPr>
        <w:spacing w:line="276" w:lineRule="auto"/>
      </w:pPr>
      <w:r w:rsidRPr="00F419AC">
        <w:t>impair the operation of a computer or program (for example caused by viruses or denial of service attacks).</w:t>
      </w:r>
    </w:p>
    <w:p w14:paraId="41B3C71A" w14:textId="77777777" w:rsidR="00695538" w:rsidRPr="00F419AC" w:rsidRDefault="004757E0" w:rsidP="00F419AC">
      <w:r w:rsidRPr="00F419AC">
        <w:br/>
      </w:r>
      <w:r w:rsidR="00695538" w:rsidRPr="00F419AC">
        <w:t>UK citizens or residents may be extradited to another country if they are suspected of committing any of the above offences.</w:t>
      </w:r>
    </w:p>
    <w:p w14:paraId="28EA0916" w14:textId="77777777" w:rsidR="001E31DB" w:rsidRPr="00F419AC" w:rsidRDefault="001E31DB" w:rsidP="00F419AC">
      <w:pPr>
        <w:pStyle w:val="Heading3"/>
        <w:rPr>
          <w:rFonts w:asciiTheme="minorHAnsi" w:eastAsiaTheme="minorHAnsi" w:hAnsiTheme="minorHAnsi" w:cstheme="minorBidi"/>
          <w:bCs w:val="0"/>
          <w:sz w:val="22"/>
          <w:szCs w:val="22"/>
          <w:lang w:eastAsia="en-US"/>
        </w:rPr>
      </w:pPr>
      <w:bookmarkStart w:id="7" w:name="_Toc448745991"/>
      <w:bookmarkStart w:id="8" w:name="_Toc448754297"/>
      <w:r w:rsidRPr="00F419AC">
        <w:rPr>
          <w:rFonts w:asciiTheme="minorHAnsi" w:eastAsiaTheme="minorHAnsi" w:hAnsiTheme="minorHAnsi" w:cstheme="minorBidi"/>
          <w:bCs w:val="0"/>
          <w:sz w:val="22"/>
          <w:szCs w:val="22"/>
          <w:lang w:eastAsia="en-US"/>
        </w:rPr>
        <w:t>The Protection of Freedoms Act 2012</w:t>
      </w:r>
      <w:bookmarkEnd w:id="7"/>
      <w:bookmarkEnd w:id="8"/>
    </w:p>
    <w:p w14:paraId="356B6643" w14:textId="77777777" w:rsidR="001E31DB" w:rsidRPr="00F419AC" w:rsidRDefault="001E31DB" w:rsidP="00F419AC">
      <w:r w:rsidRPr="00F419AC">
        <w:t>This act requires schools to seek permission from a parent / carer to use Biometric systems.</w:t>
      </w:r>
    </w:p>
    <w:p w14:paraId="743EE6F0" w14:textId="77777777" w:rsidR="00695538" w:rsidRPr="00F419AC" w:rsidRDefault="00695538" w:rsidP="00F419AC">
      <w:pPr>
        <w:rPr>
          <w:b/>
          <w:bCs/>
        </w:rPr>
      </w:pPr>
      <w:r w:rsidRPr="00F419AC">
        <w:rPr>
          <w:b/>
          <w:bCs/>
        </w:rPr>
        <w:t>Regulation of Investigatory Powers Act 2000</w:t>
      </w:r>
    </w:p>
    <w:p w14:paraId="2C2E73C8" w14:textId="77777777" w:rsidR="00695538" w:rsidRPr="00F419AC" w:rsidRDefault="00695538" w:rsidP="00F419AC">
      <w:r w:rsidRPr="00F419AC">
        <w:t>The Regulation of Investigatory Powers Act 2000 (RIPA) regulates the interception of communications and makes it an offence to intercept or monitor communications without the consent of the parties involved in the communication. The RIP was enacted to comply with the Human Rights Act 1998.</w:t>
      </w:r>
    </w:p>
    <w:p w14:paraId="0D1C9D65" w14:textId="77777777" w:rsidR="00695538" w:rsidRPr="00F419AC" w:rsidRDefault="00695538" w:rsidP="00F419AC">
      <w:r w:rsidRPr="00F419AC">
        <w:t>The Telecommunications (Lawful Business Practice) (Interception of Communications) Regulations 2000, however, permit a degree of monitoring and record keeping, for example, to ensure communications are relevant to school activity or to investigate or detect unauthorised use of the network. Nevertheless, any monitoring is subject to informed consent, which means steps must have been taken to ensure that everyone who may use the system is informed that communications may be monitored.</w:t>
      </w:r>
    </w:p>
    <w:p w14:paraId="1DCEE816" w14:textId="77777777" w:rsidR="00695538" w:rsidRPr="00F419AC" w:rsidRDefault="00695538" w:rsidP="00F419AC">
      <w:r w:rsidRPr="00F419AC">
        <w:t>Covert monitoring without informing users that surveillance is taking place risks breaching data protection and privacy legislation.</w:t>
      </w:r>
    </w:p>
    <w:p w14:paraId="25AA56E8" w14:textId="77777777" w:rsidR="00695538" w:rsidRPr="00F419AC" w:rsidRDefault="0027367F" w:rsidP="00F419AC">
      <w:pPr>
        <w:rPr>
          <w:b/>
          <w:bCs/>
          <w:sz w:val="28"/>
        </w:rPr>
      </w:pPr>
      <w:r>
        <w:rPr>
          <w:b/>
          <w:bCs/>
          <w:sz w:val="28"/>
        </w:rPr>
        <w:lastRenderedPageBreak/>
        <w:t>O</w:t>
      </w:r>
      <w:r w:rsidR="004757E0" w:rsidRPr="00F419AC">
        <w:rPr>
          <w:b/>
          <w:bCs/>
          <w:sz w:val="28"/>
        </w:rPr>
        <w:t>bscene</w:t>
      </w:r>
      <w:r w:rsidR="00AB0259" w:rsidRPr="00F419AC">
        <w:rPr>
          <w:b/>
          <w:bCs/>
          <w:sz w:val="28"/>
        </w:rPr>
        <w:t xml:space="preserve"> and Offensive</w:t>
      </w:r>
      <w:r w:rsidR="004757E0" w:rsidRPr="00F419AC">
        <w:rPr>
          <w:b/>
          <w:bCs/>
          <w:sz w:val="28"/>
        </w:rPr>
        <w:t xml:space="preserve"> C</w:t>
      </w:r>
      <w:r w:rsidR="005C2BAA" w:rsidRPr="00F419AC">
        <w:rPr>
          <w:b/>
          <w:bCs/>
          <w:sz w:val="28"/>
        </w:rPr>
        <w:t>ontent including</w:t>
      </w:r>
      <w:r w:rsidR="00AB0259" w:rsidRPr="00F419AC">
        <w:rPr>
          <w:b/>
          <w:bCs/>
          <w:sz w:val="28"/>
        </w:rPr>
        <w:t xml:space="preserve"> Hate and</w:t>
      </w:r>
      <w:r w:rsidR="00695538" w:rsidRPr="00F419AC">
        <w:rPr>
          <w:b/>
          <w:bCs/>
          <w:sz w:val="28"/>
        </w:rPr>
        <w:t xml:space="preserve"> Harassment</w:t>
      </w:r>
    </w:p>
    <w:p w14:paraId="12D4BDA1" w14:textId="77777777" w:rsidR="00695538" w:rsidRPr="00F419AC" w:rsidRDefault="00695538" w:rsidP="00F419AC">
      <w:pPr>
        <w:rPr>
          <w:b/>
          <w:bCs/>
        </w:rPr>
      </w:pPr>
      <w:r w:rsidRPr="00F419AC">
        <w:rPr>
          <w:b/>
          <w:bCs/>
        </w:rPr>
        <w:t>Obscene Publications Act 1959 and 1964</w:t>
      </w:r>
    </w:p>
    <w:p w14:paraId="067B7793" w14:textId="77777777" w:rsidR="00695538" w:rsidRPr="00F419AC" w:rsidRDefault="00695538" w:rsidP="00F419AC">
      <w:r w:rsidRPr="00F419AC">
        <w:t>Publishing an “obscene”</w:t>
      </w:r>
      <w:r w:rsidR="00354122" w:rsidRPr="00F419AC">
        <w:t xml:space="preserve"> article is a criminal offence and this </w:t>
      </w:r>
      <w:r w:rsidRPr="00F419AC">
        <w:t>includes electronic transmission.</w:t>
      </w:r>
      <w:r w:rsidR="007D65A0" w:rsidRPr="00F419AC">
        <w:t xml:space="preserve"> </w:t>
      </w:r>
      <w:r w:rsidR="00CB527E" w:rsidRPr="00F419AC">
        <w:t>For the purposes of the Act an article is deemed to be obscene if its effect is to deprave and corrupt persons who are likely, having regard to all relevant circumstances, to read, see or hear the content.</w:t>
      </w:r>
      <w:r w:rsidR="00354122" w:rsidRPr="00F419AC">
        <w:t xml:space="preserve"> This offence can result in imprisonment for up to 5 years.</w:t>
      </w:r>
    </w:p>
    <w:p w14:paraId="49A6EAB7" w14:textId="77777777" w:rsidR="001E31DB" w:rsidRPr="00F419AC" w:rsidRDefault="001E31DB" w:rsidP="00F419AC">
      <w:pPr>
        <w:rPr>
          <w:b/>
          <w:bCs/>
        </w:rPr>
      </w:pPr>
      <w:bookmarkStart w:id="9" w:name="_Toc448745980"/>
      <w:bookmarkStart w:id="10" w:name="_Toc448754286"/>
      <w:r w:rsidRPr="00F419AC">
        <w:rPr>
          <w:b/>
          <w:bCs/>
        </w:rPr>
        <w:t>Telecommunications Act 1984</w:t>
      </w:r>
      <w:bookmarkEnd w:id="9"/>
      <w:bookmarkEnd w:id="10"/>
    </w:p>
    <w:p w14:paraId="23873DAF" w14:textId="77777777" w:rsidR="001E31DB" w:rsidRPr="00F419AC" w:rsidRDefault="001E31DB" w:rsidP="00F419AC">
      <w:pPr>
        <w:rPr>
          <w:bCs/>
        </w:rPr>
      </w:pPr>
      <w:r w:rsidRPr="00F419AC">
        <w:rPr>
          <w:bCs/>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165615D4" w14:textId="77777777" w:rsidR="00695538" w:rsidRPr="00F419AC" w:rsidRDefault="00695538" w:rsidP="00F419AC">
      <w:pPr>
        <w:rPr>
          <w:b/>
          <w:bCs/>
        </w:rPr>
      </w:pPr>
      <w:r w:rsidRPr="00F419AC">
        <w:rPr>
          <w:b/>
          <w:bCs/>
        </w:rPr>
        <w:t>Malicious Communications Act 1988 (section 1)</w:t>
      </w:r>
    </w:p>
    <w:p w14:paraId="7F9022C7" w14:textId="77777777" w:rsidR="00695538" w:rsidRPr="00F419AC" w:rsidRDefault="00695538" w:rsidP="00F419AC">
      <w:r w:rsidRPr="00F419AC">
        <w:t>This legislation makes it a criminal offence</w:t>
      </w:r>
      <w:r w:rsidR="00CB527E" w:rsidRPr="00F419AC">
        <w:t xml:space="preserve"> to send an electronic message</w:t>
      </w:r>
      <w:r w:rsidRPr="00F419AC">
        <w:t xml:space="preserve"> that conveys indecent, grossly offensive, threatening material or information that is false; or is of an indecent or grossly offensive nature if the purpose was to cause a recipient to suffer distress or anxiety.</w:t>
      </w:r>
      <w:r w:rsidR="00354122" w:rsidRPr="00F419AC">
        <w:t xml:space="preserve"> This offence can result in imprisonment for up to 2 years.</w:t>
      </w:r>
    </w:p>
    <w:p w14:paraId="57933868" w14:textId="77777777" w:rsidR="00695538" w:rsidRPr="00F419AC" w:rsidRDefault="00695538" w:rsidP="00F419AC">
      <w:pPr>
        <w:rPr>
          <w:b/>
          <w:bCs/>
        </w:rPr>
      </w:pPr>
      <w:r w:rsidRPr="00F419AC">
        <w:rPr>
          <w:b/>
          <w:bCs/>
        </w:rPr>
        <w:t>Protection from Harassment Act 1997</w:t>
      </w:r>
    </w:p>
    <w:p w14:paraId="45E7E165" w14:textId="77777777" w:rsidR="00695538" w:rsidRPr="00F419AC" w:rsidRDefault="00695538" w:rsidP="00F419AC">
      <w:r w:rsidRPr="00F419AC">
        <w:t>This Act is relevant for incidents that have happened repeatedly (i.e. on more than two occasions). The Protection from Harassment Act 1997 makes it a criminal and civil offence to pursue a course of conduct which causes alarm and distress, which includes the publication of words, which he/she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w:t>
      </w:r>
    </w:p>
    <w:p w14:paraId="6BBEC3F1" w14:textId="77777777" w:rsidR="00695538" w:rsidRPr="00F419AC" w:rsidRDefault="00695538" w:rsidP="00F419AC">
      <w:r w:rsidRPr="00F419AC">
        <w:t>The victim can also bring a civil claim for damages and an injunction against the abuser, although in reality this is a remedy that is only used by individuals with the financial means to litigate, and only possible if the abuser can be identified, which is not always straightforward.</w:t>
      </w:r>
    </w:p>
    <w:p w14:paraId="106FF61B" w14:textId="77777777" w:rsidR="00695538" w:rsidRPr="00F419AC" w:rsidRDefault="00695538" w:rsidP="00F419AC">
      <w:pPr>
        <w:rPr>
          <w:b/>
          <w:bCs/>
        </w:rPr>
      </w:pPr>
      <w:r w:rsidRPr="00F419AC">
        <w:rPr>
          <w:b/>
          <w:bCs/>
        </w:rPr>
        <w:t>Communications Act 2003 (section 127)</w:t>
      </w:r>
    </w:p>
    <w:p w14:paraId="32411F89" w14:textId="77777777" w:rsidR="00695538" w:rsidRPr="00F419AC" w:rsidRDefault="00695538" w:rsidP="00F419AC">
      <w:r w:rsidRPr="00F419AC">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sent: there is no need to prove any intent or purpose.</w:t>
      </w:r>
    </w:p>
    <w:p w14:paraId="07638751" w14:textId="77777777" w:rsidR="00AB0259" w:rsidRPr="00F419AC" w:rsidRDefault="00AB0259" w:rsidP="00F419AC">
      <w:pPr>
        <w:rPr>
          <w:b/>
          <w:bCs/>
        </w:rPr>
      </w:pPr>
      <w:r w:rsidRPr="00F419AC">
        <w:rPr>
          <w:b/>
          <w:bCs/>
        </w:rPr>
        <w:t>Public Order Act 1986 (sections 17 — 29)</w:t>
      </w:r>
    </w:p>
    <w:p w14:paraId="104AD8EA" w14:textId="77777777" w:rsidR="00AB0259" w:rsidRPr="00F419AC" w:rsidRDefault="00AB0259" w:rsidP="00F419AC">
      <w:r w:rsidRPr="00F419AC">
        <w:t>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w:t>
      </w:r>
    </w:p>
    <w:p w14:paraId="22703C1C" w14:textId="77777777" w:rsidR="00695538" w:rsidRPr="00F419AC" w:rsidRDefault="00695538" w:rsidP="00F419AC">
      <w:pPr>
        <w:rPr>
          <w:b/>
          <w:bCs/>
        </w:rPr>
      </w:pPr>
      <w:r w:rsidRPr="00F419AC">
        <w:rPr>
          <w:b/>
          <w:bCs/>
        </w:rPr>
        <w:t>Criminal Justice Act 2003</w:t>
      </w:r>
    </w:p>
    <w:p w14:paraId="46BED35E" w14:textId="77777777" w:rsidR="00695538" w:rsidRPr="00F419AC" w:rsidRDefault="00695538" w:rsidP="00F419AC">
      <w:r w:rsidRPr="00F419AC">
        <w:lastRenderedPageBreak/>
        <w:t>Section 146 of the Criminal Justice Act 2003 came into effect in April 2005, empowering courts to impose tougher sentences for offences motivated or aggravated by the victim’s sexual orientation in England and Wales.</w:t>
      </w:r>
    </w:p>
    <w:p w14:paraId="21BF84C8" w14:textId="77777777" w:rsidR="00695538" w:rsidRPr="00F419AC" w:rsidRDefault="00695538" w:rsidP="00F419AC">
      <w:pPr>
        <w:rPr>
          <w:b/>
          <w:bCs/>
        </w:rPr>
      </w:pPr>
      <w:r w:rsidRPr="00F419AC">
        <w:rPr>
          <w:b/>
          <w:bCs/>
        </w:rPr>
        <w:t>Racial and Religious Hatred Act 2006</w:t>
      </w:r>
    </w:p>
    <w:p w14:paraId="4B55B902" w14:textId="77777777" w:rsidR="00695538" w:rsidRPr="00F419AC" w:rsidRDefault="00695538" w:rsidP="00F419AC">
      <w:r w:rsidRPr="00F419AC">
        <w:t>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w:t>
      </w:r>
    </w:p>
    <w:p w14:paraId="32A75F17" w14:textId="77777777" w:rsidR="00AB0259" w:rsidRPr="00F419AC" w:rsidRDefault="00AB0259" w:rsidP="00F419AC">
      <w:pPr>
        <w:pStyle w:val="Default"/>
        <w:widowControl/>
        <w:spacing w:line="276" w:lineRule="auto"/>
        <w:rPr>
          <w:rFonts w:asciiTheme="minorHAnsi" w:eastAsiaTheme="minorHAnsi" w:hAnsiTheme="minorHAnsi" w:cstheme="minorBidi"/>
          <w:b/>
          <w:bCs/>
          <w:color w:val="auto"/>
          <w:sz w:val="22"/>
          <w:szCs w:val="22"/>
          <w:lang w:eastAsia="en-US"/>
        </w:rPr>
      </w:pPr>
      <w:r w:rsidRPr="00F419AC">
        <w:rPr>
          <w:rFonts w:asciiTheme="minorHAnsi" w:eastAsiaTheme="minorHAnsi" w:hAnsiTheme="minorHAnsi" w:cstheme="minorBidi"/>
          <w:b/>
          <w:bCs/>
          <w:color w:val="auto"/>
          <w:sz w:val="22"/>
          <w:szCs w:val="22"/>
          <w:lang w:eastAsia="en-US"/>
        </w:rPr>
        <w:t>The Protection of Freedoms Act 2012 (2A and 4A</w:t>
      </w:r>
      <w:r w:rsidR="008520AF" w:rsidRPr="00F419AC">
        <w:rPr>
          <w:rFonts w:asciiTheme="minorHAnsi" w:eastAsiaTheme="minorHAnsi" w:hAnsiTheme="minorHAnsi" w:cstheme="minorBidi"/>
          <w:b/>
          <w:bCs/>
          <w:color w:val="auto"/>
          <w:sz w:val="22"/>
          <w:szCs w:val="22"/>
          <w:lang w:eastAsia="en-US"/>
        </w:rPr>
        <w:t>) and Serious Crimes Act 2015 (section 76) -</w:t>
      </w:r>
      <w:r w:rsidRPr="00F419AC">
        <w:rPr>
          <w:rFonts w:asciiTheme="minorHAnsi" w:eastAsiaTheme="minorHAnsi" w:hAnsiTheme="minorHAnsi" w:cstheme="minorBidi"/>
          <w:b/>
          <w:bCs/>
          <w:color w:val="auto"/>
          <w:sz w:val="22"/>
          <w:szCs w:val="22"/>
          <w:lang w:eastAsia="en-US"/>
        </w:rPr>
        <w:t xml:space="preserve"> Stalking and </w:t>
      </w:r>
      <w:r w:rsidR="008520AF" w:rsidRPr="00F419AC">
        <w:rPr>
          <w:rFonts w:asciiTheme="minorHAnsi" w:eastAsiaTheme="minorHAnsi" w:hAnsiTheme="minorHAnsi" w:cstheme="minorBidi"/>
          <w:b/>
          <w:bCs/>
          <w:color w:val="auto"/>
          <w:sz w:val="22"/>
          <w:szCs w:val="22"/>
          <w:lang w:eastAsia="en-US"/>
        </w:rPr>
        <w:t>H</w:t>
      </w:r>
      <w:r w:rsidRPr="00F419AC">
        <w:rPr>
          <w:rFonts w:asciiTheme="minorHAnsi" w:eastAsiaTheme="minorHAnsi" w:hAnsiTheme="minorHAnsi" w:cstheme="minorBidi"/>
          <w:b/>
          <w:bCs/>
          <w:color w:val="auto"/>
          <w:sz w:val="22"/>
          <w:szCs w:val="22"/>
          <w:lang w:eastAsia="en-US"/>
        </w:rPr>
        <w:t>arassment</w:t>
      </w:r>
    </w:p>
    <w:p w14:paraId="59F7B545" w14:textId="77777777" w:rsidR="008520AF" w:rsidRPr="00F419AC" w:rsidRDefault="008520AF" w:rsidP="00F419AC">
      <w:pPr>
        <w:pStyle w:val="Default"/>
        <w:widowControl/>
        <w:spacing w:line="276" w:lineRule="auto"/>
        <w:rPr>
          <w:rFonts w:asciiTheme="minorHAnsi" w:eastAsiaTheme="minorHAnsi" w:hAnsiTheme="minorHAnsi" w:cstheme="minorBidi"/>
          <w:color w:val="auto"/>
          <w:sz w:val="22"/>
          <w:szCs w:val="22"/>
          <w:lang w:eastAsia="en-US"/>
        </w:rPr>
      </w:pPr>
    </w:p>
    <w:p w14:paraId="0EF1EF96" w14:textId="77777777" w:rsidR="008520AF" w:rsidRPr="00F419AC" w:rsidRDefault="008520AF" w:rsidP="00F419AC">
      <w:pPr>
        <w:pStyle w:val="Default"/>
        <w:widowControl/>
        <w:spacing w:line="276" w:lineRule="auto"/>
        <w:rPr>
          <w:rFonts w:asciiTheme="minorHAnsi" w:eastAsiaTheme="minorHAnsi" w:hAnsiTheme="minorHAnsi" w:cstheme="minorBidi"/>
          <w:color w:val="auto"/>
          <w:sz w:val="22"/>
          <w:szCs w:val="22"/>
          <w:lang w:eastAsia="en-US"/>
        </w:rPr>
      </w:pPr>
      <w:r w:rsidRPr="00F419AC">
        <w:rPr>
          <w:rFonts w:asciiTheme="minorHAnsi" w:eastAsiaTheme="minorHAnsi" w:hAnsiTheme="minorHAnsi" w:cstheme="minorBidi"/>
          <w:bCs/>
          <w:color w:val="auto"/>
          <w:sz w:val="22"/>
          <w:szCs w:val="22"/>
          <w:lang w:eastAsia="en-US"/>
        </w:rPr>
        <w:t xml:space="preserve">The Protection of Freedoms Act 2012 was updated in 2015 and </w:t>
      </w:r>
      <w:r w:rsidR="00AB0259" w:rsidRPr="00F419AC">
        <w:rPr>
          <w:rFonts w:asciiTheme="minorHAnsi" w:eastAsiaTheme="minorHAnsi" w:hAnsiTheme="minorHAnsi" w:cstheme="minorBidi"/>
          <w:color w:val="auto"/>
          <w:sz w:val="22"/>
          <w:szCs w:val="22"/>
          <w:lang w:eastAsia="en-US"/>
        </w:rPr>
        <w:t>two sections</w:t>
      </w:r>
      <w:r w:rsidRPr="00F419AC">
        <w:rPr>
          <w:rFonts w:asciiTheme="minorHAnsi" w:eastAsiaTheme="minorHAnsi" w:hAnsiTheme="minorHAnsi" w:cstheme="minorBidi"/>
          <w:color w:val="auto"/>
          <w:sz w:val="22"/>
          <w:szCs w:val="22"/>
          <w:lang w:eastAsia="en-US"/>
        </w:rPr>
        <w:t xml:space="preserve"> were added</w:t>
      </w:r>
      <w:r w:rsidR="00AB0259" w:rsidRPr="00F419AC">
        <w:rPr>
          <w:rFonts w:asciiTheme="minorHAnsi" w:eastAsiaTheme="minorHAnsi" w:hAnsiTheme="minorHAnsi" w:cstheme="minorBidi"/>
          <w:color w:val="auto"/>
          <w:sz w:val="22"/>
          <w:szCs w:val="22"/>
          <w:lang w:eastAsia="en-US"/>
        </w:rPr>
        <w:t xml:space="preserve"> regarding online stalking and harassment, section 2A and 4A.</w:t>
      </w:r>
      <w:r w:rsidRPr="00F419AC">
        <w:rPr>
          <w:rFonts w:asciiTheme="minorHAnsi" w:eastAsiaTheme="minorHAnsi" w:hAnsiTheme="minorHAnsi" w:cstheme="minorBidi"/>
          <w:color w:val="auto"/>
          <w:sz w:val="22"/>
          <w:szCs w:val="22"/>
          <w:lang w:eastAsia="en-US"/>
        </w:rPr>
        <w:t xml:space="preserve"> </w:t>
      </w:r>
      <w:r w:rsidR="00AB0259" w:rsidRPr="00F419AC">
        <w:rPr>
          <w:rFonts w:asciiTheme="minorHAnsi" w:eastAsiaTheme="minorHAnsi" w:hAnsiTheme="minorHAnsi" w:cstheme="minorBidi"/>
          <w:color w:val="auto"/>
          <w:sz w:val="22"/>
          <w:szCs w:val="22"/>
          <w:lang w:eastAsia="en-US"/>
        </w:rPr>
        <w:t xml:space="preserve">Section 2A makes it offence for a perpetrator to pursue a course of conduct (2 or more incidents) described as “stalking behaviour” which amounts to harassment.  Stalking behaviours include following, contacting/attempting to contact, publishing statements or material about the victim, monitoring the victim (including online), loitering in a public or private place, interfering with property, watching or spying. </w:t>
      </w:r>
      <w:r w:rsidRPr="00F419AC">
        <w:rPr>
          <w:rFonts w:asciiTheme="minorHAnsi" w:eastAsiaTheme="minorHAnsi" w:hAnsiTheme="minorHAnsi" w:cstheme="minorBidi"/>
          <w:color w:val="auto"/>
          <w:sz w:val="22"/>
          <w:szCs w:val="22"/>
          <w:lang w:eastAsia="en-US"/>
        </w:rPr>
        <w:t xml:space="preserve"> The Serious Crime Act 2015 Section 76 also created a new offence of controlling or coercive behaviour in intimate or familial relationships which will include online behaviour. </w:t>
      </w:r>
    </w:p>
    <w:p w14:paraId="728106F6" w14:textId="77777777" w:rsidR="00AB0259" w:rsidRPr="00F419AC" w:rsidRDefault="00AB0259" w:rsidP="00F419AC">
      <w:pPr>
        <w:pStyle w:val="NoSpacing"/>
        <w:spacing w:line="276" w:lineRule="auto"/>
        <w:rPr>
          <w:b/>
        </w:rPr>
      </w:pPr>
    </w:p>
    <w:p w14:paraId="5AF4F16B" w14:textId="77777777" w:rsidR="00AB0259" w:rsidRPr="00F419AC" w:rsidRDefault="00AB0259" w:rsidP="00F419AC">
      <w:pPr>
        <w:pStyle w:val="Default"/>
        <w:spacing w:line="276" w:lineRule="auto"/>
        <w:rPr>
          <w:rFonts w:asciiTheme="minorHAnsi" w:eastAsiaTheme="minorHAnsi" w:hAnsiTheme="minorHAnsi" w:cstheme="minorBidi"/>
          <w:b/>
          <w:color w:val="auto"/>
          <w:sz w:val="22"/>
          <w:szCs w:val="22"/>
          <w:lang w:eastAsia="en-US"/>
        </w:rPr>
      </w:pPr>
      <w:r w:rsidRPr="00F419AC">
        <w:rPr>
          <w:rFonts w:asciiTheme="minorHAnsi" w:eastAsiaTheme="minorHAnsi" w:hAnsiTheme="minorHAnsi" w:cstheme="minorBidi"/>
          <w:b/>
          <w:color w:val="auto"/>
          <w:sz w:val="22"/>
          <w:szCs w:val="22"/>
          <w:lang w:eastAsia="en-US"/>
        </w:rPr>
        <w:t xml:space="preserve">Criminal Justice and Courts Bill 2015 </w:t>
      </w:r>
      <w:r w:rsidR="00212515" w:rsidRPr="00F419AC">
        <w:rPr>
          <w:rFonts w:asciiTheme="minorHAnsi" w:eastAsiaTheme="minorHAnsi" w:hAnsiTheme="minorHAnsi" w:cstheme="minorBidi"/>
          <w:b/>
          <w:color w:val="auto"/>
          <w:sz w:val="22"/>
          <w:szCs w:val="22"/>
          <w:lang w:eastAsia="en-US"/>
        </w:rPr>
        <w:t>(section 33) -</w:t>
      </w:r>
      <w:r w:rsidRPr="00F419AC">
        <w:rPr>
          <w:rFonts w:asciiTheme="minorHAnsi" w:eastAsiaTheme="minorHAnsi" w:hAnsiTheme="minorHAnsi" w:cstheme="minorBidi"/>
          <w:b/>
          <w:color w:val="auto"/>
          <w:sz w:val="22"/>
          <w:szCs w:val="22"/>
          <w:lang w:eastAsia="en-US"/>
        </w:rPr>
        <w:t xml:space="preserve"> Revenge Pornography</w:t>
      </w:r>
    </w:p>
    <w:p w14:paraId="01DE7F00" w14:textId="77777777" w:rsidR="008520AF" w:rsidRPr="00F419AC" w:rsidRDefault="008520AF" w:rsidP="00F419AC">
      <w:pPr>
        <w:pStyle w:val="Default"/>
        <w:widowControl/>
        <w:spacing w:line="276" w:lineRule="auto"/>
        <w:rPr>
          <w:rFonts w:asciiTheme="minorHAnsi" w:eastAsiaTheme="minorHAnsi" w:hAnsiTheme="minorHAnsi" w:cstheme="minorBidi"/>
          <w:color w:val="auto"/>
          <w:sz w:val="22"/>
          <w:szCs w:val="22"/>
          <w:lang w:eastAsia="en-US"/>
        </w:rPr>
      </w:pPr>
    </w:p>
    <w:p w14:paraId="4FBAD068" w14:textId="77777777" w:rsidR="001D2BF0" w:rsidRPr="00F419AC" w:rsidRDefault="001D2BF0" w:rsidP="00F419AC">
      <w:r w:rsidRPr="00F419AC">
        <w:t xml:space="preserve">Section 33 makes it an offence to share private, sexual materials, either photos or videos, of another person without their consent and with the purpose of causing embarrassment or distress, often referred to as “revenge porn”. The offence applies both online and offline and to images which are shared electronically or in a more traditional way so includes the uploading of images on the internet, sharing by text and e-mail, or </w:t>
      </w:r>
      <w:proofErr w:type="gramStart"/>
      <w:r w:rsidRPr="00F419AC">
        <w:t>showing  someone</w:t>
      </w:r>
      <w:proofErr w:type="gramEnd"/>
      <w:r w:rsidRPr="00F419AC">
        <w:t xml:space="preserve"> a physical or electronic image. This offence can result in imprisonment for up to 2 years.</w:t>
      </w:r>
    </w:p>
    <w:p w14:paraId="4CDA0278" w14:textId="77777777" w:rsidR="001D2BF0" w:rsidRPr="00F419AC" w:rsidRDefault="001D2BF0" w:rsidP="00F419AC">
      <w:r w:rsidRPr="00F419AC">
        <w:t>Sending images of this kind may, depending on the circumstances, also be an offence under the Communications Act 2003 or the Malicious Communications Act 1988. Repeated behaviour may be an offence under the Protection from Harassment Act 1997. This law and the term “revenge porn” only applies to images or videos of those</w:t>
      </w:r>
      <w:r w:rsidR="00CF0F54" w:rsidRPr="00F419AC">
        <w:t xml:space="preserve"> aged 18 or over</w:t>
      </w:r>
      <w:r w:rsidRPr="00F419AC">
        <w:t xml:space="preserve">. For more information access: </w:t>
      </w:r>
      <w:hyperlink r:id="rId12" w:history="1">
        <w:r w:rsidRPr="00F419AC">
          <w:rPr>
            <w:rStyle w:val="Hyperlink"/>
            <w:rFonts w:cs="Arial"/>
          </w:rPr>
          <w:t>www.revengepornhelpline.org.uk</w:t>
        </w:r>
      </w:hyperlink>
      <w:r w:rsidRPr="00F419AC">
        <w:rPr>
          <w:rStyle w:val="Hyperlink"/>
        </w:rPr>
        <w:t xml:space="preserve"> </w:t>
      </w:r>
    </w:p>
    <w:p w14:paraId="629D9A85" w14:textId="77777777" w:rsidR="002155EE" w:rsidRPr="00F419AC" w:rsidRDefault="002155EE" w:rsidP="00F419AC">
      <w:r w:rsidRPr="00F419AC">
        <w:rPr>
          <w:b/>
        </w:rPr>
        <w:t>Libel and Privacy Law</w:t>
      </w:r>
    </w:p>
    <w:p w14:paraId="533DD3DB" w14:textId="77777777" w:rsidR="002155EE" w:rsidRPr="00F419AC" w:rsidRDefault="002155EE" w:rsidP="00F419AC">
      <w:r w:rsidRPr="00F419AC">
        <w:t>These matters will be dealt with under c</w:t>
      </w:r>
      <w:r w:rsidR="00576676" w:rsidRPr="00F419AC">
        <w:t xml:space="preserve">ivil rather than criminal law. </w:t>
      </w:r>
    </w:p>
    <w:p w14:paraId="05F555D9" w14:textId="77777777" w:rsidR="002155EE" w:rsidRPr="00F419AC" w:rsidRDefault="002155EE" w:rsidP="00F419AC">
      <w:r w:rsidRPr="00F419AC">
        <w:t>Libel is defined as 'defamation by written or printed words, pictures, or in any form other than by spoken words or gestures' and as such could the author could be held accountable under Defamation law which was created to protect individuals or organisations from unwarranted, mistaken or untruthful attacks on their reputation. Defamation is a civil “common law” tort in respect of which the Defamation Acts of 1952 and 1996 provide certain defences. It applies to any published material that damages the reputation of an individual or an organisation, and it includes mater</w:t>
      </w:r>
      <w:r w:rsidR="00D92FEC" w:rsidRPr="00F419AC">
        <w:t xml:space="preserve">ial published on the internet. </w:t>
      </w:r>
    </w:p>
    <w:p w14:paraId="2FEB1EC7" w14:textId="77777777" w:rsidR="002155EE" w:rsidRPr="00F419AC" w:rsidRDefault="002155EE" w:rsidP="00F419AC">
      <w:r w:rsidRPr="00F419AC">
        <w:t xml:space="preserve">A civil action for defamation can be brought by an individual or a company, but not by a public authority. Where defamatory material is posted on a website, the person affected can inform the host of its contents and ask the host to remove it.  Once the host knows that the material is there and that it may be defamatory, it can no longer rely on the defence of innocent dissemination in the Defamation Act 1996. This means that the person affected could (if the material has been published in the jurisdiction, i.e. in England and Wales) obtain a court order (an </w:t>
      </w:r>
      <w:r w:rsidRPr="00F419AC">
        <w:lastRenderedPageBreak/>
        <w:t>injunction) to require removal of the material, and could sue either the host or the person who poste</w:t>
      </w:r>
      <w:r w:rsidR="00576676" w:rsidRPr="00F419AC">
        <w:t xml:space="preserve">d the material for defamation. </w:t>
      </w:r>
    </w:p>
    <w:p w14:paraId="6A0893EE" w14:textId="77777777" w:rsidR="0049031C" w:rsidRPr="00F419AC" w:rsidRDefault="002155EE" w:rsidP="00F419AC">
      <w:r w:rsidRPr="00F419AC">
        <w:t xml:space="preserve">If social media is used to publish private and confidential information (for example breaches of data protection act) about an individual, then this could give rise to a potential privacy claim and it is possible for individuals to </w:t>
      </w:r>
      <w:r w:rsidR="00576676" w:rsidRPr="00F419AC">
        <w:t>seek an injunction and damages.</w:t>
      </w:r>
    </w:p>
    <w:p w14:paraId="661FF0EB" w14:textId="77777777" w:rsidR="00695538" w:rsidRPr="00F419AC" w:rsidRDefault="00695538" w:rsidP="00F419AC">
      <w:r w:rsidRPr="00F419AC">
        <w:rPr>
          <w:b/>
          <w:sz w:val="28"/>
        </w:rPr>
        <w:t>Education Law</w:t>
      </w:r>
    </w:p>
    <w:p w14:paraId="726A50F1" w14:textId="77777777" w:rsidR="002155EE" w:rsidRPr="00F419AC" w:rsidRDefault="002155EE" w:rsidP="00F419AC">
      <w:r w:rsidRPr="00F419AC">
        <w:rPr>
          <w:b/>
        </w:rPr>
        <w:t>Education and Inspections Act 2006</w:t>
      </w:r>
      <w:r w:rsidR="00CB527E" w:rsidRPr="00F419AC">
        <w:rPr>
          <w:b/>
        </w:rPr>
        <w:br/>
      </w:r>
      <w:r w:rsidR="00CF0F54" w:rsidRPr="00F419AC">
        <w:br/>
      </w:r>
      <w:r w:rsidRPr="00F419AC">
        <w:t xml:space="preserve">Section 89 of the states that every school must have measures to encourage good behaviour and prevent all forms of bullying amongst pupils. These measures should be part of the school's behaviour policy which must be communicated to all pupils, school staff and parents. This act (89.5) gives </w:t>
      </w:r>
      <w:proofErr w:type="spellStart"/>
      <w:r w:rsidRPr="00F419AC">
        <w:t>headteachers</w:t>
      </w:r>
      <w:proofErr w:type="spellEnd"/>
      <w:r w:rsidRPr="00F419AC">
        <w:t xml:space="preserve"> the ability to ensure that pupils behave when they are not on school premises or under the lawful control of school staff.</w:t>
      </w:r>
    </w:p>
    <w:p w14:paraId="73B02B21" w14:textId="77777777" w:rsidR="00695538" w:rsidRPr="00F419AC" w:rsidRDefault="00695538" w:rsidP="00F419AC">
      <w:pPr>
        <w:rPr>
          <w:b/>
        </w:rPr>
      </w:pPr>
      <w:r w:rsidRPr="00F419AC">
        <w:rPr>
          <w:b/>
        </w:rPr>
        <w:t xml:space="preserve">The Education Act 2011 </w:t>
      </w:r>
    </w:p>
    <w:p w14:paraId="48737B50" w14:textId="77777777" w:rsidR="00695538" w:rsidRPr="00F419AC" w:rsidRDefault="00695538" w:rsidP="00F419AC">
      <w:r w:rsidRPr="00F419AC">
        <w:t>Section 13 makes it an offence to publish the name of a teacher who is subject to an allegation until such a time as that they are charged with an offence. All members of the community need to be aware of the importance of not publishing named allegations against teachers online as this can lead to prosecution. Schools should contact the LADO team for advice.</w:t>
      </w:r>
    </w:p>
    <w:p w14:paraId="114E7C50" w14:textId="77777777" w:rsidR="001D2BF0" w:rsidRPr="00F419AC" w:rsidRDefault="00695538" w:rsidP="00F419AC">
      <w:pPr>
        <w:rPr>
          <w:rStyle w:val="Hyperlink"/>
          <w:rFonts w:cstheme="minorBidi"/>
        </w:rPr>
      </w:pPr>
      <w:r w:rsidRPr="00F419AC">
        <w:t>Within Part 2 of the Education Act 2011 (Discipline) there have been changes to the powers afforded to schools by statute to search pupils in order to maintain discipline and ensure safety.</w:t>
      </w:r>
      <w:r w:rsidR="001D2BF0" w:rsidRPr="00F419AC">
        <w:t xml:space="preserve"> This act gave permission for </w:t>
      </w:r>
      <w:proofErr w:type="spellStart"/>
      <w:r w:rsidR="001D2BF0" w:rsidRPr="00F419AC">
        <w:t>Headteachers</w:t>
      </w:r>
      <w:proofErr w:type="spellEnd"/>
      <w:r w:rsidR="001D2BF0" w:rsidRPr="00F419AC">
        <w:t xml:space="preserve"> (and nominated staff) to search for electronic devices. It also provides powers to search for data on those devices and to delete data. </w:t>
      </w:r>
      <w:r w:rsidRPr="00F419AC">
        <w:t xml:space="preserve"> The </w:t>
      </w:r>
      <w:proofErr w:type="spellStart"/>
      <w:r w:rsidRPr="00F419AC">
        <w:t>DfE</w:t>
      </w:r>
      <w:proofErr w:type="spellEnd"/>
      <w:r w:rsidRPr="00F419AC">
        <w:t xml:space="preserve"> advice on these sections of the Education Act 2011 can be found in the document:    “Screening, searching and confiscation – Advice for head teache</w:t>
      </w:r>
      <w:r w:rsidR="00212515" w:rsidRPr="00F419AC">
        <w:t xml:space="preserve">rs, staff and governing bodies” </w:t>
      </w:r>
      <w:hyperlink r:id="rId13" w:history="1">
        <w:r w:rsidRPr="00F419AC">
          <w:rPr>
            <w:rStyle w:val="Hyperlink"/>
            <w:rFonts w:cstheme="minorBidi"/>
          </w:rPr>
          <w:t>www.education.gov.uk/schools/pupilsupport/behaviour/behaviourpolicies/f0076897/screening-searching-and-confiscation</w:t>
        </w:r>
      </w:hyperlink>
      <w:r w:rsidR="001D2BF0" w:rsidRPr="00F419AC">
        <w:rPr>
          <w:color w:val="0070C0"/>
        </w:rPr>
        <w:t>)</w:t>
      </w:r>
    </w:p>
    <w:p w14:paraId="0B03D126" w14:textId="77777777" w:rsidR="001E31DB" w:rsidRPr="00F419AC" w:rsidRDefault="001E31DB" w:rsidP="00F419AC">
      <w:pPr>
        <w:pStyle w:val="Heading3"/>
        <w:rPr>
          <w:rFonts w:asciiTheme="minorHAnsi" w:eastAsiaTheme="minorHAnsi" w:hAnsiTheme="minorHAnsi" w:cstheme="minorBidi"/>
          <w:bCs w:val="0"/>
          <w:sz w:val="22"/>
          <w:szCs w:val="22"/>
          <w:lang w:eastAsia="en-US"/>
        </w:rPr>
      </w:pPr>
      <w:bookmarkStart w:id="11" w:name="_Toc448745992"/>
      <w:bookmarkStart w:id="12" w:name="_Toc448754298"/>
      <w:r w:rsidRPr="00F419AC">
        <w:rPr>
          <w:rFonts w:asciiTheme="minorHAnsi" w:eastAsiaTheme="minorHAnsi" w:hAnsiTheme="minorHAnsi" w:cstheme="minorBidi"/>
          <w:bCs w:val="0"/>
          <w:sz w:val="22"/>
          <w:szCs w:val="22"/>
          <w:lang w:eastAsia="en-US"/>
        </w:rPr>
        <w:t>The School Information Regulations 2012</w:t>
      </w:r>
      <w:bookmarkEnd w:id="11"/>
      <w:bookmarkEnd w:id="12"/>
    </w:p>
    <w:p w14:paraId="2C7B483E" w14:textId="77777777" w:rsidR="001E31DB" w:rsidRPr="00F419AC" w:rsidRDefault="001E31DB" w:rsidP="00F419AC">
      <w:r w:rsidRPr="00F419AC">
        <w:t xml:space="preserve">This act requires schools to publish certain information on its website: </w:t>
      </w:r>
      <w:hyperlink r:id="rId14" w:history="1">
        <w:r w:rsidRPr="00F419AC">
          <w:rPr>
            <w:rStyle w:val="Hyperlink"/>
          </w:rPr>
          <w:t>https://www.gov.uk/guidance/what-maintained-schools-must-publish-online</w:t>
        </w:r>
      </w:hyperlink>
    </w:p>
    <w:p w14:paraId="108F3729" w14:textId="77777777" w:rsidR="00695538" w:rsidRPr="00F419AC" w:rsidRDefault="00695538" w:rsidP="00F419AC">
      <w:pPr>
        <w:rPr>
          <w:b/>
          <w:bCs/>
          <w:sz w:val="28"/>
        </w:rPr>
      </w:pPr>
      <w:r w:rsidRPr="00F419AC">
        <w:rPr>
          <w:b/>
          <w:bCs/>
          <w:sz w:val="28"/>
        </w:rPr>
        <w:t>Sexual Offences</w:t>
      </w:r>
    </w:p>
    <w:p w14:paraId="6143E20E" w14:textId="77777777" w:rsidR="002155EE" w:rsidRPr="00F419AC" w:rsidRDefault="002155EE" w:rsidP="00F419AC">
      <w:pPr>
        <w:rPr>
          <w:b/>
          <w:bCs/>
          <w:sz w:val="24"/>
        </w:rPr>
      </w:pPr>
      <w:r w:rsidRPr="00F419AC">
        <w:rPr>
          <w:b/>
          <w:bCs/>
          <w:sz w:val="24"/>
        </w:rPr>
        <w:t>Sexual Offences Act 2003</w:t>
      </w:r>
    </w:p>
    <w:p w14:paraId="04441BD7" w14:textId="77777777" w:rsidR="002155EE" w:rsidRPr="00F419AC" w:rsidRDefault="002155EE" w:rsidP="00F419AC">
      <w:r w:rsidRPr="00F419AC">
        <w:t xml:space="preserve">There are many offences under the Sexual Offence Act 2003 </w:t>
      </w:r>
      <w:r w:rsidR="00695538" w:rsidRPr="00F419AC">
        <w:t>which can be related to or involve the misuse of t</w:t>
      </w:r>
      <w:r w:rsidRPr="00F419AC">
        <w:t>echnology. This includes (but is not li</w:t>
      </w:r>
      <w:r w:rsidR="00576676" w:rsidRPr="00F419AC">
        <w:t>mited to) the following points.</w:t>
      </w:r>
      <w:r w:rsidR="00B9279C" w:rsidRPr="00F419AC">
        <w:t xml:space="preserve"> </w:t>
      </w:r>
    </w:p>
    <w:p w14:paraId="43ECB809" w14:textId="77777777" w:rsidR="00576676" w:rsidRPr="00F419AC" w:rsidRDefault="002155EE" w:rsidP="00F419AC">
      <w:pPr>
        <w:pStyle w:val="NoSpacing"/>
        <w:spacing w:line="276" w:lineRule="auto"/>
        <w:rPr>
          <w:b/>
        </w:rPr>
      </w:pPr>
      <w:r w:rsidRPr="00F419AC">
        <w:rPr>
          <w:b/>
        </w:rPr>
        <w:t xml:space="preserve">Section 15 - Meeting a child following sexual grooming.  </w:t>
      </w:r>
      <w:r w:rsidR="00B9279C" w:rsidRPr="00F419AC">
        <w:t>The offence of grooming is committed if someone over 18 has communicated with a child under 16, at least twice (including by phone or using the Internet) and meets them or travels to meet with them anywhere in the world with the intention of committing a sexual offence.</w:t>
      </w:r>
      <w:r w:rsidR="00CB527E" w:rsidRPr="00F419AC">
        <w:t xml:space="preserve"> This offence can result in imprisonment for </w:t>
      </w:r>
      <w:r w:rsidR="004757E0" w:rsidRPr="00F419AC">
        <w:t>up to 10</w:t>
      </w:r>
      <w:r w:rsidR="00CB527E" w:rsidRPr="00F419AC">
        <w:t xml:space="preserve"> years.</w:t>
      </w:r>
    </w:p>
    <w:p w14:paraId="6B5CFC32" w14:textId="77777777" w:rsidR="00212515" w:rsidRPr="00F419AC" w:rsidRDefault="00212515" w:rsidP="00F419AC">
      <w:pPr>
        <w:pStyle w:val="NoSpacing"/>
        <w:spacing w:line="276" w:lineRule="auto"/>
      </w:pPr>
    </w:p>
    <w:p w14:paraId="6943FC94" w14:textId="77777777" w:rsidR="00695538" w:rsidRPr="00F419AC" w:rsidRDefault="00212515" w:rsidP="00F419AC">
      <w:pPr>
        <w:pStyle w:val="NoSpacing"/>
        <w:spacing w:line="276" w:lineRule="auto"/>
      </w:pPr>
      <w:r w:rsidRPr="00F419AC">
        <w:lastRenderedPageBreak/>
        <w:t xml:space="preserve">Causing or inciting a child under 16 to watch or take part in a sexual act is illegal, including looking at images such as videos, photos or webcams, for your own gratification. </w:t>
      </w:r>
      <w:r w:rsidR="00695538" w:rsidRPr="00F419AC">
        <w:t>Any sexual intercourse with a child under the age of 13 commits the offence of rape.</w:t>
      </w:r>
    </w:p>
    <w:p w14:paraId="703DA1B0" w14:textId="77777777" w:rsidR="00212515" w:rsidRPr="00F419AC" w:rsidRDefault="00212515" w:rsidP="00F419AC">
      <w:pPr>
        <w:pStyle w:val="NoSpacing"/>
        <w:numPr>
          <w:ilvl w:val="0"/>
          <w:numId w:val="7"/>
        </w:numPr>
        <w:spacing w:line="276" w:lineRule="auto"/>
        <w:rPr>
          <w:b/>
        </w:rPr>
      </w:pPr>
      <w:r w:rsidRPr="00F419AC">
        <w:rPr>
          <w:b/>
        </w:rPr>
        <w:t xml:space="preserve">Section 8. Causing or inciting a child under 13 to engage in sexual activity </w:t>
      </w:r>
      <w:r w:rsidRPr="00F419AC">
        <w:t>(Can result in imprisonment for up to 14 years)</w:t>
      </w:r>
    </w:p>
    <w:p w14:paraId="0770DAAC" w14:textId="77777777" w:rsidR="00212515" w:rsidRPr="00F419AC" w:rsidRDefault="00212515" w:rsidP="00F419AC">
      <w:pPr>
        <w:pStyle w:val="NoSpacing"/>
        <w:numPr>
          <w:ilvl w:val="0"/>
          <w:numId w:val="7"/>
        </w:numPr>
        <w:spacing w:line="276" w:lineRule="auto"/>
        <w:rPr>
          <w:b/>
        </w:rPr>
      </w:pPr>
      <w:r w:rsidRPr="00F419AC">
        <w:rPr>
          <w:b/>
        </w:rPr>
        <w:t xml:space="preserve">Section 9. Sexual Activity with a child </w:t>
      </w:r>
      <w:r w:rsidRPr="00F419AC">
        <w:t>(Can result in imprisonment for up to 14 years)</w:t>
      </w:r>
    </w:p>
    <w:p w14:paraId="0F81A42C" w14:textId="77777777" w:rsidR="00212515" w:rsidRPr="00F419AC" w:rsidRDefault="00212515" w:rsidP="00F419AC">
      <w:pPr>
        <w:pStyle w:val="NoSpacing"/>
        <w:numPr>
          <w:ilvl w:val="0"/>
          <w:numId w:val="7"/>
        </w:numPr>
        <w:spacing w:line="276" w:lineRule="auto"/>
        <w:rPr>
          <w:b/>
        </w:rPr>
      </w:pPr>
      <w:r w:rsidRPr="00F419AC">
        <w:rPr>
          <w:b/>
        </w:rPr>
        <w:t xml:space="preserve">Section 10. Causing or inciting a child (13 to 16) to engage in sexual activity </w:t>
      </w:r>
      <w:r w:rsidRPr="00F419AC">
        <w:t>(Can result in imprisonment for up to 14 years)</w:t>
      </w:r>
    </w:p>
    <w:p w14:paraId="7B83DB7C" w14:textId="77777777" w:rsidR="00212515" w:rsidRPr="00F419AC" w:rsidRDefault="00212515" w:rsidP="00F419AC">
      <w:pPr>
        <w:pStyle w:val="NoSpacing"/>
        <w:numPr>
          <w:ilvl w:val="0"/>
          <w:numId w:val="7"/>
        </w:numPr>
        <w:spacing w:line="276" w:lineRule="auto"/>
        <w:rPr>
          <w:b/>
        </w:rPr>
      </w:pPr>
      <w:r w:rsidRPr="00F419AC">
        <w:rPr>
          <w:b/>
        </w:rPr>
        <w:t xml:space="preserve">Section 11. Engaging in sexual activity in the presence of a child </w:t>
      </w:r>
      <w:r w:rsidRPr="00F419AC">
        <w:t>(Can result in imprisonment for up to 14 years)</w:t>
      </w:r>
    </w:p>
    <w:p w14:paraId="0C882A66" w14:textId="77777777" w:rsidR="00212515" w:rsidRPr="00F419AC" w:rsidRDefault="00212515" w:rsidP="00F419AC">
      <w:pPr>
        <w:pStyle w:val="NoSpacing"/>
        <w:numPr>
          <w:ilvl w:val="0"/>
          <w:numId w:val="7"/>
        </w:numPr>
        <w:spacing w:line="276" w:lineRule="auto"/>
        <w:rPr>
          <w:b/>
        </w:rPr>
      </w:pPr>
      <w:r w:rsidRPr="00F419AC">
        <w:rPr>
          <w:b/>
        </w:rPr>
        <w:t xml:space="preserve">Section 12. Causing a child to watch a sexual act </w:t>
      </w:r>
      <w:r w:rsidRPr="00F419AC">
        <w:t>(Can result in imprisonment for up to 10 years)</w:t>
      </w:r>
    </w:p>
    <w:p w14:paraId="5ECF3264" w14:textId="77777777" w:rsidR="00212515" w:rsidRPr="00F419AC" w:rsidRDefault="00212515" w:rsidP="00F419AC">
      <w:pPr>
        <w:pStyle w:val="NoSpacing"/>
        <w:numPr>
          <w:ilvl w:val="0"/>
          <w:numId w:val="7"/>
        </w:numPr>
        <w:spacing w:line="276" w:lineRule="auto"/>
      </w:pPr>
      <w:r w:rsidRPr="00F419AC">
        <w:rPr>
          <w:b/>
        </w:rPr>
        <w:t xml:space="preserve">Section 13. Child sex offences committed by children (offender is under 18) </w:t>
      </w:r>
      <w:r w:rsidRPr="00F419AC">
        <w:t>(Can result in imprisonment for up to 5 years)</w:t>
      </w:r>
    </w:p>
    <w:p w14:paraId="4DCD0E07" w14:textId="77777777" w:rsidR="00212515" w:rsidRPr="00F419AC" w:rsidRDefault="00212515" w:rsidP="00F419AC">
      <w:pPr>
        <w:pStyle w:val="NoSpacing"/>
        <w:spacing w:line="276" w:lineRule="auto"/>
      </w:pPr>
    </w:p>
    <w:p w14:paraId="4EA00B5E" w14:textId="77777777" w:rsidR="00B9279C" w:rsidRPr="00F419AC" w:rsidRDefault="00B9279C" w:rsidP="00F419AC">
      <w:pPr>
        <w:rPr>
          <w:b/>
        </w:rPr>
      </w:pPr>
      <w:r w:rsidRPr="00F419AC">
        <w:rPr>
          <w:b/>
        </w:rPr>
        <w:t>Section 16 - Abuse of position of trust: sexual activity with a child.</w:t>
      </w:r>
    </w:p>
    <w:p w14:paraId="6CE0F368" w14:textId="77777777" w:rsidR="002155EE" w:rsidRPr="00F419AC" w:rsidRDefault="004757E0" w:rsidP="00F419AC">
      <w:pPr>
        <w:pStyle w:val="NoSpacing"/>
        <w:spacing w:line="276" w:lineRule="auto"/>
      </w:pPr>
      <w:r w:rsidRPr="00F419AC">
        <w:t xml:space="preserve">It is </w:t>
      </w:r>
      <w:r w:rsidR="002155EE" w:rsidRPr="00F419AC">
        <w:t>an offence for a person in a position of trust to engage in sexual activity</w:t>
      </w:r>
      <w:r w:rsidRPr="00F419AC">
        <w:t xml:space="preserve"> </w:t>
      </w:r>
      <w:r w:rsidR="002155EE" w:rsidRPr="00F419AC">
        <w:t>with any person under 18</w:t>
      </w:r>
      <w:r w:rsidRPr="00F419AC">
        <w:t xml:space="preserve"> with whom they know as a result of being in their professional role.  It is also an offence</w:t>
      </w:r>
      <w:r w:rsidR="002155EE" w:rsidRPr="00F419AC">
        <w:t xml:space="preserve"> </w:t>
      </w:r>
      <w:r w:rsidRPr="00F419AC">
        <w:t>cause or incite a child with whom they are in a position of trust to engage in sexual activity, to engage in sexual activity in the presence of a child with whom they are in a position of trust, or cause a child with whom they are in a position of trust to watch a sexual act</w:t>
      </w:r>
      <w:r w:rsidR="002155EE" w:rsidRPr="00F419AC">
        <w:t xml:space="preserve">. Typically, teachers, social workers, health professionals, connexions staff </w:t>
      </w:r>
      <w:r w:rsidR="00E75CCE" w:rsidRPr="00F419AC">
        <w:t>etc.</w:t>
      </w:r>
      <w:r w:rsidRPr="00F419AC">
        <w:t xml:space="preserve"> fall in this category of trust and this can result in imprisonment for up to 5 years.</w:t>
      </w:r>
    </w:p>
    <w:p w14:paraId="0CE6C9F5" w14:textId="77777777" w:rsidR="004757E0" w:rsidRPr="00F419AC" w:rsidRDefault="004757E0" w:rsidP="00F419AC">
      <w:pPr>
        <w:pStyle w:val="NoSpacing"/>
        <w:spacing w:line="276" w:lineRule="auto"/>
      </w:pPr>
    </w:p>
    <w:p w14:paraId="0CDE6225" w14:textId="77777777" w:rsidR="002155EE" w:rsidRPr="00F419AC" w:rsidRDefault="002155EE" w:rsidP="00F419AC">
      <w:pPr>
        <w:rPr>
          <w:b/>
        </w:rPr>
      </w:pPr>
      <w:r w:rsidRPr="00F419AC">
        <w:rPr>
          <w:b/>
        </w:rPr>
        <w:t>Indecent Images of Children</w:t>
      </w:r>
    </w:p>
    <w:p w14:paraId="4A67EA60" w14:textId="77777777" w:rsidR="002155EE" w:rsidRPr="00F419AC" w:rsidRDefault="002155EE" w:rsidP="00F419AC">
      <w:r w:rsidRPr="00F419AC">
        <w:t xml:space="preserve">It is an offence to take, permit to be taken, make, possess, show, distribute or advertise indecent images of children in the United Kingdom under two pieces of legislation; </w:t>
      </w:r>
      <w:r w:rsidRPr="00F419AC">
        <w:rPr>
          <w:b/>
        </w:rPr>
        <w:t>Criminal Justice Act 1988</w:t>
      </w:r>
      <w:r w:rsidRPr="00F419AC">
        <w:t xml:space="preserve">, section 160 and </w:t>
      </w:r>
      <w:r w:rsidRPr="00F419AC">
        <w:rPr>
          <w:b/>
        </w:rPr>
        <w:t>Protection of Children Act 1978</w:t>
      </w:r>
      <w:r w:rsidR="00CB527E" w:rsidRPr="00F419AC">
        <w:t>, section 1.1.a</w:t>
      </w:r>
      <w:r w:rsidRPr="00F419AC">
        <w:t xml:space="preserve">. Indecent images of children are images of children (under 18 years) depicting sexual posing, performing sexual acts on themselves or others, animals or </w:t>
      </w:r>
      <w:proofErr w:type="spellStart"/>
      <w:r w:rsidRPr="00F419AC">
        <w:t>sadomachisism</w:t>
      </w:r>
      <w:proofErr w:type="spellEnd"/>
      <w:r w:rsidRPr="00F419AC">
        <w:t>.</w:t>
      </w:r>
    </w:p>
    <w:p w14:paraId="0F9742EA" w14:textId="77777777" w:rsidR="002155EE" w:rsidRPr="00F419AC" w:rsidRDefault="002155EE" w:rsidP="00F419AC">
      <w:r w:rsidRPr="00F419AC">
        <w:t>A child for these purposes is</w:t>
      </w:r>
      <w:r w:rsidR="00CB527E" w:rsidRPr="00F419AC">
        <w:t xml:space="preserve"> considered to be</w:t>
      </w:r>
      <w:r w:rsidRPr="00F419AC">
        <w:t xml:space="preserve"> anyone under the age of 18.</w:t>
      </w:r>
      <w:r w:rsidR="00CB527E" w:rsidRPr="00F419AC">
        <w:t xml:space="preserve"> An image of a child also covers pseudo-photographs (digitally collated or otherwise). This offence can include images taken by and distributed by the child themselves (often referred to as “Sexting”, see section </w:t>
      </w:r>
      <w:r w:rsidR="00AF05C0" w:rsidRPr="00F419AC">
        <w:t>9</w:t>
      </w:r>
      <w:r w:rsidR="00CB527E" w:rsidRPr="00F419AC">
        <w:t xml:space="preserve">.1). </w:t>
      </w:r>
      <w:r w:rsidRPr="00F419AC">
        <w:t xml:space="preserve"> Viewing an indecent image of a child on your computer </w:t>
      </w:r>
      <w:r w:rsidR="00CB527E" w:rsidRPr="00F419AC">
        <w:t xml:space="preserve">or phone </w:t>
      </w:r>
      <w:r w:rsidRPr="00F419AC">
        <w:t>means that you have made a digital image</w:t>
      </w:r>
      <w:r w:rsidR="00CB527E" w:rsidRPr="00F419AC">
        <w:t xml:space="preserve"> and printing/forwarding/sharing/publishing can be considered to be distribution</w:t>
      </w:r>
      <w:r w:rsidRPr="00F419AC">
        <w:t>. A person convicted of such an offence may</w:t>
      </w:r>
      <w:r w:rsidR="00576676" w:rsidRPr="00F419AC">
        <w:t xml:space="preserve"> face up to 10 years in prison.</w:t>
      </w:r>
    </w:p>
    <w:p w14:paraId="38EEBCE9" w14:textId="77777777" w:rsidR="002155EE" w:rsidRPr="00F419AC" w:rsidRDefault="002155EE" w:rsidP="00F419AC">
      <w:pPr>
        <w:rPr>
          <w:b/>
          <w:bCs/>
          <w:sz w:val="24"/>
        </w:rPr>
      </w:pPr>
      <w:r w:rsidRPr="00F419AC">
        <w:rPr>
          <w:b/>
          <w:bCs/>
          <w:sz w:val="24"/>
        </w:rPr>
        <w:t>Criminal Justice and Immigration Act 2008</w:t>
      </w:r>
    </w:p>
    <w:p w14:paraId="39D20F6F" w14:textId="77777777" w:rsidR="002155EE" w:rsidRPr="00F419AC" w:rsidRDefault="002155EE" w:rsidP="00F419AC">
      <w:r w:rsidRPr="00F419AC">
        <w:t xml:space="preserve">Section 63 makes it an offence to possess “extreme pornographic images”. 63 (6) identifies that such images must be considered to be “grossly offensive, disgusting or otherwise obscene”. Section 63 (7) includes images of “threats to a person life or injury to anus, breasts or genitals, sexual acts with a corpse or animal whether alive or dead” must also be “explicit and realistic”. Penalties for possession of extreme pornographic images can be up to 3 </w:t>
      </w:r>
      <w:proofErr w:type="gramStart"/>
      <w:r w:rsidRPr="00F419AC">
        <w:t>years</w:t>
      </w:r>
      <w:proofErr w:type="gramEnd"/>
      <w:r w:rsidRPr="00F419AC">
        <w:t xml:space="preserve"> imprisonment.</w:t>
      </w:r>
    </w:p>
    <w:p w14:paraId="4AA6F887" w14:textId="77777777" w:rsidR="00695538" w:rsidRPr="00F419AC" w:rsidRDefault="00695538" w:rsidP="00F419AC">
      <w:pPr>
        <w:rPr>
          <w:b/>
          <w:bCs/>
          <w:sz w:val="24"/>
        </w:rPr>
      </w:pPr>
      <w:r w:rsidRPr="00F419AC">
        <w:rPr>
          <w:b/>
          <w:bCs/>
          <w:sz w:val="24"/>
        </w:rPr>
        <w:t>The Serious Crime Act 2015</w:t>
      </w:r>
      <w:r w:rsidR="00632E9D" w:rsidRPr="00F419AC">
        <w:rPr>
          <w:b/>
          <w:bCs/>
          <w:sz w:val="24"/>
        </w:rPr>
        <w:t xml:space="preserve"> </w:t>
      </w:r>
    </w:p>
    <w:p w14:paraId="02993FC5" w14:textId="77777777" w:rsidR="00695538" w:rsidRPr="00F419AC" w:rsidRDefault="00695538" w:rsidP="00F419AC">
      <w:r w:rsidRPr="00F419AC">
        <w:t xml:space="preserve">Part 5 (Protection of Children) section 67 makes it a criminal offence for an adult (person aged over 18) to send a child (under 16) sexualised communications or sends communications intended to elicit </w:t>
      </w:r>
      <w:proofErr w:type="gramStart"/>
      <w:r w:rsidRPr="00F419AC">
        <w:t>a sexual communications</w:t>
      </w:r>
      <w:proofErr w:type="gramEnd"/>
      <w:r w:rsidRPr="00F419AC">
        <w:t xml:space="preserve">. </w:t>
      </w:r>
      <w:r w:rsidRPr="00F419AC">
        <w:lastRenderedPageBreak/>
        <w:t>The offence is committed whether or not the child communicates with the adult.</w:t>
      </w:r>
      <w:r w:rsidR="00CB527E" w:rsidRPr="00F419AC">
        <w:t xml:space="preserve">  Penalties for sexual communication with a child can be up to 2 </w:t>
      </w:r>
      <w:proofErr w:type="gramStart"/>
      <w:r w:rsidR="00CB527E" w:rsidRPr="00F419AC">
        <w:t>years</w:t>
      </w:r>
      <w:proofErr w:type="gramEnd"/>
      <w:r w:rsidR="00CB527E" w:rsidRPr="00F419AC">
        <w:t xml:space="preserve"> imprisonment.</w:t>
      </w:r>
    </w:p>
    <w:p w14:paraId="4C300B2F" w14:textId="77777777" w:rsidR="00695538" w:rsidRPr="00F419AC" w:rsidRDefault="00695538" w:rsidP="00F419AC">
      <w:r w:rsidRPr="00F419AC">
        <w:t xml:space="preserve">Section 69 makes it an offence to be in possession of paedophile manuals, information or guides (physically or electronically) which provide advice or guidance on sexually abusing children. </w:t>
      </w:r>
      <w:r w:rsidR="00CB527E" w:rsidRPr="00F419AC">
        <w:t xml:space="preserve">Penalties for possession of such content can be up to 3 </w:t>
      </w:r>
      <w:proofErr w:type="gramStart"/>
      <w:r w:rsidR="00CB527E" w:rsidRPr="00F419AC">
        <w:t>years</w:t>
      </w:r>
      <w:proofErr w:type="gramEnd"/>
      <w:r w:rsidR="00CB527E" w:rsidRPr="00F419AC">
        <w:t xml:space="preserve"> imprisonment.</w:t>
      </w:r>
    </w:p>
    <w:p w14:paraId="6A29E0C4" w14:textId="77777777" w:rsidR="00695538" w:rsidRPr="00F419AC" w:rsidRDefault="00CB527E" w:rsidP="00F419AC">
      <w:r w:rsidRPr="00F419AC">
        <w:t>This law also removed references in existing legislation to terms such as child prostitution and child pornography and identified that this should be viewed to be child sexual exploitation.</w:t>
      </w:r>
    </w:p>
    <w:p w14:paraId="63A0B61D" w14:textId="77777777" w:rsidR="002C4EF6" w:rsidRDefault="002C4EF6" w:rsidP="00F419AC">
      <w:pPr>
        <w:jc w:val="center"/>
        <w:rPr>
          <w:b/>
          <w:i/>
          <w:color w:val="FF0000"/>
          <w:sz w:val="40"/>
          <w:szCs w:val="40"/>
          <w:u w:val="single"/>
        </w:rPr>
      </w:pPr>
    </w:p>
    <w:p w14:paraId="27775A7E" w14:textId="77777777" w:rsidR="002C4EF6" w:rsidRDefault="002C4EF6" w:rsidP="00F419AC">
      <w:pPr>
        <w:jc w:val="center"/>
        <w:rPr>
          <w:b/>
          <w:i/>
          <w:color w:val="FF0000"/>
          <w:sz w:val="40"/>
          <w:szCs w:val="40"/>
          <w:u w:val="single"/>
        </w:rPr>
      </w:pPr>
    </w:p>
    <w:p w14:paraId="28D75317" w14:textId="77777777" w:rsidR="002C4EF6" w:rsidRDefault="002C4EF6" w:rsidP="00F419AC">
      <w:pPr>
        <w:jc w:val="center"/>
        <w:rPr>
          <w:b/>
          <w:i/>
          <w:color w:val="FF0000"/>
          <w:sz w:val="40"/>
          <w:szCs w:val="40"/>
          <w:u w:val="single"/>
        </w:rPr>
      </w:pPr>
    </w:p>
    <w:p w14:paraId="679B5F7C" w14:textId="77777777" w:rsidR="002C4EF6" w:rsidRDefault="002C4EF6" w:rsidP="00F419AC">
      <w:pPr>
        <w:jc w:val="center"/>
        <w:rPr>
          <w:b/>
          <w:i/>
          <w:color w:val="FF0000"/>
          <w:sz w:val="40"/>
          <w:szCs w:val="40"/>
          <w:u w:val="single"/>
        </w:rPr>
      </w:pPr>
    </w:p>
    <w:p w14:paraId="4EAB18D9" w14:textId="77777777" w:rsidR="002C4EF6" w:rsidRDefault="002C4EF6" w:rsidP="00F419AC">
      <w:pPr>
        <w:jc w:val="center"/>
        <w:rPr>
          <w:b/>
          <w:i/>
          <w:color w:val="FF0000"/>
          <w:sz w:val="40"/>
          <w:szCs w:val="40"/>
          <w:u w:val="single"/>
        </w:rPr>
      </w:pPr>
    </w:p>
    <w:p w14:paraId="14E51FE4" w14:textId="77777777" w:rsidR="002C4EF6" w:rsidRDefault="002C4EF6" w:rsidP="00F419AC">
      <w:pPr>
        <w:jc w:val="center"/>
        <w:rPr>
          <w:b/>
          <w:i/>
          <w:color w:val="FF0000"/>
          <w:sz w:val="40"/>
          <w:szCs w:val="40"/>
          <w:u w:val="single"/>
        </w:rPr>
      </w:pPr>
    </w:p>
    <w:p w14:paraId="35052640" w14:textId="77777777" w:rsidR="002C4EF6" w:rsidRDefault="002C4EF6" w:rsidP="00F419AC">
      <w:pPr>
        <w:jc w:val="center"/>
        <w:rPr>
          <w:b/>
          <w:i/>
          <w:color w:val="FF0000"/>
          <w:sz w:val="40"/>
          <w:szCs w:val="40"/>
          <w:u w:val="single"/>
        </w:rPr>
      </w:pPr>
    </w:p>
    <w:p w14:paraId="21993679" w14:textId="77777777" w:rsidR="002C4EF6" w:rsidRDefault="002C4EF6" w:rsidP="00F419AC">
      <w:pPr>
        <w:jc w:val="center"/>
        <w:rPr>
          <w:b/>
          <w:i/>
          <w:color w:val="FF0000"/>
          <w:sz w:val="40"/>
          <w:szCs w:val="40"/>
          <w:u w:val="single"/>
        </w:rPr>
      </w:pPr>
    </w:p>
    <w:p w14:paraId="0DCB95E7" w14:textId="77777777" w:rsidR="002C4EF6" w:rsidRDefault="002C4EF6" w:rsidP="00F419AC">
      <w:pPr>
        <w:jc w:val="center"/>
        <w:rPr>
          <w:b/>
          <w:i/>
          <w:color w:val="FF0000"/>
          <w:sz w:val="40"/>
          <w:szCs w:val="40"/>
          <w:u w:val="single"/>
        </w:rPr>
      </w:pPr>
    </w:p>
    <w:p w14:paraId="56427F81" w14:textId="77777777" w:rsidR="002C4EF6" w:rsidRDefault="002C4EF6" w:rsidP="00F419AC">
      <w:pPr>
        <w:jc w:val="center"/>
        <w:rPr>
          <w:b/>
          <w:i/>
          <w:color w:val="FF0000"/>
          <w:sz w:val="40"/>
          <w:szCs w:val="40"/>
          <w:u w:val="single"/>
        </w:rPr>
      </w:pPr>
    </w:p>
    <w:p w14:paraId="502267BB" w14:textId="77777777" w:rsidR="002C4EF6" w:rsidRDefault="002C4EF6" w:rsidP="00F419AC">
      <w:pPr>
        <w:jc w:val="center"/>
        <w:rPr>
          <w:b/>
          <w:i/>
          <w:color w:val="FF0000"/>
          <w:sz w:val="40"/>
          <w:szCs w:val="40"/>
          <w:u w:val="single"/>
        </w:rPr>
      </w:pPr>
    </w:p>
    <w:p w14:paraId="52F2520A" w14:textId="77777777" w:rsidR="002C4EF6" w:rsidRDefault="002C4EF6" w:rsidP="00F419AC">
      <w:pPr>
        <w:jc w:val="center"/>
        <w:rPr>
          <w:b/>
          <w:i/>
          <w:color w:val="FF0000"/>
          <w:sz w:val="40"/>
          <w:szCs w:val="40"/>
          <w:u w:val="single"/>
        </w:rPr>
      </w:pPr>
    </w:p>
    <w:p w14:paraId="3542330F" w14:textId="77777777" w:rsidR="002C4EF6" w:rsidRDefault="002C4EF6" w:rsidP="00F419AC">
      <w:pPr>
        <w:jc w:val="center"/>
        <w:rPr>
          <w:b/>
          <w:i/>
          <w:color w:val="FF0000"/>
          <w:sz w:val="40"/>
          <w:szCs w:val="40"/>
          <w:u w:val="single"/>
        </w:rPr>
      </w:pPr>
    </w:p>
    <w:p w14:paraId="47AD8FBB" w14:textId="77777777" w:rsidR="002C4EF6" w:rsidRDefault="002C4EF6" w:rsidP="00F419AC">
      <w:pPr>
        <w:jc w:val="center"/>
        <w:rPr>
          <w:b/>
          <w:i/>
          <w:color w:val="FF0000"/>
          <w:sz w:val="40"/>
          <w:szCs w:val="40"/>
          <w:u w:val="single"/>
        </w:rPr>
      </w:pPr>
    </w:p>
    <w:p w14:paraId="686FC522" w14:textId="77777777" w:rsidR="002C4EF6" w:rsidRDefault="002C4EF6" w:rsidP="00F419AC">
      <w:pPr>
        <w:jc w:val="center"/>
        <w:rPr>
          <w:b/>
          <w:i/>
          <w:color w:val="FF0000"/>
          <w:sz w:val="40"/>
          <w:szCs w:val="40"/>
          <w:u w:val="single"/>
        </w:rPr>
      </w:pPr>
    </w:p>
    <w:p w14:paraId="22EA9F24" w14:textId="77777777" w:rsidR="002155EE" w:rsidRPr="00F419AC" w:rsidRDefault="004C2DB6" w:rsidP="00F419AC">
      <w:pPr>
        <w:jc w:val="center"/>
        <w:rPr>
          <w:b/>
          <w:i/>
          <w:sz w:val="40"/>
          <w:szCs w:val="40"/>
          <w:u w:val="single"/>
        </w:rPr>
      </w:pPr>
      <w:r>
        <w:rPr>
          <w:b/>
          <w:i/>
          <w:color w:val="FF0000"/>
          <w:sz w:val="40"/>
          <w:szCs w:val="40"/>
          <w:u w:val="single"/>
        </w:rPr>
        <w:lastRenderedPageBreak/>
        <w:t>Appendix D</w:t>
      </w:r>
    </w:p>
    <w:p w14:paraId="1DE7F03D" w14:textId="77777777" w:rsidR="002155EE" w:rsidRPr="00F419AC" w:rsidRDefault="002155EE" w:rsidP="00F419AC">
      <w:pPr>
        <w:jc w:val="center"/>
        <w:rPr>
          <w:b/>
          <w:i/>
          <w:color w:val="FF0000"/>
          <w:sz w:val="36"/>
          <w:szCs w:val="36"/>
        </w:rPr>
      </w:pPr>
      <w:r w:rsidRPr="00F419AC">
        <w:rPr>
          <w:b/>
          <w:i/>
          <w:color w:val="FF0000"/>
          <w:sz w:val="36"/>
          <w:szCs w:val="36"/>
        </w:rPr>
        <w:t>Online Safety Contacts and References</w:t>
      </w:r>
    </w:p>
    <w:p w14:paraId="65F80490" w14:textId="77777777" w:rsidR="002155EE" w:rsidRPr="00F419AC" w:rsidRDefault="006418CA" w:rsidP="00F419AC">
      <w:pPr>
        <w:rPr>
          <w:b/>
          <w:i/>
          <w:color w:val="FF0000"/>
          <w:sz w:val="28"/>
          <w:szCs w:val="28"/>
        </w:rPr>
      </w:pPr>
      <w:r>
        <w:rPr>
          <w:b/>
          <w:i/>
          <w:color w:val="FF0000"/>
          <w:sz w:val="28"/>
          <w:szCs w:val="28"/>
        </w:rPr>
        <w:t>Durham</w:t>
      </w:r>
      <w:r w:rsidR="002155EE" w:rsidRPr="00F419AC">
        <w:rPr>
          <w:b/>
          <w:i/>
          <w:color w:val="FF0000"/>
          <w:sz w:val="28"/>
          <w:szCs w:val="28"/>
        </w:rPr>
        <w:t xml:space="preserve"> Support and Guidance</w:t>
      </w:r>
    </w:p>
    <w:p w14:paraId="3B8BED56" w14:textId="30D9D263" w:rsidR="00F920E7" w:rsidRDefault="00A61A3F" w:rsidP="00F419AC">
      <w:pPr>
        <w:rPr>
          <w:b/>
        </w:rPr>
      </w:pPr>
      <w:r>
        <w:rPr>
          <w:b/>
        </w:rPr>
        <w:t>Durham LA Safeguarding team</w:t>
      </w:r>
    </w:p>
    <w:p w14:paraId="021CE179" w14:textId="77777777" w:rsidR="00BB754C" w:rsidRDefault="006418CA" w:rsidP="006418CA">
      <w:pPr>
        <w:pStyle w:val="NoSpacing"/>
        <w:spacing w:line="276" w:lineRule="auto"/>
        <w:rPr>
          <w:b/>
        </w:rPr>
      </w:pPr>
      <w:r>
        <w:rPr>
          <w:b/>
        </w:rPr>
        <w:t>EDA with responsibility for online safety</w:t>
      </w:r>
    </w:p>
    <w:p w14:paraId="2902A1A5" w14:textId="77777777" w:rsidR="006418CA" w:rsidRDefault="004873FD" w:rsidP="006418CA">
      <w:pPr>
        <w:pStyle w:val="NoSpacing"/>
        <w:spacing w:line="276" w:lineRule="auto"/>
      </w:pPr>
      <w:hyperlink r:id="rId15" w:history="1">
        <w:r w:rsidR="006418CA" w:rsidRPr="00674262">
          <w:rPr>
            <w:rStyle w:val="Hyperlink"/>
          </w:rPr>
          <w:t>Paul.Hodgkinson@durham.gov.uk</w:t>
        </w:r>
      </w:hyperlink>
    </w:p>
    <w:p w14:paraId="650003BE" w14:textId="77777777" w:rsidR="006418CA" w:rsidRDefault="006418CA" w:rsidP="006418CA">
      <w:pPr>
        <w:pStyle w:val="NoSpacing"/>
        <w:spacing w:line="276" w:lineRule="auto"/>
      </w:pPr>
      <w:r>
        <w:t>03000 265841</w:t>
      </w:r>
    </w:p>
    <w:p w14:paraId="4C9C87D5" w14:textId="77777777" w:rsidR="006418CA" w:rsidRPr="006418CA" w:rsidRDefault="004873FD" w:rsidP="006418CA">
      <w:pPr>
        <w:pStyle w:val="NoSpacing"/>
        <w:spacing w:line="276" w:lineRule="auto"/>
      </w:pPr>
      <w:hyperlink r:id="rId16" w:history="1">
        <w:r w:rsidR="006418CA" w:rsidRPr="00674262">
          <w:rPr>
            <w:rStyle w:val="Hyperlink"/>
          </w:rPr>
          <w:t>Pauline.Stewart@durham.gov.uk</w:t>
        </w:r>
      </w:hyperlink>
      <w:r w:rsidR="006418CA">
        <w:t xml:space="preserve"> </w:t>
      </w:r>
    </w:p>
    <w:p w14:paraId="2C13E13A" w14:textId="77777777" w:rsidR="006418CA" w:rsidRDefault="006418CA" w:rsidP="00F419AC">
      <w:pPr>
        <w:pStyle w:val="NoSpacing"/>
        <w:spacing w:line="276" w:lineRule="auto"/>
        <w:rPr>
          <w:b/>
        </w:rPr>
      </w:pPr>
    </w:p>
    <w:p w14:paraId="11B448A9" w14:textId="77777777" w:rsidR="002155EE" w:rsidRDefault="006418CA" w:rsidP="00F419AC">
      <w:pPr>
        <w:pStyle w:val="NoSpacing"/>
        <w:spacing w:line="276" w:lineRule="auto"/>
      </w:pPr>
      <w:r>
        <w:rPr>
          <w:b/>
        </w:rPr>
        <w:t>Durham</w:t>
      </w:r>
      <w:r w:rsidR="002155EE" w:rsidRPr="00F419AC">
        <w:rPr>
          <w:b/>
        </w:rPr>
        <w:t xml:space="preserve"> Police:</w:t>
      </w:r>
      <w:r w:rsidR="002155EE" w:rsidRPr="00F419AC">
        <w:t xml:space="preserve"> </w:t>
      </w:r>
      <w:r w:rsidR="002155EE" w:rsidRPr="00F419AC">
        <w:br/>
        <w:t>In</w:t>
      </w:r>
      <w:r w:rsidR="002155EE" w:rsidRPr="00F419AC">
        <w:rPr>
          <w:b/>
        </w:rPr>
        <w:t xml:space="preserve"> </w:t>
      </w:r>
      <w:r w:rsidR="002155EE" w:rsidRPr="00F419AC">
        <w:t xml:space="preserve">an emergency (a life is in danger or a crime in progress) dial 999. For other non-urgent enquiries contact </w:t>
      </w:r>
      <w:r>
        <w:t xml:space="preserve">Durham </w:t>
      </w:r>
      <w:r w:rsidR="002155EE" w:rsidRPr="00F419AC">
        <w:t>Police via 101</w:t>
      </w:r>
      <w:r w:rsidR="00FA2853">
        <w:br/>
      </w:r>
    </w:p>
    <w:p w14:paraId="4C544606" w14:textId="77777777" w:rsidR="00FA2853" w:rsidRPr="00FA2853" w:rsidRDefault="00FA2853" w:rsidP="00F419AC">
      <w:pPr>
        <w:pStyle w:val="NoSpacing"/>
        <w:spacing w:line="276" w:lineRule="auto"/>
        <w:rPr>
          <w:b/>
        </w:rPr>
      </w:pPr>
      <w:r w:rsidRPr="00FA2853">
        <w:rPr>
          <w:b/>
        </w:rPr>
        <w:t>Information and advice on CSE</w:t>
      </w:r>
    </w:p>
    <w:p w14:paraId="580F2AB9" w14:textId="77777777" w:rsidR="006418CA" w:rsidRPr="00FA2853" w:rsidRDefault="004873FD" w:rsidP="00F419AC">
      <w:hyperlink r:id="rId17" w:history="1">
        <w:r w:rsidR="00FA2853" w:rsidRPr="00FA2853">
          <w:rPr>
            <w:rStyle w:val="Hyperlink"/>
            <w:rFonts w:cstheme="minorBidi"/>
          </w:rPr>
          <w:t>http://www.eraseabuse.org/</w:t>
        </w:r>
      </w:hyperlink>
    </w:p>
    <w:p w14:paraId="58E6CD2D" w14:textId="77777777" w:rsidR="002155EE" w:rsidRDefault="006418CA" w:rsidP="00F419AC">
      <w:r>
        <w:rPr>
          <w:b/>
        </w:rPr>
        <w:t>Durham Local Safeguarding Children Board (L</w:t>
      </w:r>
      <w:r w:rsidR="002155EE" w:rsidRPr="00F419AC">
        <w:rPr>
          <w:b/>
        </w:rPr>
        <w:t>SCB):</w:t>
      </w:r>
      <w:r w:rsidR="002155EE" w:rsidRPr="00F419AC">
        <w:t xml:space="preserve"> </w:t>
      </w:r>
      <w:hyperlink r:id="rId18" w:history="1">
        <w:r w:rsidRPr="00674262">
          <w:rPr>
            <w:rStyle w:val="Hyperlink"/>
            <w:rFonts w:cstheme="minorBidi"/>
          </w:rPr>
          <w:t>http://www.durham-lscb.org.uk/</w:t>
        </w:r>
      </w:hyperlink>
    </w:p>
    <w:p w14:paraId="295A2C9D" w14:textId="77777777" w:rsidR="002155EE" w:rsidRPr="00F419AC" w:rsidRDefault="006418CA" w:rsidP="00F419AC">
      <w:r>
        <w:rPr>
          <w:b/>
        </w:rPr>
        <w:t>ICTSS</w:t>
      </w:r>
      <w:r w:rsidR="002155EE" w:rsidRPr="00F419AC">
        <w:rPr>
          <w:b/>
        </w:rPr>
        <w:t xml:space="preserve"> - </w:t>
      </w:r>
      <w:r w:rsidR="002155EE" w:rsidRPr="00F419AC">
        <w:t xml:space="preserve">ICT Support for </w:t>
      </w:r>
      <w:r>
        <w:t>Durham Schools 03000 261100</w:t>
      </w:r>
    </w:p>
    <w:p w14:paraId="036E40C8" w14:textId="77777777" w:rsidR="002155EE" w:rsidRPr="00F419AC" w:rsidRDefault="002141EC" w:rsidP="00F419AC">
      <w:pPr>
        <w:rPr>
          <w:b/>
          <w:i/>
          <w:color w:val="FF0000"/>
          <w:sz w:val="28"/>
          <w:szCs w:val="28"/>
        </w:rPr>
      </w:pPr>
      <w:r w:rsidRPr="00F419AC">
        <w:rPr>
          <w:b/>
          <w:i/>
          <w:color w:val="FF0000"/>
          <w:sz w:val="28"/>
          <w:szCs w:val="28"/>
        </w:rPr>
        <w:t>National Links and R</w:t>
      </w:r>
      <w:r w:rsidR="002155EE" w:rsidRPr="00F419AC">
        <w:rPr>
          <w:b/>
          <w:i/>
          <w:color w:val="FF0000"/>
          <w:sz w:val="28"/>
          <w:szCs w:val="28"/>
        </w:rPr>
        <w:t>esources</w:t>
      </w:r>
    </w:p>
    <w:p w14:paraId="37B7DF8B" w14:textId="77777777" w:rsidR="002155EE" w:rsidRPr="00F419AC" w:rsidRDefault="002155EE" w:rsidP="00F419AC">
      <w:pPr>
        <w:rPr>
          <w:b/>
        </w:rPr>
      </w:pPr>
      <w:r w:rsidRPr="00F419AC">
        <w:rPr>
          <w:b/>
        </w:rPr>
        <w:t xml:space="preserve">Action Fraud: </w:t>
      </w:r>
      <w:hyperlink r:id="rId19" w:history="1">
        <w:r w:rsidRPr="00F419AC">
          <w:rPr>
            <w:rStyle w:val="Hyperlink"/>
            <w:rFonts w:cstheme="minorBidi"/>
          </w:rPr>
          <w:t>www.actionfraud.police.uk</w:t>
        </w:r>
      </w:hyperlink>
    </w:p>
    <w:p w14:paraId="2407BBC1" w14:textId="77777777" w:rsidR="002155EE" w:rsidRPr="00F419AC" w:rsidRDefault="002155EE" w:rsidP="00F419AC">
      <w:pPr>
        <w:rPr>
          <w:b/>
        </w:rPr>
      </w:pPr>
      <w:r w:rsidRPr="00F419AC">
        <w:rPr>
          <w:b/>
        </w:rPr>
        <w:t xml:space="preserve">BBC </w:t>
      </w:r>
      <w:proofErr w:type="spellStart"/>
      <w:r w:rsidRPr="00F419AC">
        <w:rPr>
          <w:b/>
        </w:rPr>
        <w:t>WebWise</w:t>
      </w:r>
      <w:proofErr w:type="spellEnd"/>
      <w:r w:rsidRPr="00F419AC">
        <w:rPr>
          <w:b/>
        </w:rPr>
        <w:t xml:space="preserve">: </w:t>
      </w:r>
      <w:hyperlink r:id="rId20" w:history="1">
        <w:r w:rsidRPr="00F419AC">
          <w:rPr>
            <w:rStyle w:val="Hyperlink"/>
            <w:rFonts w:cstheme="minorBidi"/>
          </w:rPr>
          <w:t>www.bbc.co.uk/webwise</w:t>
        </w:r>
      </w:hyperlink>
    </w:p>
    <w:p w14:paraId="57BA8FF0" w14:textId="77777777" w:rsidR="002155EE" w:rsidRPr="00F419AC" w:rsidRDefault="002155EE" w:rsidP="00F419AC">
      <w:r w:rsidRPr="00F419AC">
        <w:rPr>
          <w:b/>
        </w:rPr>
        <w:t>CEOP (Child Exploitation and Online Protection Centre):</w:t>
      </w:r>
      <w:r w:rsidRPr="00F419AC">
        <w:t xml:space="preserve"> </w:t>
      </w:r>
      <w:hyperlink r:id="rId21" w:history="1">
        <w:r w:rsidRPr="00F419AC">
          <w:rPr>
            <w:rStyle w:val="Hyperlink"/>
            <w:rFonts w:cstheme="minorBidi"/>
          </w:rPr>
          <w:t>www.ceop.police.uk</w:t>
        </w:r>
      </w:hyperlink>
      <w:r w:rsidRPr="00F419AC">
        <w:t xml:space="preserve"> </w:t>
      </w:r>
    </w:p>
    <w:p w14:paraId="2B30C633" w14:textId="77777777" w:rsidR="002155EE" w:rsidRPr="00F419AC" w:rsidRDefault="00E75CCE" w:rsidP="00F419AC">
      <w:proofErr w:type="spellStart"/>
      <w:r w:rsidRPr="00F419AC">
        <w:rPr>
          <w:b/>
        </w:rPr>
        <w:t>ChildLine</w:t>
      </w:r>
      <w:proofErr w:type="spellEnd"/>
      <w:r w:rsidR="002155EE" w:rsidRPr="00F419AC">
        <w:rPr>
          <w:b/>
        </w:rPr>
        <w:t>:</w:t>
      </w:r>
      <w:r w:rsidR="002155EE" w:rsidRPr="00F419AC">
        <w:t xml:space="preserve"> </w:t>
      </w:r>
      <w:hyperlink r:id="rId22" w:history="1">
        <w:r w:rsidR="002155EE" w:rsidRPr="00F419AC">
          <w:rPr>
            <w:rStyle w:val="Hyperlink"/>
            <w:rFonts w:cstheme="minorBidi"/>
          </w:rPr>
          <w:t>www.childline.org.uk</w:t>
        </w:r>
      </w:hyperlink>
      <w:r w:rsidR="002155EE" w:rsidRPr="00F419AC">
        <w:t xml:space="preserve"> </w:t>
      </w:r>
    </w:p>
    <w:p w14:paraId="09306E78" w14:textId="77777777" w:rsidR="002155EE" w:rsidRPr="00F419AC" w:rsidRDefault="002155EE" w:rsidP="00F419AC">
      <w:r w:rsidRPr="00F419AC">
        <w:rPr>
          <w:b/>
        </w:rPr>
        <w:t xml:space="preserve"> </w:t>
      </w:r>
      <w:proofErr w:type="spellStart"/>
      <w:r w:rsidRPr="00F419AC">
        <w:rPr>
          <w:b/>
        </w:rPr>
        <w:t>Childnet</w:t>
      </w:r>
      <w:proofErr w:type="spellEnd"/>
      <w:r w:rsidRPr="00F419AC">
        <w:rPr>
          <w:b/>
        </w:rPr>
        <w:t xml:space="preserve">: </w:t>
      </w:r>
      <w:hyperlink r:id="rId23" w:history="1">
        <w:r w:rsidRPr="00F419AC">
          <w:rPr>
            <w:rStyle w:val="Hyperlink"/>
            <w:rFonts w:cstheme="minorBidi"/>
          </w:rPr>
          <w:t>www.childnet.com</w:t>
        </w:r>
      </w:hyperlink>
      <w:r w:rsidRPr="00F419AC">
        <w:t xml:space="preserve"> </w:t>
      </w:r>
    </w:p>
    <w:p w14:paraId="220AA034" w14:textId="77777777" w:rsidR="002155EE" w:rsidRPr="00F419AC" w:rsidRDefault="002155EE" w:rsidP="00F419AC">
      <w:pPr>
        <w:rPr>
          <w:b/>
        </w:rPr>
      </w:pPr>
      <w:r w:rsidRPr="00F419AC">
        <w:rPr>
          <w:b/>
        </w:rPr>
        <w:t xml:space="preserve">Get Safe Online: </w:t>
      </w:r>
      <w:hyperlink r:id="rId24" w:history="1">
        <w:r w:rsidRPr="00F419AC">
          <w:rPr>
            <w:rStyle w:val="Hyperlink"/>
            <w:rFonts w:cstheme="minorBidi"/>
          </w:rPr>
          <w:t>www.getsafeonline.org</w:t>
        </w:r>
      </w:hyperlink>
    </w:p>
    <w:p w14:paraId="0CB09D9F" w14:textId="77777777" w:rsidR="002155EE" w:rsidRPr="00F419AC" w:rsidRDefault="002155EE" w:rsidP="00F419AC">
      <w:pPr>
        <w:rPr>
          <w:b/>
        </w:rPr>
      </w:pPr>
      <w:r w:rsidRPr="00F419AC">
        <w:rPr>
          <w:b/>
        </w:rPr>
        <w:t xml:space="preserve">Internet Matters: </w:t>
      </w:r>
      <w:hyperlink r:id="rId25" w:history="1">
        <w:r w:rsidRPr="00F419AC">
          <w:rPr>
            <w:rStyle w:val="Hyperlink"/>
            <w:rFonts w:cstheme="minorBidi"/>
          </w:rPr>
          <w:t>www.internetmatters.org</w:t>
        </w:r>
      </w:hyperlink>
    </w:p>
    <w:p w14:paraId="6E9B8F1C" w14:textId="77777777" w:rsidR="002155EE" w:rsidRPr="00F419AC" w:rsidRDefault="002155EE" w:rsidP="00F419AC">
      <w:r w:rsidRPr="00F419AC">
        <w:rPr>
          <w:b/>
        </w:rPr>
        <w:t>Internet Watch Foundation (IWF):</w:t>
      </w:r>
      <w:r w:rsidRPr="00F419AC">
        <w:t xml:space="preserve"> </w:t>
      </w:r>
      <w:hyperlink r:id="rId26" w:history="1">
        <w:r w:rsidRPr="00F419AC">
          <w:rPr>
            <w:rStyle w:val="Hyperlink"/>
            <w:rFonts w:cstheme="minorBidi"/>
          </w:rPr>
          <w:t>www.iwf.org.uk</w:t>
        </w:r>
      </w:hyperlink>
    </w:p>
    <w:p w14:paraId="60CE27C5" w14:textId="77777777" w:rsidR="006418CA" w:rsidRPr="00F419AC" w:rsidRDefault="006418CA" w:rsidP="006418CA">
      <w:r w:rsidRPr="00F419AC">
        <w:rPr>
          <w:b/>
        </w:rPr>
        <w:t>Kent e–Safety Blog</w:t>
      </w:r>
      <w:r w:rsidRPr="00F419AC">
        <w:t xml:space="preserve">: </w:t>
      </w:r>
      <w:hyperlink r:id="rId27" w:history="1">
        <w:r w:rsidRPr="00F419AC">
          <w:rPr>
            <w:rStyle w:val="Hyperlink"/>
            <w:rFonts w:cstheme="minorBidi"/>
          </w:rPr>
          <w:t>www.kentesafety.wordpress.com</w:t>
        </w:r>
      </w:hyperlink>
      <w:r w:rsidRPr="00F419AC">
        <w:t xml:space="preserve"> </w:t>
      </w:r>
    </w:p>
    <w:p w14:paraId="5FD8A17B" w14:textId="77777777" w:rsidR="002155EE" w:rsidRPr="00F419AC" w:rsidRDefault="002155EE" w:rsidP="00F419AC">
      <w:r w:rsidRPr="00F419AC">
        <w:rPr>
          <w:b/>
        </w:rPr>
        <w:t xml:space="preserve">Lucy Faithfull Foundation: </w:t>
      </w:r>
      <w:hyperlink r:id="rId28" w:history="1">
        <w:r w:rsidRPr="00F419AC">
          <w:rPr>
            <w:rStyle w:val="Hyperlink"/>
            <w:rFonts w:cstheme="minorBidi"/>
          </w:rPr>
          <w:t>www.lucyfaithfull.org</w:t>
        </w:r>
      </w:hyperlink>
    </w:p>
    <w:p w14:paraId="14B7E1A0" w14:textId="77777777" w:rsidR="002155EE" w:rsidRPr="00F419AC" w:rsidRDefault="002155EE" w:rsidP="00F419AC">
      <w:pPr>
        <w:rPr>
          <w:b/>
        </w:rPr>
      </w:pPr>
      <w:r w:rsidRPr="00F419AC">
        <w:rPr>
          <w:b/>
        </w:rPr>
        <w:t xml:space="preserve">Know the Net: </w:t>
      </w:r>
      <w:hyperlink r:id="rId29" w:history="1">
        <w:r w:rsidRPr="00F419AC">
          <w:rPr>
            <w:rStyle w:val="Hyperlink"/>
            <w:rFonts w:cstheme="minorBidi"/>
          </w:rPr>
          <w:t>www.knowthenet.org.uk</w:t>
        </w:r>
      </w:hyperlink>
    </w:p>
    <w:p w14:paraId="6D5766DA" w14:textId="77777777" w:rsidR="002155EE" w:rsidRPr="00F419AC" w:rsidRDefault="002155EE" w:rsidP="00F419AC">
      <w:pPr>
        <w:rPr>
          <w:b/>
        </w:rPr>
      </w:pPr>
      <w:r w:rsidRPr="00F419AC">
        <w:rPr>
          <w:b/>
        </w:rPr>
        <w:t xml:space="preserve">Net Aware: </w:t>
      </w:r>
      <w:hyperlink r:id="rId30" w:history="1">
        <w:r w:rsidRPr="00F419AC">
          <w:rPr>
            <w:rStyle w:val="Hyperlink"/>
            <w:rFonts w:cstheme="minorBidi"/>
          </w:rPr>
          <w:t>www.net-aware.org.uk</w:t>
        </w:r>
      </w:hyperlink>
      <w:r w:rsidRPr="00F419AC">
        <w:rPr>
          <w:b/>
        </w:rPr>
        <w:t xml:space="preserve"> </w:t>
      </w:r>
    </w:p>
    <w:p w14:paraId="4D11AE15" w14:textId="77777777" w:rsidR="002155EE" w:rsidRPr="00F419AC" w:rsidRDefault="002155EE" w:rsidP="00F419AC">
      <w:pPr>
        <w:rPr>
          <w:b/>
        </w:rPr>
      </w:pPr>
      <w:r w:rsidRPr="00F419AC">
        <w:rPr>
          <w:b/>
        </w:rPr>
        <w:t xml:space="preserve">NSPCC: </w:t>
      </w:r>
      <w:hyperlink r:id="rId31" w:history="1">
        <w:r w:rsidRPr="00F419AC">
          <w:rPr>
            <w:rStyle w:val="Hyperlink"/>
            <w:rFonts w:cstheme="minorBidi"/>
          </w:rPr>
          <w:t>www.nspcc.org.uk/onlinesafety</w:t>
        </w:r>
      </w:hyperlink>
    </w:p>
    <w:p w14:paraId="3A504341" w14:textId="77777777" w:rsidR="002155EE" w:rsidRPr="00F419AC" w:rsidRDefault="002155EE" w:rsidP="00F419AC">
      <w:pPr>
        <w:rPr>
          <w:b/>
        </w:rPr>
      </w:pPr>
      <w:r w:rsidRPr="00F419AC">
        <w:rPr>
          <w:b/>
        </w:rPr>
        <w:lastRenderedPageBreak/>
        <w:t xml:space="preserve">Parent Port: </w:t>
      </w:r>
      <w:hyperlink r:id="rId32" w:history="1">
        <w:r w:rsidRPr="00F419AC">
          <w:rPr>
            <w:rStyle w:val="Hyperlink"/>
            <w:rFonts w:cstheme="minorBidi"/>
          </w:rPr>
          <w:t>www.parentport.org.uk</w:t>
        </w:r>
      </w:hyperlink>
    </w:p>
    <w:p w14:paraId="3430F678" w14:textId="77777777" w:rsidR="002155EE" w:rsidRPr="00F419AC" w:rsidRDefault="002155EE" w:rsidP="00F419AC">
      <w:pPr>
        <w:rPr>
          <w:b/>
        </w:rPr>
      </w:pPr>
      <w:r w:rsidRPr="00F419AC">
        <w:rPr>
          <w:b/>
        </w:rPr>
        <w:t xml:space="preserve">Professional Online Safety Helpline: </w:t>
      </w:r>
      <w:hyperlink r:id="rId33" w:history="1">
        <w:r w:rsidRPr="00F419AC">
          <w:rPr>
            <w:rStyle w:val="Hyperlink"/>
            <w:rFonts w:cstheme="minorBidi"/>
          </w:rPr>
          <w:t>www.saferinternet.org.uk/about/helpline</w:t>
        </w:r>
      </w:hyperlink>
    </w:p>
    <w:p w14:paraId="556C3BF9" w14:textId="77777777" w:rsidR="002155EE" w:rsidRPr="00F419AC" w:rsidRDefault="002155EE" w:rsidP="00F419AC">
      <w:pPr>
        <w:rPr>
          <w:b/>
        </w:rPr>
      </w:pPr>
      <w:r w:rsidRPr="00F419AC">
        <w:rPr>
          <w:b/>
        </w:rPr>
        <w:t xml:space="preserve">The Marie Collins Foundation: </w:t>
      </w:r>
      <w:hyperlink r:id="rId34" w:history="1">
        <w:r w:rsidRPr="00F419AC">
          <w:rPr>
            <w:rStyle w:val="Hyperlink"/>
            <w:rFonts w:cstheme="minorBidi"/>
          </w:rPr>
          <w:t>http://www.mariecollinsfoundation.org.uk/</w:t>
        </w:r>
      </w:hyperlink>
    </w:p>
    <w:p w14:paraId="3445AC41" w14:textId="77777777" w:rsidR="002155EE" w:rsidRPr="00F419AC" w:rsidRDefault="002155EE" w:rsidP="00F419AC">
      <w:r w:rsidRPr="00F419AC">
        <w:rPr>
          <w:b/>
        </w:rPr>
        <w:t>Think U Know</w:t>
      </w:r>
      <w:r w:rsidRPr="00F419AC">
        <w:t xml:space="preserve">: </w:t>
      </w:r>
      <w:hyperlink r:id="rId35" w:history="1">
        <w:r w:rsidRPr="00F419AC">
          <w:rPr>
            <w:rStyle w:val="Hyperlink"/>
            <w:rFonts w:cstheme="minorBidi"/>
          </w:rPr>
          <w:t>www.thinkuknow.co.uk</w:t>
        </w:r>
      </w:hyperlink>
      <w:r w:rsidRPr="00F419AC">
        <w:t xml:space="preserve"> </w:t>
      </w:r>
    </w:p>
    <w:p w14:paraId="6FEE098F" w14:textId="77777777" w:rsidR="002155EE" w:rsidRPr="00F419AC" w:rsidRDefault="002155EE" w:rsidP="00F419AC">
      <w:r w:rsidRPr="00F419AC">
        <w:rPr>
          <w:b/>
        </w:rPr>
        <w:t>Virtual Global Taskforce</w:t>
      </w:r>
      <w:r w:rsidRPr="00F419AC">
        <w:t xml:space="preserve">: </w:t>
      </w:r>
      <w:hyperlink r:id="rId36" w:history="1">
        <w:r w:rsidRPr="00F419AC">
          <w:rPr>
            <w:rStyle w:val="Hyperlink"/>
            <w:rFonts w:cstheme="minorBidi"/>
          </w:rPr>
          <w:t>www.virtualglobaltaskforce.com</w:t>
        </w:r>
      </w:hyperlink>
      <w:r w:rsidRPr="00F419AC">
        <w:t xml:space="preserve"> </w:t>
      </w:r>
    </w:p>
    <w:p w14:paraId="19F1ABE3" w14:textId="77777777" w:rsidR="002155EE" w:rsidRPr="00F419AC" w:rsidRDefault="002155EE" w:rsidP="00F419AC">
      <w:r w:rsidRPr="00F419AC">
        <w:rPr>
          <w:b/>
        </w:rPr>
        <w:t>UK Safer Internet Centre:</w:t>
      </w:r>
      <w:r w:rsidRPr="00F419AC">
        <w:t xml:space="preserve"> </w:t>
      </w:r>
      <w:hyperlink r:id="rId37" w:history="1">
        <w:r w:rsidRPr="00F419AC">
          <w:rPr>
            <w:rStyle w:val="Hyperlink"/>
            <w:rFonts w:cstheme="minorBidi"/>
          </w:rPr>
          <w:t>www.saferinternet.org.uk</w:t>
        </w:r>
      </w:hyperlink>
    </w:p>
    <w:p w14:paraId="675BDD88" w14:textId="77777777" w:rsidR="002155EE" w:rsidRPr="00F419AC" w:rsidRDefault="002155EE" w:rsidP="00F419AC">
      <w:r w:rsidRPr="00F419AC">
        <w:rPr>
          <w:b/>
        </w:rPr>
        <w:t>360 Safe Self-Review tool for schools:</w:t>
      </w:r>
      <w:r w:rsidRPr="00F419AC">
        <w:t xml:space="preserve"> </w:t>
      </w:r>
      <w:hyperlink r:id="rId38" w:history="1">
        <w:r w:rsidRPr="00F419AC">
          <w:rPr>
            <w:rStyle w:val="Hyperlink"/>
            <w:rFonts w:cstheme="minorBidi"/>
          </w:rPr>
          <w:t>https://360safe.org.uk/</w:t>
        </w:r>
      </w:hyperlink>
      <w:r w:rsidRPr="00F419AC">
        <w:t xml:space="preserve"> </w:t>
      </w:r>
    </w:p>
    <w:p w14:paraId="4A4EA1D7" w14:textId="77777777" w:rsidR="002155EE" w:rsidRPr="00F419AC" w:rsidRDefault="002155EE" w:rsidP="00F419AC">
      <w:r w:rsidRPr="00F419AC">
        <w:rPr>
          <w:b/>
        </w:rPr>
        <w:t xml:space="preserve">Online Compass (Self review tool for other settings): </w:t>
      </w:r>
      <w:hyperlink r:id="rId39" w:history="1">
        <w:r w:rsidRPr="00F419AC">
          <w:rPr>
            <w:rStyle w:val="Hyperlink"/>
            <w:rFonts w:cstheme="minorBidi"/>
          </w:rPr>
          <w:t>http://www.onlinecompass.org.uk/</w:t>
        </w:r>
      </w:hyperlink>
      <w:r w:rsidRPr="00F419AC">
        <w:t xml:space="preserve"> </w:t>
      </w:r>
    </w:p>
    <w:p w14:paraId="45A3A37A" w14:textId="77777777" w:rsidR="002155EE" w:rsidRPr="00F419AC" w:rsidRDefault="002C4EF6" w:rsidP="00F419AC">
      <w:pPr>
        <w:rPr>
          <w:sz w:val="32"/>
          <w:szCs w:val="32"/>
        </w:rPr>
      </w:pPr>
      <w:r>
        <w:rPr>
          <w:b/>
          <w:i/>
          <w:color w:val="FF0000"/>
          <w:sz w:val="32"/>
          <w:szCs w:val="32"/>
          <w:u w:val="single"/>
        </w:rPr>
        <w:t>A</w:t>
      </w:r>
      <w:r w:rsidR="002155EE" w:rsidRPr="00F419AC">
        <w:rPr>
          <w:b/>
          <w:i/>
          <w:color w:val="FF0000"/>
          <w:sz w:val="32"/>
          <w:szCs w:val="32"/>
          <w:u w:val="single"/>
        </w:rPr>
        <w:t>cknowledgements</w:t>
      </w:r>
    </w:p>
    <w:p w14:paraId="31C34827" w14:textId="77777777" w:rsidR="002155EE" w:rsidRPr="00F419AC" w:rsidRDefault="002155EE" w:rsidP="00F419AC">
      <w:r w:rsidRPr="00F419AC">
        <w:t xml:space="preserve">This edition has been the work of the Kent e-Safety Strategy group and others including (but not limited to) Rebecca Avery, KCC; Mike O’Connell, KCC; Julie </w:t>
      </w:r>
      <w:proofErr w:type="spellStart"/>
      <w:r w:rsidRPr="00F419AC">
        <w:t>Albone</w:t>
      </w:r>
      <w:proofErr w:type="spellEnd"/>
      <w:r w:rsidRPr="00F419AC">
        <w:t xml:space="preserve">, Kent Police, James </w:t>
      </w:r>
      <w:proofErr w:type="spellStart"/>
      <w:r w:rsidRPr="00F419AC">
        <w:t>Blomfield</w:t>
      </w:r>
      <w:proofErr w:type="spellEnd"/>
      <w:r w:rsidRPr="00F419AC">
        <w:t xml:space="preserve">, St. Thomas Catholic School Canterbury; Emma </w:t>
      </w:r>
      <w:proofErr w:type="spellStart"/>
      <w:r w:rsidRPr="00F419AC">
        <w:t>Fruin</w:t>
      </w:r>
      <w:proofErr w:type="spellEnd"/>
      <w:r w:rsidRPr="00F419AC">
        <w:t xml:space="preserve">, Canterbury College; Douglas Hall, </w:t>
      </w:r>
      <w:proofErr w:type="spellStart"/>
      <w:r w:rsidRPr="00F419AC">
        <w:t>Highworth</w:t>
      </w:r>
      <w:proofErr w:type="spellEnd"/>
      <w:r w:rsidRPr="00F419AC">
        <w:t xml:space="preserve"> Grammar School for Girls; Natalie Hancock, </w:t>
      </w:r>
      <w:proofErr w:type="spellStart"/>
      <w:r w:rsidRPr="00F419AC">
        <w:t>EiS</w:t>
      </w:r>
      <w:proofErr w:type="spellEnd"/>
      <w:r w:rsidRPr="00F419AC">
        <w:t xml:space="preserve">, KCC;  </w:t>
      </w:r>
      <w:r w:rsidR="004C2DB6">
        <w:t xml:space="preserve">Karl Hopwood, e-Safety LTD; </w:t>
      </w:r>
      <w:r w:rsidRPr="00F419AC">
        <w:t xml:space="preserve">Michelle Hunt, KCC; Adam Page, </w:t>
      </w:r>
      <w:proofErr w:type="spellStart"/>
      <w:r w:rsidRPr="00F419AC">
        <w:t>EiS</w:t>
      </w:r>
      <w:proofErr w:type="spellEnd"/>
      <w:r w:rsidRPr="00F419AC">
        <w:t xml:space="preserve">, KCC; Natalie Saunders, </w:t>
      </w:r>
      <w:proofErr w:type="spellStart"/>
      <w:r w:rsidRPr="00F419AC">
        <w:t>Thurnham</w:t>
      </w:r>
      <w:proofErr w:type="spellEnd"/>
      <w:r w:rsidRPr="00F419AC">
        <w:t xml:space="preserve"> Infant School; David Shipley, Kent Police; Tracey Tee, </w:t>
      </w:r>
      <w:proofErr w:type="spellStart"/>
      <w:r w:rsidRPr="00F419AC">
        <w:t>Guston</w:t>
      </w:r>
      <w:proofErr w:type="spellEnd"/>
      <w:r w:rsidRPr="00F419AC">
        <w:t xml:space="preserve"> Primary School; Jo </w:t>
      </w:r>
      <w:proofErr w:type="spellStart"/>
      <w:r w:rsidRPr="00F419AC">
        <w:t>Willemse</w:t>
      </w:r>
      <w:proofErr w:type="spellEnd"/>
      <w:r w:rsidRPr="00F419AC">
        <w:t>, Great Chart Primary and the Kent Safeguarding Children Board.</w:t>
      </w:r>
    </w:p>
    <w:p w14:paraId="2BB3C8ED" w14:textId="77777777" w:rsidR="002155EE" w:rsidRPr="00F419AC" w:rsidRDefault="002155EE" w:rsidP="00F419AC">
      <w:r w:rsidRPr="00F419AC">
        <w:t xml:space="preserve">The previous editions involved a very wide group of people including (but not limited to) Kent teachers and officers, BECTA, </w:t>
      </w:r>
      <w:proofErr w:type="spellStart"/>
      <w:r w:rsidRPr="00F419AC">
        <w:t>SEGfL</w:t>
      </w:r>
      <w:proofErr w:type="spellEnd"/>
      <w:r w:rsidRPr="00F419AC">
        <w:t xml:space="preserve"> (South East Grid for Learning), NAACE and the British Computer Society Expert Schools Panel.</w:t>
      </w:r>
    </w:p>
    <w:p w14:paraId="2B2FEDE3" w14:textId="77777777" w:rsidR="002155EE" w:rsidRPr="002155EE" w:rsidRDefault="002155EE" w:rsidP="00F419AC">
      <w:r w:rsidRPr="00F419AC">
        <w:t xml:space="preserve">John Allen, KCC; Steve Bacon, NAACE; Mandy Barrow, Heidi Barton, KCC; Peter Banbury, KCC ; Roger </w:t>
      </w:r>
      <w:proofErr w:type="spellStart"/>
      <w:r w:rsidRPr="00F419AC">
        <w:t>Blamire</w:t>
      </w:r>
      <w:proofErr w:type="spellEnd"/>
      <w:r w:rsidRPr="00F419AC">
        <w:t xml:space="preserve">, BECTA; Stephanie </w:t>
      </w:r>
      <w:proofErr w:type="spellStart"/>
      <w:r w:rsidRPr="00F419AC">
        <w:t>Brivio</w:t>
      </w:r>
      <w:proofErr w:type="spellEnd"/>
      <w:r w:rsidRPr="00F419AC">
        <w:t xml:space="preserve">, Libraries; Clive Bonner, </w:t>
      </w:r>
      <w:proofErr w:type="spellStart"/>
      <w:r w:rsidRPr="00F419AC">
        <w:t>EiS</w:t>
      </w:r>
      <w:proofErr w:type="spellEnd"/>
      <w:r w:rsidR="004A5215" w:rsidRPr="00F419AC">
        <w:t>, KCC</w:t>
      </w:r>
      <w:r w:rsidRPr="00F419AC">
        <w:t xml:space="preserve">; Martin Carter, Project </w:t>
      </w:r>
      <w:proofErr w:type="spellStart"/>
      <w:r w:rsidRPr="00F419AC">
        <w:t>Salus</w:t>
      </w:r>
      <w:proofErr w:type="spellEnd"/>
      <w:r w:rsidRPr="00F419AC">
        <w:t>/</w:t>
      </w:r>
      <w:proofErr w:type="spellStart"/>
      <w:r w:rsidRPr="00F419AC">
        <w:t>SEGfL</w:t>
      </w:r>
      <w:proofErr w:type="spellEnd"/>
      <w:r w:rsidRPr="00F419AC">
        <w:t xml:space="preserve">/Kent Police; Ian Coulson, KCC; Sandra Crapper, Consultant; Les </w:t>
      </w:r>
      <w:proofErr w:type="spellStart"/>
      <w:r w:rsidRPr="00F419AC">
        <w:t>Craggs</w:t>
      </w:r>
      <w:proofErr w:type="spellEnd"/>
      <w:r w:rsidRPr="00F419AC">
        <w:t xml:space="preserve">, KAS; Alan Day, KCC; Janet Davis, KCC; Alastair </w:t>
      </w:r>
      <w:proofErr w:type="spellStart"/>
      <w:r w:rsidRPr="00F419AC">
        <w:t>Fielden</w:t>
      </w:r>
      <w:proofErr w:type="spellEnd"/>
      <w:r w:rsidRPr="00F419AC">
        <w:t xml:space="preserve">, Valence School; Kevin </w:t>
      </w:r>
      <w:proofErr w:type="spellStart"/>
      <w:r w:rsidRPr="00F419AC">
        <w:t>Figg</w:t>
      </w:r>
      <w:proofErr w:type="spellEnd"/>
      <w:r w:rsidRPr="00F419AC">
        <w:t xml:space="preserve">, </w:t>
      </w:r>
      <w:proofErr w:type="spellStart"/>
      <w:r w:rsidRPr="00F419AC">
        <w:t>Westlands</w:t>
      </w:r>
      <w:proofErr w:type="spellEnd"/>
      <w:r w:rsidRPr="00F419AC">
        <w:t xml:space="preserve">;  John Fulton, </w:t>
      </w:r>
      <w:proofErr w:type="spellStart"/>
      <w:r w:rsidRPr="00F419AC">
        <w:t>Hartsdown</w:t>
      </w:r>
      <w:proofErr w:type="spellEnd"/>
      <w:r w:rsidRPr="00F419AC">
        <w:t xml:space="preserve">; Maureen Gillham, Weald of Kent Grammar; Keith Gillett, Seal Primary; Michael Headley, </w:t>
      </w:r>
      <w:proofErr w:type="spellStart"/>
      <w:r w:rsidRPr="00F419AC">
        <w:t>EiS</w:t>
      </w:r>
      <w:proofErr w:type="spellEnd"/>
      <w:r w:rsidR="004A5215" w:rsidRPr="00F419AC">
        <w:t>, KCC</w:t>
      </w:r>
      <w:r w:rsidRPr="00F419AC">
        <w:t xml:space="preserve">; Greg Hill, </w:t>
      </w:r>
      <w:proofErr w:type="spellStart"/>
      <w:r w:rsidRPr="00F419AC">
        <w:t>SEGfL</w:t>
      </w:r>
      <w:proofErr w:type="spellEnd"/>
      <w:r w:rsidRPr="00F419AC">
        <w:t xml:space="preserve">; Doreen Hunter, </w:t>
      </w:r>
      <w:proofErr w:type="spellStart"/>
      <w:r w:rsidRPr="00F419AC">
        <w:t>Deanwood</w:t>
      </w:r>
      <w:proofErr w:type="spellEnd"/>
      <w:r w:rsidRPr="00F419AC">
        <w:t xml:space="preserve"> Primary Technology School; Rachel Keen, SENICT ; Andrew Lamb, Whitfield Primary; Steve </w:t>
      </w:r>
      <w:proofErr w:type="spellStart"/>
      <w:r w:rsidRPr="00F419AC">
        <w:t>Moores</w:t>
      </w:r>
      <w:proofErr w:type="spellEnd"/>
      <w:r w:rsidRPr="00F419AC">
        <w:t xml:space="preserve">, Maidstone Grammar; Steve Murphy, Drapers Mills Primary;  Paul Newton, Kent </w:t>
      </w:r>
      <w:proofErr w:type="spellStart"/>
      <w:r w:rsidRPr="00F419AC">
        <w:t>NGfL</w:t>
      </w:r>
      <w:proofErr w:type="spellEnd"/>
      <w:r w:rsidRPr="00F419AC">
        <w:t xml:space="preserve">; Richard </w:t>
      </w:r>
      <w:proofErr w:type="spellStart"/>
      <w:r w:rsidRPr="00F419AC">
        <w:t>Packham</w:t>
      </w:r>
      <w:proofErr w:type="spellEnd"/>
      <w:r w:rsidRPr="00F419AC">
        <w:t xml:space="preserve">, </w:t>
      </w:r>
      <w:proofErr w:type="spellStart"/>
      <w:r w:rsidRPr="00F419AC">
        <w:t>EiS</w:t>
      </w:r>
      <w:proofErr w:type="spellEnd"/>
      <w:r w:rsidR="004A5215" w:rsidRPr="00F419AC">
        <w:t>, KCC</w:t>
      </w:r>
      <w:r w:rsidRPr="00F419AC">
        <w:t xml:space="preserve">; Godfrey Pain, Kent Police; Heather </w:t>
      </w:r>
      <w:proofErr w:type="spellStart"/>
      <w:r w:rsidRPr="00F419AC">
        <w:t>Pettitt</w:t>
      </w:r>
      <w:proofErr w:type="spellEnd"/>
      <w:r w:rsidRPr="00F419AC">
        <w:t xml:space="preserve">, </w:t>
      </w:r>
      <w:proofErr w:type="spellStart"/>
      <w:r w:rsidRPr="00F419AC">
        <w:t>SEGfL</w:t>
      </w:r>
      <w:proofErr w:type="spellEnd"/>
      <w:r w:rsidRPr="00F419AC">
        <w:t xml:space="preserve">; Andy Place, KCC;  Ian Price, Child Protection; Sandra Patrick, Kent </w:t>
      </w:r>
      <w:proofErr w:type="spellStart"/>
      <w:r w:rsidRPr="00F419AC">
        <w:t>NGfL</w:t>
      </w:r>
      <w:proofErr w:type="spellEnd"/>
      <w:r w:rsidRPr="00F419AC">
        <w:t xml:space="preserve">; Tom Phillips, KCC; Graham Read, Simon Langton Girls Grammar; Judy </w:t>
      </w:r>
      <w:proofErr w:type="spellStart"/>
      <w:r w:rsidRPr="00F419AC">
        <w:t>Revell</w:t>
      </w:r>
      <w:proofErr w:type="spellEnd"/>
      <w:r w:rsidRPr="00F419AC">
        <w:t xml:space="preserve">, KCC; Chris Ridgeway, Invicta Grammar; Martin Smith, </w:t>
      </w:r>
      <w:proofErr w:type="spellStart"/>
      <w:r w:rsidRPr="00F419AC">
        <w:t>Highsted</w:t>
      </w:r>
      <w:proofErr w:type="spellEnd"/>
      <w:r w:rsidRPr="00F419AC">
        <w:t xml:space="preserve"> Grammar; Chris Shaw, </w:t>
      </w:r>
      <w:proofErr w:type="spellStart"/>
      <w:r w:rsidRPr="00F419AC">
        <w:t>EiS</w:t>
      </w:r>
      <w:proofErr w:type="spellEnd"/>
      <w:r w:rsidRPr="00F419AC">
        <w:t xml:space="preserve">; Linda Shaw, Kent </w:t>
      </w:r>
      <w:proofErr w:type="spellStart"/>
      <w:r w:rsidRPr="00F419AC">
        <w:t>NGfL</w:t>
      </w:r>
      <w:proofErr w:type="spellEnd"/>
      <w:r w:rsidRPr="00F419AC">
        <w:t xml:space="preserve">; Chris Smith, Hong Kong; John Smith, Wakefield LEA; Helen Smith, KCC; Sharon Sperling, Libraries; Laurie Thomas, Kent; Clare Usher, Hugh Christie; Gita Vyas, </w:t>
      </w:r>
      <w:proofErr w:type="spellStart"/>
      <w:r w:rsidRPr="00F419AC">
        <w:t>Northfleet</w:t>
      </w:r>
      <w:proofErr w:type="spellEnd"/>
      <w:r w:rsidRPr="00F419AC">
        <w:t xml:space="preserve"> School for Girls; Ted Wilcox, Borden Grammar. Nick Roberts, Sussex LEA; Graham </w:t>
      </w:r>
      <w:proofErr w:type="spellStart"/>
      <w:r w:rsidRPr="00F419AC">
        <w:t>Stabbs</w:t>
      </w:r>
      <w:proofErr w:type="spellEnd"/>
      <w:r w:rsidRPr="00F419AC">
        <w:t xml:space="preserve">, St </w:t>
      </w:r>
      <w:proofErr w:type="spellStart"/>
      <w:r w:rsidRPr="00F419AC">
        <w:t>Margarets</w:t>
      </w:r>
      <w:proofErr w:type="spellEnd"/>
      <w:r w:rsidRPr="00F419AC">
        <w:t xml:space="preserve"> at </w:t>
      </w:r>
      <w:proofErr w:type="spellStart"/>
      <w:r w:rsidRPr="00F419AC">
        <w:t>Cliffe</w:t>
      </w:r>
      <w:proofErr w:type="spellEnd"/>
      <w:r w:rsidRPr="00F419AC">
        <w:t xml:space="preserve"> Primary; Br</w:t>
      </w:r>
      <w:r w:rsidR="004A5215" w:rsidRPr="00F419AC">
        <w:t xml:space="preserve">ian Tayler, ICT; Marc Turner, </w:t>
      </w:r>
      <w:proofErr w:type="spellStart"/>
      <w:r w:rsidR="004A5215" w:rsidRPr="00F419AC">
        <w:t>Ei</w:t>
      </w:r>
      <w:r w:rsidRPr="00F419AC">
        <w:t>S</w:t>
      </w:r>
      <w:proofErr w:type="spellEnd"/>
      <w:r w:rsidR="004A5215" w:rsidRPr="00F419AC">
        <w:t xml:space="preserve">, </w:t>
      </w:r>
      <w:proofErr w:type="gramStart"/>
      <w:r w:rsidR="004A5215" w:rsidRPr="00F419AC">
        <w:t>KCC</w:t>
      </w:r>
      <w:r w:rsidRPr="00F419AC">
        <w:t>;  Joanna</w:t>
      </w:r>
      <w:proofErr w:type="gramEnd"/>
      <w:r w:rsidRPr="00F419AC">
        <w:t xml:space="preserve"> Wainwright, KCC; Richard Ward, KCC; Theresa </w:t>
      </w:r>
      <w:proofErr w:type="spellStart"/>
      <w:r w:rsidRPr="00F419AC">
        <w:t>Warford</w:t>
      </w:r>
      <w:proofErr w:type="spellEnd"/>
      <w:r w:rsidRPr="00F419AC">
        <w:t xml:space="preserve">, Libraries; Carol Webb, Invicta Grammar; Pam </w:t>
      </w:r>
      <w:proofErr w:type="spellStart"/>
      <w:r w:rsidRPr="00F419AC">
        <w:t>Wemban</w:t>
      </w:r>
      <w:proofErr w:type="spellEnd"/>
      <w:r w:rsidRPr="00F419AC">
        <w:t xml:space="preserve">, Riverview Junior School; Ian Whyte, </w:t>
      </w:r>
      <w:proofErr w:type="spellStart"/>
      <w:r w:rsidRPr="00F419AC">
        <w:t>Plaxtol</w:t>
      </w:r>
      <w:proofErr w:type="spellEnd"/>
      <w:r w:rsidRPr="00F419AC">
        <w:t xml:space="preserve"> Primary; Chris Woodley, KCC; Rebecca Wright, KCC; Ian White, </w:t>
      </w:r>
      <w:proofErr w:type="spellStart"/>
      <w:r w:rsidRPr="00F419AC">
        <w:t>SWGfL</w:t>
      </w:r>
      <w:proofErr w:type="spellEnd"/>
      <w:r w:rsidR="004A5215" w:rsidRPr="00F419AC">
        <w:t>.</w:t>
      </w:r>
    </w:p>
    <w:p w14:paraId="68C5E35F" w14:textId="77777777" w:rsidR="002155EE" w:rsidRPr="002155EE" w:rsidRDefault="002155EE" w:rsidP="00F419AC"/>
    <w:p w14:paraId="0AB09F69" w14:textId="77777777" w:rsidR="00601224" w:rsidRDefault="00601224" w:rsidP="00F419AC"/>
    <w:sectPr w:rsidR="00601224" w:rsidSect="004873FD">
      <w:footerReference w:type="default" r:id="rId40"/>
      <w:pgSz w:w="11907" w:h="16839" w:code="9"/>
      <w:pgMar w:top="1135" w:right="706" w:bottom="993" w:left="993" w:header="284" w:footer="362" w:gutter="0"/>
      <w:pgBorders w:offsetFrom="page">
        <w:top w:val="single" w:sz="4" w:space="24" w:color="002060"/>
        <w:left w:val="single" w:sz="4" w:space="24" w:color="002060"/>
        <w:bottom w:val="single" w:sz="4" w:space="24" w:color="002060"/>
        <w:right w:val="single" w:sz="4" w:space="24" w:color="002060"/>
      </w:pgBorders>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13F89" w14:textId="77777777" w:rsidR="00CC44EF" w:rsidRDefault="00CC44EF" w:rsidP="005767D0">
      <w:pPr>
        <w:spacing w:after="0" w:line="240" w:lineRule="auto"/>
      </w:pPr>
      <w:r>
        <w:separator/>
      </w:r>
    </w:p>
  </w:endnote>
  <w:endnote w:type="continuationSeparator" w:id="0">
    <w:p w14:paraId="36ED599E" w14:textId="77777777" w:rsidR="00CC44EF" w:rsidRDefault="00CC44EF" w:rsidP="0057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AOAA B+ Trebuchet">
    <w:altName w:val="Trebuche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KVTEA L+ Trebuchet MS">
    <w:altName w:val="Trebuchet 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Bold">
    <w:panose1 w:val="00000000000000000000"/>
    <w:charset w:val="00"/>
    <w:family w:val="auto"/>
    <w:notTrueType/>
    <w:pitch w:val="variable"/>
    <w:sig w:usb0="00000003" w:usb1="00000000" w:usb2="00000000" w:usb3="00000000" w:csb0="00000001" w:csb1="00000000"/>
  </w:font>
  <w:font w:name="Trebuchet MS Bold Italic">
    <w:panose1 w:val="020B0703020202090204"/>
    <w:charset w:val="00"/>
    <w:family w:val="auto"/>
    <w:pitch w:val="variable"/>
    <w:sig w:usb0="00000003" w:usb1="00000000" w:usb2="00000000" w:usb3="00000000" w:csb0="00000001" w:csb1="00000000"/>
  </w:font>
  <w:font w:name="Trebuchet MS Italic">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 Frutiger Light">
    <w:altName w:val="Courier New"/>
    <w:charset w:val="00"/>
    <w:family w:val="auto"/>
    <w:pitch w:val="variable"/>
    <w:sig w:usb0="03000000"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Open Sans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7F6B4" w14:textId="6173D9A4" w:rsidR="004873FD" w:rsidRDefault="004873FD">
    <w:pPr>
      <w:pStyle w:val="Footer"/>
    </w:pPr>
    <w:r>
      <w:fldChar w:fldCharType="begin"/>
    </w:r>
    <w:r>
      <w:instrText xml:space="preserve"> PAGE   \* MERGEFORMAT </w:instrText>
    </w:r>
    <w:r>
      <w:fldChar w:fldCharType="separate"/>
    </w:r>
    <w:r w:rsidR="00C040A9">
      <w:rPr>
        <w:noProof/>
      </w:rPr>
      <w:t>40</w:t>
    </w:r>
    <w:r>
      <w:rPr>
        <w:noProof/>
      </w:rPr>
      <w:fldChar w:fldCharType="end"/>
    </w:r>
  </w:p>
  <w:p w14:paraId="7E904BAD" w14:textId="77777777" w:rsidR="004873FD" w:rsidRDefault="004873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D4153" w14:textId="77777777" w:rsidR="00CC44EF" w:rsidRDefault="00CC44EF" w:rsidP="005767D0">
      <w:pPr>
        <w:spacing w:after="0" w:line="240" w:lineRule="auto"/>
      </w:pPr>
      <w:r>
        <w:separator/>
      </w:r>
    </w:p>
  </w:footnote>
  <w:footnote w:type="continuationSeparator" w:id="0">
    <w:p w14:paraId="4015A3BC" w14:textId="77777777" w:rsidR="00CC44EF" w:rsidRDefault="00CC44EF" w:rsidP="00576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584"/>
    <w:multiLevelType w:val="hybridMultilevel"/>
    <w:tmpl w:val="C0B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44241"/>
    <w:multiLevelType w:val="hybridMultilevel"/>
    <w:tmpl w:val="B5BA4ABE"/>
    <w:lvl w:ilvl="0" w:tplc="B074C546">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7D2"/>
    <w:multiLevelType w:val="multilevel"/>
    <w:tmpl w:val="B9CA15C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D00AFA"/>
    <w:multiLevelType w:val="multilevel"/>
    <w:tmpl w:val="F73EBD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sz w:val="32"/>
        <w:szCs w:val="3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7F5C0C"/>
    <w:multiLevelType w:val="hybridMultilevel"/>
    <w:tmpl w:val="D8502590"/>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70403"/>
    <w:multiLevelType w:val="hybridMultilevel"/>
    <w:tmpl w:val="5BB0DA8E"/>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88721C"/>
    <w:multiLevelType w:val="hybridMultilevel"/>
    <w:tmpl w:val="D268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E5879"/>
    <w:multiLevelType w:val="hybridMultilevel"/>
    <w:tmpl w:val="CEAE831A"/>
    <w:lvl w:ilvl="0" w:tplc="E7A64BA0">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CA53E4"/>
    <w:multiLevelType w:val="hybridMultilevel"/>
    <w:tmpl w:val="523EAEB2"/>
    <w:lvl w:ilvl="0" w:tplc="BB8EB0C6">
      <w:start w:val="9"/>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5ED1400"/>
    <w:multiLevelType w:val="hybridMultilevel"/>
    <w:tmpl w:val="CB7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EC2730"/>
    <w:multiLevelType w:val="hybridMultilevel"/>
    <w:tmpl w:val="303845E6"/>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B05374"/>
    <w:multiLevelType w:val="hybridMultilevel"/>
    <w:tmpl w:val="8CA0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CE139C"/>
    <w:multiLevelType w:val="hybridMultilevel"/>
    <w:tmpl w:val="485EBAFC"/>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660D3"/>
    <w:multiLevelType w:val="hybridMultilevel"/>
    <w:tmpl w:val="1BC6D232"/>
    <w:lvl w:ilvl="0" w:tplc="784C596A">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E93203"/>
    <w:multiLevelType w:val="hybridMultilevel"/>
    <w:tmpl w:val="AB04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751224"/>
    <w:multiLevelType w:val="hybridMultilevel"/>
    <w:tmpl w:val="30E8A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5A68C1"/>
    <w:multiLevelType w:val="hybridMultilevel"/>
    <w:tmpl w:val="E0F6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9077D"/>
    <w:multiLevelType w:val="hybridMultilevel"/>
    <w:tmpl w:val="573606E6"/>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B037B"/>
    <w:multiLevelType w:val="hybridMultilevel"/>
    <w:tmpl w:val="5F84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96276E"/>
    <w:multiLevelType w:val="multilevel"/>
    <w:tmpl w:val="ADA66AEE"/>
    <w:lvl w:ilvl="0">
      <w:start w:val="1"/>
      <w:numFmt w:val="decimal"/>
      <w:lvlText w:val="%1."/>
      <w:lvlJc w:val="left"/>
      <w:pPr>
        <w:ind w:left="644" w:hanging="360"/>
      </w:pPr>
      <w:rPr>
        <w:rFonts w:ascii="Calibri" w:eastAsia="Times New Roman" w:hAnsi="Calibri" w:cs="Times New Roman"/>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5B16369"/>
    <w:multiLevelType w:val="hybridMultilevel"/>
    <w:tmpl w:val="916C5B84"/>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5862B4"/>
    <w:multiLevelType w:val="hybridMultilevel"/>
    <w:tmpl w:val="CBD65104"/>
    <w:lvl w:ilvl="0" w:tplc="08090001">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72138B"/>
    <w:multiLevelType w:val="hybridMultilevel"/>
    <w:tmpl w:val="68D056BE"/>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7A013C"/>
    <w:multiLevelType w:val="hybridMultilevel"/>
    <w:tmpl w:val="86A4AE52"/>
    <w:lvl w:ilvl="0" w:tplc="01ACA04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6A6B87"/>
    <w:multiLevelType w:val="hybridMultilevel"/>
    <w:tmpl w:val="CEFA0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43410F8"/>
    <w:multiLevelType w:val="hybridMultilevel"/>
    <w:tmpl w:val="4808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34249A"/>
    <w:multiLevelType w:val="hybridMultilevel"/>
    <w:tmpl w:val="D344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C71BF0"/>
    <w:multiLevelType w:val="hybridMultilevel"/>
    <w:tmpl w:val="EBBA0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80B6A75"/>
    <w:multiLevelType w:val="multilevel"/>
    <w:tmpl w:val="66A4206E"/>
    <w:lvl w:ilvl="0">
      <w:start w:val="9"/>
      <w:numFmt w:val="decimal"/>
      <w:lvlText w:val="%1."/>
      <w:lvlJc w:val="left"/>
      <w:pPr>
        <w:ind w:left="360" w:hanging="360"/>
      </w:pPr>
      <w:rPr>
        <w:rFonts w:ascii="Calibri" w:eastAsia="Calibri" w:hAnsi="Calibri" w:cs="Times New Roman" w:hint="default"/>
        <w:b w:val="0"/>
        <w:i w:val="0"/>
        <w:color w:val="auto"/>
        <w:sz w:val="22"/>
      </w:rPr>
    </w:lvl>
    <w:lvl w:ilvl="1">
      <w:start w:val="5"/>
      <w:numFmt w:val="decimal"/>
      <w:lvlText w:val="%1.%2."/>
      <w:lvlJc w:val="left"/>
      <w:pPr>
        <w:ind w:left="720" w:hanging="720"/>
      </w:pPr>
      <w:rPr>
        <w:rFonts w:ascii="Calibri" w:eastAsia="Calibri" w:hAnsi="Calibri" w:cs="Times New Roman" w:hint="default"/>
        <w:b/>
        <w:i w:val="0"/>
        <w:color w:val="FF0000"/>
        <w:sz w:val="32"/>
      </w:rPr>
    </w:lvl>
    <w:lvl w:ilvl="2">
      <w:start w:val="1"/>
      <w:numFmt w:val="decimal"/>
      <w:lvlText w:val="%1.%2.%3."/>
      <w:lvlJc w:val="left"/>
      <w:pPr>
        <w:ind w:left="1080" w:hanging="1080"/>
      </w:pPr>
      <w:rPr>
        <w:rFonts w:ascii="Calibri" w:eastAsia="Calibri" w:hAnsi="Calibri" w:cs="Times New Roman" w:hint="default"/>
        <w:b w:val="0"/>
        <w:i w:val="0"/>
        <w:color w:val="auto"/>
        <w:sz w:val="22"/>
      </w:rPr>
    </w:lvl>
    <w:lvl w:ilvl="3">
      <w:start w:val="1"/>
      <w:numFmt w:val="decimal"/>
      <w:lvlText w:val="%1.%2.%3.%4."/>
      <w:lvlJc w:val="left"/>
      <w:pPr>
        <w:ind w:left="1080" w:hanging="1080"/>
      </w:pPr>
      <w:rPr>
        <w:rFonts w:ascii="Calibri" w:eastAsia="Calibri" w:hAnsi="Calibri" w:cs="Times New Roman" w:hint="default"/>
        <w:b w:val="0"/>
        <w:i w:val="0"/>
        <w:color w:val="auto"/>
        <w:sz w:val="22"/>
      </w:rPr>
    </w:lvl>
    <w:lvl w:ilvl="4">
      <w:start w:val="1"/>
      <w:numFmt w:val="decimal"/>
      <w:lvlText w:val="%1.%2.%3.%4.%5."/>
      <w:lvlJc w:val="left"/>
      <w:pPr>
        <w:ind w:left="1440" w:hanging="1440"/>
      </w:pPr>
      <w:rPr>
        <w:rFonts w:ascii="Calibri" w:eastAsia="Calibri" w:hAnsi="Calibri" w:cs="Times New Roman" w:hint="default"/>
        <w:b w:val="0"/>
        <w:i w:val="0"/>
        <w:color w:val="auto"/>
        <w:sz w:val="22"/>
      </w:rPr>
    </w:lvl>
    <w:lvl w:ilvl="5">
      <w:start w:val="1"/>
      <w:numFmt w:val="decimal"/>
      <w:lvlText w:val="%1.%2.%3.%4.%5.%6."/>
      <w:lvlJc w:val="left"/>
      <w:pPr>
        <w:ind w:left="1800" w:hanging="1800"/>
      </w:pPr>
      <w:rPr>
        <w:rFonts w:ascii="Calibri" w:eastAsia="Calibri" w:hAnsi="Calibri" w:cs="Times New Roman" w:hint="default"/>
        <w:b w:val="0"/>
        <w:i w:val="0"/>
        <w:color w:val="auto"/>
        <w:sz w:val="22"/>
      </w:rPr>
    </w:lvl>
    <w:lvl w:ilvl="6">
      <w:start w:val="1"/>
      <w:numFmt w:val="decimal"/>
      <w:lvlText w:val="%1.%2.%3.%4.%5.%6.%7."/>
      <w:lvlJc w:val="left"/>
      <w:pPr>
        <w:ind w:left="1800" w:hanging="1800"/>
      </w:pPr>
      <w:rPr>
        <w:rFonts w:ascii="Calibri" w:eastAsia="Calibri" w:hAnsi="Calibri" w:cs="Times New Roman" w:hint="default"/>
        <w:b w:val="0"/>
        <w:i w:val="0"/>
        <w:color w:val="auto"/>
        <w:sz w:val="22"/>
      </w:rPr>
    </w:lvl>
    <w:lvl w:ilvl="7">
      <w:start w:val="1"/>
      <w:numFmt w:val="decimal"/>
      <w:lvlText w:val="%1.%2.%3.%4.%5.%6.%7.%8."/>
      <w:lvlJc w:val="left"/>
      <w:pPr>
        <w:ind w:left="2160" w:hanging="2160"/>
      </w:pPr>
      <w:rPr>
        <w:rFonts w:ascii="Calibri" w:eastAsia="Calibri" w:hAnsi="Calibri" w:cs="Times New Roman" w:hint="default"/>
        <w:b w:val="0"/>
        <w:i w:val="0"/>
        <w:color w:val="auto"/>
        <w:sz w:val="22"/>
      </w:rPr>
    </w:lvl>
    <w:lvl w:ilvl="8">
      <w:start w:val="1"/>
      <w:numFmt w:val="decimal"/>
      <w:lvlText w:val="%1.%2.%3.%4.%5.%6.%7.%8.%9."/>
      <w:lvlJc w:val="left"/>
      <w:pPr>
        <w:ind w:left="2520" w:hanging="2520"/>
      </w:pPr>
      <w:rPr>
        <w:rFonts w:ascii="Calibri" w:eastAsia="Calibri" w:hAnsi="Calibri" w:cs="Times New Roman" w:hint="default"/>
        <w:b w:val="0"/>
        <w:i w:val="0"/>
        <w:color w:val="auto"/>
        <w:sz w:val="22"/>
      </w:rPr>
    </w:lvl>
  </w:abstractNum>
  <w:abstractNum w:abstractNumId="30" w15:restartNumberingAfterBreak="0">
    <w:nsid w:val="284B0F9A"/>
    <w:multiLevelType w:val="hybridMultilevel"/>
    <w:tmpl w:val="8B6E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AE381C"/>
    <w:multiLevelType w:val="hybridMultilevel"/>
    <w:tmpl w:val="9C0E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C05841"/>
    <w:multiLevelType w:val="hybridMultilevel"/>
    <w:tmpl w:val="13389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917BD7"/>
    <w:multiLevelType w:val="hybridMultilevel"/>
    <w:tmpl w:val="6CCE9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CB608AD"/>
    <w:multiLevelType w:val="hybridMultilevel"/>
    <w:tmpl w:val="F37C87B4"/>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4E21F4"/>
    <w:multiLevelType w:val="hybridMultilevel"/>
    <w:tmpl w:val="9BE6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3A7E63"/>
    <w:multiLevelType w:val="hybridMultilevel"/>
    <w:tmpl w:val="D442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7A1BDA"/>
    <w:multiLevelType w:val="hybridMultilevel"/>
    <w:tmpl w:val="E74E566C"/>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5F7490"/>
    <w:multiLevelType w:val="hybridMultilevel"/>
    <w:tmpl w:val="034A7F9C"/>
    <w:lvl w:ilvl="0" w:tplc="2C00828E">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6B4838"/>
    <w:multiLevelType w:val="hybridMultilevel"/>
    <w:tmpl w:val="E26011C2"/>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9F7436"/>
    <w:multiLevelType w:val="hybridMultilevel"/>
    <w:tmpl w:val="0802824A"/>
    <w:lvl w:ilvl="0" w:tplc="B1B4F838">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0D93C29"/>
    <w:multiLevelType w:val="hybridMultilevel"/>
    <w:tmpl w:val="41EC571E"/>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0547E6"/>
    <w:multiLevelType w:val="hybridMultilevel"/>
    <w:tmpl w:val="6A081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E13C09"/>
    <w:multiLevelType w:val="hybridMultilevel"/>
    <w:tmpl w:val="E352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7471F2"/>
    <w:multiLevelType w:val="hybridMultilevel"/>
    <w:tmpl w:val="3CEED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020EE1"/>
    <w:multiLevelType w:val="hybridMultilevel"/>
    <w:tmpl w:val="22243D2C"/>
    <w:lvl w:ilvl="0" w:tplc="40BCD37C">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BB3088"/>
    <w:multiLevelType w:val="hybridMultilevel"/>
    <w:tmpl w:val="4EDA57CE"/>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694474"/>
    <w:multiLevelType w:val="hybridMultilevel"/>
    <w:tmpl w:val="C49C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142876"/>
    <w:multiLevelType w:val="hybridMultilevel"/>
    <w:tmpl w:val="B33A4A58"/>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4C138C"/>
    <w:multiLevelType w:val="hybridMultilevel"/>
    <w:tmpl w:val="4AAAC4BC"/>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747340"/>
    <w:multiLevelType w:val="hybridMultilevel"/>
    <w:tmpl w:val="7310BD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D065DB1"/>
    <w:multiLevelType w:val="hybridMultilevel"/>
    <w:tmpl w:val="8272F3FA"/>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A53579"/>
    <w:multiLevelType w:val="hybridMultilevel"/>
    <w:tmpl w:val="93B8A3B2"/>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EA44F14"/>
    <w:multiLevelType w:val="hybridMultilevel"/>
    <w:tmpl w:val="CCDA4DB2"/>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D15682"/>
    <w:multiLevelType w:val="hybridMultilevel"/>
    <w:tmpl w:val="B6B6D698"/>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D52D49"/>
    <w:multiLevelType w:val="hybridMultilevel"/>
    <w:tmpl w:val="E9668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32D6A13"/>
    <w:multiLevelType w:val="multilevel"/>
    <w:tmpl w:val="2E18B8D6"/>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3985626"/>
    <w:multiLevelType w:val="hybridMultilevel"/>
    <w:tmpl w:val="071614D6"/>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E0791F"/>
    <w:multiLevelType w:val="multilevel"/>
    <w:tmpl w:val="FC68A9C4"/>
    <w:lvl w:ilvl="0">
      <w:start w:val="3"/>
      <w:numFmt w:val="decimal"/>
      <w:lvlText w:val="%1."/>
      <w:lvlJc w:val="left"/>
      <w:pPr>
        <w:ind w:left="450" w:hanging="450"/>
      </w:pPr>
      <w:rPr>
        <w:rFonts w:hint="default"/>
        <w:color w:val="FF0000"/>
        <w:sz w:val="28"/>
      </w:rPr>
    </w:lvl>
    <w:lvl w:ilvl="1">
      <w:start w:val="2"/>
      <w:numFmt w:val="decimal"/>
      <w:lvlText w:val="%1.%2."/>
      <w:lvlJc w:val="left"/>
      <w:pPr>
        <w:ind w:left="720" w:hanging="720"/>
      </w:pPr>
      <w:rPr>
        <w:rFonts w:hint="default"/>
        <w:b/>
        <w:i/>
        <w:color w:val="FF0000"/>
        <w:sz w:val="28"/>
      </w:rPr>
    </w:lvl>
    <w:lvl w:ilvl="2">
      <w:start w:val="1"/>
      <w:numFmt w:val="decimal"/>
      <w:lvlText w:val="%1.%2.%3."/>
      <w:lvlJc w:val="left"/>
      <w:pPr>
        <w:ind w:left="720" w:hanging="720"/>
      </w:pPr>
      <w:rPr>
        <w:rFonts w:hint="default"/>
        <w:color w:val="FF0000"/>
        <w:sz w:val="28"/>
      </w:rPr>
    </w:lvl>
    <w:lvl w:ilvl="3">
      <w:start w:val="1"/>
      <w:numFmt w:val="decimal"/>
      <w:lvlText w:val="%1.%2.%3.%4."/>
      <w:lvlJc w:val="left"/>
      <w:pPr>
        <w:ind w:left="1080" w:hanging="1080"/>
      </w:pPr>
      <w:rPr>
        <w:rFonts w:hint="default"/>
        <w:color w:val="FF0000"/>
        <w:sz w:val="28"/>
      </w:rPr>
    </w:lvl>
    <w:lvl w:ilvl="4">
      <w:start w:val="1"/>
      <w:numFmt w:val="decimal"/>
      <w:lvlText w:val="%1.%2.%3.%4.%5."/>
      <w:lvlJc w:val="left"/>
      <w:pPr>
        <w:ind w:left="1080" w:hanging="1080"/>
      </w:pPr>
      <w:rPr>
        <w:rFonts w:hint="default"/>
        <w:color w:val="FF0000"/>
        <w:sz w:val="28"/>
      </w:rPr>
    </w:lvl>
    <w:lvl w:ilvl="5">
      <w:start w:val="1"/>
      <w:numFmt w:val="decimal"/>
      <w:lvlText w:val="%1.%2.%3.%4.%5.%6."/>
      <w:lvlJc w:val="left"/>
      <w:pPr>
        <w:ind w:left="1440" w:hanging="1440"/>
      </w:pPr>
      <w:rPr>
        <w:rFonts w:hint="default"/>
        <w:color w:val="FF0000"/>
        <w:sz w:val="28"/>
      </w:rPr>
    </w:lvl>
    <w:lvl w:ilvl="6">
      <w:start w:val="1"/>
      <w:numFmt w:val="decimal"/>
      <w:lvlText w:val="%1.%2.%3.%4.%5.%6.%7."/>
      <w:lvlJc w:val="left"/>
      <w:pPr>
        <w:ind w:left="1440" w:hanging="1440"/>
      </w:pPr>
      <w:rPr>
        <w:rFonts w:hint="default"/>
        <w:color w:val="FF0000"/>
        <w:sz w:val="28"/>
      </w:rPr>
    </w:lvl>
    <w:lvl w:ilvl="7">
      <w:start w:val="1"/>
      <w:numFmt w:val="decimal"/>
      <w:lvlText w:val="%1.%2.%3.%4.%5.%6.%7.%8."/>
      <w:lvlJc w:val="left"/>
      <w:pPr>
        <w:ind w:left="1800" w:hanging="1800"/>
      </w:pPr>
      <w:rPr>
        <w:rFonts w:hint="default"/>
        <w:color w:val="FF0000"/>
        <w:sz w:val="28"/>
      </w:rPr>
    </w:lvl>
    <w:lvl w:ilvl="8">
      <w:start w:val="1"/>
      <w:numFmt w:val="decimal"/>
      <w:lvlText w:val="%1.%2.%3.%4.%5.%6.%7.%8.%9."/>
      <w:lvlJc w:val="left"/>
      <w:pPr>
        <w:ind w:left="1800" w:hanging="1800"/>
      </w:pPr>
      <w:rPr>
        <w:rFonts w:hint="default"/>
        <w:color w:val="FF0000"/>
        <w:sz w:val="28"/>
      </w:rPr>
    </w:lvl>
  </w:abstractNum>
  <w:abstractNum w:abstractNumId="60" w15:restartNumberingAfterBreak="0">
    <w:nsid w:val="4543712F"/>
    <w:multiLevelType w:val="hybridMultilevel"/>
    <w:tmpl w:val="EF2290EC"/>
    <w:lvl w:ilvl="0" w:tplc="57C0DF5A">
      <w:start w:val="1"/>
      <w:numFmt w:val="bullet"/>
      <w:lvlText w:val=""/>
      <w:lvlJc w:val="left"/>
      <w:pPr>
        <w:ind w:left="720" w:hanging="360"/>
      </w:pPr>
      <w:rPr>
        <w:rFonts w:ascii="Symbol" w:hAnsi="Symbol" w:hint="default"/>
        <w:b/>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59C28AC"/>
    <w:multiLevelType w:val="hybridMultilevel"/>
    <w:tmpl w:val="039610AC"/>
    <w:lvl w:ilvl="0" w:tplc="D2CC7318">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67C4E27"/>
    <w:multiLevelType w:val="hybridMultilevel"/>
    <w:tmpl w:val="FA1A7A84"/>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7E319E3"/>
    <w:multiLevelType w:val="hybridMultilevel"/>
    <w:tmpl w:val="998A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073587"/>
    <w:multiLevelType w:val="hybridMultilevel"/>
    <w:tmpl w:val="9306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A2645B3"/>
    <w:multiLevelType w:val="hybridMultilevel"/>
    <w:tmpl w:val="50AC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CF79D4"/>
    <w:multiLevelType w:val="hybridMultilevel"/>
    <w:tmpl w:val="03C62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D017469"/>
    <w:multiLevelType w:val="hybridMultilevel"/>
    <w:tmpl w:val="BD145F94"/>
    <w:lvl w:ilvl="0" w:tplc="12F6A7C6">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A4477E"/>
    <w:multiLevelType w:val="hybridMultilevel"/>
    <w:tmpl w:val="3970E534"/>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E9028E8"/>
    <w:multiLevelType w:val="hybridMultilevel"/>
    <w:tmpl w:val="EDFC6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EAF461B"/>
    <w:multiLevelType w:val="hybridMultilevel"/>
    <w:tmpl w:val="26ACEDEE"/>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D870C7"/>
    <w:multiLevelType w:val="hybridMultilevel"/>
    <w:tmpl w:val="018A8D02"/>
    <w:lvl w:ilvl="0" w:tplc="5D26137C">
      <w:start w:val="1"/>
      <w:numFmt w:val="bullet"/>
      <w:lvlText w:val="+"/>
      <w:lvlJc w:val="left"/>
      <w:pPr>
        <w:ind w:left="720" w:hanging="360"/>
      </w:pPr>
      <w:rPr>
        <w:rFonts w:ascii="Calibri" w:hAnsi="Calibri" w:hint="default"/>
        <w:b/>
        <w:i w:val="0"/>
        <w:color w:val="FF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F4C4A93"/>
    <w:multiLevelType w:val="hybridMultilevel"/>
    <w:tmpl w:val="7950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06F7A53"/>
    <w:multiLevelType w:val="hybridMultilevel"/>
    <w:tmpl w:val="47608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11A1B07"/>
    <w:multiLevelType w:val="hybridMultilevel"/>
    <w:tmpl w:val="48845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1BB308F"/>
    <w:multiLevelType w:val="hybridMultilevel"/>
    <w:tmpl w:val="44AE3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21F3012"/>
    <w:multiLevelType w:val="hybridMultilevel"/>
    <w:tmpl w:val="D368CB14"/>
    <w:lvl w:ilvl="0" w:tplc="70F01A9E">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67113F"/>
    <w:multiLevelType w:val="hybridMultilevel"/>
    <w:tmpl w:val="C8E8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3220263"/>
    <w:multiLevelType w:val="hybridMultilevel"/>
    <w:tmpl w:val="8C6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3DB3ADF"/>
    <w:multiLevelType w:val="multilevel"/>
    <w:tmpl w:val="9E42D8CA"/>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41F6CC7"/>
    <w:multiLevelType w:val="hybridMultilevel"/>
    <w:tmpl w:val="821E3C64"/>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A63CF5"/>
    <w:multiLevelType w:val="hybridMultilevel"/>
    <w:tmpl w:val="EE502146"/>
    <w:lvl w:ilvl="0" w:tplc="EDAC650A">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8283454"/>
    <w:multiLevelType w:val="hybridMultilevel"/>
    <w:tmpl w:val="804A327A"/>
    <w:lvl w:ilvl="0" w:tplc="5D26137C">
      <w:start w:val="1"/>
      <w:numFmt w:val="bullet"/>
      <w:lvlText w:val="+"/>
      <w:lvlJc w:val="left"/>
      <w:pPr>
        <w:ind w:left="720" w:hanging="360"/>
      </w:pPr>
      <w:rPr>
        <w:rFonts w:ascii="Calibri" w:hAnsi="Calibri" w:hint="default"/>
        <w:b/>
        <w:i w:val="0"/>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6B6A2C"/>
    <w:multiLevelType w:val="multilevel"/>
    <w:tmpl w:val="C732756A"/>
    <w:lvl w:ilvl="0">
      <w:start w:val="1"/>
      <w:numFmt w:val="decimal"/>
      <w:lvlText w:val="%1"/>
      <w:lvlJc w:val="left"/>
      <w:pPr>
        <w:ind w:left="480" w:hanging="480"/>
      </w:pPr>
      <w:rPr>
        <w:rFonts w:ascii="Calibri" w:eastAsia="Times New Roman" w:hAnsi="Calibri" w:cs="FAOAA B+ Trebuchet" w:hint="default"/>
        <w:i/>
        <w:color w:val="EF3A41"/>
        <w:sz w:val="32"/>
      </w:rPr>
    </w:lvl>
    <w:lvl w:ilvl="1">
      <w:start w:val="1"/>
      <w:numFmt w:val="decimal"/>
      <w:lvlText w:val="%1.%2"/>
      <w:lvlJc w:val="left"/>
      <w:pPr>
        <w:ind w:left="480" w:hanging="480"/>
      </w:pPr>
      <w:rPr>
        <w:rFonts w:ascii="Calibri" w:eastAsia="Times New Roman" w:hAnsi="Calibri" w:cs="FAOAA B+ Trebuchet" w:hint="default"/>
        <w:i/>
        <w:color w:val="EF3A41"/>
        <w:sz w:val="32"/>
      </w:rPr>
    </w:lvl>
    <w:lvl w:ilvl="2">
      <w:start w:val="1"/>
      <w:numFmt w:val="decimal"/>
      <w:lvlText w:val="%1.%2.%3"/>
      <w:lvlJc w:val="left"/>
      <w:pPr>
        <w:ind w:left="720" w:hanging="720"/>
      </w:pPr>
      <w:rPr>
        <w:rFonts w:ascii="Calibri" w:eastAsia="Times New Roman" w:hAnsi="Calibri" w:cs="FAOAA B+ Trebuchet" w:hint="default"/>
        <w:i/>
        <w:color w:val="EF3A41"/>
        <w:sz w:val="32"/>
      </w:rPr>
    </w:lvl>
    <w:lvl w:ilvl="3">
      <w:start w:val="1"/>
      <w:numFmt w:val="decimal"/>
      <w:lvlText w:val="%1.%2.%3.%4"/>
      <w:lvlJc w:val="left"/>
      <w:pPr>
        <w:ind w:left="720" w:hanging="720"/>
      </w:pPr>
      <w:rPr>
        <w:rFonts w:ascii="Calibri" w:eastAsia="Times New Roman" w:hAnsi="Calibri" w:cs="FAOAA B+ Trebuchet" w:hint="default"/>
        <w:i/>
        <w:color w:val="EF3A41"/>
        <w:sz w:val="32"/>
      </w:rPr>
    </w:lvl>
    <w:lvl w:ilvl="4">
      <w:start w:val="1"/>
      <w:numFmt w:val="decimal"/>
      <w:lvlText w:val="%1.%2.%3.%4.%5"/>
      <w:lvlJc w:val="left"/>
      <w:pPr>
        <w:ind w:left="1080" w:hanging="1080"/>
      </w:pPr>
      <w:rPr>
        <w:rFonts w:ascii="Calibri" w:eastAsia="Times New Roman" w:hAnsi="Calibri" w:cs="FAOAA B+ Trebuchet" w:hint="default"/>
        <w:i/>
        <w:color w:val="EF3A41"/>
        <w:sz w:val="32"/>
      </w:rPr>
    </w:lvl>
    <w:lvl w:ilvl="5">
      <w:start w:val="1"/>
      <w:numFmt w:val="decimal"/>
      <w:lvlText w:val="%1.%2.%3.%4.%5.%6"/>
      <w:lvlJc w:val="left"/>
      <w:pPr>
        <w:ind w:left="1080" w:hanging="1080"/>
      </w:pPr>
      <w:rPr>
        <w:rFonts w:ascii="Calibri" w:eastAsia="Times New Roman" w:hAnsi="Calibri" w:cs="FAOAA B+ Trebuchet" w:hint="default"/>
        <w:i/>
        <w:color w:val="EF3A41"/>
        <w:sz w:val="32"/>
      </w:rPr>
    </w:lvl>
    <w:lvl w:ilvl="6">
      <w:start w:val="1"/>
      <w:numFmt w:val="decimal"/>
      <w:lvlText w:val="%1.%2.%3.%4.%5.%6.%7"/>
      <w:lvlJc w:val="left"/>
      <w:pPr>
        <w:ind w:left="1440" w:hanging="1440"/>
      </w:pPr>
      <w:rPr>
        <w:rFonts w:ascii="Calibri" w:eastAsia="Times New Roman" w:hAnsi="Calibri" w:cs="FAOAA B+ Trebuchet" w:hint="default"/>
        <w:i/>
        <w:color w:val="EF3A41"/>
        <w:sz w:val="32"/>
      </w:rPr>
    </w:lvl>
    <w:lvl w:ilvl="7">
      <w:start w:val="1"/>
      <w:numFmt w:val="decimal"/>
      <w:lvlText w:val="%1.%2.%3.%4.%5.%6.%7.%8"/>
      <w:lvlJc w:val="left"/>
      <w:pPr>
        <w:ind w:left="1440" w:hanging="1440"/>
      </w:pPr>
      <w:rPr>
        <w:rFonts w:ascii="Calibri" w:eastAsia="Times New Roman" w:hAnsi="Calibri" w:cs="FAOAA B+ Trebuchet" w:hint="default"/>
        <w:i/>
        <w:color w:val="EF3A41"/>
        <w:sz w:val="32"/>
      </w:rPr>
    </w:lvl>
    <w:lvl w:ilvl="8">
      <w:start w:val="1"/>
      <w:numFmt w:val="decimal"/>
      <w:lvlText w:val="%1.%2.%3.%4.%5.%6.%7.%8.%9"/>
      <w:lvlJc w:val="left"/>
      <w:pPr>
        <w:ind w:left="1800" w:hanging="1800"/>
      </w:pPr>
      <w:rPr>
        <w:rFonts w:ascii="Calibri" w:eastAsia="Times New Roman" w:hAnsi="Calibri" w:cs="FAOAA B+ Trebuchet" w:hint="default"/>
        <w:i/>
        <w:color w:val="EF3A41"/>
        <w:sz w:val="32"/>
      </w:rPr>
    </w:lvl>
  </w:abstractNum>
  <w:abstractNum w:abstractNumId="84" w15:restartNumberingAfterBreak="0">
    <w:nsid w:val="5D0E2EF2"/>
    <w:multiLevelType w:val="hybridMultilevel"/>
    <w:tmpl w:val="70B8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D5F46C1"/>
    <w:multiLevelType w:val="hybridMultilevel"/>
    <w:tmpl w:val="4118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E8F5486"/>
    <w:multiLevelType w:val="hybridMultilevel"/>
    <w:tmpl w:val="7B980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27C0A38"/>
    <w:multiLevelType w:val="hybridMultilevel"/>
    <w:tmpl w:val="703A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4892F69"/>
    <w:multiLevelType w:val="hybridMultilevel"/>
    <w:tmpl w:val="29B6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D603C5"/>
    <w:multiLevelType w:val="hybridMultilevel"/>
    <w:tmpl w:val="6B30AC6E"/>
    <w:lvl w:ilvl="0" w:tplc="6B527FCA">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6093DAF"/>
    <w:multiLevelType w:val="hybridMultilevel"/>
    <w:tmpl w:val="5EC6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63963BF"/>
    <w:multiLevelType w:val="hybridMultilevel"/>
    <w:tmpl w:val="D994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A36788B"/>
    <w:multiLevelType w:val="hybridMultilevel"/>
    <w:tmpl w:val="684A4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B683406"/>
    <w:multiLevelType w:val="hybridMultilevel"/>
    <w:tmpl w:val="2C4E1648"/>
    <w:lvl w:ilvl="0" w:tplc="C4A6C03C">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E267738"/>
    <w:multiLevelType w:val="hybridMultilevel"/>
    <w:tmpl w:val="BF9097E8"/>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F1B2B93"/>
    <w:multiLevelType w:val="hybridMultilevel"/>
    <w:tmpl w:val="AF86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11618EC"/>
    <w:multiLevelType w:val="hybridMultilevel"/>
    <w:tmpl w:val="70EC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14062C6"/>
    <w:multiLevelType w:val="multilevel"/>
    <w:tmpl w:val="8BBE6506"/>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8" w15:restartNumberingAfterBreak="0">
    <w:nsid w:val="73FE355F"/>
    <w:multiLevelType w:val="hybridMultilevel"/>
    <w:tmpl w:val="EDCA2386"/>
    <w:lvl w:ilvl="0" w:tplc="390AAD9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4717341"/>
    <w:multiLevelType w:val="hybridMultilevel"/>
    <w:tmpl w:val="93FE0370"/>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4E956DE"/>
    <w:multiLevelType w:val="hybridMultilevel"/>
    <w:tmpl w:val="8004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54365D1"/>
    <w:multiLevelType w:val="hybridMultilevel"/>
    <w:tmpl w:val="607CCCEC"/>
    <w:lvl w:ilvl="0" w:tplc="C4A6C03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6236BA9"/>
    <w:multiLevelType w:val="hybridMultilevel"/>
    <w:tmpl w:val="1000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76E0226"/>
    <w:multiLevelType w:val="hybridMultilevel"/>
    <w:tmpl w:val="3E3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8ED7CB6"/>
    <w:multiLevelType w:val="hybridMultilevel"/>
    <w:tmpl w:val="2C2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9FA4B71"/>
    <w:multiLevelType w:val="hybridMultilevel"/>
    <w:tmpl w:val="CD946602"/>
    <w:lvl w:ilvl="0" w:tplc="D898DEEC">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A6A10E3"/>
    <w:multiLevelType w:val="hybridMultilevel"/>
    <w:tmpl w:val="FE56C7EA"/>
    <w:lvl w:ilvl="0" w:tplc="57C0DF5A">
      <w:start w:val="1"/>
      <w:numFmt w:val="bullet"/>
      <w:lvlText w:val=""/>
      <w:lvlJc w:val="left"/>
      <w:pPr>
        <w:ind w:left="720" w:hanging="360"/>
      </w:pPr>
      <w:rPr>
        <w:rFonts w:ascii="Symbol" w:hAnsi="Symbol" w:hint="default"/>
        <w:b/>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A6D7E42"/>
    <w:multiLevelType w:val="hybridMultilevel"/>
    <w:tmpl w:val="D95657A0"/>
    <w:lvl w:ilvl="0" w:tplc="5D26137C">
      <w:start w:val="1"/>
      <w:numFmt w:val="bullet"/>
      <w:lvlText w:val="+"/>
      <w:lvlJc w:val="left"/>
      <w:pPr>
        <w:ind w:left="720" w:hanging="360"/>
      </w:pPr>
      <w:rPr>
        <w:rFonts w:ascii="Calibri" w:hAnsi="Calibri" w:hint="default"/>
        <w:b/>
        <w:i w:val="0"/>
        <w:color w:val="FF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D550319"/>
    <w:multiLevelType w:val="hybridMultilevel"/>
    <w:tmpl w:val="0490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5F029D"/>
    <w:multiLevelType w:val="hybridMultilevel"/>
    <w:tmpl w:val="05D62352"/>
    <w:lvl w:ilvl="0" w:tplc="40BCD37C">
      <w:start w:val="1"/>
      <w:numFmt w:val="bullet"/>
      <w:lvlText w:val=""/>
      <w:lvlJc w:val="left"/>
      <w:pPr>
        <w:ind w:left="720" w:hanging="360"/>
      </w:pPr>
      <w:rPr>
        <w:rFonts w:ascii="Symbol" w:hAnsi="Symbo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D7F4FA7"/>
    <w:multiLevelType w:val="hybridMultilevel"/>
    <w:tmpl w:val="46F6C41E"/>
    <w:lvl w:ilvl="0" w:tplc="57C0DF5A">
      <w:start w:val="1"/>
      <w:numFmt w:val="bullet"/>
      <w:lvlText w:val=""/>
      <w:lvlJc w:val="left"/>
      <w:pPr>
        <w:ind w:left="720" w:hanging="360"/>
      </w:pPr>
      <w:rPr>
        <w:rFonts w:ascii="Symbol" w:hAnsi="Symbol" w:hint="default"/>
        <w:b/>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D9F0A5E"/>
    <w:multiLevelType w:val="hybridMultilevel"/>
    <w:tmpl w:val="E978204E"/>
    <w:lvl w:ilvl="0" w:tplc="5D26137C">
      <w:start w:val="1"/>
      <w:numFmt w:val="bullet"/>
      <w:lvlText w:val="+"/>
      <w:lvlJc w:val="left"/>
      <w:pPr>
        <w:ind w:left="720" w:hanging="360"/>
      </w:pPr>
      <w:rPr>
        <w:rFonts w:ascii="Calibri" w:hAnsi="Calibri" w:hint="default"/>
        <w:b/>
        <w:i w:val="0"/>
        <w:color w:val="FF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DC36ECE"/>
    <w:multiLevelType w:val="hybridMultilevel"/>
    <w:tmpl w:val="A4861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F3446B9"/>
    <w:multiLevelType w:val="hybridMultilevel"/>
    <w:tmpl w:val="D9007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10"/>
  </w:num>
  <w:num w:numId="3">
    <w:abstractNumId w:val="59"/>
  </w:num>
  <w:num w:numId="4">
    <w:abstractNumId w:val="3"/>
  </w:num>
  <w:num w:numId="5">
    <w:abstractNumId w:val="2"/>
  </w:num>
  <w:num w:numId="6">
    <w:abstractNumId w:val="20"/>
  </w:num>
  <w:num w:numId="7">
    <w:abstractNumId w:val="113"/>
  </w:num>
  <w:num w:numId="8">
    <w:abstractNumId w:val="97"/>
  </w:num>
  <w:num w:numId="9">
    <w:abstractNumId w:val="83"/>
  </w:num>
  <w:num w:numId="10">
    <w:abstractNumId w:val="56"/>
  </w:num>
  <w:num w:numId="11">
    <w:abstractNumId w:val="62"/>
  </w:num>
  <w:num w:numId="12">
    <w:abstractNumId w:val="103"/>
  </w:num>
  <w:num w:numId="13">
    <w:abstractNumId w:val="27"/>
  </w:num>
  <w:num w:numId="14">
    <w:abstractNumId w:val="18"/>
  </w:num>
  <w:num w:numId="15">
    <w:abstractNumId w:val="11"/>
  </w:num>
  <w:num w:numId="16">
    <w:abstractNumId w:val="68"/>
  </w:num>
  <w:num w:numId="17">
    <w:abstractNumId w:val="108"/>
  </w:num>
  <w:num w:numId="18">
    <w:abstractNumId w:val="49"/>
  </w:num>
  <w:num w:numId="19">
    <w:abstractNumId w:val="41"/>
  </w:num>
  <w:num w:numId="20">
    <w:abstractNumId w:val="104"/>
  </w:num>
  <w:num w:numId="21">
    <w:abstractNumId w:val="5"/>
  </w:num>
  <w:num w:numId="22">
    <w:abstractNumId w:val="99"/>
  </w:num>
  <w:num w:numId="23">
    <w:abstractNumId w:val="82"/>
  </w:num>
  <w:num w:numId="24">
    <w:abstractNumId w:val="63"/>
  </w:num>
  <w:num w:numId="25">
    <w:abstractNumId w:val="21"/>
  </w:num>
  <w:num w:numId="26">
    <w:abstractNumId w:val="77"/>
  </w:num>
  <w:num w:numId="27">
    <w:abstractNumId w:val="4"/>
  </w:num>
  <w:num w:numId="28">
    <w:abstractNumId w:val="48"/>
  </w:num>
  <w:num w:numId="29">
    <w:abstractNumId w:val="78"/>
  </w:num>
  <w:num w:numId="30">
    <w:abstractNumId w:val="9"/>
  </w:num>
  <w:num w:numId="31">
    <w:abstractNumId w:val="57"/>
  </w:num>
  <w:num w:numId="32">
    <w:abstractNumId w:val="34"/>
  </w:num>
  <w:num w:numId="33">
    <w:abstractNumId w:val="102"/>
  </w:num>
  <w:num w:numId="34">
    <w:abstractNumId w:val="66"/>
  </w:num>
  <w:num w:numId="35">
    <w:abstractNumId w:val="92"/>
  </w:num>
  <w:num w:numId="36">
    <w:abstractNumId w:val="93"/>
  </w:num>
  <w:num w:numId="37">
    <w:abstractNumId w:val="114"/>
  </w:num>
  <w:num w:numId="38">
    <w:abstractNumId w:val="80"/>
  </w:num>
  <w:num w:numId="39">
    <w:abstractNumId w:val="0"/>
  </w:num>
  <w:num w:numId="40">
    <w:abstractNumId w:val="52"/>
  </w:num>
  <w:num w:numId="41">
    <w:abstractNumId w:val="112"/>
  </w:num>
  <w:num w:numId="42">
    <w:abstractNumId w:val="17"/>
  </w:num>
  <w:num w:numId="43">
    <w:abstractNumId w:val="13"/>
  </w:num>
  <w:num w:numId="44">
    <w:abstractNumId w:val="39"/>
  </w:num>
  <w:num w:numId="45">
    <w:abstractNumId w:val="90"/>
  </w:num>
  <w:num w:numId="46">
    <w:abstractNumId w:val="94"/>
  </w:num>
  <w:num w:numId="47">
    <w:abstractNumId w:val="6"/>
  </w:num>
  <w:num w:numId="48">
    <w:abstractNumId w:val="23"/>
  </w:num>
  <w:num w:numId="49">
    <w:abstractNumId w:val="101"/>
  </w:num>
  <w:num w:numId="50">
    <w:abstractNumId w:val="84"/>
  </w:num>
  <w:num w:numId="51">
    <w:abstractNumId w:val="91"/>
  </w:num>
  <w:num w:numId="52">
    <w:abstractNumId w:val="70"/>
  </w:num>
  <w:num w:numId="53">
    <w:abstractNumId w:val="87"/>
  </w:num>
  <w:num w:numId="54">
    <w:abstractNumId w:val="46"/>
  </w:num>
  <w:num w:numId="55">
    <w:abstractNumId w:val="65"/>
  </w:num>
  <w:num w:numId="56">
    <w:abstractNumId w:val="51"/>
  </w:num>
  <w:num w:numId="57">
    <w:abstractNumId w:val="95"/>
  </w:num>
  <w:num w:numId="58">
    <w:abstractNumId w:val="96"/>
  </w:num>
  <w:num w:numId="59">
    <w:abstractNumId w:val="67"/>
  </w:num>
  <w:num w:numId="60">
    <w:abstractNumId w:val="75"/>
  </w:num>
  <w:num w:numId="61">
    <w:abstractNumId w:val="40"/>
  </w:num>
  <w:num w:numId="62">
    <w:abstractNumId w:val="36"/>
  </w:num>
  <w:num w:numId="63">
    <w:abstractNumId w:val="81"/>
  </w:num>
  <w:num w:numId="64">
    <w:abstractNumId w:val="64"/>
  </w:num>
  <w:num w:numId="65">
    <w:abstractNumId w:val="43"/>
  </w:num>
  <w:num w:numId="66">
    <w:abstractNumId w:val="22"/>
  </w:num>
  <w:num w:numId="67">
    <w:abstractNumId w:val="35"/>
  </w:num>
  <w:num w:numId="68">
    <w:abstractNumId w:val="32"/>
  </w:num>
  <w:num w:numId="69">
    <w:abstractNumId w:val="26"/>
  </w:num>
  <w:num w:numId="70">
    <w:abstractNumId w:val="7"/>
  </w:num>
  <w:num w:numId="71">
    <w:abstractNumId w:val="74"/>
  </w:num>
  <w:num w:numId="72">
    <w:abstractNumId w:val="19"/>
  </w:num>
  <w:num w:numId="73">
    <w:abstractNumId w:val="88"/>
  </w:num>
  <w:num w:numId="74">
    <w:abstractNumId w:val="24"/>
  </w:num>
  <w:num w:numId="75">
    <w:abstractNumId w:val="54"/>
  </w:num>
  <w:num w:numId="76">
    <w:abstractNumId w:val="14"/>
  </w:num>
  <w:num w:numId="77">
    <w:abstractNumId w:val="50"/>
  </w:num>
  <w:num w:numId="78">
    <w:abstractNumId w:val="1"/>
  </w:num>
  <w:num w:numId="79">
    <w:abstractNumId w:val="25"/>
  </w:num>
  <w:num w:numId="80">
    <w:abstractNumId w:val="76"/>
  </w:num>
  <w:num w:numId="81">
    <w:abstractNumId w:val="85"/>
  </w:num>
  <w:num w:numId="82">
    <w:abstractNumId w:val="71"/>
  </w:num>
  <w:num w:numId="83">
    <w:abstractNumId w:val="12"/>
  </w:num>
  <w:num w:numId="84">
    <w:abstractNumId w:val="30"/>
  </w:num>
  <w:num w:numId="85">
    <w:abstractNumId w:val="72"/>
  </w:num>
  <w:num w:numId="86">
    <w:abstractNumId w:val="37"/>
  </w:num>
  <w:num w:numId="87">
    <w:abstractNumId w:val="86"/>
  </w:num>
  <w:num w:numId="88">
    <w:abstractNumId w:val="42"/>
  </w:num>
  <w:num w:numId="89">
    <w:abstractNumId w:val="98"/>
  </w:num>
  <w:num w:numId="90">
    <w:abstractNumId w:val="15"/>
  </w:num>
  <w:num w:numId="91">
    <w:abstractNumId w:val="89"/>
  </w:num>
  <w:num w:numId="92">
    <w:abstractNumId w:val="44"/>
  </w:num>
  <w:num w:numId="93">
    <w:abstractNumId w:val="100"/>
  </w:num>
  <w:num w:numId="94">
    <w:abstractNumId w:val="53"/>
  </w:num>
  <w:num w:numId="95">
    <w:abstractNumId w:val="29"/>
  </w:num>
  <w:num w:numId="96">
    <w:abstractNumId w:val="79"/>
  </w:num>
  <w:num w:numId="97">
    <w:abstractNumId w:val="105"/>
  </w:num>
  <w:num w:numId="98">
    <w:abstractNumId w:val="110"/>
  </w:num>
  <w:num w:numId="99">
    <w:abstractNumId w:val="45"/>
  </w:num>
  <w:num w:numId="100">
    <w:abstractNumId w:val="106"/>
  </w:num>
  <w:num w:numId="101">
    <w:abstractNumId w:val="31"/>
  </w:num>
  <w:num w:numId="102">
    <w:abstractNumId w:val="8"/>
  </w:num>
  <w:num w:numId="103">
    <w:abstractNumId w:val="55"/>
  </w:num>
  <w:num w:numId="104">
    <w:abstractNumId w:val="69"/>
  </w:num>
  <w:num w:numId="105">
    <w:abstractNumId w:val="28"/>
  </w:num>
  <w:num w:numId="106">
    <w:abstractNumId w:val="33"/>
  </w:num>
  <w:num w:numId="107">
    <w:abstractNumId w:val="109"/>
  </w:num>
  <w:num w:numId="108">
    <w:abstractNumId w:val="73"/>
  </w:num>
  <w:num w:numId="109">
    <w:abstractNumId w:val="38"/>
  </w:num>
  <w:num w:numId="110">
    <w:abstractNumId w:val="47"/>
  </w:num>
  <w:num w:numId="111">
    <w:abstractNumId w:val="61"/>
  </w:num>
  <w:num w:numId="112">
    <w:abstractNumId w:val="16"/>
  </w:num>
  <w:num w:numId="113">
    <w:abstractNumId w:val="60"/>
  </w:num>
  <w:num w:numId="114">
    <w:abstractNumId w:val="107"/>
  </w:num>
  <w:num w:numId="115">
    <w:abstractNumId w:val="11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EE"/>
    <w:rsid w:val="00016856"/>
    <w:rsid w:val="00021A68"/>
    <w:rsid w:val="00035A5B"/>
    <w:rsid w:val="00044C52"/>
    <w:rsid w:val="00053839"/>
    <w:rsid w:val="000630FA"/>
    <w:rsid w:val="000805E5"/>
    <w:rsid w:val="00085B57"/>
    <w:rsid w:val="000959B9"/>
    <w:rsid w:val="00096EC5"/>
    <w:rsid w:val="000A2279"/>
    <w:rsid w:val="000A4A55"/>
    <w:rsid w:val="000A4E5B"/>
    <w:rsid w:val="000B3D05"/>
    <w:rsid w:val="000B6EEF"/>
    <w:rsid w:val="000E2178"/>
    <w:rsid w:val="000E26BB"/>
    <w:rsid w:val="000F03BF"/>
    <w:rsid w:val="0010245E"/>
    <w:rsid w:val="00110235"/>
    <w:rsid w:val="00110348"/>
    <w:rsid w:val="00121143"/>
    <w:rsid w:val="001335EA"/>
    <w:rsid w:val="0013662C"/>
    <w:rsid w:val="00153EC4"/>
    <w:rsid w:val="00161C48"/>
    <w:rsid w:val="0017398E"/>
    <w:rsid w:val="00180CC9"/>
    <w:rsid w:val="00182B35"/>
    <w:rsid w:val="001B1959"/>
    <w:rsid w:val="001B74A5"/>
    <w:rsid w:val="001C4508"/>
    <w:rsid w:val="001C6AE1"/>
    <w:rsid w:val="001D150E"/>
    <w:rsid w:val="001D1C14"/>
    <w:rsid w:val="001D2BF0"/>
    <w:rsid w:val="001D3BF2"/>
    <w:rsid w:val="001D73D6"/>
    <w:rsid w:val="001E17C8"/>
    <w:rsid w:val="001E272A"/>
    <w:rsid w:val="001E31DB"/>
    <w:rsid w:val="001E6F5C"/>
    <w:rsid w:val="001F2797"/>
    <w:rsid w:val="001F2D88"/>
    <w:rsid w:val="00210CF1"/>
    <w:rsid w:val="00211E98"/>
    <w:rsid w:val="00212515"/>
    <w:rsid w:val="002141EC"/>
    <w:rsid w:val="002155EE"/>
    <w:rsid w:val="00225955"/>
    <w:rsid w:val="002314E5"/>
    <w:rsid w:val="00244C04"/>
    <w:rsid w:val="00252092"/>
    <w:rsid w:val="0027367F"/>
    <w:rsid w:val="002834B3"/>
    <w:rsid w:val="00284929"/>
    <w:rsid w:val="002937EA"/>
    <w:rsid w:val="002A5E2B"/>
    <w:rsid w:val="002C4EF6"/>
    <w:rsid w:val="002D0A42"/>
    <w:rsid w:val="002D5D23"/>
    <w:rsid w:val="002E7578"/>
    <w:rsid w:val="003059FF"/>
    <w:rsid w:val="00307A68"/>
    <w:rsid w:val="00323199"/>
    <w:rsid w:val="00354122"/>
    <w:rsid w:val="00354230"/>
    <w:rsid w:val="00354E39"/>
    <w:rsid w:val="003606CA"/>
    <w:rsid w:val="0037110F"/>
    <w:rsid w:val="003740C7"/>
    <w:rsid w:val="00396448"/>
    <w:rsid w:val="00396649"/>
    <w:rsid w:val="003B0933"/>
    <w:rsid w:val="003C07F4"/>
    <w:rsid w:val="003D0210"/>
    <w:rsid w:val="003D2031"/>
    <w:rsid w:val="003E43C5"/>
    <w:rsid w:val="003F6CB4"/>
    <w:rsid w:val="0041055C"/>
    <w:rsid w:val="00415BDD"/>
    <w:rsid w:val="004209CC"/>
    <w:rsid w:val="004270D1"/>
    <w:rsid w:val="004302EF"/>
    <w:rsid w:val="004341AE"/>
    <w:rsid w:val="00447A55"/>
    <w:rsid w:val="00457889"/>
    <w:rsid w:val="00460207"/>
    <w:rsid w:val="004641D2"/>
    <w:rsid w:val="00466A30"/>
    <w:rsid w:val="0047387D"/>
    <w:rsid w:val="004757E0"/>
    <w:rsid w:val="004873FD"/>
    <w:rsid w:val="0049031C"/>
    <w:rsid w:val="004968C8"/>
    <w:rsid w:val="004A3915"/>
    <w:rsid w:val="004A5215"/>
    <w:rsid w:val="004B3682"/>
    <w:rsid w:val="004C2DB6"/>
    <w:rsid w:val="004C32BA"/>
    <w:rsid w:val="004D0205"/>
    <w:rsid w:val="004D6FA0"/>
    <w:rsid w:val="004F491C"/>
    <w:rsid w:val="004F56A5"/>
    <w:rsid w:val="00502675"/>
    <w:rsid w:val="00505642"/>
    <w:rsid w:val="00515CEE"/>
    <w:rsid w:val="00533891"/>
    <w:rsid w:val="00555BD4"/>
    <w:rsid w:val="005721DB"/>
    <w:rsid w:val="00572DB4"/>
    <w:rsid w:val="00576676"/>
    <w:rsid w:val="005767D0"/>
    <w:rsid w:val="00580ABD"/>
    <w:rsid w:val="005813EA"/>
    <w:rsid w:val="00584E90"/>
    <w:rsid w:val="0058591D"/>
    <w:rsid w:val="005966DB"/>
    <w:rsid w:val="005A178C"/>
    <w:rsid w:val="005B1540"/>
    <w:rsid w:val="005C2BAA"/>
    <w:rsid w:val="005D0834"/>
    <w:rsid w:val="005D5685"/>
    <w:rsid w:val="005E125E"/>
    <w:rsid w:val="005E5189"/>
    <w:rsid w:val="005E5BCF"/>
    <w:rsid w:val="005F4E27"/>
    <w:rsid w:val="00601224"/>
    <w:rsid w:val="006116D8"/>
    <w:rsid w:val="00632E9D"/>
    <w:rsid w:val="00634BF0"/>
    <w:rsid w:val="006418CA"/>
    <w:rsid w:val="00670D17"/>
    <w:rsid w:val="006722C8"/>
    <w:rsid w:val="00677846"/>
    <w:rsid w:val="00684F05"/>
    <w:rsid w:val="00695538"/>
    <w:rsid w:val="006A43BB"/>
    <w:rsid w:val="006B708B"/>
    <w:rsid w:val="006C59E2"/>
    <w:rsid w:val="006D4FA3"/>
    <w:rsid w:val="006E3FDC"/>
    <w:rsid w:val="006E500C"/>
    <w:rsid w:val="006E66E9"/>
    <w:rsid w:val="00710E63"/>
    <w:rsid w:val="007179EC"/>
    <w:rsid w:val="00721FC6"/>
    <w:rsid w:val="007246B1"/>
    <w:rsid w:val="00724DC0"/>
    <w:rsid w:val="007263A5"/>
    <w:rsid w:val="007336EE"/>
    <w:rsid w:val="00780F38"/>
    <w:rsid w:val="0079333E"/>
    <w:rsid w:val="007962C9"/>
    <w:rsid w:val="007A549C"/>
    <w:rsid w:val="007D5773"/>
    <w:rsid w:val="007D65A0"/>
    <w:rsid w:val="00814010"/>
    <w:rsid w:val="008237D0"/>
    <w:rsid w:val="00830D82"/>
    <w:rsid w:val="00831EDF"/>
    <w:rsid w:val="00836A68"/>
    <w:rsid w:val="00837F0C"/>
    <w:rsid w:val="008408AA"/>
    <w:rsid w:val="00850F24"/>
    <w:rsid w:val="008520AF"/>
    <w:rsid w:val="00853748"/>
    <w:rsid w:val="00864FCD"/>
    <w:rsid w:val="00884954"/>
    <w:rsid w:val="0089146B"/>
    <w:rsid w:val="008972FA"/>
    <w:rsid w:val="008A02D0"/>
    <w:rsid w:val="008A1AC0"/>
    <w:rsid w:val="008A3828"/>
    <w:rsid w:val="008B5F1F"/>
    <w:rsid w:val="008D0CA9"/>
    <w:rsid w:val="008E6BA4"/>
    <w:rsid w:val="00912CB6"/>
    <w:rsid w:val="00916BC9"/>
    <w:rsid w:val="00954900"/>
    <w:rsid w:val="00955896"/>
    <w:rsid w:val="00955D5B"/>
    <w:rsid w:val="0099185F"/>
    <w:rsid w:val="00996B18"/>
    <w:rsid w:val="009E075D"/>
    <w:rsid w:val="009E31B0"/>
    <w:rsid w:val="009E7A89"/>
    <w:rsid w:val="009F1DE2"/>
    <w:rsid w:val="00A03978"/>
    <w:rsid w:val="00A113DB"/>
    <w:rsid w:val="00A152E0"/>
    <w:rsid w:val="00A1714D"/>
    <w:rsid w:val="00A20278"/>
    <w:rsid w:val="00A23E2C"/>
    <w:rsid w:val="00A26F63"/>
    <w:rsid w:val="00A312C6"/>
    <w:rsid w:val="00A36169"/>
    <w:rsid w:val="00A37D0B"/>
    <w:rsid w:val="00A50433"/>
    <w:rsid w:val="00A52609"/>
    <w:rsid w:val="00A61A3F"/>
    <w:rsid w:val="00A61F4D"/>
    <w:rsid w:val="00A74A42"/>
    <w:rsid w:val="00A87193"/>
    <w:rsid w:val="00A9011E"/>
    <w:rsid w:val="00A952FE"/>
    <w:rsid w:val="00AA02D5"/>
    <w:rsid w:val="00AA234E"/>
    <w:rsid w:val="00AB0259"/>
    <w:rsid w:val="00AB1EF9"/>
    <w:rsid w:val="00AB42EB"/>
    <w:rsid w:val="00AD4D38"/>
    <w:rsid w:val="00AE6120"/>
    <w:rsid w:val="00AF05C0"/>
    <w:rsid w:val="00AF1777"/>
    <w:rsid w:val="00B00374"/>
    <w:rsid w:val="00B05137"/>
    <w:rsid w:val="00B276EE"/>
    <w:rsid w:val="00B40EF6"/>
    <w:rsid w:val="00B41764"/>
    <w:rsid w:val="00B44D93"/>
    <w:rsid w:val="00B47221"/>
    <w:rsid w:val="00B813DB"/>
    <w:rsid w:val="00B832E4"/>
    <w:rsid w:val="00B878E1"/>
    <w:rsid w:val="00B9279C"/>
    <w:rsid w:val="00B92E1A"/>
    <w:rsid w:val="00B96912"/>
    <w:rsid w:val="00BA1A61"/>
    <w:rsid w:val="00BB754C"/>
    <w:rsid w:val="00BB770B"/>
    <w:rsid w:val="00BC0326"/>
    <w:rsid w:val="00BC25B6"/>
    <w:rsid w:val="00BE3936"/>
    <w:rsid w:val="00C040A9"/>
    <w:rsid w:val="00C061F2"/>
    <w:rsid w:val="00C52F3D"/>
    <w:rsid w:val="00C55185"/>
    <w:rsid w:val="00C57FD6"/>
    <w:rsid w:val="00C82FC5"/>
    <w:rsid w:val="00C92D36"/>
    <w:rsid w:val="00CA30CA"/>
    <w:rsid w:val="00CB527E"/>
    <w:rsid w:val="00CC44EF"/>
    <w:rsid w:val="00CC6500"/>
    <w:rsid w:val="00CD09CC"/>
    <w:rsid w:val="00CD3B30"/>
    <w:rsid w:val="00CE0B5B"/>
    <w:rsid w:val="00CF0F54"/>
    <w:rsid w:val="00CF2E8B"/>
    <w:rsid w:val="00D00528"/>
    <w:rsid w:val="00D01DD1"/>
    <w:rsid w:val="00D1353A"/>
    <w:rsid w:val="00D14ECD"/>
    <w:rsid w:val="00D61394"/>
    <w:rsid w:val="00D819F2"/>
    <w:rsid w:val="00D82AEF"/>
    <w:rsid w:val="00D91772"/>
    <w:rsid w:val="00D91B37"/>
    <w:rsid w:val="00D92FEC"/>
    <w:rsid w:val="00D97173"/>
    <w:rsid w:val="00DB28F7"/>
    <w:rsid w:val="00DD1E37"/>
    <w:rsid w:val="00DE54E5"/>
    <w:rsid w:val="00DF203B"/>
    <w:rsid w:val="00E000E7"/>
    <w:rsid w:val="00E01C0F"/>
    <w:rsid w:val="00E0388A"/>
    <w:rsid w:val="00E14357"/>
    <w:rsid w:val="00E20923"/>
    <w:rsid w:val="00E31E1D"/>
    <w:rsid w:val="00E41885"/>
    <w:rsid w:val="00E474A7"/>
    <w:rsid w:val="00E47CB7"/>
    <w:rsid w:val="00E5386C"/>
    <w:rsid w:val="00E60745"/>
    <w:rsid w:val="00E73C52"/>
    <w:rsid w:val="00E742A0"/>
    <w:rsid w:val="00E75CCE"/>
    <w:rsid w:val="00E87FEE"/>
    <w:rsid w:val="00EA04E7"/>
    <w:rsid w:val="00ED3A64"/>
    <w:rsid w:val="00ED68B3"/>
    <w:rsid w:val="00EE575C"/>
    <w:rsid w:val="00EF60C3"/>
    <w:rsid w:val="00F03811"/>
    <w:rsid w:val="00F14A26"/>
    <w:rsid w:val="00F16E63"/>
    <w:rsid w:val="00F21285"/>
    <w:rsid w:val="00F25BA4"/>
    <w:rsid w:val="00F31689"/>
    <w:rsid w:val="00F35FEB"/>
    <w:rsid w:val="00F419AC"/>
    <w:rsid w:val="00F47D63"/>
    <w:rsid w:val="00F61691"/>
    <w:rsid w:val="00F64229"/>
    <w:rsid w:val="00F7202C"/>
    <w:rsid w:val="00F75A4C"/>
    <w:rsid w:val="00F7664D"/>
    <w:rsid w:val="00F920E7"/>
    <w:rsid w:val="00F945FE"/>
    <w:rsid w:val="00F94CD6"/>
    <w:rsid w:val="00F979FF"/>
    <w:rsid w:val="00FA2613"/>
    <w:rsid w:val="00FA2853"/>
    <w:rsid w:val="00FB2A05"/>
    <w:rsid w:val="00FB4547"/>
    <w:rsid w:val="00FC6335"/>
    <w:rsid w:val="00FD699F"/>
    <w:rsid w:val="00FE023F"/>
    <w:rsid w:val="00FE7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0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55EE"/>
    <w:pPr>
      <w:keepNext/>
      <w:spacing w:before="240" w:after="60"/>
      <w:outlineLvl w:val="0"/>
    </w:pPr>
    <w:rPr>
      <w:rFonts w:ascii="Cambria" w:eastAsia="Times New Roman" w:hAnsi="Cambria" w:cs="Times New Roman"/>
      <w:b/>
      <w:bCs/>
      <w:kern w:val="32"/>
      <w:sz w:val="32"/>
      <w:szCs w:val="32"/>
      <w:lang w:eastAsia="en-GB"/>
    </w:rPr>
  </w:style>
  <w:style w:type="paragraph" w:styleId="Heading2">
    <w:name w:val="heading 2"/>
    <w:basedOn w:val="Normal"/>
    <w:link w:val="Heading2Char"/>
    <w:uiPriority w:val="9"/>
    <w:qFormat/>
    <w:rsid w:val="002155E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155EE"/>
    <w:pPr>
      <w:keepNext/>
      <w:spacing w:before="240" w:after="60"/>
      <w:outlineLvl w:val="2"/>
    </w:pPr>
    <w:rPr>
      <w:rFonts w:ascii="Cambria" w:eastAsia="Times New Roman" w:hAnsi="Cambria" w:cs="Times New Roman"/>
      <w:b/>
      <w:bCs/>
      <w:sz w:val="26"/>
      <w:szCs w:val="26"/>
      <w:lang w:eastAsia="en-GB"/>
    </w:rPr>
  </w:style>
  <w:style w:type="paragraph" w:styleId="Heading6">
    <w:name w:val="heading 6"/>
    <w:basedOn w:val="Normal"/>
    <w:next w:val="Normal"/>
    <w:link w:val="Heading6Char"/>
    <w:uiPriority w:val="9"/>
    <w:unhideWhenUsed/>
    <w:qFormat/>
    <w:rsid w:val="002155EE"/>
    <w:pPr>
      <w:spacing w:before="240" w:after="60"/>
      <w:outlineLvl w:val="5"/>
    </w:pPr>
    <w:rPr>
      <w:rFonts w:ascii="Calibri" w:eastAsia="Times New Roman" w:hAnsi="Calibri"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5EE"/>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uiPriority w:val="9"/>
    <w:rsid w:val="002155E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155EE"/>
    <w:rPr>
      <w:rFonts w:ascii="Cambria" w:eastAsia="Times New Roman" w:hAnsi="Cambria" w:cs="Times New Roman"/>
      <w:b/>
      <w:bCs/>
      <w:sz w:val="26"/>
      <w:szCs w:val="26"/>
      <w:lang w:eastAsia="en-GB"/>
    </w:rPr>
  </w:style>
  <w:style w:type="character" w:customStyle="1" w:styleId="Heading6Char">
    <w:name w:val="Heading 6 Char"/>
    <w:basedOn w:val="DefaultParagraphFont"/>
    <w:link w:val="Heading6"/>
    <w:uiPriority w:val="9"/>
    <w:rsid w:val="002155EE"/>
    <w:rPr>
      <w:rFonts w:ascii="Calibri" w:eastAsia="Times New Roman" w:hAnsi="Calibri" w:cs="Times New Roman"/>
      <w:b/>
      <w:bCs/>
      <w:lang w:eastAsia="en-GB"/>
    </w:rPr>
  </w:style>
  <w:style w:type="paragraph" w:customStyle="1" w:styleId="Default">
    <w:name w:val="Default"/>
    <w:rsid w:val="002155EE"/>
    <w:pPr>
      <w:widowControl w:val="0"/>
      <w:autoSpaceDE w:val="0"/>
      <w:autoSpaceDN w:val="0"/>
      <w:adjustRightInd w:val="0"/>
      <w:spacing w:after="0" w:line="240" w:lineRule="auto"/>
    </w:pPr>
    <w:rPr>
      <w:rFonts w:ascii="KVTEA L+ Trebuchet MS" w:eastAsia="Times New Roman" w:hAnsi="KVTEA L+ Trebuchet MS" w:cs="KVTEA L+ Trebuchet MS"/>
      <w:color w:val="000000"/>
      <w:sz w:val="24"/>
      <w:szCs w:val="24"/>
      <w:lang w:eastAsia="en-GB"/>
    </w:rPr>
  </w:style>
  <w:style w:type="paragraph" w:customStyle="1" w:styleId="CM1">
    <w:name w:val="CM1"/>
    <w:basedOn w:val="Default"/>
    <w:next w:val="Default"/>
    <w:uiPriority w:val="99"/>
    <w:rsid w:val="002155EE"/>
    <w:pPr>
      <w:spacing w:line="343" w:lineRule="atLeast"/>
    </w:pPr>
    <w:rPr>
      <w:rFonts w:cs="Times New Roman"/>
      <w:color w:val="auto"/>
    </w:rPr>
  </w:style>
  <w:style w:type="paragraph" w:customStyle="1" w:styleId="CM4">
    <w:name w:val="CM4"/>
    <w:basedOn w:val="Default"/>
    <w:next w:val="Default"/>
    <w:uiPriority w:val="99"/>
    <w:rsid w:val="002155EE"/>
    <w:rPr>
      <w:rFonts w:cs="Times New Roman"/>
      <w:color w:val="auto"/>
    </w:rPr>
  </w:style>
  <w:style w:type="paragraph" w:customStyle="1" w:styleId="CM38">
    <w:name w:val="CM38"/>
    <w:basedOn w:val="Default"/>
    <w:next w:val="Default"/>
    <w:uiPriority w:val="99"/>
    <w:rsid w:val="002155EE"/>
    <w:rPr>
      <w:rFonts w:cs="Times New Roman"/>
      <w:color w:val="auto"/>
    </w:rPr>
  </w:style>
  <w:style w:type="paragraph" w:customStyle="1" w:styleId="CM5">
    <w:name w:val="CM5"/>
    <w:basedOn w:val="Default"/>
    <w:next w:val="Default"/>
    <w:uiPriority w:val="99"/>
    <w:rsid w:val="002155EE"/>
    <w:pPr>
      <w:spacing w:line="231" w:lineRule="atLeast"/>
    </w:pPr>
    <w:rPr>
      <w:rFonts w:cs="Times New Roman"/>
      <w:color w:val="auto"/>
    </w:rPr>
  </w:style>
  <w:style w:type="paragraph" w:customStyle="1" w:styleId="CM39">
    <w:name w:val="CM39"/>
    <w:basedOn w:val="Default"/>
    <w:next w:val="Default"/>
    <w:uiPriority w:val="99"/>
    <w:rsid w:val="002155EE"/>
    <w:rPr>
      <w:rFonts w:cs="Times New Roman"/>
      <w:color w:val="auto"/>
    </w:rPr>
  </w:style>
  <w:style w:type="paragraph" w:customStyle="1" w:styleId="CM36">
    <w:name w:val="CM36"/>
    <w:basedOn w:val="Default"/>
    <w:next w:val="Default"/>
    <w:uiPriority w:val="99"/>
    <w:rsid w:val="002155EE"/>
    <w:rPr>
      <w:rFonts w:cs="Times New Roman"/>
      <w:color w:val="auto"/>
    </w:rPr>
  </w:style>
  <w:style w:type="paragraph" w:customStyle="1" w:styleId="CM6">
    <w:name w:val="CM6"/>
    <w:basedOn w:val="Default"/>
    <w:next w:val="Default"/>
    <w:uiPriority w:val="99"/>
    <w:rsid w:val="002155EE"/>
    <w:pPr>
      <w:spacing w:line="240" w:lineRule="atLeast"/>
    </w:pPr>
    <w:rPr>
      <w:rFonts w:cs="Times New Roman"/>
      <w:color w:val="auto"/>
    </w:rPr>
  </w:style>
  <w:style w:type="paragraph" w:customStyle="1" w:styleId="CM7">
    <w:name w:val="CM7"/>
    <w:basedOn w:val="Default"/>
    <w:next w:val="Default"/>
    <w:rsid w:val="002155EE"/>
    <w:pPr>
      <w:spacing w:line="238" w:lineRule="atLeast"/>
    </w:pPr>
    <w:rPr>
      <w:rFonts w:cs="Times New Roman"/>
      <w:color w:val="auto"/>
    </w:rPr>
  </w:style>
  <w:style w:type="paragraph" w:customStyle="1" w:styleId="CM8">
    <w:name w:val="CM8"/>
    <w:basedOn w:val="Default"/>
    <w:next w:val="Default"/>
    <w:uiPriority w:val="99"/>
    <w:rsid w:val="002155EE"/>
    <w:pPr>
      <w:spacing w:line="240" w:lineRule="atLeast"/>
    </w:pPr>
    <w:rPr>
      <w:rFonts w:cs="Times New Roman"/>
      <w:color w:val="auto"/>
    </w:rPr>
  </w:style>
  <w:style w:type="paragraph" w:customStyle="1" w:styleId="CM37">
    <w:name w:val="CM37"/>
    <w:basedOn w:val="Default"/>
    <w:next w:val="Default"/>
    <w:uiPriority w:val="99"/>
    <w:rsid w:val="002155EE"/>
    <w:rPr>
      <w:rFonts w:cs="Times New Roman"/>
      <w:color w:val="auto"/>
    </w:rPr>
  </w:style>
  <w:style w:type="paragraph" w:customStyle="1" w:styleId="CM9">
    <w:name w:val="CM9"/>
    <w:basedOn w:val="Default"/>
    <w:next w:val="Default"/>
    <w:uiPriority w:val="99"/>
    <w:rsid w:val="002155EE"/>
    <w:pPr>
      <w:spacing w:line="240" w:lineRule="atLeast"/>
    </w:pPr>
    <w:rPr>
      <w:rFonts w:cs="Times New Roman"/>
      <w:color w:val="auto"/>
    </w:rPr>
  </w:style>
  <w:style w:type="paragraph" w:customStyle="1" w:styleId="CM10">
    <w:name w:val="CM10"/>
    <w:basedOn w:val="Default"/>
    <w:next w:val="Default"/>
    <w:uiPriority w:val="99"/>
    <w:rsid w:val="002155EE"/>
    <w:pPr>
      <w:spacing w:line="238" w:lineRule="atLeast"/>
    </w:pPr>
    <w:rPr>
      <w:rFonts w:cs="Times New Roman"/>
      <w:color w:val="auto"/>
    </w:rPr>
  </w:style>
  <w:style w:type="paragraph" w:customStyle="1" w:styleId="CM21">
    <w:name w:val="CM21"/>
    <w:basedOn w:val="Default"/>
    <w:next w:val="Default"/>
    <w:uiPriority w:val="99"/>
    <w:rsid w:val="002155EE"/>
    <w:pPr>
      <w:spacing w:line="238" w:lineRule="atLeast"/>
    </w:pPr>
    <w:rPr>
      <w:rFonts w:cs="Times New Roman"/>
      <w:color w:val="auto"/>
    </w:rPr>
  </w:style>
  <w:style w:type="paragraph" w:customStyle="1" w:styleId="CM12">
    <w:name w:val="CM12"/>
    <w:basedOn w:val="Default"/>
    <w:next w:val="Default"/>
    <w:uiPriority w:val="99"/>
    <w:rsid w:val="002155EE"/>
    <w:pPr>
      <w:spacing w:line="240" w:lineRule="atLeast"/>
    </w:pPr>
    <w:rPr>
      <w:rFonts w:cs="Times New Roman"/>
      <w:color w:val="auto"/>
    </w:rPr>
  </w:style>
  <w:style w:type="paragraph" w:customStyle="1" w:styleId="CM14">
    <w:name w:val="CM14"/>
    <w:basedOn w:val="Default"/>
    <w:next w:val="Default"/>
    <w:uiPriority w:val="99"/>
    <w:rsid w:val="002155EE"/>
    <w:pPr>
      <w:spacing w:line="240" w:lineRule="atLeast"/>
    </w:pPr>
    <w:rPr>
      <w:rFonts w:cs="Times New Roman"/>
      <w:color w:val="auto"/>
    </w:rPr>
  </w:style>
  <w:style w:type="paragraph" w:customStyle="1" w:styleId="CM13">
    <w:name w:val="CM13"/>
    <w:basedOn w:val="Default"/>
    <w:next w:val="Default"/>
    <w:uiPriority w:val="99"/>
    <w:rsid w:val="002155EE"/>
    <w:rPr>
      <w:rFonts w:cs="Times New Roman"/>
      <w:color w:val="auto"/>
    </w:rPr>
  </w:style>
  <w:style w:type="paragraph" w:customStyle="1" w:styleId="CM15">
    <w:name w:val="CM15"/>
    <w:basedOn w:val="Default"/>
    <w:next w:val="Default"/>
    <w:uiPriority w:val="99"/>
    <w:rsid w:val="002155EE"/>
    <w:pPr>
      <w:spacing w:line="240" w:lineRule="atLeast"/>
    </w:pPr>
    <w:rPr>
      <w:rFonts w:cs="Times New Roman"/>
      <w:color w:val="auto"/>
    </w:rPr>
  </w:style>
  <w:style w:type="paragraph" w:customStyle="1" w:styleId="CM17">
    <w:name w:val="CM17"/>
    <w:basedOn w:val="Default"/>
    <w:next w:val="Default"/>
    <w:uiPriority w:val="99"/>
    <w:rsid w:val="002155EE"/>
    <w:pPr>
      <w:spacing w:line="240" w:lineRule="atLeast"/>
    </w:pPr>
    <w:rPr>
      <w:rFonts w:cs="Times New Roman"/>
      <w:color w:val="auto"/>
    </w:rPr>
  </w:style>
  <w:style w:type="paragraph" w:customStyle="1" w:styleId="CM18">
    <w:name w:val="CM18"/>
    <w:basedOn w:val="Default"/>
    <w:next w:val="Default"/>
    <w:uiPriority w:val="99"/>
    <w:rsid w:val="002155EE"/>
    <w:pPr>
      <w:spacing w:line="238" w:lineRule="atLeast"/>
    </w:pPr>
    <w:rPr>
      <w:rFonts w:cs="Times New Roman"/>
      <w:color w:val="auto"/>
    </w:rPr>
  </w:style>
  <w:style w:type="paragraph" w:customStyle="1" w:styleId="CM40">
    <w:name w:val="CM40"/>
    <w:basedOn w:val="Default"/>
    <w:next w:val="Default"/>
    <w:uiPriority w:val="99"/>
    <w:rsid w:val="002155EE"/>
    <w:rPr>
      <w:rFonts w:cs="Times New Roman"/>
      <w:color w:val="auto"/>
    </w:rPr>
  </w:style>
  <w:style w:type="paragraph" w:customStyle="1" w:styleId="CM22">
    <w:name w:val="CM22"/>
    <w:basedOn w:val="Default"/>
    <w:next w:val="Default"/>
    <w:uiPriority w:val="99"/>
    <w:rsid w:val="002155EE"/>
    <w:pPr>
      <w:spacing w:line="240" w:lineRule="atLeast"/>
    </w:pPr>
    <w:rPr>
      <w:rFonts w:cs="Times New Roman"/>
      <w:color w:val="auto"/>
    </w:rPr>
  </w:style>
  <w:style w:type="paragraph" w:customStyle="1" w:styleId="CM23">
    <w:name w:val="CM23"/>
    <w:basedOn w:val="Default"/>
    <w:next w:val="Default"/>
    <w:uiPriority w:val="99"/>
    <w:rsid w:val="002155EE"/>
    <w:pPr>
      <w:spacing w:line="240" w:lineRule="atLeast"/>
    </w:pPr>
    <w:rPr>
      <w:rFonts w:cs="Times New Roman"/>
      <w:color w:val="auto"/>
    </w:rPr>
  </w:style>
  <w:style w:type="paragraph" w:customStyle="1" w:styleId="CM24">
    <w:name w:val="CM24"/>
    <w:basedOn w:val="Default"/>
    <w:next w:val="Default"/>
    <w:uiPriority w:val="99"/>
    <w:rsid w:val="002155EE"/>
    <w:pPr>
      <w:spacing w:line="240" w:lineRule="atLeast"/>
    </w:pPr>
    <w:rPr>
      <w:rFonts w:cs="Times New Roman"/>
      <w:color w:val="auto"/>
    </w:rPr>
  </w:style>
  <w:style w:type="paragraph" w:customStyle="1" w:styleId="CM25">
    <w:name w:val="CM25"/>
    <w:basedOn w:val="Default"/>
    <w:next w:val="Default"/>
    <w:uiPriority w:val="99"/>
    <w:rsid w:val="002155EE"/>
    <w:pPr>
      <w:spacing w:line="240" w:lineRule="atLeast"/>
    </w:pPr>
    <w:rPr>
      <w:rFonts w:cs="Times New Roman"/>
      <w:color w:val="auto"/>
    </w:rPr>
  </w:style>
  <w:style w:type="paragraph" w:customStyle="1" w:styleId="CM26">
    <w:name w:val="CM26"/>
    <w:basedOn w:val="Default"/>
    <w:next w:val="Default"/>
    <w:uiPriority w:val="99"/>
    <w:rsid w:val="002155EE"/>
    <w:pPr>
      <w:spacing w:line="240" w:lineRule="atLeast"/>
    </w:pPr>
    <w:rPr>
      <w:rFonts w:cs="Times New Roman"/>
      <w:color w:val="auto"/>
    </w:rPr>
  </w:style>
  <w:style w:type="paragraph" w:customStyle="1" w:styleId="CM20">
    <w:name w:val="CM20"/>
    <w:basedOn w:val="Default"/>
    <w:next w:val="Default"/>
    <w:uiPriority w:val="99"/>
    <w:rsid w:val="002155EE"/>
    <w:pPr>
      <w:spacing w:line="240" w:lineRule="atLeast"/>
    </w:pPr>
    <w:rPr>
      <w:rFonts w:cs="Times New Roman"/>
      <w:color w:val="auto"/>
    </w:rPr>
  </w:style>
  <w:style w:type="paragraph" w:customStyle="1" w:styleId="CM41">
    <w:name w:val="CM41"/>
    <w:basedOn w:val="Default"/>
    <w:next w:val="Default"/>
    <w:uiPriority w:val="99"/>
    <w:rsid w:val="002155EE"/>
    <w:rPr>
      <w:rFonts w:cs="Times New Roman"/>
      <w:color w:val="auto"/>
    </w:rPr>
  </w:style>
  <w:style w:type="paragraph" w:customStyle="1" w:styleId="CM28">
    <w:name w:val="CM28"/>
    <w:basedOn w:val="Default"/>
    <w:next w:val="Default"/>
    <w:uiPriority w:val="99"/>
    <w:rsid w:val="002155EE"/>
    <w:pPr>
      <w:spacing w:line="240" w:lineRule="atLeast"/>
    </w:pPr>
    <w:rPr>
      <w:rFonts w:cs="Times New Roman"/>
      <w:color w:val="auto"/>
    </w:rPr>
  </w:style>
  <w:style w:type="paragraph" w:customStyle="1" w:styleId="CM31">
    <w:name w:val="CM31"/>
    <w:basedOn w:val="Default"/>
    <w:next w:val="Default"/>
    <w:uiPriority w:val="99"/>
    <w:rsid w:val="002155EE"/>
    <w:rPr>
      <w:rFonts w:cs="Times New Roman"/>
      <w:color w:val="auto"/>
    </w:rPr>
  </w:style>
  <w:style w:type="paragraph" w:customStyle="1" w:styleId="CM32">
    <w:name w:val="CM32"/>
    <w:basedOn w:val="Default"/>
    <w:next w:val="Default"/>
    <w:uiPriority w:val="99"/>
    <w:rsid w:val="002155EE"/>
    <w:pPr>
      <w:spacing w:line="240" w:lineRule="atLeast"/>
    </w:pPr>
    <w:rPr>
      <w:rFonts w:cs="Times New Roman"/>
      <w:color w:val="auto"/>
    </w:rPr>
  </w:style>
  <w:style w:type="paragraph" w:customStyle="1" w:styleId="CM33">
    <w:name w:val="CM33"/>
    <w:basedOn w:val="Default"/>
    <w:next w:val="Default"/>
    <w:uiPriority w:val="99"/>
    <w:rsid w:val="002155EE"/>
    <w:pPr>
      <w:spacing w:line="240" w:lineRule="atLeast"/>
    </w:pPr>
    <w:rPr>
      <w:rFonts w:cs="Times New Roman"/>
      <w:color w:val="auto"/>
    </w:rPr>
  </w:style>
  <w:style w:type="paragraph" w:styleId="Header">
    <w:name w:val="header"/>
    <w:basedOn w:val="Normal"/>
    <w:link w:val="HeaderChar"/>
    <w:uiPriority w:val="99"/>
    <w:unhideWhenUsed/>
    <w:rsid w:val="002155EE"/>
    <w:pPr>
      <w:tabs>
        <w:tab w:val="center" w:pos="4513"/>
        <w:tab w:val="right" w:pos="9026"/>
      </w:tabs>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2155EE"/>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2155EE"/>
    <w:pPr>
      <w:tabs>
        <w:tab w:val="center" w:pos="4513"/>
        <w:tab w:val="right" w:pos="9026"/>
      </w:tabs>
    </w:pPr>
    <w:rPr>
      <w:rFonts w:ascii="Calibri" w:eastAsia="Times New Roman" w:hAnsi="Calibri" w:cs="Times New Roman"/>
      <w:sz w:val="20"/>
      <w:szCs w:val="20"/>
      <w:lang w:val="x-none" w:eastAsia="x-none"/>
    </w:rPr>
  </w:style>
  <w:style w:type="character" w:customStyle="1" w:styleId="FooterChar">
    <w:name w:val="Footer Char"/>
    <w:basedOn w:val="DefaultParagraphFont"/>
    <w:link w:val="Footer"/>
    <w:uiPriority w:val="99"/>
    <w:rsid w:val="002155EE"/>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2155E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2155EE"/>
    <w:rPr>
      <w:rFonts w:ascii="Tahoma" w:eastAsia="Times New Roman" w:hAnsi="Tahoma" w:cs="Times New Roman"/>
      <w:sz w:val="16"/>
      <w:szCs w:val="16"/>
      <w:lang w:val="x-none" w:eastAsia="x-none"/>
    </w:rPr>
  </w:style>
  <w:style w:type="character" w:customStyle="1" w:styleId="10ptBold">
    <w:name w:val="10pt Bold"/>
    <w:rsid w:val="002155EE"/>
    <w:rPr>
      <w:rFonts w:ascii="Trebuchet MS Bold" w:hAnsi="Trebuchet MS Bold"/>
      <w:lang w:val="en-GB" w:eastAsia="x-none"/>
    </w:rPr>
  </w:style>
  <w:style w:type="character" w:customStyle="1" w:styleId="10ptBoldItalic">
    <w:name w:val="10pt Bold Italic"/>
    <w:rsid w:val="002155EE"/>
    <w:rPr>
      <w:rFonts w:ascii="Trebuchet MS Bold Italic" w:hAnsi="Trebuchet MS Bold Italic"/>
      <w:lang w:val="en-GB" w:eastAsia="x-none"/>
    </w:rPr>
  </w:style>
  <w:style w:type="paragraph" w:customStyle="1" w:styleId="ContactBLockTopItem">
    <w:name w:val="Contact BLock Top Item"/>
    <w:rsid w:val="002155EE"/>
    <w:pPr>
      <w:spacing w:after="226" w:line="240" w:lineRule="exact"/>
    </w:pPr>
    <w:rPr>
      <w:rFonts w:ascii="Trebuchet MS Bold" w:eastAsia="Times New Roman" w:hAnsi="Trebuchet MS Bold" w:cs="Times New Roman"/>
      <w:sz w:val="20"/>
      <w:szCs w:val="20"/>
    </w:rPr>
  </w:style>
  <w:style w:type="character" w:customStyle="1" w:styleId="10ptItalic">
    <w:name w:val="10pt Italic"/>
    <w:rsid w:val="002155EE"/>
    <w:rPr>
      <w:rFonts w:ascii="Trebuchet MS Italic" w:hAnsi="Trebuchet MS Italic"/>
      <w:lang w:val="en-GB" w:eastAsia="x-none"/>
    </w:rPr>
  </w:style>
  <w:style w:type="paragraph" w:customStyle="1" w:styleId="Contactblock">
    <w:name w:val="Contact block"/>
    <w:rsid w:val="002155EE"/>
    <w:pPr>
      <w:spacing w:after="226" w:line="240" w:lineRule="exact"/>
    </w:pPr>
    <w:rPr>
      <w:rFonts w:ascii="Trebuchet MS" w:eastAsia="Times New Roman" w:hAnsi="Trebuchet MS" w:cs="Times New Roman"/>
      <w:sz w:val="20"/>
      <w:szCs w:val="20"/>
    </w:rPr>
  </w:style>
  <w:style w:type="paragraph" w:customStyle="1" w:styleId="ContactblockBottom">
    <w:name w:val="Contact block Bottom"/>
    <w:rsid w:val="002155EE"/>
    <w:pPr>
      <w:spacing w:after="226" w:line="240" w:lineRule="exact"/>
    </w:pPr>
    <w:rPr>
      <w:rFonts w:ascii="Trebuchet MS Bold" w:eastAsia="Times New Roman" w:hAnsi="Trebuchet MS Bold" w:cs="Times New Roman"/>
      <w:sz w:val="20"/>
      <w:szCs w:val="20"/>
    </w:rPr>
  </w:style>
  <w:style w:type="character" w:styleId="Hyperlink">
    <w:name w:val="Hyperlink"/>
    <w:uiPriority w:val="99"/>
    <w:unhideWhenUsed/>
    <w:rsid w:val="002155EE"/>
    <w:rPr>
      <w:rFonts w:cs="Times New Roman"/>
      <w:color w:val="0000FF"/>
      <w:u w:val="single"/>
    </w:rPr>
  </w:style>
  <w:style w:type="paragraph" w:customStyle="1" w:styleId="Heading18ptBoldBlue">
    <w:name w:val="Heading 18pt Bold Blue"/>
    <w:rsid w:val="002155EE"/>
    <w:pPr>
      <w:tabs>
        <w:tab w:val="left" w:pos="1020"/>
      </w:tabs>
      <w:spacing w:after="0" w:line="360" w:lineRule="exact"/>
    </w:pPr>
    <w:rPr>
      <w:rFonts w:ascii="Trebuchet MS Bold Italic" w:eastAsia="Times New Roman" w:hAnsi="Trebuchet MS Bold Italic" w:cs="Times New Roman"/>
      <w:color w:val="4573B8"/>
      <w:sz w:val="36"/>
      <w:szCs w:val="20"/>
    </w:rPr>
  </w:style>
  <w:style w:type="paragraph" w:customStyle="1" w:styleId="Text1012pt">
    <w:name w:val="Text 10/12pt"/>
    <w:rsid w:val="002155EE"/>
    <w:pPr>
      <w:spacing w:after="100" w:line="240" w:lineRule="exact"/>
    </w:pPr>
    <w:rPr>
      <w:rFonts w:ascii="Trebuchet MS" w:eastAsia="Times New Roman" w:hAnsi="Trebuchet MS" w:cs="Times New Roman"/>
      <w:sz w:val="20"/>
      <w:szCs w:val="20"/>
    </w:rPr>
  </w:style>
  <w:style w:type="paragraph" w:styleId="NormalWeb">
    <w:name w:val="Normal (Web)"/>
    <w:basedOn w:val="Normal"/>
    <w:uiPriority w:val="99"/>
    <w:rsid w:val="002155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rsid w:val="002155EE"/>
    <w:rPr>
      <w:sz w:val="16"/>
      <w:szCs w:val="16"/>
    </w:rPr>
  </w:style>
  <w:style w:type="paragraph" w:styleId="CommentText">
    <w:name w:val="annotation text"/>
    <w:basedOn w:val="Normal"/>
    <w:link w:val="CommentTextChar"/>
    <w:uiPriority w:val="99"/>
    <w:semiHidden/>
    <w:rsid w:val="002155EE"/>
    <w:rPr>
      <w:rFonts w:ascii="Calibri" w:eastAsia="Times New Roman" w:hAnsi="Calibri" w:cs="Times New Roman"/>
      <w:sz w:val="20"/>
      <w:szCs w:val="20"/>
      <w:lang w:eastAsia="en-GB"/>
    </w:rPr>
  </w:style>
  <w:style w:type="character" w:customStyle="1" w:styleId="CommentTextChar">
    <w:name w:val="Comment Text Char"/>
    <w:basedOn w:val="DefaultParagraphFont"/>
    <w:link w:val="CommentText"/>
    <w:uiPriority w:val="99"/>
    <w:semiHidden/>
    <w:rsid w:val="002155EE"/>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semiHidden/>
    <w:rsid w:val="002155EE"/>
    <w:rPr>
      <w:b/>
      <w:bCs/>
    </w:rPr>
  </w:style>
  <w:style w:type="character" w:customStyle="1" w:styleId="CommentSubjectChar">
    <w:name w:val="Comment Subject Char"/>
    <w:basedOn w:val="CommentTextChar"/>
    <w:link w:val="CommentSubject"/>
    <w:semiHidden/>
    <w:rsid w:val="002155EE"/>
    <w:rPr>
      <w:rFonts w:ascii="Calibri" w:eastAsia="Times New Roman" w:hAnsi="Calibri" w:cs="Times New Roman"/>
      <w:b/>
      <w:bCs/>
      <w:sz w:val="20"/>
      <w:szCs w:val="20"/>
      <w:lang w:eastAsia="en-GB"/>
    </w:rPr>
  </w:style>
  <w:style w:type="character" w:styleId="Strong">
    <w:name w:val="Strong"/>
    <w:uiPriority w:val="22"/>
    <w:qFormat/>
    <w:rsid w:val="002155EE"/>
    <w:rPr>
      <w:b/>
      <w:bCs/>
    </w:rPr>
  </w:style>
  <w:style w:type="paragraph" w:customStyle="1" w:styleId="Heading18ptBoldRed">
    <w:name w:val="Heading 18pt Bold Red"/>
    <w:rsid w:val="002155EE"/>
    <w:pPr>
      <w:spacing w:after="120" w:line="360" w:lineRule="exact"/>
    </w:pPr>
    <w:rPr>
      <w:rFonts w:ascii="Trebuchet MS Bold Italic" w:eastAsia="Times New Roman" w:hAnsi="Trebuchet MS Bold Italic" w:cs="Times New Roman"/>
      <w:color w:val="CF3C46"/>
      <w:sz w:val="36"/>
      <w:szCs w:val="20"/>
    </w:rPr>
  </w:style>
  <w:style w:type="paragraph" w:styleId="NoSpacing">
    <w:name w:val="No Spacing"/>
    <w:uiPriority w:val="1"/>
    <w:qFormat/>
    <w:rsid w:val="002155EE"/>
    <w:pPr>
      <w:spacing w:after="0" w:line="240" w:lineRule="auto"/>
    </w:pPr>
    <w:rPr>
      <w:rFonts w:ascii="Calibri" w:eastAsia="Calibri" w:hAnsi="Calibri" w:cs="Times New Roman"/>
    </w:rPr>
  </w:style>
  <w:style w:type="paragraph" w:styleId="List">
    <w:name w:val="List"/>
    <w:basedOn w:val="Normal"/>
    <w:rsid w:val="002155EE"/>
    <w:pPr>
      <w:spacing w:after="0" w:line="240" w:lineRule="auto"/>
      <w:ind w:left="283" w:hanging="283"/>
    </w:pPr>
    <w:rPr>
      <w:rFonts w:ascii="Times New Roman" w:eastAsia="Times New Roman" w:hAnsi="Times New Roman" w:cs="Times New Roman"/>
      <w:sz w:val="24"/>
      <w:szCs w:val="24"/>
      <w:lang w:eastAsia="en-GB"/>
    </w:rPr>
  </w:style>
  <w:style w:type="paragraph" w:styleId="List2">
    <w:name w:val="List 2"/>
    <w:basedOn w:val="Normal"/>
    <w:uiPriority w:val="99"/>
    <w:unhideWhenUsed/>
    <w:rsid w:val="002155EE"/>
    <w:pPr>
      <w:ind w:left="566" w:hanging="283"/>
      <w:contextualSpacing/>
    </w:pPr>
    <w:rPr>
      <w:rFonts w:ascii="Calibri" w:eastAsia="Times New Roman" w:hAnsi="Calibri" w:cs="Times New Roman"/>
      <w:lang w:eastAsia="en-GB"/>
    </w:rPr>
  </w:style>
  <w:style w:type="paragraph" w:styleId="ListParagraph">
    <w:name w:val="List Paragraph"/>
    <w:basedOn w:val="Normal"/>
    <w:uiPriority w:val="34"/>
    <w:qFormat/>
    <w:rsid w:val="002155EE"/>
    <w:pPr>
      <w:ind w:left="720"/>
    </w:pPr>
    <w:rPr>
      <w:rFonts w:ascii="Calibri" w:eastAsia="Times New Roman" w:hAnsi="Calibri" w:cs="Times New Roman"/>
      <w:lang w:eastAsia="en-GB"/>
    </w:rPr>
  </w:style>
  <w:style w:type="character" w:customStyle="1" w:styleId="highlight">
    <w:name w:val="highlight"/>
    <w:rsid w:val="002155EE"/>
  </w:style>
  <w:style w:type="character" w:customStyle="1" w:styleId="bodyChar">
    <w:name w:val="body Char"/>
    <w:link w:val="body"/>
    <w:locked/>
    <w:rsid w:val="002155EE"/>
    <w:rPr>
      <w:rFonts w:ascii="L Frutiger Light" w:eastAsia="Times" w:hAnsi="L Frutiger Light" w:cs="L Frutiger Light"/>
      <w:color w:val="003366"/>
      <w:lang w:val="x-none" w:eastAsia="x-none"/>
    </w:rPr>
  </w:style>
  <w:style w:type="paragraph" w:customStyle="1" w:styleId="body">
    <w:name w:val="body"/>
    <w:basedOn w:val="Normal"/>
    <w:link w:val="bodyChar"/>
    <w:rsid w:val="002155EE"/>
    <w:pPr>
      <w:spacing w:after="0" w:line="240" w:lineRule="exact"/>
    </w:pPr>
    <w:rPr>
      <w:rFonts w:ascii="L Frutiger Light" w:eastAsia="Times" w:hAnsi="L Frutiger Light" w:cs="L Frutiger Light"/>
      <w:color w:val="003366"/>
      <w:lang w:val="x-none" w:eastAsia="x-none"/>
    </w:rPr>
  </w:style>
  <w:style w:type="paragraph" w:customStyle="1" w:styleId="Bulletsspaced">
    <w:name w:val="Bullets (spaced)"/>
    <w:basedOn w:val="Normal"/>
    <w:rsid w:val="002155EE"/>
    <w:pPr>
      <w:numPr>
        <w:numId w:val="2"/>
      </w:numPr>
      <w:spacing w:before="120" w:after="0" w:line="240" w:lineRule="auto"/>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rsid w:val="002155EE"/>
    <w:pPr>
      <w:spacing w:after="240"/>
    </w:pPr>
  </w:style>
  <w:style w:type="character" w:customStyle="1" w:styleId="apple-converted-space">
    <w:name w:val="apple-converted-space"/>
    <w:rsid w:val="002155EE"/>
  </w:style>
  <w:style w:type="character" w:styleId="Emphasis">
    <w:name w:val="Emphasis"/>
    <w:uiPriority w:val="20"/>
    <w:qFormat/>
    <w:rsid w:val="002155EE"/>
    <w:rPr>
      <w:i/>
      <w:iCs/>
    </w:rPr>
  </w:style>
  <w:style w:type="paragraph" w:customStyle="1" w:styleId="Pa1">
    <w:name w:val="Pa1"/>
    <w:basedOn w:val="Default"/>
    <w:next w:val="Default"/>
    <w:uiPriority w:val="99"/>
    <w:rsid w:val="002155EE"/>
    <w:pPr>
      <w:widowControl/>
      <w:spacing w:line="241" w:lineRule="atLeast"/>
    </w:pPr>
    <w:rPr>
      <w:rFonts w:ascii="Franklin Gothic Book" w:hAnsi="Franklin Gothic Book" w:cs="Times New Roman"/>
      <w:color w:val="auto"/>
    </w:rPr>
  </w:style>
  <w:style w:type="character" w:customStyle="1" w:styleId="A4">
    <w:name w:val="A4"/>
    <w:uiPriority w:val="99"/>
    <w:rsid w:val="002155EE"/>
    <w:rPr>
      <w:rFonts w:cs="Franklin Gothic Book"/>
      <w:color w:val="000000"/>
      <w:sz w:val="22"/>
      <w:szCs w:val="22"/>
    </w:rPr>
  </w:style>
  <w:style w:type="paragraph" w:customStyle="1" w:styleId="Pa9">
    <w:name w:val="Pa9"/>
    <w:basedOn w:val="Default"/>
    <w:next w:val="Default"/>
    <w:uiPriority w:val="99"/>
    <w:rsid w:val="002155EE"/>
    <w:pPr>
      <w:widowControl/>
      <w:spacing w:line="241" w:lineRule="atLeast"/>
    </w:pPr>
    <w:rPr>
      <w:rFonts w:ascii="Franklin Gothic Book" w:hAnsi="Franklin Gothic Book" w:cs="Times New Roman"/>
      <w:color w:val="auto"/>
    </w:rPr>
  </w:style>
  <w:style w:type="paragraph" w:customStyle="1" w:styleId="Pa10">
    <w:name w:val="Pa10"/>
    <w:basedOn w:val="Default"/>
    <w:next w:val="Default"/>
    <w:uiPriority w:val="99"/>
    <w:rsid w:val="002155EE"/>
    <w:pPr>
      <w:widowControl/>
      <w:spacing w:line="241" w:lineRule="atLeast"/>
    </w:pPr>
    <w:rPr>
      <w:rFonts w:ascii="Franklin Gothic Book" w:hAnsi="Franklin Gothic Book" w:cs="Times New Roman"/>
      <w:color w:val="auto"/>
    </w:rPr>
  </w:style>
  <w:style w:type="paragraph" w:customStyle="1" w:styleId="Pa2">
    <w:name w:val="Pa2"/>
    <w:basedOn w:val="Default"/>
    <w:next w:val="Default"/>
    <w:uiPriority w:val="99"/>
    <w:rsid w:val="002155EE"/>
    <w:pPr>
      <w:widowControl/>
      <w:spacing w:line="241" w:lineRule="atLeast"/>
    </w:pPr>
    <w:rPr>
      <w:rFonts w:ascii="Franklin Gothic Book" w:hAnsi="Franklin Gothic Book" w:cs="Times New Roman"/>
      <w:color w:val="auto"/>
    </w:rPr>
  </w:style>
  <w:style w:type="character" w:customStyle="1" w:styleId="A15">
    <w:name w:val="A15"/>
    <w:uiPriority w:val="99"/>
    <w:rsid w:val="002155EE"/>
    <w:rPr>
      <w:rFonts w:cs="Franklin Gothic Book"/>
      <w:color w:val="000000"/>
      <w:sz w:val="12"/>
      <w:szCs w:val="12"/>
    </w:rPr>
  </w:style>
  <w:style w:type="paragraph" w:customStyle="1" w:styleId="Pa23">
    <w:name w:val="Pa23"/>
    <w:basedOn w:val="Default"/>
    <w:next w:val="Default"/>
    <w:uiPriority w:val="99"/>
    <w:rsid w:val="002155EE"/>
    <w:pPr>
      <w:widowControl/>
      <w:spacing w:line="241" w:lineRule="atLeast"/>
    </w:pPr>
    <w:rPr>
      <w:rFonts w:ascii="Franklin Gothic Book" w:hAnsi="Franklin Gothic Book" w:cs="Times New Roman"/>
      <w:color w:val="auto"/>
    </w:rPr>
  </w:style>
  <w:style w:type="paragraph" w:customStyle="1" w:styleId="Pa24">
    <w:name w:val="Pa24"/>
    <w:basedOn w:val="Default"/>
    <w:next w:val="Default"/>
    <w:uiPriority w:val="99"/>
    <w:rsid w:val="002155EE"/>
    <w:pPr>
      <w:widowControl/>
      <w:spacing w:line="241" w:lineRule="atLeast"/>
    </w:pPr>
    <w:rPr>
      <w:rFonts w:ascii="Franklin Gothic Book" w:hAnsi="Franklin Gothic Book" w:cs="Times New Roman"/>
      <w:color w:val="auto"/>
    </w:rPr>
  </w:style>
  <w:style w:type="character" w:customStyle="1" w:styleId="A12">
    <w:name w:val="A12"/>
    <w:uiPriority w:val="99"/>
    <w:rsid w:val="002155EE"/>
    <w:rPr>
      <w:rFonts w:ascii="Franklin Gothic Demi" w:hAnsi="Franklin Gothic Demi" w:cs="Franklin Gothic Demi"/>
      <w:color w:val="000000"/>
      <w:sz w:val="22"/>
      <w:szCs w:val="22"/>
      <w:u w:val="single"/>
    </w:rPr>
  </w:style>
  <w:style w:type="paragraph" w:customStyle="1" w:styleId="Pa13">
    <w:name w:val="Pa13"/>
    <w:basedOn w:val="Default"/>
    <w:next w:val="Default"/>
    <w:uiPriority w:val="99"/>
    <w:rsid w:val="002155EE"/>
    <w:pPr>
      <w:widowControl/>
      <w:spacing w:line="241" w:lineRule="atLeast"/>
    </w:pPr>
    <w:rPr>
      <w:rFonts w:ascii="Franklin Gothic Book" w:hAnsi="Franklin Gothic Book" w:cs="Times New Roman"/>
      <w:color w:val="auto"/>
    </w:rPr>
  </w:style>
  <w:style w:type="paragraph" w:customStyle="1" w:styleId="Pa15">
    <w:name w:val="Pa15"/>
    <w:basedOn w:val="Default"/>
    <w:next w:val="Default"/>
    <w:uiPriority w:val="99"/>
    <w:rsid w:val="002155EE"/>
    <w:pPr>
      <w:widowControl/>
      <w:spacing w:line="241" w:lineRule="atLeast"/>
    </w:pPr>
    <w:rPr>
      <w:rFonts w:ascii="Franklin Gothic Demi" w:hAnsi="Franklin Gothic Demi" w:cs="Times New Roman"/>
      <w:color w:val="auto"/>
    </w:rPr>
  </w:style>
  <w:style w:type="paragraph" w:customStyle="1" w:styleId="Pa17">
    <w:name w:val="Pa17"/>
    <w:basedOn w:val="Default"/>
    <w:next w:val="Default"/>
    <w:uiPriority w:val="99"/>
    <w:rsid w:val="002155EE"/>
    <w:pPr>
      <w:widowControl/>
      <w:spacing w:line="241" w:lineRule="atLeast"/>
    </w:pPr>
    <w:rPr>
      <w:rFonts w:ascii="Franklin Gothic Demi" w:hAnsi="Franklin Gothic Demi" w:cs="Times New Roman"/>
      <w:color w:val="auto"/>
    </w:rPr>
  </w:style>
  <w:style w:type="paragraph" w:customStyle="1" w:styleId="Pa0">
    <w:name w:val="Pa0"/>
    <w:basedOn w:val="Default"/>
    <w:next w:val="Default"/>
    <w:uiPriority w:val="99"/>
    <w:rsid w:val="002155EE"/>
    <w:pPr>
      <w:widowControl/>
      <w:spacing w:line="241" w:lineRule="atLeast"/>
    </w:pPr>
    <w:rPr>
      <w:rFonts w:ascii="Franklin Gothic Demi" w:hAnsi="Franklin Gothic Demi" w:cs="Times New Roman"/>
      <w:color w:val="auto"/>
    </w:rPr>
  </w:style>
  <w:style w:type="character" w:customStyle="1" w:styleId="A0">
    <w:name w:val="A0"/>
    <w:uiPriority w:val="99"/>
    <w:rsid w:val="002155EE"/>
    <w:rPr>
      <w:rFonts w:cs="Franklin Gothic Demi"/>
      <w:color w:val="000000"/>
      <w:sz w:val="56"/>
      <w:szCs w:val="56"/>
    </w:rPr>
  </w:style>
  <w:style w:type="paragraph" w:styleId="z-TopofForm">
    <w:name w:val="HTML Top of Form"/>
    <w:basedOn w:val="Normal"/>
    <w:next w:val="Normal"/>
    <w:link w:val="z-TopofFormChar"/>
    <w:hidden/>
    <w:uiPriority w:val="99"/>
    <w:semiHidden/>
    <w:unhideWhenUsed/>
    <w:rsid w:val="002155E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155E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2155E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155EE"/>
    <w:rPr>
      <w:rFonts w:ascii="Arial" w:eastAsia="Times New Roman" w:hAnsi="Arial" w:cs="Arial"/>
      <w:vanish/>
      <w:sz w:val="16"/>
      <w:szCs w:val="16"/>
      <w:lang w:eastAsia="en-GB"/>
    </w:rPr>
  </w:style>
  <w:style w:type="paragraph" w:styleId="BodyText">
    <w:name w:val="Body Text"/>
    <w:basedOn w:val="Normal"/>
    <w:link w:val="BodyTextChar"/>
    <w:rsid w:val="002155E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155E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7179EC"/>
    <w:rPr>
      <w:color w:val="800080" w:themeColor="followedHyperlink"/>
      <w:u w:val="single"/>
    </w:rPr>
  </w:style>
  <w:style w:type="paragraph" w:customStyle="1" w:styleId="Blue-Arial10-optionaltext-templates">
    <w:name w:val="Blue - Arial 10 - optional text - templates"/>
    <w:basedOn w:val="body"/>
    <w:link w:val="Blue-Arial10-optionaltext-templatesChar"/>
    <w:rsid w:val="001D2BF0"/>
    <w:pPr>
      <w:spacing w:after="200"/>
      <w:ind w:left="-567"/>
    </w:pPr>
    <w:rPr>
      <w:rFonts w:ascii="Arial" w:hAnsi="Arial" w:cs="Times New Roman"/>
      <w:color w:val="466DB0"/>
      <w:sz w:val="20"/>
      <w:szCs w:val="20"/>
    </w:rPr>
  </w:style>
  <w:style w:type="character" w:customStyle="1" w:styleId="Blue-Arial10-optionaltext-templatesChar">
    <w:name w:val="Blue - Arial 10 - optional text - templates Char"/>
    <w:link w:val="Blue-Arial10-optionaltext-templates"/>
    <w:rsid w:val="001D2BF0"/>
    <w:rPr>
      <w:rFonts w:ascii="Arial" w:eastAsia="Times" w:hAnsi="Arial" w:cs="Times New Roman"/>
      <w:color w:val="466DB0"/>
      <w:sz w:val="20"/>
      <w:szCs w:val="20"/>
      <w:lang w:val="x-none" w:eastAsia="x-none"/>
    </w:rPr>
  </w:style>
  <w:style w:type="paragraph" w:customStyle="1" w:styleId="Body1">
    <w:name w:val="Body 1"/>
    <w:rsid w:val="00C92D36"/>
    <w:pPr>
      <w:spacing w:after="0" w:line="240" w:lineRule="auto"/>
      <w:outlineLvl w:val="0"/>
    </w:pPr>
    <w:rPr>
      <w:rFonts w:ascii="Arial" w:eastAsia="Arial Unicode MS" w:hAnsi="Arial" w:cs="Times New Roman"/>
      <w:color w:val="000000"/>
      <w:sz w:val="24"/>
      <w:szCs w:val="20"/>
      <w:u w:color="000000"/>
      <w:lang w:eastAsia="en-GB"/>
    </w:rPr>
  </w:style>
  <w:style w:type="table" w:styleId="TableGrid">
    <w:name w:val="Table Grid"/>
    <w:basedOn w:val="TableNormal"/>
    <w:uiPriority w:val="59"/>
    <w:rsid w:val="00211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11E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858363">
      <w:bodyDiv w:val="1"/>
      <w:marLeft w:val="0"/>
      <w:marRight w:val="0"/>
      <w:marTop w:val="0"/>
      <w:marBottom w:val="0"/>
      <w:divBdr>
        <w:top w:val="none" w:sz="0" w:space="0" w:color="auto"/>
        <w:left w:val="none" w:sz="0" w:space="0" w:color="auto"/>
        <w:bottom w:val="none" w:sz="0" w:space="0" w:color="auto"/>
        <w:right w:val="none" w:sz="0" w:space="0" w:color="auto"/>
      </w:divBdr>
    </w:div>
    <w:div w:id="396898131">
      <w:bodyDiv w:val="1"/>
      <w:marLeft w:val="0"/>
      <w:marRight w:val="0"/>
      <w:marTop w:val="0"/>
      <w:marBottom w:val="0"/>
      <w:divBdr>
        <w:top w:val="none" w:sz="0" w:space="0" w:color="auto"/>
        <w:left w:val="none" w:sz="0" w:space="0" w:color="auto"/>
        <w:bottom w:val="none" w:sz="0" w:space="0" w:color="auto"/>
        <w:right w:val="none" w:sz="0" w:space="0" w:color="auto"/>
      </w:divBdr>
    </w:div>
    <w:div w:id="413742723">
      <w:bodyDiv w:val="1"/>
      <w:marLeft w:val="0"/>
      <w:marRight w:val="0"/>
      <w:marTop w:val="0"/>
      <w:marBottom w:val="0"/>
      <w:divBdr>
        <w:top w:val="none" w:sz="0" w:space="0" w:color="auto"/>
        <w:left w:val="none" w:sz="0" w:space="0" w:color="auto"/>
        <w:bottom w:val="none" w:sz="0" w:space="0" w:color="auto"/>
        <w:right w:val="none" w:sz="0" w:space="0" w:color="auto"/>
      </w:divBdr>
    </w:div>
    <w:div w:id="431557140">
      <w:bodyDiv w:val="1"/>
      <w:marLeft w:val="0"/>
      <w:marRight w:val="0"/>
      <w:marTop w:val="0"/>
      <w:marBottom w:val="0"/>
      <w:divBdr>
        <w:top w:val="none" w:sz="0" w:space="0" w:color="auto"/>
        <w:left w:val="none" w:sz="0" w:space="0" w:color="auto"/>
        <w:bottom w:val="none" w:sz="0" w:space="0" w:color="auto"/>
        <w:right w:val="none" w:sz="0" w:space="0" w:color="auto"/>
      </w:divBdr>
    </w:div>
    <w:div w:id="701633402">
      <w:bodyDiv w:val="1"/>
      <w:marLeft w:val="0"/>
      <w:marRight w:val="0"/>
      <w:marTop w:val="0"/>
      <w:marBottom w:val="0"/>
      <w:divBdr>
        <w:top w:val="none" w:sz="0" w:space="0" w:color="auto"/>
        <w:left w:val="none" w:sz="0" w:space="0" w:color="auto"/>
        <w:bottom w:val="none" w:sz="0" w:space="0" w:color="auto"/>
        <w:right w:val="none" w:sz="0" w:space="0" w:color="auto"/>
      </w:divBdr>
    </w:div>
    <w:div w:id="702830524">
      <w:bodyDiv w:val="1"/>
      <w:marLeft w:val="0"/>
      <w:marRight w:val="0"/>
      <w:marTop w:val="0"/>
      <w:marBottom w:val="0"/>
      <w:divBdr>
        <w:top w:val="none" w:sz="0" w:space="0" w:color="auto"/>
        <w:left w:val="none" w:sz="0" w:space="0" w:color="auto"/>
        <w:bottom w:val="none" w:sz="0" w:space="0" w:color="auto"/>
        <w:right w:val="none" w:sz="0" w:space="0" w:color="auto"/>
      </w:divBdr>
    </w:div>
    <w:div w:id="755324889">
      <w:bodyDiv w:val="1"/>
      <w:marLeft w:val="0"/>
      <w:marRight w:val="0"/>
      <w:marTop w:val="0"/>
      <w:marBottom w:val="0"/>
      <w:divBdr>
        <w:top w:val="none" w:sz="0" w:space="0" w:color="auto"/>
        <w:left w:val="none" w:sz="0" w:space="0" w:color="auto"/>
        <w:bottom w:val="none" w:sz="0" w:space="0" w:color="auto"/>
        <w:right w:val="none" w:sz="0" w:space="0" w:color="auto"/>
      </w:divBdr>
    </w:div>
    <w:div w:id="1093552569">
      <w:bodyDiv w:val="1"/>
      <w:marLeft w:val="0"/>
      <w:marRight w:val="0"/>
      <w:marTop w:val="0"/>
      <w:marBottom w:val="0"/>
      <w:divBdr>
        <w:top w:val="none" w:sz="0" w:space="0" w:color="auto"/>
        <w:left w:val="none" w:sz="0" w:space="0" w:color="auto"/>
        <w:bottom w:val="none" w:sz="0" w:space="0" w:color="auto"/>
        <w:right w:val="none" w:sz="0" w:space="0" w:color="auto"/>
      </w:divBdr>
    </w:div>
    <w:div w:id="1162353136">
      <w:bodyDiv w:val="1"/>
      <w:marLeft w:val="0"/>
      <w:marRight w:val="0"/>
      <w:marTop w:val="0"/>
      <w:marBottom w:val="0"/>
      <w:divBdr>
        <w:top w:val="none" w:sz="0" w:space="0" w:color="auto"/>
        <w:left w:val="none" w:sz="0" w:space="0" w:color="auto"/>
        <w:bottom w:val="none" w:sz="0" w:space="0" w:color="auto"/>
        <w:right w:val="none" w:sz="0" w:space="0" w:color="auto"/>
      </w:divBdr>
    </w:div>
    <w:div w:id="1504079304">
      <w:bodyDiv w:val="1"/>
      <w:marLeft w:val="0"/>
      <w:marRight w:val="0"/>
      <w:marTop w:val="0"/>
      <w:marBottom w:val="0"/>
      <w:divBdr>
        <w:top w:val="none" w:sz="0" w:space="0" w:color="auto"/>
        <w:left w:val="none" w:sz="0" w:space="0" w:color="auto"/>
        <w:bottom w:val="none" w:sz="0" w:space="0" w:color="auto"/>
        <w:right w:val="none" w:sz="0" w:space="0" w:color="auto"/>
      </w:divBdr>
    </w:div>
    <w:div w:id="1550146172">
      <w:bodyDiv w:val="1"/>
      <w:marLeft w:val="0"/>
      <w:marRight w:val="0"/>
      <w:marTop w:val="0"/>
      <w:marBottom w:val="0"/>
      <w:divBdr>
        <w:top w:val="none" w:sz="0" w:space="0" w:color="auto"/>
        <w:left w:val="none" w:sz="0" w:space="0" w:color="auto"/>
        <w:bottom w:val="none" w:sz="0" w:space="0" w:color="auto"/>
        <w:right w:val="none" w:sz="0" w:space="0" w:color="auto"/>
      </w:divBdr>
    </w:div>
    <w:div w:id="1572929753">
      <w:bodyDiv w:val="1"/>
      <w:marLeft w:val="0"/>
      <w:marRight w:val="0"/>
      <w:marTop w:val="0"/>
      <w:marBottom w:val="0"/>
      <w:divBdr>
        <w:top w:val="none" w:sz="0" w:space="0" w:color="auto"/>
        <w:left w:val="none" w:sz="0" w:space="0" w:color="auto"/>
        <w:bottom w:val="none" w:sz="0" w:space="0" w:color="auto"/>
        <w:right w:val="none" w:sz="0" w:space="0" w:color="auto"/>
      </w:divBdr>
    </w:div>
    <w:div w:id="1680498598">
      <w:bodyDiv w:val="1"/>
      <w:marLeft w:val="0"/>
      <w:marRight w:val="0"/>
      <w:marTop w:val="0"/>
      <w:marBottom w:val="0"/>
      <w:divBdr>
        <w:top w:val="none" w:sz="0" w:space="0" w:color="auto"/>
        <w:left w:val="none" w:sz="0" w:space="0" w:color="auto"/>
        <w:bottom w:val="none" w:sz="0" w:space="0" w:color="auto"/>
        <w:right w:val="none" w:sz="0" w:space="0" w:color="auto"/>
      </w:divBdr>
    </w:div>
    <w:div w:id="1726949177">
      <w:bodyDiv w:val="1"/>
      <w:marLeft w:val="0"/>
      <w:marRight w:val="0"/>
      <w:marTop w:val="0"/>
      <w:marBottom w:val="0"/>
      <w:divBdr>
        <w:top w:val="none" w:sz="0" w:space="0" w:color="auto"/>
        <w:left w:val="none" w:sz="0" w:space="0" w:color="auto"/>
        <w:bottom w:val="none" w:sz="0" w:space="0" w:color="auto"/>
        <w:right w:val="none" w:sz="0" w:space="0" w:color="auto"/>
      </w:divBdr>
    </w:div>
    <w:div w:id="1749885771">
      <w:bodyDiv w:val="1"/>
      <w:marLeft w:val="0"/>
      <w:marRight w:val="0"/>
      <w:marTop w:val="0"/>
      <w:marBottom w:val="0"/>
      <w:divBdr>
        <w:top w:val="none" w:sz="0" w:space="0" w:color="auto"/>
        <w:left w:val="none" w:sz="0" w:space="0" w:color="auto"/>
        <w:bottom w:val="none" w:sz="0" w:space="0" w:color="auto"/>
        <w:right w:val="none" w:sz="0" w:space="0" w:color="auto"/>
      </w:divBdr>
    </w:div>
    <w:div w:id="1798909124">
      <w:bodyDiv w:val="1"/>
      <w:marLeft w:val="0"/>
      <w:marRight w:val="0"/>
      <w:marTop w:val="0"/>
      <w:marBottom w:val="0"/>
      <w:divBdr>
        <w:top w:val="none" w:sz="0" w:space="0" w:color="auto"/>
        <w:left w:val="none" w:sz="0" w:space="0" w:color="auto"/>
        <w:bottom w:val="none" w:sz="0" w:space="0" w:color="auto"/>
        <w:right w:val="none" w:sz="0" w:space="0" w:color="auto"/>
      </w:divBdr>
      <w:divsChild>
        <w:div w:id="883297687">
          <w:marLeft w:val="0"/>
          <w:marRight w:val="0"/>
          <w:marTop w:val="0"/>
          <w:marBottom w:val="0"/>
          <w:divBdr>
            <w:top w:val="none" w:sz="0" w:space="0" w:color="auto"/>
            <w:left w:val="none" w:sz="0" w:space="0" w:color="auto"/>
            <w:bottom w:val="none" w:sz="0" w:space="0" w:color="auto"/>
            <w:right w:val="none" w:sz="0" w:space="0" w:color="auto"/>
          </w:divBdr>
          <w:divsChild>
            <w:div w:id="236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237">
      <w:bodyDiv w:val="1"/>
      <w:marLeft w:val="0"/>
      <w:marRight w:val="0"/>
      <w:marTop w:val="0"/>
      <w:marBottom w:val="0"/>
      <w:divBdr>
        <w:top w:val="none" w:sz="0" w:space="0" w:color="auto"/>
        <w:left w:val="none" w:sz="0" w:space="0" w:color="auto"/>
        <w:bottom w:val="none" w:sz="0" w:space="0" w:color="auto"/>
        <w:right w:val="none" w:sz="0" w:space="0" w:color="auto"/>
      </w:divBdr>
    </w:div>
    <w:div w:id="1876700355">
      <w:bodyDiv w:val="1"/>
      <w:marLeft w:val="0"/>
      <w:marRight w:val="0"/>
      <w:marTop w:val="0"/>
      <w:marBottom w:val="0"/>
      <w:divBdr>
        <w:top w:val="none" w:sz="0" w:space="0" w:color="auto"/>
        <w:left w:val="none" w:sz="0" w:space="0" w:color="auto"/>
        <w:bottom w:val="none" w:sz="0" w:space="0" w:color="auto"/>
        <w:right w:val="none" w:sz="0" w:space="0" w:color="auto"/>
      </w:divBdr>
    </w:div>
    <w:div w:id="2053769751">
      <w:bodyDiv w:val="1"/>
      <w:marLeft w:val="0"/>
      <w:marRight w:val="0"/>
      <w:marTop w:val="0"/>
      <w:marBottom w:val="0"/>
      <w:divBdr>
        <w:top w:val="none" w:sz="0" w:space="0" w:color="auto"/>
        <w:left w:val="none" w:sz="0" w:space="0" w:color="auto"/>
        <w:bottom w:val="none" w:sz="0" w:space="0" w:color="auto"/>
        <w:right w:val="none" w:sz="0" w:space="0" w:color="auto"/>
      </w:divBdr>
    </w:div>
    <w:div w:id="21469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schools/pupilsupport/behaviour/behaviourpolicies/f0076897/screening-searching-and-confiscation" TargetMode="External"/><Relationship Id="rId18" Type="http://schemas.openxmlformats.org/officeDocument/2006/relationships/hyperlink" Target="http://www.durham-lscb.org.uk/" TargetMode="External"/><Relationship Id="rId26" Type="http://schemas.openxmlformats.org/officeDocument/2006/relationships/hyperlink" Target="http://www.iwf.org.uk" TargetMode="External"/><Relationship Id="rId39" Type="http://schemas.openxmlformats.org/officeDocument/2006/relationships/hyperlink" Target="http://www.onlinecompass.org.uk/" TargetMode="External"/><Relationship Id="rId3" Type="http://schemas.openxmlformats.org/officeDocument/2006/relationships/customXml" Target="../customXml/item3.xml"/><Relationship Id="rId21" Type="http://schemas.openxmlformats.org/officeDocument/2006/relationships/hyperlink" Target="http://www.ceop.police.uk" TargetMode="External"/><Relationship Id="rId34" Type="http://schemas.openxmlformats.org/officeDocument/2006/relationships/hyperlink" Target="http://www.mariecollinsfoundation.org.uk/"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evengepornhelpline.org.uk/" TargetMode="External"/><Relationship Id="rId17" Type="http://schemas.openxmlformats.org/officeDocument/2006/relationships/hyperlink" Target="http://www.eraseabuse.org/" TargetMode="External"/><Relationship Id="rId25" Type="http://schemas.openxmlformats.org/officeDocument/2006/relationships/hyperlink" Target="http://www.internetmatters.org" TargetMode="External"/><Relationship Id="rId33" Type="http://schemas.openxmlformats.org/officeDocument/2006/relationships/hyperlink" Target="http://www.saferinternet.org.uk/about/helpline" TargetMode="External"/><Relationship Id="rId38" Type="http://schemas.openxmlformats.org/officeDocument/2006/relationships/hyperlink" Target="https://360safe.org.uk/" TargetMode="External"/><Relationship Id="rId2" Type="http://schemas.openxmlformats.org/officeDocument/2006/relationships/customXml" Target="../customXml/item2.xml"/><Relationship Id="rId16" Type="http://schemas.openxmlformats.org/officeDocument/2006/relationships/hyperlink" Target="mailto:Pauline.Stewart@durham.gov.uk" TargetMode="External"/><Relationship Id="rId20" Type="http://schemas.openxmlformats.org/officeDocument/2006/relationships/hyperlink" Target="http://www.bbc.co.uk/webwise" TargetMode="External"/><Relationship Id="rId29" Type="http://schemas.openxmlformats.org/officeDocument/2006/relationships/hyperlink" Target="http://www.knowthenet.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getsafeonline.org/" TargetMode="External"/><Relationship Id="rId32" Type="http://schemas.openxmlformats.org/officeDocument/2006/relationships/hyperlink" Target="http://www.parentport.org.uk" TargetMode="External"/><Relationship Id="rId37" Type="http://schemas.openxmlformats.org/officeDocument/2006/relationships/hyperlink" Target="http://www.saferinternet.org.uk"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aul.Hodgkinson@durham.gov.uk" TargetMode="External"/><Relationship Id="rId23" Type="http://schemas.openxmlformats.org/officeDocument/2006/relationships/hyperlink" Target="http://www.childnet.com" TargetMode="External"/><Relationship Id="rId28" Type="http://schemas.openxmlformats.org/officeDocument/2006/relationships/hyperlink" Target="http://www.lucyfaithfull.org" TargetMode="External"/><Relationship Id="rId36" Type="http://schemas.openxmlformats.org/officeDocument/2006/relationships/hyperlink" Target="http://www.virtualglobaltaskforce.com" TargetMode="External"/><Relationship Id="rId10" Type="http://schemas.openxmlformats.org/officeDocument/2006/relationships/image" Target="media/image1.png"/><Relationship Id="rId19" Type="http://schemas.openxmlformats.org/officeDocument/2006/relationships/hyperlink" Target="http://www.actionfraud.police.uk/" TargetMode="External"/><Relationship Id="rId31" Type="http://schemas.openxmlformats.org/officeDocument/2006/relationships/hyperlink" Target="http://www.nspcc.org.uk/online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what-maintained-schools-must-publish-online" TargetMode="External"/><Relationship Id="rId22" Type="http://schemas.openxmlformats.org/officeDocument/2006/relationships/hyperlink" Target="http://www.childline.org.uk" TargetMode="External"/><Relationship Id="rId27" Type="http://schemas.openxmlformats.org/officeDocument/2006/relationships/hyperlink" Target="http://www.kentesafety.wordpress.com" TargetMode="External"/><Relationship Id="rId30" Type="http://schemas.openxmlformats.org/officeDocument/2006/relationships/hyperlink" Target="http://www.net-aware.org.uk" TargetMode="External"/><Relationship Id="rId35" Type="http://schemas.openxmlformats.org/officeDocument/2006/relationships/hyperlink" Target="http://www.thinkukn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C9D9576F4B184F895ED13FC36AA26B" ma:contentTypeVersion="11" ma:contentTypeDescription="Create a new document." ma:contentTypeScope="" ma:versionID="2f2c785e567c9458f30102026747f94e">
  <xsd:schema xmlns:xsd="http://www.w3.org/2001/XMLSchema" xmlns:xs="http://www.w3.org/2001/XMLSchema" xmlns:p="http://schemas.microsoft.com/office/2006/metadata/properties" xmlns:ns2="7e6eeac3-a712-436b-9b50-704c45ba6158" targetNamespace="http://schemas.microsoft.com/office/2006/metadata/properties" ma:root="true" ma:fieldsID="98a6016c8157e3a1a10eb9a0caba5a1f" ns2:_="">
    <xsd:import namespace="7e6eeac3-a712-436b-9b50-704c45ba61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eeac3-a712-436b-9b50-704c45ba6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653B-49E6-4B45-99A5-55A056135C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0D2337-17DB-4226-9132-B75D9BD777F7}">
  <ds:schemaRefs>
    <ds:schemaRef ds:uri="http://schemas.microsoft.com/sharepoint/v3/contenttype/forms"/>
  </ds:schemaRefs>
</ds:datastoreItem>
</file>

<file path=customXml/itemProps3.xml><?xml version="1.0" encoding="utf-8"?>
<ds:datastoreItem xmlns:ds="http://schemas.openxmlformats.org/officeDocument/2006/customXml" ds:itemID="{707675DB-FE1B-492C-85C6-BFFE63C3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eeac3-a712-436b-9b50-704c45ba6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13551</Words>
  <Characters>77243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2022-10-27T15:04:00Z</dcterms:created>
  <dcterms:modified xsi:type="dcterms:W3CDTF">2022-10-27T15:04:00Z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0x01010089C9D9576F4B184F895ED13FC36AA26B</vt:lpwstr>
  </property>
</Properties>
</file>