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54779A1"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5EC082F0"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2DD1DF0C" w14:textId="77777777" w:rsidR="0021474B" w:rsidRPr="00591734" w:rsidRDefault="0021474B"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296002E4" w14:textId="77777777" w:rsidR="00686A88" w:rsidRPr="00686A88" w:rsidRDefault="00686A88" w:rsidP="00686A88">
      <w:pPr>
        <w:tabs>
          <w:tab w:val="left" w:pos="1845"/>
        </w:tabs>
        <w:jc w:val="center"/>
        <w:rPr>
          <w:rFonts w:ascii="Arial" w:eastAsia="Times New Roman" w:hAnsi="Arial" w:cs="Times New Roman"/>
          <w:b/>
          <w:bCs/>
          <w:kern w:val="0"/>
          <w:sz w:val="52"/>
          <w:szCs w:val="52"/>
          <w:lang w:val="en-US" w:eastAsia="en-GB"/>
          <w14:ligatures w14:val="none"/>
        </w:rPr>
      </w:pPr>
      <w:r w:rsidRPr="00686A88">
        <w:rPr>
          <w:rFonts w:ascii="Arial" w:eastAsia="Times New Roman" w:hAnsi="Arial" w:cs="Times New Roman"/>
          <w:b/>
          <w:bCs/>
          <w:kern w:val="0"/>
          <w:sz w:val="52"/>
          <w:szCs w:val="52"/>
          <w:lang w:val="en-US" w:eastAsia="en-GB"/>
          <w14:ligatures w14:val="none"/>
        </w:rPr>
        <w:t>St Gregory’s Catholic Academy</w:t>
      </w:r>
    </w:p>
    <w:p w14:paraId="44FA4BA2" w14:textId="77777777"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p>
    <w:p w14:paraId="62C349E6" w14:textId="3029CEE9" w:rsidR="00BF47BA" w:rsidRDefault="00686A88"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r>
        <w:rPr>
          <w:noProof/>
        </w:rPr>
        <w:drawing>
          <wp:inline distT="0" distB="0" distL="0" distR="0" wp14:anchorId="4EF3A054" wp14:editId="4BE2AE50">
            <wp:extent cx="2009775" cy="2077345"/>
            <wp:effectExtent l="0" t="0" r="0" b="0"/>
            <wp:docPr id="9" name="Picture 8"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8"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7750" cy="2085588"/>
                    </a:xfrm>
                    <a:prstGeom prst="rect">
                      <a:avLst/>
                    </a:prstGeom>
                  </pic:spPr>
                </pic:pic>
              </a:graphicData>
            </a:graphic>
          </wp:inline>
        </w:drawing>
      </w:r>
    </w:p>
    <w:p w14:paraId="0FAF9AD0" w14:textId="77777777" w:rsidR="00686A88" w:rsidRPr="004B3A02" w:rsidRDefault="00686A88" w:rsidP="00686A88">
      <w:pPr>
        <w:spacing w:before="100" w:beforeAutospacing="1" w:after="100" w:afterAutospacing="1"/>
        <w:jc w:val="center"/>
        <w:outlineLvl w:val="0"/>
        <w:rPr>
          <w:rFonts w:asciiTheme="majorHAnsi" w:eastAsia="Times New Roman" w:hAnsiTheme="majorHAnsi" w:cs="Times New Roman"/>
          <w:b/>
          <w:bCs/>
          <w:kern w:val="36"/>
          <w:sz w:val="52"/>
          <w:szCs w:val="52"/>
          <w:lang w:eastAsia="en-GB"/>
          <w14:ligatures w14:val="none"/>
        </w:rPr>
      </w:pPr>
      <w:r w:rsidRPr="004B3A02">
        <w:rPr>
          <w:rFonts w:asciiTheme="majorHAnsi" w:eastAsia="Times New Roman" w:hAnsiTheme="majorHAnsi" w:cs="Times New Roman"/>
          <w:b/>
          <w:bCs/>
          <w:kern w:val="36"/>
          <w:sz w:val="52"/>
          <w:szCs w:val="52"/>
          <w:lang w:eastAsia="en-GB"/>
          <w14:ligatures w14:val="none"/>
        </w:rPr>
        <w:t>Prayer and Liturgy Policy</w:t>
      </w:r>
    </w:p>
    <w:p w14:paraId="5F8D498E" w14:textId="37836A50"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32E15E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lastRenderedPageBreak/>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DE63DF6" w14:textId="77777777" w:rsidR="00860C79" w:rsidRPr="00591734" w:rsidRDefault="00860C79" w:rsidP="001014B9">
      <w:pPr>
        <w:spacing w:before="100" w:beforeAutospacing="1" w:after="100" w:afterAutospacing="1"/>
        <w:outlineLvl w:val="0"/>
        <w:rPr>
          <w:rFonts w:asciiTheme="majorHAnsi" w:eastAsia="Times New Roman" w:hAnsiTheme="majorHAnsi" w:cs="Times New Roman"/>
          <w:b/>
          <w:bCs/>
          <w:color w:val="FF0000"/>
          <w:kern w:val="36"/>
          <w:lang w:eastAsia="en-GB"/>
          <w14:ligatures w14:val="none"/>
        </w:rPr>
      </w:pPr>
    </w:p>
    <w:p w14:paraId="4223AC15" w14:textId="77777777" w:rsidR="0039790C" w:rsidRPr="00726DFE" w:rsidRDefault="003D402F" w:rsidP="003D402F">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726DFE">
        <w:rPr>
          <w:rFonts w:asciiTheme="majorHAnsi" w:eastAsia="Times New Roman" w:hAnsiTheme="majorHAnsi" w:cs="Times New Roman"/>
          <w:b/>
          <w:bCs/>
          <w:kern w:val="36"/>
          <w:lang w:eastAsia="en-GB"/>
          <w14:ligatures w14:val="none"/>
        </w:rPr>
        <w:t>School</w:t>
      </w:r>
      <w:r w:rsidR="00314D66" w:rsidRPr="00726DFE">
        <w:rPr>
          <w:rFonts w:asciiTheme="majorHAnsi" w:eastAsia="Times New Roman" w:hAnsiTheme="majorHAnsi" w:cs="Times New Roman"/>
          <w:b/>
          <w:bCs/>
          <w:kern w:val="36"/>
          <w:lang w:eastAsia="en-GB"/>
          <w14:ligatures w14:val="none"/>
        </w:rPr>
        <w:t xml:space="preserve"> Vision &amp;</w:t>
      </w:r>
      <w:r w:rsidRPr="00726DFE">
        <w:rPr>
          <w:rFonts w:asciiTheme="majorHAnsi" w:eastAsia="Times New Roman" w:hAnsiTheme="majorHAnsi" w:cs="Times New Roman"/>
          <w:b/>
          <w:bCs/>
          <w:kern w:val="36"/>
          <w:lang w:eastAsia="en-GB"/>
          <w14:ligatures w14:val="none"/>
        </w:rPr>
        <w:t xml:space="preserve"> Mission Statement: </w:t>
      </w:r>
      <w:r w:rsidR="00306302" w:rsidRPr="00726DFE">
        <w:rPr>
          <w:rFonts w:asciiTheme="majorHAnsi" w:eastAsia="Times New Roman" w:hAnsiTheme="majorHAnsi" w:cs="Times New Roman"/>
          <w:b/>
          <w:bCs/>
          <w:kern w:val="36"/>
          <w:lang w:eastAsia="en-GB"/>
          <w14:ligatures w14:val="none"/>
        </w:rPr>
        <w:t xml:space="preserve"> </w:t>
      </w:r>
    </w:p>
    <w:p w14:paraId="0C0E456B" w14:textId="2305F810" w:rsidR="00942790" w:rsidRPr="003C5805" w:rsidRDefault="00726DFE" w:rsidP="00942790">
      <w:pPr>
        <w:rPr>
          <w:rFonts w:ascii="Calibri" w:hAnsi="Calibri"/>
          <w:szCs w:val="22"/>
        </w:rPr>
      </w:pPr>
      <w:r>
        <w:rPr>
          <w:rFonts w:ascii="Calibri" w:hAnsi="Calibri"/>
          <w:szCs w:val="22"/>
        </w:rPr>
        <w:br/>
      </w:r>
      <w:r w:rsidR="00942790" w:rsidRPr="003C5805">
        <w:rPr>
          <w:rFonts w:ascii="Calibri" w:hAnsi="Calibri"/>
          <w:szCs w:val="22"/>
        </w:rPr>
        <w:t xml:space="preserve">The school </w:t>
      </w:r>
      <w:r w:rsidR="00942790">
        <w:rPr>
          <w:rFonts w:ascii="Calibri" w:hAnsi="Calibri"/>
          <w:szCs w:val="22"/>
        </w:rPr>
        <w:t>ethos</w:t>
      </w:r>
      <w:r w:rsidR="00942790" w:rsidRPr="003C5805">
        <w:rPr>
          <w:rFonts w:ascii="Calibri" w:hAnsi="Calibri"/>
          <w:szCs w:val="22"/>
        </w:rPr>
        <w:t xml:space="preserve">, </w:t>
      </w:r>
      <w:r w:rsidR="00942790" w:rsidRPr="003C5805">
        <w:rPr>
          <w:rFonts w:ascii="Calibri" w:hAnsi="Calibri"/>
          <w:b/>
          <w:bCs/>
          <w:szCs w:val="22"/>
        </w:rPr>
        <w:t>‘</w:t>
      </w:r>
      <w:r w:rsidR="00942790">
        <w:rPr>
          <w:rFonts w:ascii="Calibri" w:hAnsi="Calibri"/>
          <w:b/>
          <w:bCs/>
          <w:szCs w:val="22"/>
        </w:rPr>
        <w:t>Forward together in Christ</w:t>
      </w:r>
      <w:r w:rsidR="00942790" w:rsidRPr="003C5805">
        <w:rPr>
          <w:rFonts w:ascii="Calibri" w:hAnsi="Calibri"/>
          <w:szCs w:val="22"/>
        </w:rPr>
        <w:t xml:space="preserve">, summarises the intent behind our work here at St. </w:t>
      </w:r>
      <w:r w:rsidR="00942790">
        <w:rPr>
          <w:rFonts w:ascii="Calibri" w:hAnsi="Calibri"/>
          <w:szCs w:val="22"/>
        </w:rPr>
        <w:t>Gregory’s</w:t>
      </w:r>
      <w:r w:rsidR="00942790" w:rsidRPr="003C5805">
        <w:rPr>
          <w:rFonts w:ascii="Calibri" w:hAnsi="Calibri"/>
          <w:szCs w:val="22"/>
        </w:rPr>
        <w:t>.  When we are o</w:t>
      </w:r>
      <w:r w:rsidR="00942790">
        <w:rPr>
          <w:rFonts w:ascii="Calibri" w:hAnsi="Calibri"/>
          <w:szCs w:val="22"/>
        </w:rPr>
        <w:t>p</w:t>
      </w:r>
      <w:r w:rsidR="00942790" w:rsidRPr="003C5805">
        <w:rPr>
          <w:rFonts w:ascii="Calibri" w:hAnsi="Calibri"/>
          <w:szCs w:val="22"/>
        </w:rPr>
        <w:t xml:space="preserve">en to Christ, we move towards achieving our full potential in all things.  </w:t>
      </w:r>
    </w:p>
    <w:p w14:paraId="6778DFC1" w14:textId="54A3E2C9" w:rsidR="0039790C" w:rsidRDefault="00942790" w:rsidP="003D402F">
      <w:pPr>
        <w:spacing w:before="100" w:beforeAutospacing="1" w:after="100" w:afterAutospacing="1"/>
        <w:jc w:val="center"/>
        <w:outlineLvl w:val="0"/>
        <w:rPr>
          <w:rFonts w:asciiTheme="majorHAnsi" w:eastAsia="Times New Roman" w:hAnsiTheme="majorHAnsi" w:cs="Times New Roman"/>
          <w:b/>
          <w:bCs/>
          <w:color w:val="FF0000"/>
          <w:kern w:val="36"/>
          <w:lang w:eastAsia="en-GB"/>
          <w14:ligatures w14:val="none"/>
        </w:rPr>
      </w:pPr>
      <w:r w:rsidRPr="00EF7302">
        <w:rPr>
          <w:rFonts w:ascii="Calibri" w:hAnsi="Calibri" w:cs="Calibri"/>
          <w:b/>
          <w:noProof/>
          <w:sz w:val="28"/>
          <w:szCs w:val="28"/>
        </w:rPr>
        <w:drawing>
          <wp:inline distT="0" distB="0" distL="0" distR="0" wp14:anchorId="5B472020" wp14:editId="038A11DC">
            <wp:extent cx="5960654" cy="3914775"/>
            <wp:effectExtent l="0" t="0" r="2540" b="0"/>
            <wp:docPr id="1998297345" name="Picture 2" descr="A diagram of words and a hand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97345" name="Picture 2" descr="A diagram of words and a handprin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5303" cy="3917829"/>
                    </a:xfrm>
                    <a:prstGeom prst="rect">
                      <a:avLst/>
                    </a:prstGeom>
                    <a:noFill/>
                    <a:ln>
                      <a:noFill/>
                    </a:ln>
                  </pic:spPr>
                </pic:pic>
              </a:graphicData>
            </a:graphic>
          </wp:inline>
        </w:drawing>
      </w:r>
    </w:p>
    <w:p w14:paraId="0D44CF58" w14:textId="77777777" w:rsidR="0039790C" w:rsidRPr="00591734" w:rsidRDefault="0039790C" w:rsidP="003D402F">
      <w:pPr>
        <w:spacing w:before="100" w:beforeAutospacing="1" w:after="100" w:afterAutospacing="1"/>
        <w:jc w:val="center"/>
        <w:outlineLvl w:val="0"/>
        <w:rPr>
          <w:rFonts w:asciiTheme="majorHAnsi" w:eastAsia="Times New Roman" w:hAnsiTheme="majorHAnsi" w:cs="Times New Roman"/>
          <w:b/>
          <w:bCs/>
          <w:color w:val="FF0000"/>
          <w:kern w:val="36"/>
          <w:lang w:eastAsia="en-GB"/>
          <w14:ligatures w14:val="none"/>
        </w:rPr>
      </w:pPr>
    </w:p>
    <w:p w14:paraId="09F53039" w14:textId="474D89D8"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lastRenderedPageBreak/>
        <w:t>Trust Mission Statement</w:t>
      </w:r>
    </w:p>
    <w:p w14:paraId="4BBAFB12" w14:textId="4EDB97C6" w:rsidR="00EE529B" w:rsidRPr="00EE529B"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591734" w:rsidRDefault="00EE529B" w:rsidP="00EE529B">
      <w:pPr>
        <w:rPr>
          <w:rFonts w:asciiTheme="majorHAnsi" w:eastAsia="Times New Roman" w:hAnsiTheme="majorHAnsi" w:cs="Times New Roman"/>
          <w:b/>
          <w:bCs/>
          <w:color w:val="000000" w:themeColor="text1"/>
          <w:kern w:val="0"/>
          <w:lang w:eastAsia="en-GB"/>
          <w14:ligatures w14:val="none"/>
        </w:rPr>
      </w:pPr>
    </w:p>
    <w:p w14:paraId="4870B403" w14:textId="405B6807" w:rsidR="00306302" w:rsidRPr="00591734" w:rsidRDefault="00EE529B" w:rsidP="00EE529B">
      <w:pPr>
        <w:rPr>
          <w:rFonts w:asciiTheme="majorHAnsi" w:eastAsia="Times New Roman" w:hAnsiTheme="majorHAnsi" w:cs="Times New Roman"/>
          <w:b/>
          <w:bCs/>
          <w:color w:val="000000" w:themeColor="text1"/>
          <w:kern w:val="0"/>
          <w:lang w:eastAsia="en-GB"/>
          <w14:ligatures w14:val="none"/>
        </w:rPr>
      </w:pPr>
      <w:r w:rsidRPr="00EE529B">
        <w:rPr>
          <w:rFonts w:asciiTheme="majorHAnsi" w:eastAsia="Times New Roman" w:hAnsiTheme="majorHAnsi" w:cs="Times New Roman"/>
          <w:b/>
          <w:bCs/>
          <w:color w:val="000000" w:themeColor="text1"/>
          <w:kern w:val="0"/>
          <w:lang w:eastAsia="en-GB"/>
          <w14:ligatures w14:val="none"/>
        </w:rPr>
        <w:t>‘Our schools are places of excellence –</w:t>
      </w:r>
      <w:r w:rsidRPr="00591734">
        <w:rPr>
          <w:rFonts w:asciiTheme="majorHAnsi" w:eastAsia="Times New Roman" w:hAnsiTheme="majorHAnsi" w:cs="Times New Roman"/>
          <w:b/>
          <w:bCs/>
          <w:color w:val="000000" w:themeColor="text1"/>
          <w:kern w:val="0"/>
          <w:lang w:eastAsia="en-GB"/>
          <w14:ligatures w14:val="none"/>
        </w:rPr>
        <w:t xml:space="preserve"> </w:t>
      </w:r>
      <w:r w:rsidRPr="00EE529B">
        <w:rPr>
          <w:rFonts w:asciiTheme="majorHAnsi" w:eastAsia="Times New Roman" w:hAnsiTheme="majorHAnsi" w:cs="Times New Roman"/>
          <w:b/>
          <w:bCs/>
          <w:color w:val="000000" w:themeColor="text1"/>
          <w:kern w:val="0"/>
          <w:lang w:eastAsia="en-GB"/>
          <w14:ligatures w14:val="none"/>
        </w:rPr>
        <w:t>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4B3A02"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4B3A02"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598A3756" w14:textId="77777777" w:rsidR="00942790" w:rsidRDefault="00942790"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p>
    <w:p w14:paraId="27294A4D" w14:textId="3F52761E"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prayer and liturgy policy </w:t>
      </w:r>
      <w:proofErr w:type="gramStart"/>
      <w:r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 xml:space="preserve">in different forms of these </w:t>
      </w:r>
      <w:proofErr w:type="gramStart"/>
      <w:r w:rsidRPr="00534914">
        <w:rPr>
          <w:rFonts w:asciiTheme="majorHAnsi" w:hAnsiTheme="majorHAnsi" w:cs="Arial"/>
        </w:rPr>
        <w:t>in order to</w:t>
      </w:r>
      <w:proofErr w:type="gramEnd"/>
      <w:r w:rsidRPr="00534914">
        <w:rPr>
          <w:rFonts w:asciiTheme="majorHAnsi" w:hAnsiTheme="majorHAnsi" w:cs="Arial"/>
        </w:rPr>
        <w:t xml:space="preserve">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4"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4B3A02"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proofErr w:type="gramStart"/>
      <w:r w:rsidR="0041380B"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w:t>
      </w:r>
      <w:r w:rsidRPr="00591734">
        <w:rPr>
          <w:rFonts w:asciiTheme="majorHAnsi" w:eastAsia="Times New Roman" w:hAnsiTheme="majorHAnsi" w:cs="Times New Roman"/>
          <w:kern w:val="0"/>
          <w:lang w:eastAsia="en-GB"/>
          <w14:ligatures w14:val="none"/>
        </w:rPr>
        <w:lastRenderedPageBreak/>
        <w:t xml:space="preserve">the school is reflected in religious artefacts and images on display throughout the building. Dedicated spaces for prayer and liturgy will be furnished and maintained as </w:t>
      </w:r>
      <w:proofErr w:type="gramStart"/>
      <w:r w:rsidRPr="00591734">
        <w:rPr>
          <w:rFonts w:asciiTheme="majorHAnsi" w:eastAsia="Times New Roman" w:hAnsiTheme="majorHAnsi" w:cs="Times New Roman"/>
          <w:kern w:val="0"/>
          <w:lang w:eastAsia="en-GB"/>
          <w14:ligatures w14:val="none"/>
        </w:rPr>
        <w:t>such, and</w:t>
      </w:r>
      <w:proofErr w:type="gramEnd"/>
      <w:r w:rsidRPr="00591734">
        <w:rPr>
          <w:rFonts w:asciiTheme="majorHAnsi" w:eastAsia="Times New Roman" w:hAnsiTheme="majorHAnsi" w:cs="Times New Roman"/>
          <w:kern w:val="0"/>
          <w:lang w:eastAsia="en-GB"/>
          <w14:ligatures w14:val="none"/>
        </w:rPr>
        <w:t xml:space="preserve"> updated to reflect the Church’s liturgical season. Staff training and formation costs will be funded separately to ensure that all staff are able to fulfil their responsibility to contribute to the prayer and liturgical life of the school.</w:t>
      </w:r>
    </w:p>
    <w:p w14:paraId="724F697D" w14:textId="7559CAEA" w:rsidR="007C5042" w:rsidRPr="00591734" w:rsidRDefault="007C5042" w:rsidP="756873E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01833457" w14:textId="6555B4A4" w:rsidR="756873E3" w:rsidRDefault="756873E3" w:rsidP="756873E3">
      <w:pPr>
        <w:spacing w:beforeAutospacing="1" w:afterAutospacing="1"/>
        <w:rPr>
          <w:rFonts w:asciiTheme="majorHAnsi" w:eastAsia="Times New Roman" w:hAnsiTheme="majorHAnsi" w:cs="Times New Roman"/>
          <w:color w:val="000000" w:themeColor="text1"/>
          <w:lang w:eastAsia="en-GB"/>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w:t>
      </w:r>
      <w:proofErr w:type="spellStart"/>
      <w:r w:rsidRPr="00591734">
        <w:rPr>
          <w:rFonts w:asciiTheme="majorHAnsi" w:eastAsia="Times New Roman" w:hAnsiTheme="majorHAnsi" w:cs="Times New Roman"/>
          <w:color w:val="000000" w:themeColor="text1"/>
          <w:kern w:val="0"/>
          <w:lang w:eastAsia="en-GB"/>
          <w14:ligatures w14:val="none"/>
        </w:rPr>
        <w:t>mystagogy</w:t>
      </w:r>
      <w:proofErr w:type="spellEnd"/>
      <w:r w:rsidRPr="00591734">
        <w:rPr>
          <w:rFonts w:asciiTheme="majorHAnsi" w:eastAsia="Times New Roman" w:hAnsiTheme="majorHAnsi" w:cs="Times New Roman"/>
          <w:color w:val="000000" w:themeColor="text1"/>
          <w:kern w:val="0"/>
          <w:lang w:eastAsia="en-GB"/>
          <w14:ligatures w14:val="none"/>
        </w:rPr>
        <w:t>, Directory §8.1–§8.3) and focus on enabling pupils’ progressive participation in prayer and liturgy. The Trust Head of Catholic Life coordinates INSET, visits, and weekly guidance.</w:t>
      </w:r>
    </w:p>
    <w:p w14:paraId="7CD88CD8" w14:textId="77777777" w:rsidR="007C5042" w:rsidRPr="00591734" w:rsidRDefault="004B3A02"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w:t>
      </w:r>
      <w:proofErr w:type="gramStart"/>
      <w:r w:rsidRPr="00591734">
        <w:rPr>
          <w:rFonts w:asciiTheme="majorHAnsi" w:eastAsia="Times New Roman" w:hAnsiTheme="majorHAnsi" w:cs="Times New Roman"/>
          <w:color w:val="000000" w:themeColor="text1"/>
          <w:kern w:val="0"/>
          <w:lang w:eastAsia="en-GB"/>
          <w14:ligatures w14:val="none"/>
        </w:rPr>
        <w:t xml:space="preserve">Governors </w:t>
      </w:r>
      <w:r w:rsidR="006D3B10" w:rsidRPr="00591734">
        <w:rPr>
          <w:rFonts w:asciiTheme="majorHAnsi" w:eastAsia="Times New Roman" w:hAnsiTheme="majorHAnsi" w:cs="Times New Roman"/>
          <w:color w:val="000000" w:themeColor="text1"/>
          <w:kern w:val="0"/>
          <w:lang w:eastAsia="en-GB"/>
          <w14:ligatures w14:val="none"/>
        </w:rPr>
        <w:t xml:space="preserve"> and</w:t>
      </w:r>
      <w:proofErr w:type="gramEnd"/>
      <w:r w:rsidR="006D3B10" w:rsidRPr="00591734">
        <w:rPr>
          <w:rFonts w:asciiTheme="majorHAnsi" w:eastAsia="Times New Roman" w:hAnsiTheme="majorHAnsi" w:cs="Times New Roman"/>
          <w:color w:val="000000" w:themeColor="text1"/>
          <w:kern w:val="0"/>
          <w:lang w:eastAsia="en-GB"/>
          <w14:ligatures w14:val="none"/>
        </w:rPr>
        <w:t xml:space="preserve">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27F95F65" w14:textId="77777777" w:rsidR="00942790" w:rsidRDefault="00942790" w:rsidP="00A16ED0">
      <w:pPr>
        <w:spacing w:before="100" w:beforeAutospacing="1" w:after="100" w:afterAutospacing="1"/>
        <w:rPr>
          <w:rFonts w:asciiTheme="majorHAnsi" w:hAnsiTheme="majorHAnsi"/>
        </w:rPr>
      </w:pPr>
    </w:p>
    <w:p w14:paraId="6B1C80B2" w14:textId="2679C14D" w:rsidR="007C5042" w:rsidRPr="004B3A02" w:rsidRDefault="007C5042" w:rsidP="00A16ED0">
      <w:pPr>
        <w:spacing w:before="100" w:beforeAutospacing="1" w:after="100" w:afterAutospacing="1"/>
        <w:rPr>
          <w:rFonts w:asciiTheme="majorHAnsi" w:hAnsiTheme="majorHAnsi"/>
          <w:b/>
          <w:bCs/>
          <w:u w:val="single"/>
        </w:rPr>
      </w:pPr>
      <w:r w:rsidRPr="004B3A02">
        <w:rPr>
          <w:rFonts w:asciiTheme="majorHAnsi" w:hAnsiTheme="majorHAnsi"/>
          <w:b/>
          <w:bCs/>
          <w:u w:val="single"/>
        </w:rPr>
        <w:lastRenderedPageBreak/>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4B3A02" w:rsidRDefault="007C5042" w:rsidP="007C5042">
      <w:pPr>
        <w:pStyle w:val="Heading1"/>
        <w:rPr>
          <w:b/>
          <w:bCs/>
          <w:color w:val="000000" w:themeColor="text1"/>
          <w:sz w:val="24"/>
          <w:szCs w:val="24"/>
          <w:u w:val="single"/>
        </w:rPr>
      </w:pPr>
      <w:r w:rsidRPr="004B3A02">
        <w:rPr>
          <w:b/>
          <w:bCs/>
          <w:color w:val="000000" w:themeColor="text1"/>
          <w:sz w:val="24"/>
          <w:szCs w:val="24"/>
          <w:u w:val="single"/>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53886929" w14:textId="4F6479BD" w:rsidR="007C5042" w:rsidRPr="004B3A02" w:rsidRDefault="007C5042" w:rsidP="007C5042">
      <w:pPr>
        <w:pStyle w:val="Heading1"/>
        <w:rPr>
          <w:b/>
          <w:bCs/>
          <w:color w:val="000000" w:themeColor="text1"/>
          <w:sz w:val="24"/>
          <w:szCs w:val="24"/>
          <w:u w:val="single"/>
        </w:rPr>
      </w:pPr>
      <w:r w:rsidRPr="004B3A02">
        <w:rPr>
          <w:b/>
          <w:bCs/>
          <w:color w:val="000000" w:themeColor="text1"/>
          <w:sz w:val="24"/>
          <w:szCs w:val="24"/>
          <w:u w:val="single"/>
        </w:rPr>
        <w:t>Key Stage 3 (Ages 11–14)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343803C" w14:textId="77777777" w:rsidTr="00713CCA">
        <w:tc>
          <w:tcPr>
            <w:tcW w:w="2880" w:type="dxa"/>
          </w:tcPr>
          <w:p w14:paraId="33373785" w14:textId="77777777" w:rsidR="007C5042" w:rsidRPr="00591734" w:rsidRDefault="007C5042" w:rsidP="00713CCA">
            <w:pPr>
              <w:jc w:val="center"/>
              <w:rPr>
                <w:rFonts w:asciiTheme="majorHAnsi" w:hAnsiTheme="majorHAnsi"/>
                <w:b/>
                <w:bCs/>
              </w:rPr>
            </w:pPr>
            <w:r w:rsidRPr="00591734">
              <w:rPr>
                <w:rFonts w:asciiTheme="majorHAnsi" w:hAnsiTheme="majorHAnsi"/>
                <w:b/>
                <w:bCs/>
              </w:rPr>
              <w:t>Prayer</w:t>
            </w:r>
          </w:p>
        </w:tc>
        <w:tc>
          <w:tcPr>
            <w:tcW w:w="2880" w:type="dxa"/>
          </w:tcPr>
          <w:p w14:paraId="6859A9D4" w14:textId="77777777" w:rsidR="007C5042" w:rsidRPr="00591734" w:rsidRDefault="007C5042" w:rsidP="00713CCA">
            <w:pPr>
              <w:jc w:val="center"/>
              <w:rPr>
                <w:rFonts w:asciiTheme="majorHAnsi" w:hAnsiTheme="majorHAnsi"/>
                <w:b/>
                <w:bCs/>
              </w:rPr>
            </w:pPr>
            <w:r w:rsidRPr="00591734">
              <w:rPr>
                <w:rFonts w:asciiTheme="majorHAnsi" w:hAnsiTheme="majorHAnsi"/>
                <w:b/>
                <w:bCs/>
              </w:rPr>
              <w:t>Best Time(s) to Introduce / Embed</w:t>
            </w:r>
          </w:p>
        </w:tc>
        <w:tc>
          <w:tcPr>
            <w:tcW w:w="2880" w:type="dxa"/>
          </w:tcPr>
          <w:p w14:paraId="52D512EA" w14:textId="77777777" w:rsidR="007C5042" w:rsidRPr="00591734" w:rsidRDefault="007C5042" w:rsidP="00713CCA">
            <w:pPr>
              <w:jc w:val="center"/>
              <w:rPr>
                <w:rFonts w:asciiTheme="majorHAnsi" w:hAnsiTheme="majorHAnsi"/>
                <w:b/>
                <w:bCs/>
              </w:rPr>
            </w:pPr>
            <w:r w:rsidRPr="00591734">
              <w:rPr>
                <w:rFonts w:asciiTheme="majorHAnsi" w:hAnsiTheme="majorHAnsi"/>
                <w:b/>
                <w:bCs/>
              </w:rPr>
              <w:t>Liturgical / School Context</w:t>
            </w:r>
          </w:p>
        </w:tc>
      </w:tr>
      <w:tr w:rsidR="007C5042" w:rsidRPr="00591734" w14:paraId="0D89E2F3" w14:textId="77777777" w:rsidTr="00713CCA">
        <w:tc>
          <w:tcPr>
            <w:tcW w:w="2880" w:type="dxa"/>
          </w:tcPr>
          <w:p w14:paraId="5F9B66D8" w14:textId="77777777" w:rsidR="007C5042" w:rsidRPr="00591734" w:rsidRDefault="007C5042" w:rsidP="00713CCA">
            <w:pPr>
              <w:rPr>
                <w:rFonts w:asciiTheme="majorHAnsi" w:hAnsiTheme="majorHAnsi"/>
              </w:rPr>
            </w:pPr>
            <w:r w:rsidRPr="00591734">
              <w:rPr>
                <w:rFonts w:asciiTheme="majorHAnsi" w:hAnsiTheme="majorHAnsi"/>
              </w:rPr>
              <w:t>Nicene Creed</w:t>
            </w:r>
          </w:p>
        </w:tc>
        <w:tc>
          <w:tcPr>
            <w:tcW w:w="2880" w:type="dxa"/>
          </w:tcPr>
          <w:p w14:paraId="67C55FA2" w14:textId="77777777" w:rsidR="007C5042" w:rsidRPr="00591734" w:rsidRDefault="007C5042" w:rsidP="00713CCA">
            <w:pPr>
              <w:rPr>
                <w:rFonts w:asciiTheme="majorHAnsi" w:hAnsiTheme="majorHAnsi"/>
              </w:rPr>
            </w:pPr>
            <w:r w:rsidRPr="00591734">
              <w:rPr>
                <w:rFonts w:asciiTheme="majorHAnsi" w:hAnsiTheme="majorHAnsi"/>
              </w:rPr>
              <w:t>Ordinary Time, Solemnities</w:t>
            </w:r>
          </w:p>
        </w:tc>
        <w:tc>
          <w:tcPr>
            <w:tcW w:w="2880" w:type="dxa"/>
          </w:tcPr>
          <w:p w14:paraId="19F2AAA9" w14:textId="77777777" w:rsidR="007C5042" w:rsidRPr="00591734" w:rsidRDefault="007C5042" w:rsidP="00713CCA">
            <w:pPr>
              <w:rPr>
                <w:rFonts w:asciiTheme="majorHAnsi" w:hAnsiTheme="majorHAnsi"/>
              </w:rPr>
            </w:pPr>
            <w:r w:rsidRPr="00591734">
              <w:rPr>
                <w:rFonts w:asciiTheme="majorHAnsi" w:hAnsiTheme="majorHAnsi"/>
              </w:rPr>
              <w:t>Recited on Sundays and major feasts.</w:t>
            </w:r>
          </w:p>
        </w:tc>
      </w:tr>
      <w:tr w:rsidR="007C5042" w:rsidRPr="00591734" w14:paraId="13AAAA0A" w14:textId="77777777" w:rsidTr="00713CCA">
        <w:tc>
          <w:tcPr>
            <w:tcW w:w="2880" w:type="dxa"/>
          </w:tcPr>
          <w:p w14:paraId="7DD437AD" w14:textId="77777777" w:rsidR="007C5042" w:rsidRPr="00591734" w:rsidRDefault="007C5042" w:rsidP="00713CCA">
            <w:pPr>
              <w:rPr>
                <w:rFonts w:asciiTheme="majorHAnsi" w:hAnsiTheme="majorHAnsi"/>
              </w:rPr>
            </w:pPr>
            <w:r w:rsidRPr="00591734">
              <w:rPr>
                <w:rFonts w:asciiTheme="majorHAnsi" w:hAnsiTheme="majorHAnsi"/>
              </w:rPr>
              <w:t>Magnificat</w:t>
            </w:r>
          </w:p>
        </w:tc>
        <w:tc>
          <w:tcPr>
            <w:tcW w:w="2880" w:type="dxa"/>
          </w:tcPr>
          <w:p w14:paraId="5168D8EA" w14:textId="77777777" w:rsidR="007C5042" w:rsidRPr="00591734" w:rsidRDefault="007C5042" w:rsidP="00713CCA">
            <w:pPr>
              <w:rPr>
                <w:rFonts w:asciiTheme="majorHAnsi" w:hAnsiTheme="majorHAnsi"/>
              </w:rPr>
            </w:pPr>
            <w:r w:rsidRPr="00591734">
              <w:rPr>
                <w:rFonts w:asciiTheme="majorHAnsi" w:hAnsiTheme="majorHAnsi"/>
              </w:rPr>
              <w:t>May &amp; Marian feasts; Evening Prayer</w:t>
            </w:r>
          </w:p>
        </w:tc>
        <w:tc>
          <w:tcPr>
            <w:tcW w:w="2880" w:type="dxa"/>
          </w:tcPr>
          <w:p w14:paraId="3E566698" w14:textId="77777777" w:rsidR="007C5042" w:rsidRPr="00591734" w:rsidRDefault="007C5042" w:rsidP="00713CCA">
            <w:pPr>
              <w:rPr>
                <w:rFonts w:asciiTheme="majorHAnsi" w:hAnsiTheme="majorHAnsi"/>
              </w:rPr>
            </w:pPr>
            <w:r w:rsidRPr="00591734">
              <w:rPr>
                <w:rFonts w:asciiTheme="majorHAnsi" w:hAnsiTheme="majorHAnsi"/>
              </w:rPr>
              <w:t>Tied to Our Lady’s song of praise; catechesis on Evening Prayer.</w:t>
            </w:r>
          </w:p>
        </w:tc>
      </w:tr>
      <w:tr w:rsidR="007C5042" w:rsidRPr="00591734" w14:paraId="7063E538" w14:textId="77777777" w:rsidTr="00713CCA">
        <w:tc>
          <w:tcPr>
            <w:tcW w:w="2880" w:type="dxa"/>
          </w:tcPr>
          <w:p w14:paraId="154A0CCA" w14:textId="77777777" w:rsidR="007C5042" w:rsidRPr="00591734" w:rsidRDefault="007C5042" w:rsidP="00713CCA">
            <w:pPr>
              <w:rPr>
                <w:rFonts w:asciiTheme="majorHAnsi" w:hAnsiTheme="majorHAnsi"/>
              </w:rPr>
            </w:pPr>
            <w:r w:rsidRPr="00591734">
              <w:rPr>
                <w:rFonts w:asciiTheme="majorHAnsi" w:hAnsiTheme="majorHAnsi"/>
              </w:rPr>
              <w:t>Nunc Dimittis</w:t>
            </w:r>
          </w:p>
        </w:tc>
        <w:tc>
          <w:tcPr>
            <w:tcW w:w="2880" w:type="dxa"/>
          </w:tcPr>
          <w:p w14:paraId="54D95BFA" w14:textId="77777777" w:rsidR="007C5042" w:rsidRPr="00591734" w:rsidRDefault="007C5042" w:rsidP="00713CCA">
            <w:pPr>
              <w:rPr>
                <w:rFonts w:asciiTheme="majorHAnsi" w:hAnsiTheme="majorHAnsi"/>
              </w:rPr>
            </w:pPr>
            <w:r w:rsidRPr="00591734">
              <w:rPr>
                <w:rFonts w:asciiTheme="majorHAnsi" w:hAnsiTheme="majorHAnsi"/>
              </w:rPr>
              <w:t>November (Holy Souls); Night Prayer</w:t>
            </w:r>
          </w:p>
        </w:tc>
        <w:tc>
          <w:tcPr>
            <w:tcW w:w="2880" w:type="dxa"/>
          </w:tcPr>
          <w:p w14:paraId="31AA614F" w14:textId="77777777" w:rsidR="007C5042" w:rsidRPr="00591734" w:rsidRDefault="007C5042" w:rsidP="00713CCA">
            <w:pPr>
              <w:rPr>
                <w:rFonts w:asciiTheme="majorHAnsi" w:hAnsiTheme="majorHAnsi"/>
              </w:rPr>
            </w:pPr>
            <w:r w:rsidRPr="00591734">
              <w:rPr>
                <w:rFonts w:asciiTheme="majorHAnsi" w:hAnsiTheme="majorHAnsi"/>
              </w:rPr>
              <w:t>Used at Compline; remembrance services.</w:t>
            </w:r>
          </w:p>
        </w:tc>
      </w:tr>
      <w:tr w:rsidR="007C5042" w:rsidRPr="00591734" w14:paraId="0B44CA4C" w14:textId="77777777" w:rsidTr="00713CCA">
        <w:tc>
          <w:tcPr>
            <w:tcW w:w="2880" w:type="dxa"/>
          </w:tcPr>
          <w:p w14:paraId="435D8729" w14:textId="77777777" w:rsidR="007C5042" w:rsidRPr="00591734" w:rsidRDefault="007C5042" w:rsidP="00713CCA">
            <w:pPr>
              <w:rPr>
                <w:rFonts w:asciiTheme="majorHAnsi" w:hAnsiTheme="majorHAnsi"/>
              </w:rPr>
            </w:pPr>
            <w:r w:rsidRPr="00591734">
              <w:rPr>
                <w:rFonts w:asciiTheme="majorHAnsi" w:hAnsiTheme="majorHAnsi"/>
              </w:rPr>
              <w:lastRenderedPageBreak/>
              <w:t>Benedictus</w:t>
            </w:r>
          </w:p>
        </w:tc>
        <w:tc>
          <w:tcPr>
            <w:tcW w:w="2880" w:type="dxa"/>
          </w:tcPr>
          <w:p w14:paraId="7617066F" w14:textId="77777777" w:rsidR="007C5042" w:rsidRPr="00591734" w:rsidRDefault="007C5042" w:rsidP="00713CCA">
            <w:pPr>
              <w:rPr>
                <w:rFonts w:asciiTheme="majorHAnsi" w:hAnsiTheme="majorHAnsi"/>
              </w:rPr>
            </w:pPr>
            <w:r w:rsidRPr="00591734">
              <w:rPr>
                <w:rFonts w:asciiTheme="majorHAnsi" w:hAnsiTheme="majorHAnsi"/>
              </w:rPr>
              <w:t>Feb 2nd (Presentation); Morning Prayer</w:t>
            </w:r>
          </w:p>
        </w:tc>
        <w:tc>
          <w:tcPr>
            <w:tcW w:w="2880" w:type="dxa"/>
          </w:tcPr>
          <w:p w14:paraId="6C5EC8A8" w14:textId="77777777" w:rsidR="007C5042" w:rsidRPr="00591734" w:rsidRDefault="007C5042" w:rsidP="00713CCA">
            <w:pPr>
              <w:rPr>
                <w:rFonts w:asciiTheme="majorHAnsi" w:hAnsiTheme="majorHAnsi"/>
              </w:rPr>
            </w:pPr>
            <w:r w:rsidRPr="00591734">
              <w:rPr>
                <w:rFonts w:asciiTheme="majorHAnsi" w:hAnsiTheme="majorHAnsi"/>
              </w:rPr>
              <w:t xml:space="preserve">Zechariah’s </w:t>
            </w:r>
            <w:proofErr w:type="gramStart"/>
            <w:r w:rsidRPr="00591734">
              <w:rPr>
                <w:rFonts w:asciiTheme="majorHAnsi" w:hAnsiTheme="majorHAnsi"/>
              </w:rPr>
              <w:t>canticle;</w:t>
            </w:r>
            <w:proofErr w:type="gramEnd"/>
            <w:r w:rsidRPr="00591734">
              <w:rPr>
                <w:rFonts w:asciiTheme="majorHAnsi" w:hAnsiTheme="majorHAnsi"/>
              </w:rPr>
              <w:t xml:space="preserve"> “dawn” imagery suits start of day.</w:t>
            </w:r>
          </w:p>
        </w:tc>
      </w:tr>
      <w:tr w:rsidR="007C5042" w:rsidRPr="00591734" w14:paraId="26630503" w14:textId="77777777" w:rsidTr="00713CCA">
        <w:tc>
          <w:tcPr>
            <w:tcW w:w="2880" w:type="dxa"/>
          </w:tcPr>
          <w:p w14:paraId="6911836C" w14:textId="77777777" w:rsidR="007C5042" w:rsidRPr="00591734" w:rsidRDefault="007C5042" w:rsidP="00713CCA">
            <w:pPr>
              <w:rPr>
                <w:rFonts w:asciiTheme="majorHAnsi" w:hAnsiTheme="majorHAnsi"/>
              </w:rPr>
            </w:pPr>
            <w:r w:rsidRPr="00591734">
              <w:rPr>
                <w:rFonts w:asciiTheme="majorHAnsi" w:hAnsiTheme="majorHAnsi"/>
              </w:rPr>
              <w:t>Hail, Holy Queen (Salve Regina)</w:t>
            </w:r>
          </w:p>
        </w:tc>
        <w:tc>
          <w:tcPr>
            <w:tcW w:w="2880" w:type="dxa"/>
          </w:tcPr>
          <w:p w14:paraId="5FEBC0D1" w14:textId="77777777" w:rsidR="007C5042" w:rsidRPr="00591734" w:rsidRDefault="007C5042" w:rsidP="00713CCA">
            <w:pPr>
              <w:rPr>
                <w:rFonts w:asciiTheme="majorHAnsi" w:hAnsiTheme="majorHAnsi"/>
              </w:rPr>
            </w:pPr>
            <w:r w:rsidRPr="00591734">
              <w:rPr>
                <w:rFonts w:asciiTheme="majorHAnsi" w:hAnsiTheme="majorHAnsi"/>
              </w:rPr>
              <w:t>May &amp; October; Marian feasts</w:t>
            </w:r>
          </w:p>
        </w:tc>
        <w:tc>
          <w:tcPr>
            <w:tcW w:w="2880" w:type="dxa"/>
          </w:tcPr>
          <w:p w14:paraId="7250F20E" w14:textId="77777777" w:rsidR="007C5042" w:rsidRPr="00591734" w:rsidRDefault="007C5042" w:rsidP="00713CCA">
            <w:pPr>
              <w:rPr>
                <w:rFonts w:asciiTheme="majorHAnsi" w:hAnsiTheme="majorHAnsi"/>
              </w:rPr>
            </w:pPr>
            <w:r w:rsidRPr="00591734">
              <w:rPr>
                <w:rFonts w:asciiTheme="majorHAnsi" w:hAnsiTheme="majorHAnsi"/>
              </w:rPr>
              <w:t>Linked to Rosary, Marian devotion.</w:t>
            </w:r>
          </w:p>
        </w:tc>
      </w:tr>
      <w:tr w:rsidR="007C5042" w:rsidRPr="00591734" w14:paraId="64301D99" w14:textId="77777777" w:rsidTr="00713CCA">
        <w:tc>
          <w:tcPr>
            <w:tcW w:w="2880" w:type="dxa"/>
          </w:tcPr>
          <w:p w14:paraId="3FC41C95" w14:textId="77777777" w:rsidR="007C5042" w:rsidRPr="00591734" w:rsidRDefault="007C5042" w:rsidP="00713CCA">
            <w:pPr>
              <w:rPr>
                <w:rFonts w:asciiTheme="majorHAnsi" w:hAnsiTheme="majorHAnsi"/>
              </w:rPr>
            </w:pPr>
            <w:proofErr w:type="spellStart"/>
            <w:r w:rsidRPr="00591734">
              <w:rPr>
                <w:rFonts w:asciiTheme="majorHAnsi" w:hAnsiTheme="majorHAnsi"/>
              </w:rPr>
              <w:t>Memorare</w:t>
            </w:r>
            <w:proofErr w:type="spellEnd"/>
          </w:p>
        </w:tc>
        <w:tc>
          <w:tcPr>
            <w:tcW w:w="2880" w:type="dxa"/>
          </w:tcPr>
          <w:p w14:paraId="61894775" w14:textId="77777777" w:rsidR="007C5042" w:rsidRPr="00591734" w:rsidRDefault="007C5042" w:rsidP="00713CCA">
            <w:pPr>
              <w:rPr>
                <w:rFonts w:asciiTheme="majorHAnsi" w:hAnsiTheme="majorHAnsi"/>
              </w:rPr>
            </w:pPr>
            <w:r w:rsidRPr="00591734">
              <w:rPr>
                <w:rFonts w:asciiTheme="majorHAnsi" w:hAnsiTheme="majorHAnsi"/>
              </w:rPr>
              <w:t>Marian feasts, May/October</w:t>
            </w:r>
          </w:p>
        </w:tc>
        <w:tc>
          <w:tcPr>
            <w:tcW w:w="2880" w:type="dxa"/>
          </w:tcPr>
          <w:p w14:paraId="6A8750B5" w14:textId="77777777" w:rsidR="007C5042" w:rsidRPr="00591734" w:rsidRDefault="007C5042" w:rsidP="00713CCA">
            <w:pPr>
              <w:rPr>
                <w:rFonts w:asciiTheme="majorHAnsi" w:hAnsiTheme="majorHAnsi"/>
              </w:rPr>
            </w:pPr>
            <w:r w:rsidRPr="00591734">
              <w:rPr>
                <w:rFonts w:asciiTheme="majorHAnsi" w:hAnsiTheme="majorHAnsi"/>
              </w:rPr>
              <w:t>Strong intercessory prayer to Our Blessed Lady.</w:t>
            </w:r>
          </w:p>
        </w:tc>
      </w:tr>
      <w:tr w:rsidR="007C5042" w:rsidRPr="00591734" w14:paraId="6828EB50" w14:textId="77777777" w:rsidTr="00713CCA">
        <w:tc>
          <w:tcPr>
            <w:tcW w:w="2880" w:type="dxa"/>
          </w:tcPr>
          <w:p w14:paraId="24EC5B5D" w14:textId="77777777" w:rsidR="007C5042" w:rsidRPr="00591734" w:rsidRDefault="007C5042" w:rsidP="00713CCA">
            <w:pPr>
              <w:rPr>
                <w:rFonts w:asciiTheme="majorHAnsi" w:hAnsiTheme="majorHAnsi"/>
              </w:rPr>
            </w:pPr>
            <w:r w:rsidRPr="00591734">
              <w:rPr>
                <w:rFonts w:asciiTheme="majorHAnsi" w:hAnsiTheme="majorHAnsi"/>
              </w:rPr>
              <w:t xml:space="preserve">Eternal Rest (Requiem </w:t>
            </w:r>
            <w:proofErr w:type="spellStart"/>
            <w:r w:rsidRPr="00591734">
              <w:rPr>
                <w:rFonts w:asciiTheme="majorHAnsi" w:hAnsiTheme="majorHAnsi"/>
              </w:rPr>
              <w:t>Aeternam</w:t>
            </w:r>
            <w:proofErr w:type="spellEnd"/>
            <w:r w:rsidRPr="00591734">
              <w:rPr>
                <w:rFonts w:asciiTheme="majorHAnsi" w:hAnsiTheme="majorHAnsi"/>
              </w:rPr>
              <w:t>)</w:t>
            </w:r>
          </w:p>
        </w:tc>
        <w:tc>
          <w:tcPr>
            <w:tcW w:w="2880" w:type="dxa"/>
          </w:tcPr>
          <w:p w14:paraId="1A79BE07" w14:textId="77777777" w:rsidR="007C5042" w:rsidRPr="00591734" w:rsidRDefault="007C5042" w:rsidP="00713CCA">
            <w:pPr>
              <w:rPr>
                <w:rFonts w:asciiTheme="majorHAnsi" w:hAnsiTheme="majorHAnsi"/>
              </w:rPr>
            </w:pPr>
            <w:r w:rsidRPr="00591734">
              <w:rPr>
                <w:rFonts w:asciiTheme="majorHAnsi" w:hAnsiTheme="majorHAnsi"/>
              </w:rPr>
              <w:t>November (Holy Souls); Remembrance</w:t>
            </w:r>
          </w:p>
        </w:tc>
        <w:tc>
          <w:tcPr>
            <w:tcW w:w="2880" w:type="dxa"/>
          </w:tcPr>
          <w:p w14:paraId="4B7BD1B5" w14:textId="77777777" w:rsidR="007C5042" w:rsidRPr="00591734" w:rsidRDefault="007C5042" w:rsidP="00713CCA">
            <w:pPr>
              <w:rPr>
                <w:rFonts w:asciiTheme="majorHAnsi" w:hAnsiTheme="majorHAnsi"/>
              </w:rPr>
            </w:pPr>
            <w:r w:rsidRPr="00591734">
              <w:rPr>
                <w:rFonts w:asciiTheme="majorHAnsi" w:hAnsiTheme="majorHAnsi"/>
              </w:rPr>
              <w:t>Commemoration of the dead.</w:t>
            </w:r>
          </w:p>
        </w:tc>
      </w:tr>
      <w:tr w:rsidR="007C5042" w:rsidRPr="00591734" w14:paraId="1138447B" w14:textId="77777777" w:rsidTr="00713CCA">
        <w:tc>
          <w:tcPr>
            <w:tcW w:w="2880" w:type="dxa"/>
          </w:tcPr>
          <w:p w14:paraId="4E1216EF" w14:textId="77777777" w:rsidR="007C5042" w:rsidRPr="00591734" w:rsidRDefault="007C5042" w:rsidP="00713CCA">
            <w:pPr>
              <w:rPr>
                <w:rFonts w:asciiTheme="majorHAnsi" w:hAnsiTheme="majorHAnsi"/>
              </w:rPr>
            </w:pPr>
          </w:p>
        </w:tc>
        <w:tc>
          <w:tcPr>
            <w:tcW w:w="2880" w:type="dxa"/>
          </w:tcPr>
          <w:p w14:paraId="2706AE0F" w14:textId="77777777" w:rsidR="007C5042" w:rsidRPr="00591734" w:rsidRDefault="007C5042" w:rsidP="00713CCA">
            <w:pPr>
              <w:rPr>
                <w:rFonts w:asciiTheme="majorHAnsi" w:hAnsiTheme="majorHAnsi"/>
              </w:rPr>
            </w:pPr>
          </w:p>
        </w:tc>
        <w:tc>
          <w:tcPr>
            <w:tcW w:w="2880" w:type="dxa"/>
          </w:tcPr>
          <w:p w14:paraId="46504A1E" w14:textId="77777777" w:rsidR="007C5042" w:rsidRPr="00591734" w:rsidRDefault="007C5042" w:rsidP="00713CCA">
            <w:pPr>
              <w:rPr>
                <w:rFonts w:asciiTheme="majorHAnsi" w:hAnsiTheme="majorHAnsi"/>
              </w:rPr>
            </w:pPr>
          </w:p>
        </w:tc>
      </w:tr>
    </w:tbl>
    <w:p w14:paraId="04D83EBF"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5"/>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4B3A02" w:rsidRDefault="0013783D" w:rsidP="0013783D">
      <w:pPr>
        <w:pStyle w:val="Heading4"/>
        <w:spacing w:before="0"/>
        <w:rPr>
          <w:rFonts w:asciiTheme="majorHAnsi" w:hAnsiTheme="majorHAnsi"/>
          <w:b/>
          <w:bCs/>
          <w:color w:val="000000" w:themeColor="text1"/>
        </w:rPr>
      </w:pPr>
      <w:r w:rsidRPr="004B3A02">
        <w:rPr>
          <w:rFonts w:asciiTheme="majorHAnsi" w:hAnsiTheme="majorHAnsi"/>
          <w:b/>
          <w:bCs/>
          <w:color w:val="000000" w:themeColor="text1"/>
          <w:w w:val="120"/>
        </w:rPr>
        <w:t>The</w:t>
      </w:r>
      <w:r w:rsidRPr="004B3A02">
        <w:rPr>
          <w:rFonts w:asciiTheme="majorHAnsi" w:hAnsiTheme="majorHAnsi"/>
          <w:b/>
          <w:bCs/>
          <w:color w:val="000000" w:themeColor="text1"/>
          <w:spacing w:val="-9"/>
          <w:w w:val="120"/>
        </w:rPr>
        <w:t xml:space="preserve"> </w:t>
      </w:r>
      <w:r w:rsidRPr="004B3A02">
        <w:rPr>
          <w:rFonts w:asciiTheme="majorHAnsi" w:hAnsiTheme="majorHAnsi"/>
          <w:b/>
          <w:bCs/>
          <w:color w:val="000000" w:themeColor="text1"/>
          <w:w w:val="120"/>
        </w:rPr>
        <w:t>Sign</w:t>
      </w:r>
      <w:r w:rsidRPr="004B3A02">
        <w:rPr>
          <w:rFonts w:asciiTheme="majorHAnsi" w:hAnsiTheme="majorHAnsi"/>
          <w:b/>
          <w:bCs/>
          <w:color w:val="000000" w:themeColor="text1"/>
          <w:spacing w:val="-9"/>
          <w:w w:val="120"/>
        </w:rPr>
        <w:t xml:space="preserve"> </w:t>
      </w:r>
      <w:r w:rsidRPr="004B3A02">
        <w:rPr>
          <w:rFonts w:asciiTheme="majorHAnsi" w:hAnsiTheme="majorHAnsi"/>
          <w:b/>
          <w:bCs/>
          <w:color w:val="000000" w:themeColor="text1"/>
          <w:w w:val="120"/>
        </w:rPr>
        <w:t>of</w:t>
      </w:r>
      <w:r w:rsidRPr="004B3A02">
        <w:rPr>
          <w:rFonts w:asciiTheme="majorHAnsi" w:hAnsiTheme="majorHAnsi"/>
          <w:b/>
          <w:bCs/>
          <w:color w:val="000000" w:themeColor="text1"/>
          <w:spacing w:val="-9"/>
          <w:w w:val="120"/>
        </w:rPr>
        <w:t xml:space="preserve"> </w:t>
      </w:r>
      <w:r w:rsidRPr="004B3A02">
        <w:rPr>
          <w:rFonts w:asciiTheme="majorHAnsi" w:hAnsiTheme="majorHAnsi"/>
          <w:b/>
          <w:bCs/>
          <w:color w:val="000000" w:themeColor="text1"/>
          <w:w w:val="120"/>
        </w:rPr>
        <w:t>the</w:t>
      </w:r>
      <w:r w:rsidRPr="004B3A02">
        <w:rPr>
          <w:rFonts w:asciiTheme="majorHAnsi" w:hAnsiTheme="majorHAnsi"/>
          <w:b/>
          <w:bCs/>
          <w:color w:val="000000" w:themeColor="text1"/>
          <w:spacing w:val="-8"/>
          <w:w w:val="120"/>
        </w:rPr>
        <w:t xml:space="preserve"> </w:t>
      </w:r>
      <w:r w:rsidRPr="004B3A02">
        <w:rPr>
          <w:rFonts w:asciiTheme="majorHAnsi" w:hAnsiTheme="majorHAnsi"/>
          <w:b/>
          <w:bCs/>
          <w:color w:val="000000" w:themeColor="text1"/>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4B3A02" w:rsidRDefault="0013783D" w:rsidP="0013783D">
      <w:pPr>
        <w:pStyle w:val="Heading4"/>
        <w:spacing w:before="1"/>
        <w:rPr>
          <w:rFonts w:asciiTheme="majorHAnsi" w:hAnsiTheme="majorHAnsi"/>
          <w:b/>
          <w:bCs/>
          <w:color w:val="000000" w:themeColor="text1"/>
        </w:rPr>
      </w:pPr>
      <w:r w:rsidRPr="004B3A02">
        <w:rPr>
          <w:rFonts w:asciiTheme="majorHAnsi" w:hAnsiTheme="majorHAnsi"/>
          <w:b/>
          <w:bCs/>
          <w:color w:val="000000" w:themeColor="text1"/>
          <w:spacing w:val="-2"/>
          <w:w w:val="120"/>
        </w:rPr>
        <w:t>The</w:t>
      </w:r>
      <w:r w:rsidRPr="004B3A02">
        <w:rPr>
          <w:rFonts w:asciiTheme="majorHAnsi" w:hAnsiTheme="majorHAnsi"/>
          <w:b/>
          <w:bCs/>
          <w:color w:val="000000" w:themeColor="text1"/>
          <w:spacing w:val="-11"/>
          <w:w w:val="120"/>
        </w:rPr>
        <w:t xml:space="preserve"> </w:t>
      </w:r>
      <w:r w:rsidRPr="004B3A02">
        <w:rPr>
          <w:rFonts w:asciiTheme="majorHAnsi" w:hAnsiTheme="majorHAnsi"/>
          <w:b/>
          <w:bCs/>
          <w:color w:val="000000" w:themeColor="text1"/>
          <w:spacing w:val="-2"/>
          <w:w w:val="120"/>
        </w:rPr>
        <w:t>Lord’s</w:t>
      </w:r>
      <w:r w:rsidRPr="004B3A02">
        <w:rPr>
          <w:rFonts w:asciiTheme="majorHAnsi" w:hAnsiTheme="majorHAnsi"/>
          <w:b/>
          <w:bCs/>
          <w:color w:val="000000" w:themeColor="text1"/>
          <w:spacing w:val="-11"/>
          <w:w w:val="120"/>
        </w:rPr>
        <w:t xml:space="preserve"> </w:t>
      </w:r>
      <w:r w:rsidRPr="004B3A02">
        <w:rPr>
          <w:rFonts w:asciiTheme="majorHAnsi" w:hAnsiTheme="majorHAnsi"/>
          <w:b/>
          <w:bCs/>
          <w:color w:val="000000" w:themeColor="text1"/>
          <w:spacing w:val="-2"/>
          <w:w w:val="120"/>
        </w:rPr>
        <w:t>Prayer</w:t>
      </w:r>
    </w:p>
    <w:p w14:paraId="706D349E" w14:textId="1772A52B"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004B3A02">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proofErr w:type="gramStart"/>
      <w:r w:rsidRPr="00591734">
        <w:rPr>
          <w:rFonts w:asciiTheme="majorHAnsi" w:hAnsiTheme="majorHAnsi"/>
          <w:i/>
          <w:color w:val="231F20"/>
          <w:spacing w:val="-2"/>
        </w:rPr>
        <w:t>come</w:t>
      </w:r>
      <w:proofErr w:type="gramEnd"/>
      <w:r w:rsidRPr="00591734">
        <w:rPr>
          <w:rFonts w:asciiTheme="majorHAnsi" w:hAnsiTheme="majorHAnsi"/>
          <w:i/>
          <w:color w:val="231F20"/>
          <w:spacing w:val="-2"/>
        </w:rPr>
        <w:t>.</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4B3A02" w:rsidRDefault="0013783D" w:rsidP="0013783D">
      <w:pPr>
        <w:pStyle w:val="Heading4"/>
        <w:spacing w:before="213"/>
        <w:rPr>
          <w:rFonts w:asciiTheme="majorHAnsi" w:hAnsiTheme="majorHAnsi"/>
          <w:b/>
          <w:bCs/>
          <w:color w:val="000000" w:themeColor="text1"/>
        </w:rPr>
      </w:pPr>
      <w:r w:rsidRPr="004B3A02">
        <w:rPr>
          <w:rFonts w:asciiTheme="majorHAnsi" w:hAnsiTheme="majorHAnsi"/>
          <w:b/>
          <w:bCs/>
          <w:color w:val="000000" w:themeColor="text1"/>
          <w:spacing w:val="-2"/>
          <w:w w:val="120"/>
        </w:rPr>
        <w:lastRenderedPageBreak/>
        <w:t>The</w:t>
      </w:r>
      <w:r w:rsidRPr="004B3A02">
        <w:rPr>
          <w:rFonts w:asciiTheme="majorHAnsi" w:hAnsiTheme="majorHAnsi"/>
          <w:b/>
          <w:bCs/>
          <w:color w:val="000000" w:themeColor="text1"/>
          <w:spacing w:val="-8"/>
          <w:w w:val="120"/>
        </w:rPr>
        <w:t xml:space="preserve"> </w:t>
      </w:r>
      <w:r w:rsidRPr="004B3A02">
        <w:rPr>
          <w:rFonts w:asciiTheme="majorHAnsi" w:hAnsiTheme="majorHAnsi"/>
          <w:b/>
          <w:bCs/>
          <w:color w:val="000000" w:themeColor="text1"/>
          <w:spacing w:val="-2"/>
          <w:w w:val="120"/>
        </w:rPr>
        <w:t>Hail</w:t>
      </w:r>
      <w:r w:rsidRPr="004B3A02">
        <w:rPr>
          <w:rFonts w:asciiTheme="majorHAnsi" w:hAnsiTheme="majorHAnsi"/>
          <w:b/>
          <w:bCs/>
          <w:color w:val="000000" w:themeColor="text1"/>
          <w:spacing w:val="-8"/>
          <w:w w:val="120"/>
        </w:rPr>
        <w:t xml:space="preserve"> </w:t>
      </w:r>
      <w:r w:rsidRPr="004B3A02">
        <w:rPr>
          <w:rFonts w:asciiTheme="majorHAnsi" w:hAnsiTheme="majorHAnsi"/>
          <w:b/>
          <w:bCs/>
          <w:color w:val="000000" w:themeColor="text1"/>
          <w:spacing w:val="-4"/>
          <w:w w:val="120"/>
        </w:rPr>
        <w:t>Mary</w:t>
      </w:r>
    </w:p>
    <w:p w14:paraId="412A6CDB" w14:textId="3A687BC8"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004B3A02">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4B3A02" w:rsidRDefault="00461AA6" w:rsidP="00461AA6">
      <w:pPr>
        <w:pStyle w:val="Heading4"/>
        <w:spacing w:before="91"/>
        <w:ind w:left="706"/>
        <w:rPr>
          <w:rFonts w:asciiTheme="majorHAnsi" w:hAnsiTheme="majorHAnsi"/>
          <w:b/>
          <w:bCs/>
          <w:color w:val="000000" w:themeColor="text1"/>
        </w:rPr>
      </w:pPr>
      <w:r w:rsidRPr="004B3A02">
        <w:rPr>
          <w:rFonts w:asciiTheme="majorHAnsi" w:hAnsiTheme="majorHAnsi"/>
          <w:b/>
          <w:bCs/>
          <w:color w:val="000000" w:themeColor="text1"/>
          <w:w w:val="120"/>
        </w:rPr>
        <w:t>Glory</w:t>
      </w:r>
      <w:r w:rsidRPr="004B3A02">
        <w:rPr>
          <w:rFonts w:asciiTheme="majorHAnsi" w:hAnsiTheme="majorHAnsi"/>
          <w:b/>
          <w:bCs/>
          <w:color w:val="000000" w:themeColor="text1"/>
          <w:spacing w:val="-15"/>
          <w:w w:val="120"/>
        </w:rPr>
        <w:t xml:space="preserve"> </w:t>
      </w:r>
      <w:r w:rsidRPr="004B3A02">
        <w:rPr>
          <w:rFonts w:asciiTheme="majorHAnsi" w:hAnsiTheme="majorHAnsi"/>
          <w:b/>
          <w:bCs/>
          <w:color w:val="000000" w:themeColor="text1"/>
          <w:w w:val="120"/>
        </w:rPr>
        <w:t>be</w:t>
      </w:r>
      <w:r w:rsidRPr="004B3A02">
        <w:rPr>
          <w:rFonts w:asciiTheme="majorHAnsi" w:hAnsiTheme="majorHAnsi"/>
          <w:b/>
          <w:bCs/>
          <w:color w:val="000000" w:themeColor="text1"/>
          <w:spacing w:val="-15"/>
          <w:w w:val="120"/>
        </w:rPr>
        <w:t xml:space="preserve"> </w:t>
      </w:r>
      <w:r w:rsidRPr="004B3A02">
        <w:rPr>
          <w:rFonts w:asciiTheme="majorHAnsi" w:hAnsiTheme="majorHAnsi"/>
          <w:b/>
          <w:bCs/>
          <w:color w:val="000000" w:themeColor="text1"/>
          <w:w w:val="120"/>
        </w:rPr>
        <w:t>to</w:t>
      </w:r>
      <w:r w:rsidRPr="004B3A02">
        <w:rPr>
          <w:rFonts w:asciiTheme="majorHAnsi" w:hAnsiTheme="majorHAnsi"/>
          <w:b/>
          <w:bCs/>
          <w:color w:val="000000" w:themeColor="text1"/>
          <w:spacing w:val="-15"/>
          <w:w w:val="120"/>
        </w:rPr>
        <w:t xml:space="preserve"> </w:t>
      </w:r>
      <w:r w:rsidRPr="004B3A02">
        <w:rPr>
          <w:rFonts w:asciiTheme="majorHAnsi" w:hAnsiTheme="majorHAnsi"/>
          <w:b/>
          <w:bCs/>
          <w:color w:val="000000" w:themeColor="text1"/>
          <w:w w:val="120"/>
        </w:rPr>
        <w:t>the</w:t>
      </w:r>
      <w:r w:rsidRPr="004B3A02">
        <w:rPr>
          <w:rFonts w:asciiTheme="majorHAnsi" w:hAnsiTheme="majorHAnsi"/>
          <w:b/>
          <w:bCs/>
          <w:color w:val="000000" w:themeColor="text1"/>
          <w:spacing w:val="-15"/>
          <w:w w:val="120"/>
        </w:rPr>
        <w:t xml:space="preserve"> </w:t>
      </w:r>
      <w:proofErr w:type="gramStart"/>
      <w:r w:rsidRPr="004B3A02">
        <w:rPr>
          <w:rFonts w:asciiTheme="majorHAnsi" w:hAnsiTheme="majorHAnsi"/>
          <w:b/>
          <w:bCs/>
          <w:color w:val="000000" w:themeColor="text1"/>
          <w:spacing w:val="-2"/>
          <w:w w:val="120"/>
        </w:rPr>
        <w:t>Father</w:t>
      </w:r>
      <w:proofErr w:type="gramEnd"/>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proofErr w:type="gramStart"/>
      <w:r w:rsidRPr="00591734">
        <w:rPr>
          <w:rFonts w:asciiTheme="majorHAnsi" w:hAnsiTheme="majorHAnsi"/>
          <w:i/>
          <w:color w:val="231F20"/>
          <w:spacing w:val="-2"/>
          <w:w w:val="105"/>
        </w:rPr>
        <w:t>Father</w:t>
      </w:r>
      <w:proofErr w:type="gramEnd"/>
      <w:r w:rsidRPr="00591734">
        <w:rPr>
          <w:rFonts w:asciiTheme="majorHAnsi" w:hAnsiTheme="majorHAnsi"/>
          <w:i/>
          <w:color w:val="231F20"/>
          <w:spacing w:val="-2"/>
          <w:w w:val="105"/>
        </w:rPr>
        <w:t xml:space="preserve">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 xml:space="preserve">as it was in the beginning is </w:t>
      </w:r>
      <w:proofErr w:type="gramStart"/>
      <w:r w:rsidRPr="00591734">
        <w:rPr>
          <w:rFonts w:asciiTheme="majorHAnsi" w:hAnsiTheme="majorHAnsi"/>
          <w:i/>
          <w:color w:val="231F20"/>
        </w:rPr>
        <w:t>now, and</w:t>
      </w:r>
      <w:proofErr w:type="gramEnd"/>
      <w:r w:rsidRPr="00591734">
        <w:rPr>
          <w:rFonts w:asciiTheme="majorHAnsi" w:hAnsiTheme="majorHAnsi"/>
          <w:i/>
          <w:color w:val="231F20"/>
        </w:rPr>
        <w:t xml:space="preserve">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4B3A02" w:rsidRDefault="009E0DAF" w:rsidP="009E0DAF">
      <w:pPr>
        <w:pStyle w:val="Heading4"/>
        <w:spacing w:before="204"/>
        <w:ind w:left="706"/>
        <w:rPr>
          <w:rFonts w:asciiTheme="majorHAnsi" w:hAnsiTheme="majorHAnsi"/>
          <w:b/>
          <w:bCs/>
          <w:color w:val="000000" w:themeColor="text1"/>
        </w:rPr>
      </w:pPr>
      <w:r w:rsidRPr="004B3A02">
        <w:rPr>
          <w:rFonts w:asciiTheme="majorHAnsi" w:hAnsiTheme="majorHAnsi"/>
          <w:b/>
          <w:bCs/>
          <w:color w:val="000000" w:themeColor="text1"/>
          <w:w w:val="120"/>
        </w:rPr>
        <w:t>Grace</w:t>
      </w:r>
      <w:r w:rsidRPr="004B3A02">
        <w:rPr>
          <w:rFonts w:asciiTheme="majorHAnsi" w:hAnsiTheme="majorHAnsi"/>
          <w:b/>
          <w:bCs/>
          <w:color w:val="000000" w:themeColor="text1"/>
          <w:spacing w:val="-4"/>
          <w:w w:val="120"/>
        </w:rPr>
        <w:t xml:space="preserve"> </w:t>
      </w:r>
      <w:r w:rsidRPr="004B3A02">
        <w:rPr>
          <w:rFonts w:asciiTheme="majorHAnsi" w:hAnsiTheme="majorHAnsi"/>
          <w:b/>
          <w:bCs/>
          <w:color w:val="000000" w:themeColor="text1"/>
          <w:w w:val="120"/>
        </w:rPr>
        <w:t>before</w:t>
      </w:r>
      <w:r w:rsidRPr="004B3A02">
        <w:rPr>
          <w:rFonts w:asciiTheme="majorHAnsi" w:hAnsiTheme="majorHAnsi"/>
          <w:b/>
          <w:bCs/>
          <w:color w:val="000000" w:themeColor="text1"/>
          <w:spacing w:val="-3"/>
          <w:w w:val="120"/>
        </w:rPr>
        <w:t xml:space="preserve"> </w:t>
      </w:r>
      <w:r w:rsidRPr="004B3A02">
        <w:rPr>
          <w:rFonts w:asciiTheme="majorHAnsi" w:hAnsiTheme="majorHAnsi"/>
          <w:b/>
          <w:bCs/>
          <w:color w:val="000000" w:themeColor="text1"/>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4B3A02" w:rsidRDefault="009E0DAF" w:rsidP="009E0DAF">
      <w:pPr>
        <w:pStyle w:val="Heading4"/>
        <w:spacing w:before="209"/>
        <w:ind w:left="706"/>
        <w:rPr>
          <w:rFonts w:asciiTheme="majorHAnsi" w:hAnsiTheme="majorHAnsi"/>
          <w:b/>
          <w:bCs/>
          <w:color w:val="000000" w:themeColor="text1"/>
        </w:rPr>
      </w:pPr>
      <w:r w:rsidRPr="004B3A02">
        <w:rPr>
          <w:rFonts w:asciiTheme="majorHAnsi" w:hAnsiTheme="majorHAnsi"/>
          <w:b/>
          <w:bCs/>
          <w:color w:val="000000" w:themeColor="text1"/>
          <w:w w:val="120"/>
        </w:rPr>
        <w:lastRenderedPageBreak/>
        <w:t>Grace after</w:t>
      </w:r>
      <w:r w:rsidRPr="004B3A02">
        <w:rPr>
          <w:rFonts w:asciiTheme="majorHAnsi" w:hAnsiTheme="majorHAnsi"/>
          <w:b/>
          <w:bCs/>
          <w:color w:val="000000" w:themeColor="text1"/>
          <w:spacing w:val="1"/>
          <w:w w:val="120"/>
        </w:rPr>
        <w:t xml:space="preserve"> </w:t>
      </w:r>
      <w:r w:rsidRPr="004B3A02">
        <w:rPr>
          <w:rFonts w:asciiTheme="majorHAnsi" w:hAnsiTheme="majorHAnsi"/>
          <w:b/>
          <w:bCs/>
          <w:color w:val="000000" w:themeColor="text1"/>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4B3A02" w:rsidRDefault="009E0DAF" w:rsidP="009E0DAF">
      <w:pPr>
        <w:pStyle w:val="Heading4"/>
        <w:spacing w:before="212"/>
        <w:ind w:left="706"/>
        <w:rPr>
          <w:rFonts w:asciiTheme="majorHAnsi" w:hAnsiTheme="majorHAnsi"/>
          <w:b/>
          <w:bCs/>
          <w:color w:val="000000" w:themeColor="text1"/>
        </w:rPr>
      </w:pPr>
      <w:r w:rsidRPr="004B3A02">
        <w:rPr>
          <w:rFonts w:asciiTheme="majorHAnsi" w:hAnsiTheme="majorHAnsi"/>
          <w:b/>
          <w:bCs/>
          <w:color w:val="000000" w:themeColor="text1"/>
          <w:w w:val="120"/>
        </w:rPr>
        <w:t>The</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w w:val="120"/>
        </w:rPr>
        <w:t>Apostles’</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 xml:space="preserve">he descended into </w:t>
      </w:r>
      <w:proofErr w:type="gramStart"/>
      <w:r w:rsidRPr="00591734">
        <w:rPr>
          <w:rFonts w:asciiTheme="majorHAnsi" w:hAnsiTheme="majorHAnsi"/>
          <w:i/>
          <w:color w:val="231F20"/>
          <w:w w:val="105"/>
        </w:rPr>
        <w:t>hell;</w:t>
      </w:r>
      <w:proofErr w:type="gramEnd"/>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59A132EA" w14:textId="77777777" w:rsidR="00640F97" w:rsidRPr="004B3A02" w:rsidRDefault="00640F97" w:rsidP="004B3A02">
      <w:pPr>
        <w:pStyle w:val="Heading4"/>
        <w:spacing w:before="0"/>
        <w:rPr>
          <w:rFonts w:asciiTheme="majorHAnsi" w:hAnsiTheme="majorHAnsi"/>
          <w:b/>
          <w:bCs/>
          <w:color w:val="000000" w:themeColor="text1"/>
        </w:rPr>
      </w:pPr>
      <w:r w:rsidRPr="004B3A02">
        <w:rPr>
          <w:rFonts w:asciiTheme="majorHAnsi" w:hAnsiTheme="majorHAnsi"/>
          <w:b/>
          <w:bCs/>
          <w:color w:val="000000" w:themeColor="text1"/>
          <w:w w:val="120"/>
        </w:rPr>
        <w:lastRenderedPageBreak/>
        <w:t>Act</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w w:val="120"/>
        </w:rPr>
        <w:t>of</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4B3A02" w:rsidRDefault="007D539F" w:rsidP="007D539F">
      <w:pPr>
        <w:pStyle w:val="Heading4"/>
        <w:spacing w:before="91"/>
        <w:rPr>
          <w:rFonts w:asciiTheme="majorHAnsi" w:hAnsiTheme="majorHAnsi"/>
          <w:b/>
          <w:bCs/>
          <w:color w:val="000000" w:themeColor="text1"/>
        </w:rPr>
      </w:pPr>
      <w:r w:rsidRPr="004B3A02">
        <w:rPr>
          <w:rFonts w:asciiTheme="majorHAnsi" w:hAnsiTheme="majorHAnsi"/>
          <w:b/>
          <w:bCs/>
          <w:color w:val="000000" w:themeColor="text1"/>
          <w:w w:val="120"/>
        </w:rPr>
        <w:t>Angel</w:t>
      </w:r>
      <w:r w:rsidRPr="004B3A02">
        <w:rPr>
          <w:rFonts w:asciiTheme="majorHAnsi" w:hAnsiTheme="majorHAnsi"/>
          <w:b/>
          <w:bCs/>
          <w:color w:val="000000" w:themeColor="text1"/>
          <w:spacing w:val="-10"/>
          <w:w w:val="120"/>
        </w:rPr>
        <w:t xml:space="preserve"> </w:t>
      </w:r>
      <w:r w:rsidRPr="004B3A02">
        <w:rPr>
          <w:rFonts w:asciiTheme="majorHAnsi" w:hAnsiTheme="majorHAnsi"/>
          <w:b/>
          <w:bCs/>
          <w:color w:val="000000" w:themeColor="text1"/>
          <w:w w:val="120"/>
        </w:rPr>
        <w:t>of</w:t>
      </w:r>
      <w:r w:rsidRPr="004B3A02">
        <w:rPr>
          <w:rFonts w:asciiTheme="majorHAnsi" w:hAnsiTheme="majorHAnsi"/>
          <w:b/>
          <w:bCs/>
          <w:color w:val="000000" w:themeColor="text1"/>
          <w:spacing w:val="-9"/>
          <w:w w:val="120"/>
        </w:rPr>
        <w:t xml:space="preserve"> </w:t>
      </w:r>
      <w:r w:rsidRPr="004B3A02">
        <w:rPr>
          <w:rFonts w:asciiTheme="majorHAnsi" w:hAnsiTheme="majorHAnsi"/>
          <w:b/>
          <w:bCs/>
          <w:color w:val="000000" w:themeColor="text1"/>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4B3A02" w:rsidRDefault="007D539F" w:rsidP="007D539F">
      <w:pPr>
        <w:pStyle w:val="Heading4"/>
        <w:spacing w:before="0"/>
        <w:rPr>
          <w:rFonts w:asciiTheme="majorHAnsi" w:hAnsiTheme="majorHAnsi"/>
          <w:b/>
          <w:bCs/>
          <w:color w:val="000000" w:themeColor="text1"/>
        </w:rPr>
      </w:pPr>
      <w:r w:rsidRPr="004B3A02">
        <w:rPr>
          <w:rFonts w:asciiTheme="majorHAnsi" w:hAnsiTheme="majorHAnsi"/>
          <w:b/>
          <w:bCs/>
          <w:color w:val="000000" w:themeColor="text1"/>
          <w:w w:val="120"/>
        </w:rPr>
        <w:t>Come,</w:t>
      </w:r>
      <w:r w:rsidRPr="004B3A02">
        <w:rPr>
          <w:rFonts w:asciiTheme="majorHAnsi" w:hAnsiTheme="majorHAnsi"/>
          <w:b/>
          <w:bCs/>
          <w:color w:val="000000" w:themeColor="text1"/>
          <w:spacing w:val="-7"/>
          <w:w w:val="120"/>
        </w:rPr>
        <w:t xml:space="preserve"> </w:t>
      </w:r>
      <w:r w:rsidRPr="004B3A02">
        <w:rPr>
          <w:rFonts w:asciiTheme="majorHAnsi" w:hAnsiTheme="majorHAnsi"/>
          <w:b/>
          <w:bCs/>
          <w:color w:val="000000" w:themeColor="text1"/>
          <w:w w:val="120"/>
        </w:rPr>
        <w:t>Holy</w:t>
      </w:r>
      <w:r w:rsidRPr="004B3A02">
        <w:rPr>
          <w:rFonts w:asciiTheme="majorHAnsi" w:hAnsiTheme="majorHAnsi"/>
          <w:b/>
          <w:bCs/>
          <w:color w:val="000000" w:themeColor="text1"/>
          <w:spacing w:val="-7"/>
          <w:w w:val="120"/>
        </w:rPr>
        <w:t xml:space="preserve"> </w:t>
      </w:r>
      <w:r w:rsidRPr="004B3A02">
        <w:rPr>
          <w:rFonts w:asciiTheme="majorHAnsi" w:hAnsiTheme="majorHAnsi"/>
          <w:b/>
          <w:bCs/>
          <w:color w:val="000000" w:themeColor="text1"/>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proofErr w:type="gramStart"/>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proofErr w:type="gramEnd"/>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4B3A02" w:rsidRDefault="007D539F" w:rsidP="007D539F">
      <w:pPr>
        <w:pStyle w:val="Heading4"/>
        <w:spacing w:before="204"/>
        <w:rPr>
          <w:rFonts w:asciiTheme="majorHAnsi" w:hAnsiTheme="majorHAnsi"/>
          <w:b/>
          <w:bCs/>
          <w:color w:val="000000" w:themeColor="text1"/>
        </w:rPr>
      </w:pPr>
      <w:r w:rsidRPr="004B3A02">
        <w:rPr>
          <w:rFonts w:asciiTheme="majorHAnsi" w:hAnsiTheme="majorHAnsi"/>
          <w:b/>
          <w:bCs/>
          <w:color w:val="000000" w:themeColor="text1"/>
          <w:w w:val="120"/>
        </w:rPr>
        <w:t>Prayer</w:t>
      </w:r>
      <w:r w:rsidRPr="004B3A02">
        <w:rPr>
          <w:rFonts w:asciiTheme="majorHAnsi" w:hAnsiTheme="majorHAnsi"/>
          <w:b/>
          <w:bCs/>
          <w:color w:val="000000" w:themeColor="text1"/>
          <w:spacing w:val="-10"/>
          <w:w w:val="120"/>
        </w:rPr>
        <w:t xml:space="preserve"> </w:t>
      </w:r>
      <w:r w:rsidRPr="004B3A02">
        <w:rPr>
          <w:rFonts w:asciiTheme="majorHAnsi" w:hAnsiTheme="majorHAnsi"/>
          <w:b/>
          <w:bCs/>
          <w:color w:val="000000" w:themeColor="text1"/>
          <w:w w:val="120"/>
        </w:rPr>
        <w:t>of</w:t>
      </w:r>
      <w:r w:rsidRPr="004B3A02">
        <w:rPr>
          <w:rFonts w:asciiTheme="majorHAnsi" w:hAnsiTheme="majorHAnsi"/>
          <w:b/>
          <w:bCs/>
          <w:color w:val="000000" w:themeColor="text1"/>
          <w:spacing w:val="-10"/>
          <w:w w:val="120"/>
        </w:rPr>
        <w:t xml:space="preserve"> </w:t>
      </w:r>
      <w:r w:rsidRPr="004B3A02">
        <w:rPr>
          <w:rFonts w:asciiTheme="majorHAnsi" w:hAnsiTheme="majorHAnsi"/>
          <w:b/>
          <w:bCs/>
          <w:color w:val="000000" w:themeColor="text1"/>
          <w:w w:val="120"/>
        </w:rPr>
        <w:t>St</w:t>
      </w:r>
      <w:r w:rsidRPr="004B3A02">
        <w:rPr>
          <w:rFonts w:asciiTheme="majorHAnsi" w:hAnsiTheme="majorHAnsi"/>
          <w:b/>
          <w:bCs/>
          <w:color w:val="000000" w:themeColor="text1"/>
          <w:spacing w:val="-9"/>
          <w:w w:val="120"/>
        </w:rPr>
        <w:t xml:space="preserve"> </w:t>
      </w:r>
      <w:r w:rsidRPr="004B3A02">
        <w:rPr>
          <w:rFonts w:asciiTheme="majorHAnsi" w:hAnsiTheme="majorHAnsi"/>
          <w:b/>
          <w:bCs/>
          <w:color w:val="000000" w:themeColor="text1"/>
          <w:w w:val="120"/>
        </w:rPr>
        <w:t>Richard</w:t>
      </w:r>
      <w:r w:rsidRPr="004B3A02">
        <w:rPr>
          <w:rFonts w:asciiTheme="majorHAnsi" w:hAnsiTheme="majorHAnsi"/>
          <w:b/>
          <w:bCs/>
          <w:color w:val="000000" w:themeColor="text1"/>
          <w:spacing w:val="-10"/>
          <w:w w:val="120"/>
        </w:rPr>
        <w:t xml:space="preserve"> </w:t>
      </w:r>
      <w:r w:rsidRPr="004B3A02">
        <w:rPr>
          <w:rFonts w:asciiTheme="majorHAnsi" w:hAnsiTheme="majorHAnsi"/>
          <w:b/>
          <w:bCs/>
          <w:color w:val="000000" w:themeColor="text1"/>
          <w:w w:val="120"/>
        </w:rPr>
        <w:t>of</w:t>
      </w:r>
      <w:r w:rsidRPr="004B3A02">
        <w:rPr>
          <w:rFonts w:asciiTheme="majorHAnsi" w:hAnsiTheme="majorHAnsi"/>
          <w:b/>
          <w:bCs/>
          <w:color w:val="000000" w:themeColor="text1"/>
          <w:spacing w:val="-10"/>
          <w:w w:val="120"/>
        </w:rPr>
        <w:t xml:space="preserve"> </w:t>
      </w:r>
      <w:r w:rsidRPr="004B3A02">
        <w:rPr>
          <w:rFonts w:asciiTheme="majorHAnsi" w:hAnsiTheme="majorHAnsi"/>
          <w:b/>
          <w:bCs/>
          <w:color w:val="000000" w:themeColor="text1"/>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clearly, 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lastRenderedPageBreak/>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4B3A02" w:rsidRDefault="007D539F" w:rsidP="007D539F">
      <w:pPr>
        <w:pStyle w:val="Heading4"/>
        <w:spacing w:before="209"/>
        <w:ind w:left="706" w:hanging="567"/>
        <w:rPr>
          <w:rFonts w:asciiTheme="majorHAnsi" w:hAnsiTheme="majorHAnsi"/>
          <w:b/>
          <w:bCs/>
          <w:color w:val="000000" w:themeColor="text1"/>
        </w:rPr>
      </w:pPr>
      <w:r w:rsidRPr="004B3A02">
        <w:rPr>
          <w:rFonts w:asciiTheme="majorHAnsi" w:hAnsiTheme="majorHAnsi"/>
          <w:b/>
          <w:bCs/>
          <w:color w:val="000000" w:themeColor="text1"/>
          <w:w w:val="115"/>
        </w:rPr>
        <w:t>Morning</w:t>
      </w:r>
      <w:r w:rsidRPr="004B3A02">
        <w:rPr>
          <w:rFonts w:asciiTheme="majorHAnsi" w:hAnsiTheme="majorHAnsi"/>
          <w:b/>
          <w:bCs/>
          <w:color w:val="000000" w:themeColor="text1"/>
          <w:spacing w:val="1"/>
          <w:w w:val="120"/>
        </w:rPr>
        <w:t xml:space="preserve"> </w:t>
      </w:r>
      <w:r w:rsidRPr="004B3A02">
        <w:rPr>
          <w:rFonts w:asciiTheme="majorHAnsi" w:hAnsiTheme="majorHAnsi"/>
          <w:b/>
          <w:bCs/>
          <w:color w:val="000000" w:themeColor="text1"/>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proofErr w:type="gramStart"/>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proofErr w:type="gramEnd"/>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4B3A02" w:rsidRDefault="007D539F" w:rsidP="007D539F">
      <w:pPr>
        <w:pStyle w:val="Heading4"/>
        <w:spacing w:before="208"/>
        <w:rPr>
          <w:rFonts w:asciiTheme="majorHAnsi" w:hAnsiTheme="majorHAnsi"/>
          <w:b/>
          <w:bCs/>
          <w:color w:val="000000" w:themeColor="text1"/>
        </w:rPr>
      </w:pPr>
      <w:r w:rsidRPr="004B3A02">
        <w:rPr>
          <w:rFonts w:asciiTheme="majorHAnsi" w:hAnsiTheme="majorHAnsi"/>
          <w:b/>
          <w:bCs/>
          <w:color w:val="000000" w:themeColor="text1"/>
          <w:w w:val="120"/>
        </w:rPr>
        <w:t>The</w:t>
      </w:r>
      <w:r w:rsidRPr="004B3A02">
        <w:rPr>
          <w:rFonts w:asciiTheme="majorHAnsi" w:hAnsiTheme="majorHAnsi"/>
          <w:b/>
          <w:bCs/>
          <w:color w:val="000000" w:themeColor="text1"/>
          <w:spacing w:val="-14"/>
          <w:w w:val="120"/>
        </w:rPr>
        <w:t xml:space="preserve"> </w:t>
      </w:r>
      <w:r w:rsidRPr="004B3A02">
        <w:rPr>
          <w:rFonts w:asciiTheme="majorHAnsi" w:hAnsiTheme="majorHAnsi"/>
          <w:b/>
          <w:bCs/>
          <w:color w:val="000000" w:themeColor="text1"/>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4B3A02" w:rsidRDefault="007D539F" w:rsidP="007D539F">
      <w:pPr>
        <w:pStyle w:val="Heading6"/>
        <w:spacing w:before="230"/>
        <w:ind w:left="139"/>
        <w:rPr>
          <w:rFonts w:asciiTheme="majorHAnsi" w:hAnsiTheme="majorHAnsi"/>
          <w:b/>
          <w:bCs/>
          <w:color w:val="000000" w:themeColor="text1"/>
        </w:rPr>
      </w:pPr>
      <w:r w:rsidRPr="004B3A02">
        <w:rPr>
          <w:rFonts w:asciiTheme="majorHAnsi" w:hAnsiTheme="majorHAnsi"/>
          <w:b/>
          <w:bCs/>
          <w:color w:val="000000" w:themeColor="text1"/>
          <w:w w:val="105"/>
        </w:rPr>
        <w:t>The</w:t>
      </w:r>
      <w:r w:rsidRPr="004B3A02">
        <w:rPr>
          <w:rFonts w:asciiTheme="majorHAnsi" w:hAnsiTheme="majorHAnsi"/>
          <w:b/>
          <w:bCs/>
          <w:color w:val="000000" w:themeColor="text1"/>
          <w:spacing w:val="-13"/>
          <w:w w:val="105"/>
        </w:rPr>
        <w:t xml:space="preserve"> </w:t>
      </w:r>
      <w:r w:rsidRPr="004B3A02">
        <w:rPr>
          <w:rFonts w:asciiTheme="majorHAnsi" w:hAnsiTheme="majorHAnsi"/>
          <w:b/>
          <w:bCs/>
          <w:color w:val="000000" w:themeColor="text1"/>
          <w:w w:val="105"/>
        </w:rPr>
        <w:t>Joyful</w:t>
      </w:r>
      <w:r w:rsidRPr="004B3A02">
        <w:rPr>
          <w:rFonts w:asciiTheme="majorHAnsi" w:hAnsiTheme="majorHAnsi"/>
          <w:b/>
          <w:bCs/>
          <w:color w:val="000000" w:themeColor="text1"/>
          <w:spacing w:val="-12"/>
          <w:w w:val="105"/>
        </w:rPr>
        <w:t xml:space="preserve"> </w:t>
      </w:r>
      <w:r w:rsidRPr="004B3A02">
        <w:rPr>
          <w:rFonts w:asciiTheme="majorHAnsi" w:hAnsiTheme="majorHAnsi"/>
          <w:b/>
          <w:bCs/>
          <w:color w:val="000000" w:themeColor="text1"/>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4B3A02" w:rsidRDefault="00795A96" w:rsidP="00795A96">
      <w:pPr>
        <w:pStyle w:val="Heading6"/>
        <w:spacing w:before="7"/>
        <w:rPr>
          <w:rFonts w:asciiTheme="majorHAnsi" w:hAnsiTheme="majorHAnsi"/>
          <w:b/>
          <w:bCs/>
          <w:color w:val="000000" w:themeColor="text1"/>
        </w:rPr>
      </w:pPr>
      <w:r w:rsidRPr="004B3A02">
        <w:rPr>
          <w:rFonts w:asciiTheme="majorHAnsi" w:hAnsiTheme="majorHAnsi"/>
          <w:b/>
          <w:bCs/>
          <w:color w:val="000000" w:themeColor="text1"/>
          <w:w w:val="105"/>
        </w:rPr>
        <w:t>The</w:t>
      </w:r>
      <w:r w:rsidRPr="004B3A02">
        <w:rPr>
          <w:rFonts w:asciiTheme="majorHAnsi" w:hAnsiTheme="majorHAnsi"/>
          <w:b/>
          <w:bCs/>
          <w:color w:val="000000" w:themeColor="text1"/>
          <w:spacing w:val="-10"/>
          <w:w w:val="105"/>
        </w:rPr>
        <w:t xml:space="preserve"> </w:t>
      </w:r>
      <w:r w:rsidRPr="004B3A02">
        <w:rPr>
          <w:rFonts w:asciiTheme="majorHAnsi" w:hAnsiTheme="majorHAnsi"/>
          <w:b/>
          <w:bCs/>
          <w:color w:val="000000" w:themeColor="text1"/>
          <w:w w:val="105"/>
        </w:rPr>
        <w:t>Mysteries</w:t>
      </w:r>
      <w:r w:rsidRPr="004B3A02">
        <w:rPr>
          <w:rFonts w:asciiTheme="majorHAnsi" w:hAnsiTheme="majorHAnsi"/>
          <w:b/>
          <w:bCs/>
          <w:color w:val="000000" w:themeColor="text1"/>
          <w:spacing w:val="-9"/>
          <w:w w:val="105"/>
        </w:rPr>
        <w:t xml:space="preserve"> </w:t>
      </w:r>
      <w:r w:rsidRPr="004B3A02">
        <w:rPr>
          <w:rFonts w:asciiTheme="majorHAnsi" w:hAnsiTheme="majorHAnsi"/>
          <w:b/>
          <w:bCs/>
          <w:color w:val="000000" w:themeColor="text1"/>
          <w:w w:val="105"/>
        </w:rPr>
        <w:t>of</w:t>
      </w:r>
      <w:r w:rsidRPr="004B3A02">
        <w:rPr>
          <w:rFonts w:asciiTheme="majorHAnsi" w:hAnsiTheme="majorHAnsi"/>
          <w:b/>
          <w:bCs/>
          <w:color w:val="000000" w:themeColor="text1"/>
          <w:spacing w:val="-9"/>
          <w:w w:val="105"/>
        </w:rPr>
        <w:t xml:space="preserve"> </w:t>
      </w:r>
      <w:r w:rsidRPr="004B3A02">
        <w:rPr>
          <w:rFonts w:asciiTheme="majorHAnsi" w:hAnsiTheme="majorHAnsi"/>
          <w:b/>
          <w:bCs/>
          <w:color w:val="000000" w:themeColor="text1"/>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lastRenderedPageBreak/>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4B3A02" w:rsidRDefault="00795A96" w:rsidP="00795A96">
      <w:pPr>
        <w:pStyle w:val="Heading6"/>
        <w:spacing w:before="231"/>
        <w:rPr>
          <w:rFonts w:asciiTheme="majorHAnsi" w:hAnsiTheme="majorHAnsi"/>
          <w:b/>
          <w:bCs/>
          <w:color w:val="000000" w:themeColor="text1"/>
        </w:rPr>
      </w:pPr>
      <w:r w:rsidRPr="004B3A02">
        <w:rPr>
          <w:rFonts w:asciiTheme="majorHAnsi" w:hAnsiTheme="majorHAnsi"/>
          <w:b/>
          <w:bCs/>
          <w:color w:val="000000" w:themeColor="text1"/>
        </w:rPr>
        <w:t>The</w:t>
      </w:r>
      <w:r w:rsidRPr="004B3A02">
        <w:rPr>
          <w:rFonts w:asciiTheme="majorHAnsi" w:hAnsiTheme="majorHAnsi"/>
          <w:b/>
          <w:bCs/>
          <w:color w:val="000000" w:themeColor="text1"/>
          <w:spacing w:val="12"/>
        </w:rPr>
        <w:t xml:space="preserve"> </w:t>
      </w:r>
      <w:r w:rsidRPr="004B3A02">
        <w:rPr>
          <w:rFonts w:asciiTheme="majorHAnsi" w:hAnsiTheme="majorHAnsi"/>
          <w:b/>
          <w:bCs/>
          <w:color w:val="000000" w:themeColor="text1"/>
        </w:rPr>
        <w:t>Sorrowful</w:t>
      </w:r>
      <w:r w:rsidRPr="004B3A02">
        <w:rPr>
          <w:rFonts w:asciiTheme="majorHAnsi" w:hAnsiTheme="majorHAnsi"/>
          <w:b/>
          <w:bCs/>
          <w:color w:val="000000" w:themeColor="text1"/>
          <w:spacing w:val="12"/>
        </w:rPr>
        <w:t xml:space="preserve"> </w:t>
      </w:r>
      <w:r w:rsidRPr="004B3A02">
        <w:rPr>
          <w:rFonts w:asciiTheme="majorHAnsi" w:hAnsiTheme="majorHAnsi"/>
          <w:b/>
          <w:bCs/>
          <w:color w:val="000000" w:themeColor="text1"/>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4B3A02" w:rsidRDefault="00795A96" w:rsidP="00795A96">
      <w:pPr>
        <w:pStyle w:val="Heading6"/>
        <w:spacing w:before="7"/>
        <w:rPr>
          <w:rFonts w:asciiTheme="majorHAnsi" w:hAnsiTheme="majorHAnsi"/>
          <w:b/>
          <w:bCs/>
          <w:color w:val="000000" w:themeColor="text1"/>
        </w:rPr>
      </w:pPr>
      <w:r w:rsidRPr="004B3A02">
        <w:rPr>
          <w:rFonts w:asciiTheme="majorHAnsi" w:hAnsiTheme="majorHAnsi"/>
          <w:b/>
          <w:bCs/>
          <w:color w:val="000000" w:themeColor="text1"/>
        </w:rPr>
        <w:t>The</w:t>
      </w:r>
      <w:r w:rsidRPr="004B3A02">
        <w:rPr>
          <w:rFonts w:asciiTheme="majorHAnsi" w:hAnsiTheme="majorHAnsi"/>
          <w:b/>
          <w:bCs/>
          <w:color w:val="000000" w:themeColor="text1"/>
          <w:spacing w:val="6"/>
        </w:rPr>
        <w:t xml:space="preserve"> </w:t>
      </w:r>
      <w:r w:rsidRPr="004B3A02">
        <w:rPr>
          <w:rFonts w:asciiTheme="majorHAnsi" w:hAnsiTheme="majorHAnsi"/>
          <w:b/>
          <w:bCs/>
          <w:color w:val="000000" w:themeColor="text1"/>
        </w:rPr>
        <w:t>Glorious</w:t>
      </w:r>
      <w:r w:rsidRPr="004B3A02">
        <w:rPr>
          <w:rFonts w:asciiTheme="majorHAnsi" w:hAnsiTheme="majorHAnsi"/>
          <w:b/>
          <w:bCs/>
          <w:color w:val="000000" w:themeColor="text1"/>
          <w:spacing w:val="7"/>
        </w:rPr>
        <w:t xml:space="preserve"> </w:t>
      </w:r>
      <w:r w:rsidRPr="004B3A02">
        <w:rPr>
          <w:rFonts w:asciiTheme="majorHAnsi" w:hAnsiTheme="majorHAnsi"/>
          <w:b/>
          <w:bCs/>
          <w:color w:val="000000" w:themeColor="text1"/>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4B3A02" w:rsidRDefault="00795A96" w:rsidP="00795A96">
      <w:pPr>
        <w:pStyle w:val="Heading6"/>
        <w:spacing w:before="230"/>
        <w:rPr>
          <w:rFonts w:asciiTheme="majorHAnsi" w:hAnsiTheme="majorHAnsi"/>
          <w:b/>
          <w:bCs/>
          <w:color w:val="000000" w:themeColor="text1"/>
        </w:rPr>
      </w:pPr>
      <w:r w:rsidRPr="004B3A02">
        <w:rPr>
          <w:rFonts w:asciiTheme="majorHAnsi" w:hAnsiTheme="majorHAnsi"/>
          <w:b/>
          <w:bCs/>
          <w:color w:val="000000" w:themeColor="text1"/>
          <w:w w:val="105"/>
        </w:rPr>
        <w:t>Prayer</w:t>
      </w:r>
      <w:r w:rsidRPr="004B3A02">
        <w:rPr>
          <w:rFonts w:asciiTheme="majorHAnsi" w:hAnsiTheme="majorHAnsi"/>
          <w:b/>
          <w:bCs/>
          <w:color w:val="000000" w:themeColor="text1"/>
          <w:spacing w:val="3"/>
          <w:w w:val="105"/>
        </w:rPr>
        <w:t xml:space="preserve"> </w:t>
      </w:r>
      <w:r w:rsidRPr="004B3A02">
        <w:rPr>
          <w:rFonts w:asciiTheme="majorHAnsi" w:hAnsiTheme="majorHAnsi"/>
          <w:b/>
          <w:bCs/>
          <w:color w:val="000000" w:themeColor="text1"/>
          <w:w w:val="105"/>
        </w:rPr>
        <w:t>concluding</w:t>
      </w:r>
      <w:r w:rsidRPr="004B3A02">
        <w:rPr>
          <w:rFonts w:asciiTheme="majorHAnsi" w:hAnsiTheme="majorHAnsi"/>
          <w:b/>
          <w:bCs/>
          <w:color w:val="000000" w:themeColor="text1"/>
          <w:spacing w:val="3"/>
          <w:w w:val="105"/>
        </w:rPr>
        <w:t xml:space="preserve"> </w:t>
      </w:r>
      <w:r w:rsidRPr="004B3A02">
        <w:rPr>
          <w:rFonts w:asciiTheme="majorHAnsi" w:hAnsiTheme="majorHAnsi"/>
          <w:b/>
          <w:bCs/>
          <w:color w:val="000000" w:themeColor="text1"/>
          <w:w w:val="105"/>
        </w:rPr>
        <w:t>the</w:t>
      </w:r>
      <w:r w:rsidRPr="004B3A02">
        <w:rPr>
          <w:rFonts w:asciiTheme="majorHAnsi" w:hAnsiTheme="majorHAnsi"/>
          <w:b/>
          <w:bCs/>
          <w:color w:val="000000" w:themeColor="text1"/>
          <w:spacing w:val="3"/>
          <w:w w:val="105"/>
        </w:rPr>
        <w:t xml:space="preserve"> </w:t>
      </w:r>
      <w:r w:rsidRPr="004B3A02">
        <w:rPr>
          <w:rFonts w:asciiTheme="majorHAnsi" w:hAnsiTheme="majorHAnsi"/>
          <w:b/>
          <w:bCs/>
          <w:color w:val="000000" w:themeColor="text1"/>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lastRenderedPageBreak/>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proofErr w:type="gramStart"/>
      <w:r w:rsidRPr="00591734">
        <w:rPr>
          <w:rFonts w:asciiTheme="majorHAnsi" w:hAnsiTheme="majorHAnsi"/>
          <w:i/>
          <w:color w:val="231F20"/>
          <w:w w:val="105"/>
        </w:rPr>
        <w:t>only-begotten</w:t>
      </w:r>
      <w:proofErr w:type="gramEnd"/>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4B3A02" w:rsidRDefault="00D83EE6" w:rsidP="00D83EE6">
      <w:pPr>
        <w:pStyle w:val="Heading4"/>
        <w:spacing w:before="91"/>
        <w:rPr>
          <w:rFonts w:asciiTheme="majorHAnsi" w:hAnsiTheme="majorHAnsi"/>
          <w:b/>
          <w:bCs/>
          <w:color w:val="000000" w:themeColor="text1"/>
        </w:rPr>
      </w:pPr>
      <w:r w:rsidRPr="004B3A02">
        <w:rPr>
          <w:rFonts w:asciiTheme="majorHAnsi" w:hAnsiTheme="majorHAnsi"/>
          <w:b/>
          <w:bCs/>
          <w:color w:val="000000" w:themeColor="text1"/>
          <w:w w:val="120"/>
        </w:rPr>
        <w:t>The</w:t>
      </w:r>
      <w:r w:rsidRPr="004B3A02">
        <w:rPr>
          <w:rFonts w:asciiTheme="majorHAnsi" w:hAnsiTheme="majorHAnsi"/>
          <w:b/>
          <w:bCs/>
          <w:color w:val="000000" w:themeColor="text1"/>
          <w:spacing w:val="-14"/>
          <w:w w:val="120"/>
        </w:rPr>
        <w:t xml:space="preserve"> </w:t>
      </w:r>
      <w:r w:rsidRPr="004B3A02">
        <w:rPr>
          <w:rFonts w:asciiTheme="majorHAnsi" w:hAnsiTheme="majorHAnsi"/>
          <w:b/>
          <w:bCs/>
          <w:color w:val="000000" w:themeColor="text1"/>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proofErr w:type="gramStart"/>
      <w:r w:rsidRPr="00591734">
        <w:rPr>
          <w:rFonts w:asciiTheme="majorHAnsi" w:hAnsiTheme="majorHAnsi"/>
          <w:i/>
          <w:color w:val="231F20"/>
        </w:rPr>
        <w:t xml:space="preserve">things, </w:t>
      </w:r>
      <w:r w:rsidRPr="00591734">
        <w:rPr>
          <w:rFonts w:asciiTheme="majorHAnsi" w:hAnsiTheme="majorHAnsi"/>
          <w:i/>
          <w:color w:val="231F20"/>
          <w:w w:val="105"/>
        </w:rPr>
        <w:t>and</w:t>
      </w:r>
      <w:proofErr w:type="gramEnd"/>
      <w:r w:rsidRPr="00591734">
        <w:rPr>
          <w:rFonts w:asciiTheme="majorHAnsi" w:hAnsiTheme="majorHAnsi"/>
          <w:i/>
          <w:color w:val="231F20"/>
          <w:w w:val="105"/>
        </w:rPr>
        <w:t xml:space="preserve">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lastRenderedPageBreak/>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4B3A02" w:rsidRDefault="00D83EE6" w:rsidP="00D83EE6">
      <w:pPr>
        <w:pStyle w:val="Heading4"/>
        <w:spacing w:before="0"/>
        <w:rPr>
          <w:rFonts w:asciiTheme="majorHAnsi" w:hAnsiTheme="majorHAnsi"/>
          <w:b/>
          <w:bCs/>
          <w:color w:val="000000" w:themeColor="text1"/>
        </w:rPr>
      </w:pPr>
      <w:r w:rsidRPr="004B3A02">
        <w:rPr>
          <w:rFonts w:asciiTheme="majorHAnsi" w:hAnsiTheme="majorHAnsi"/>
          <w:b/>
          <w:bCs/>
          <w:color w:val="000000" w:themeColor="text1"/>
          <w:w w:val="120"/>
        </w:rPr>
        <w:t>Act</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w w:val="120"/>
        </w:rPr>
        <w:t>of</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4B3A02" w:rsidRDefault="00D83EE6" w:rsidP="00D83EE6">
      <w:pPr>
        <w:pStyle w:val="Heading4"/>
        <w:spacing w:before="209"/>
        <w:rPr>
          <w:rFonts w:asciiTheme="majorHAnsi" w:hAnsiTheme="majorHAnsi"/>
          <w:b/>
          <w:bCs/>
          <w:color w:val="000000" w:themeColor="text1"/>
        </w:rPr>
      </w:pPr>
      <w:r w:rsidRPr="004B3A02">
        <w:rPr>
          <w:rFonts w:asciiTheme="majorHAnsi" w:hAnsiTheme="majorHAnsi"/>
          <w:b/>
          <w:bCs/>
          <w:color w:val="000000" w:themeColor="text1"/>
          <w:w w:val="120"/>
        </w:rPr>
        <w:t>Act</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w w:val="120"/>
        </w:rPr>
        <w:t>of</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4B3A02" w:rsidRDefault="00D83EE6" w:rsidP="00D83EE6">
      <w:pPr>
        <w:pStyle w:val="Heading4"/>
        <w:spacing w:before="212"/>
        <w:rPr>
          <w:rFonts w:asciiTheme="majorHAnsi" w:hAnsiTheme="majorHAnsi"/>
          <w:b/>
          <w:bCs/>
          <w:color w:val="000000" w:themeColor="text1"/>
        </w:rPr>
      </w:pPr>
      <w:r w:rsidRPr="004B3A02">
        <w:rPr>
          <w:rFonts w:asciiTheme="majorHAnsi" w:hAnsiTheme="majorHAnsi"/>
          <w:b/>
          <w:bCs/>
          <w:color w:val="000000" w:themeColor="text1"/>
          <w:w w:val="120"/>
        </w:rPr>
        <w:t>Act</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w w:val="120"/>
        </w:rPr>
        <w:t>of</w:t>
      </w:r>
      <w:r w:rsidRPr="004B3A02">
        <w:rPr>
          <w:rFonts w:asciiTheme="majorHAnsi" w:hAnsiTheme="majorHAnsi"/>
          <w:b/>
          <w:bCs/>
          <w:color w:val="000000" w:themeColor="text1"/>
          <w:spacing w:val="-12"/>
          <w:w w:val="120"/>
        </w:rPr>
        <w:t xml:space="preserve"> </w:t>
      </w:r>
      <w:r w:rsidRPr="004B3A02">
        <w:rPr>
          <w:rFonts w:asciiTheme="majorHAnsi" w:hAnsiTheme="majorHAnsi"/>
          <w:b/>
          <w:bCs/>
          <w:color w:val="000000" w:themeColor="text1"/>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4B3A02" w:rsidRDefault="00D83EE6" w:rsidP="00D83EE6">
      <w:pPr>
        <w:pStyle w:val="Heading4"/>
        <w:spacing w:before="209"/>
        <w:rPr>
          <w:rFonts w:asciiTheme="majorHAnsi" w:hAnsiTheme="majorHAnsi"/>
          <w:b/>
          <w:bCs/>
          <w:color w:val="000000" w:themeColor="text1"/>
        </w:rPr>
      </w:pPr>
      <w:r w:rsidRPr="004B3A02">
        <w:rPr>
          <w:rFonts w:asciiTheme="majorHAnsi" w:hAnsiTheme="majorHAnsi"/>
          <w:b/>
          <w:bCs/>
          <w:color w:val="000000" w:themeColor="text1"/>
          <w:w w:val="120"/>
        </w:rPr>
        <w:t>The</w:t>
      </w:r>
      <w:r w:rsidRPr="004B3A02">
        <w:rPr>
          <w:rFonts w:asciiTheme="majorHAnsi" w:hAnsiTheme="majorHAnsi"/>
          <w:b/>
          <w:bCs/>
          <w:color w:val="000000" w:themeColor="text1"/>
          <w:spacing w:val="-14"/>
          <w:w w:val="120"/>
        </w:rPr>
        <w:t xml:space="preserve"> </w:t>
      </w:r>
      <w:r w:rsidRPr="004B3A02">
        <w:rPr>
          <w:rFonts w:asciiTheme="majorHAnsi" w:hAnsiTheme="majorHAnsi"/>
          <w:b/>
          <w:bCs/>
          <w:color w:val="000000" w:themeColor="text1"/>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243712BA"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us, showing mercy to our fathers,</w:t>
      </w:r>
      <w:r w:rsidR="004B3A02">
        <w:rPr>
          <w:rFonts w:asciiTheme="majorHAnsi" w:hAnsiTheme="majorHAnsi"/>
          <w:i/>
          <w:color w:val="231F20"/>
          <w:w w:val="105"/>
        </w:rPr>
        <w:t xml:space="preserve"> </w:t>
      </w:r>
      <w:r w:rsidR="00FC646E" w:rsidRPr="00591734">
        <w:rPr>
          <w:rFonts w:asciiTheme="majorHAnsi" w:hAnsiTheme="majorHAnsi"/>
          <w:i/>
          <w:color w:val="231F20"/>
        </w:rPr>
        <w:t>remembering</w:t>
      </w:r>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proofErr w:type="gramStart"/>
      <w:r w:rsidR="00FC646E" w:rsidRPr="00591734">
        <w:rPr>
          <w:rFonts w:asciiTheme="majorHAnsi" w:hAnsiTheme="majorHAnsi"/>
          <w:i/>
          <w:color w:val="231F20"/>
          <w:spacing w:val="-2"/>
        </w:rPr>
        <w:t>covenant;</w:t>
      </w:r>
      <w:proofErr w:type="gramEnd"/>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lastRenderedPageBreak/>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 xml:space="preserve">called the Prophet of the </w:t>
      </w:r>
      <w:proofErr w:type="gramStart"/>
      <w:r w:rsidRPr="00591734">
        <w:rPr>
          <w:rFonts w:asciiTheme="majorHAnsi" w:hAnsiTheme="majorHAnsi"/>
          <w:i/>
          <w:color w:val="231F20"/>
        </w:rPr>
        <w:t>Most High</w:t>
      </w:r>
      <w:proofErr w:type="gramEnd"/>
      <w:r w:rsidRPr="00591734">
        <w:rPr>
          <w:rFonts w:asciiTheme="majorHAnsi" w:hAnsiTheme="majorHAnsi"/>
          <w:i/>
          <w:color w:val="231F20"/>
        </w:rPr>
        <w:t>,</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 xml:space="preserve">to grant knowledge of salvation to his people by the forgiveness of their </w:t>
      </w:r>
      <w:proofErr w:type="gramStart"/>
      <w:r w:rsidRPr="00591734">
        <w:rPr>
          <w:rFonts w:asciiTheme="majorHAnsi" w:hAnsiTheme="majorHAnsi"/>
          <w:i/>
          <w:color w:val="231F20"/>
        </w:rPr>
        <w:t>sins;</w:t>
      </w:r>
      <w:proofErr w:type="gramEnd"/>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 xml:space="preserve">and those in the shadow of </w:t>
      </w:r>
      <w:proofErr w:type="gramStart"/>
      <w:r w:rsidRPr="00591734">
        <w:rPr>
          <w:rFonts w:asciiTheme="majorHAnsi" w:hAnsiTheme="majorHAnsi"/>
          <w:i/>
          <w:color w:val="231F20"/>
          <w:w w:val="105"/>
        </w:rPr>
        <w:t>death;</w:t>
      </w:r>
      <w:proofErr w:type="gramEnd"/>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4B3A02">
      <w:pPr>
        <w:spacing w:before="174"/>
        <w:ind w:right="13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4B3A02" w:rsidRDefault="005228A2" w:rsidP="005228A2">
      <w:pPr>
        <w:pStyle w:val="Heading4"/>
        <w:spacing w:before="213"/>
        <w:ind w:left="706"/>
        <w:rPr>
          <w:rFonts w:asciiTheme="majorHAnsi" w:hAnsiTheme="majorHAnsi"/>
          <w:b/>
          <w:bCs/>
          <w:color w:val="000000" w:themeColor="text1"/>
        </w:rPr>
      </w:pPr>
      <w:r w:rsidRPr="004B3A02">
        <w:rPr>
          <w:rFonts w:asciiTheme="majorHAnsi" w:hAnsiTheme="majorHAnsi"/>
          <w:b/>
          <w:bCs/>
          <w:color w:val="000000" w:themeColor="text1"/>
          <w:w w:val="120"/>
        </w:rPr>
        <w:t>The</w:t>
      </w:r>
      <w:r w:rsidRPr="004B3A02">
        <w:rPr>
          <w:rFonts w:asciiTheme="majorHAnsi" w:hAnsiTheme="majorHAnsi"/>
          <w:b/>
          <w:bCs/>
          <w:color w:val="000000" w:themeColor="text1"/>
          <w:spacing w:val="-14"/>
          <w:w w:val="120"/>
        </w:rPr>
        <w:t xml:space="preserve"> </w:t>
      </w:r>
      <w:r w:rsidRPr="004B3A02">
        <w:rPr>
          <w:rFonts w:asciiTheme="majorHAnsi" w:hAnsiTheme="majorHAnsi"/>
          <w:b/>
          <w:bCs/>
          <w:color w:val="000000" w:themeColor="text1"/>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lastRenderedPageBreak/>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proofErr w:type="gramStart"/>
      <w:r w:rsidRPr="00591734">
        <w:rPr>
          <w:rFonts w:asciiTheme="majorHAnsi" w:hAnsiTheme="majorHAnsi"/>
          <w:i/>
          <w:color w:val="231F20"/>
          <w:spacing w:val="-2"/>
        </w:rPr>
        <w:t>pray;</w:t>
      </w:r>
      <w:proofErr w:type="gramEnd"/>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 xml:space="preserve">Lord, thy grace into our </w:t>
      </w:r>
      <w:proofErr w:type="gramStart"/>
      <w:r w:rsidRPr="00591734">
        <w:rPr>
          <w:rFonts w:asciiTheme="majorHAnsi" w:hAnsiTheme="majorHAnsi"/>
          <w:i/>
          <w:color w:val="231F20"/>
        </w:rPr>
        <w:t>hearts;</w:t>
      </w:r>
      <w:proofErr w:type="gramEnd"/>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4B3A02" w:rsidRDefault="005228A2" w:rsidP="005228A2">
      <w:pPr>
        <w:pStyle w:val="Heading4"/>
        <w:spacing w:before="91"/>
        <w:rPr>
          <w:rFonts w:asciiTheme="majorHAnsi" w:hAnsiTheme="majorHAnsi"/>
          <w:b/>
          <w:bCs/>
          <w:color w:val="000000" w:themeColor="text1"/>
        </w:rPr>
      </w:pPr>
      <w:r w:rsidRPr="004B3A02">
        <w:rPr>
          <w:rFonts w:asciiTheme="majorHAnsi" w:hAnsiTheme="majorHAnsi"/>
          <w:b/>
          <w:bCs/>
          <w:color w:val="000000" w:themeColor="text1"/>
          <w:w w:val="120"/>
        </w:rPr>
        <w:t>Hail,</w:t>
      </w:r>
      <w:r w:rsidRPr="004B3A02">
        <w:rPr>
          <w:rFonts w:asciiTheme="majorHAnsi" w:hAnsiTheme="majorHAnsi"/>
          <w:b/>
          <w:bCs/>
          <w:color w:val="000000" w:themeColor="text1"/>
          <w:spacing w:val="-10"/>
          <w:w w:val="120"/>
        </w:rPr>
        <w:t xml:space="preserve"> </w:t>
      </w:r>
      <w:r w:rsidRPr="004B3A02">
        <w:rPr>
          <w:rFonts w:asciiTheme="majorHAnsi" w:hAnsiTheme="majorHAnsi"/>
          <w:b/>
          <w:bCs/>
          <w:color w:val="000000" w:themeColor="text1"/>
          <w:w w:val="120"/>
        </w:rPr>
        <w:t>Holy</w:t>
      </w:r>
      <w:r w:rsidRPr="004B3A02">
        <w:rPr>
          <w:rFonts w:asciiTheme="majorHAnsi" w:hAnsiTheme="majorHAnsi"/>
          <w:b/>
          <w:bCs/>
          <w:color w:val="000000" w:themeColor="text1"/>
          <w:spacing w:val="-9"/>
          <w:w w:val="120"/>
        </w:rPr>
        <w:t xml:space="preserve"> </w:t>
      </w:r>
      <w:r w:rsidRPr="004B3A02">
        <w:rPr>
          <w:rFonts w:asciiTheme="majorHAnsi" w:hAnsiTheme="majorHAnsi"/>
          <w:b/>
          <w:bCs/>
          <w:color w:val="000000" w:themeColor="text1"/>
          <w:w w:val="120"/>
        </w:rPr>
        <w:t>Queen</w:t>
      </w:r>
      <w:r w:rsidRPr="004B3A02">
        <w:rPr>
          <w:rFonts w:asciiTheme="majorHAnsi" w:hAnsiTheme="majorHAnsi"/>
          <w:b/>
          <w:bCs/>
          <w:color w:val="000000" w:themeColor="text1"/>
          <w:spacing w:val="-10"/>
          <w:w w:val="120"/>
        </w:rPr>
        <w:t xml:space="preserve"> </w:t>
      </w:r>
      <w:r w:rsidRPr="004B3A02">
        <w:rPr>
          <w:rFonts w:asciiTheme="majorHAnsi" w:hAnsiTheme="majorHAnsi"/>
          <w:b/>
          <w:bCs/>
          <w:color w:val="000000" w:themeColor="text1"/>
          <w:w w:val="120"/>
        </w:rPr>
        <w:t>(Salve</w:t>
      </w:r>
      <w:r w:rsidRPr="004B3A02">
        <w:rPr>
          <w:rFonts w:asciiTheme="majorHAnsi" w:hAnsiTheme="majorHAnsi"/>
          <w:b/>
          <w:bCs/>
          <w:color w:val="000000" w:themeColor="text1"/>
          <w:spacing w:val="-9"/>
          <w:w w:val="120"/>
        </w:rPr>
        <w:t xml:space="preserve"> </w:t>
      </w:r>
      <w:r w:rsidRPr="004B3A02">
        <w:rPr>
          <w:rFonts w:asciiTheme="majorHAnsi" w:hAnsiTheme="majorHAnsi"/>
          <w:b/>
          <w:bCs/>
          <w:color w:val="000000" w:themeColor="text1"/>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4B3A02" w:rsidRDefault="005228A2" w:rsidP="005228A2">
      <w:pPr>
        <w:pStyle w:val="Heading4"/>
        <w:spacing w:before="0"/>
        <w:rPr>
          <w:rFonts w:asciiTheme="majorHAnsi" w:hAnsiTheme="majorHAnsi"/>
          <w:b/>
          <w:bCs/>
          <w:color w:val="000000" w:themeColor="text1"/>
        </w:rPr>
      </w:pPr>
      <w:r w:rsidRPr="004B3A02">
        <w:rPr>
          <w:rFonts w:asciiTheme="majorHAnsi" w:hAnsiTheme="majorHAnsi"/>
          <w:b/>
          <w:bCs/>
          <w:color w:val="000000" w:themeColor="text1"/>
          <w:w w:val="120"/>
        </w:rPr>
        <w:lastRenderedPageBreak/>
        <w:t>The</w:t>
      </w:r>
      <w:r w:rsidRPr="004B3A02">
        <w:rPr>
          <w:rFonts w:asciiTheme="majorHAnsi" w:hAnsiTheme="majorHAnsi"/>
          <w:b/>
          <w:bCs/>
          <w:color w:val="000000" w:themeColor="text1"/>
          <w:spacing w:val="-14"/>
          <w:w w:val="120"/>
        </w:rPr>
        <w:t xml:space="preserve"> </w:t>
      </w:r>
      <w:proofErr w:type="spellStart"/>
      <w:r w:rsidRPr="004B3A02">
        <w:rPr>
          <w:rFonts w:asciiTheme="majorHAnsi" w:hAnsiTheme="majorHAnsi"/>
          <w:b/>
          <w:bCs/>
          <w:color w:val="000000" w:themeColor="text1"/>
          <w:spacing w:val="-2"/>
          <w:w w:val="120"/>
        </w:rPr>
        <w:t>Memorare</w:t>
      </w:r>
      <w:proofErr w:type="spellEnd"/>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proofErr w:type="gramStart"/>
      <w:r w:rsidRPr="00591734">
        <w:rPr>
          <w:rFonts w:asciiTheme="majorHAnsi" w:hAnsiTheme="majorHAnsi"/>
          <w:i/>
          <w:color w:val="231F20"/>
          <w:spacing w:val="-2"/>
        </w:rPr>
        <w:t>Mother</w:t>
      </w:r>
      <w:proofErr w:type="gramEnd"/>
      <w:r w:rsidRPr="00591734">
        <w:rPr>
          <w:rFonts w:asciiTheme="majorHAnsi" w:hAnsiTheme="majorHAnsi"/>
          <w:i/>
          <w:color w:val="231F20"/>
          <w:spacing w:val="-2"/>
        </w:rPr>
        <w:t>.</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4B3A02" w:rsidRDefault="005228A2" w:rsidP="005228A2">
      <w:pPr>
        <w:pStyle w:val="Heading4"/>
        <w:spacing w:before="0"/>
        <w:rPr>
          <w:rFonts w:asciiTheme="majorHAnsi" w:hAnsiTheme="majorHAnsi"/>
          <w:b/>
          <w:bCs/>
          <w:color w:val="000000" w:themeColor="text1"/>
        </w:rPr>
      </w:pPr>
      <w:r w:rsidRPr="004B3A02">
        <w:rPr>
          <w:rFonts w:asciiTheme="majorHAnsi" w:hAnsiTheme="majorHAnsi"/>
          <w:b/>
          <w:bCs/>
          <w:color w:val="000000" w:themeColor="text1"/>
          <w:spacing w:val="-2"/>
          <w:w w:val="125"/>
        </w:rPr>
        <w:t>Jesus,</w:t>
      </w:r>
      <w:r w:rsidRPr="004B3A02">
        <w:rPr>
          <w:rFonts w:asciiTheme="majorHAnsi" w:hAnsiTheme="majorHAnsi"/>
          <w:b/>
          <w:bCs/>
          <w:color w:val="000000" w:themeColor="text1"/>
          <w:spacing w:val="-10"/>
          <w:w w:val="125"/>
        </w:rPr>
        <w:t xml:space="preserve"> </w:t>
      </w:r>
      <w:r w:rsidRPr="004B3A02">
        <w:rPr>
          <w:rFonts w:asciiTheme="majorHAnsi" w:hAnsiTheme="majorHAnsi"/>
          <w:b/>
          <w:bCs/>
          <w:color w:val="000000" w:themeColor="text1"/>
          <w:spacing w:val="-2"/>
          <w:w w:val="125"/>
        </w:rPr>
        <w:t>Mary</w:t>
      </w:r>
      <w:r w:rsidRPr="004B3A02">
        <w:rPr>
          <w:rFonts w:asciiTheme="majorHAnsi" w:hAnsiTheme="majorHAnsi"/>
          <w:b/>
          <w:bCs/>
          <w:color w:val="000000" w:themeColor="text1"/>
          <w:spacing w:val="-9"/>
          <w:w w:val="125"/>
        </w:rPr>
        <w:t xml:space="preserve"> </w:t>
      </w:r>
      <w:r w:rsidRPr="004B3A02">
        <w:rPr>
          <w:rFonts w:asciiTheme="majorHAnsi" w:hAnsiTheme="majorHAnsi"/>
          <w:b/>
          <w:bCs/>
          <w:color w:val="000000" w:themeColor="text1"/>
          <w:spacing w:val="-2"/>
          <w:w w:val="125"/>
        </w:rPr>
        <w:t>and</w:t>
      </w:r>
      <w:r w:rsidRPr="004B3A02">
        <w:rPr>
          <w:rFonts w:asciiTheme="majorHAnsi" w:hAnsiTheme="majorHAnsi"/>
          <w:b/>
          <w:bCs/>
          <w:color w:val="000000" w:themeColor="text1"/>
          <w:spacing w:val="-9"/>
          <w:w w:val="125"/>
        </w:rPr>
        <w:t xml:space="preserve"> </w:t>
      </w:r>
      <w:r w:rsidRPr="004B3A02">
        <w:rPr>
          <w:rFonts w:asciiTheme="majorHAnsi" w:hAnsiTheme="majorHAnsi"/>
          <w:b/>
          <w:bCs/>
          <w:color w:val="000000" w:themeColor="text1"/>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 xml:space="preserve">Jesus, Mary and Joseph, I give you my heart and my soul. Jesus, Mary and Joseph, </w:t>
      </w:r>
      <w:proofErr w:type="gramStart"/>
      <w:r w:rsidRPr="00591734">
        <w:rPr>
          <w:rFonts w:asciiTheme="majorHAnsi" w:hAnsiTheme="majorHAnsi"/>
          <w:i/>
          <w:color w:val="231F20"/>
        </w:rPr>
        <w:t>assist</w:t>
      </w:r>
      <w:proofErr w:type="gramEnd"/>
      <w:r w:rsidRPr="00591734">
        <w:rPr>
          <w:rFonts w:asciiTheme="majorHAnsi" w:hAnsiTheme="majorHAnsi"/>
          <w:i/>
          <w:color w:val="231F20"/>
        </w:rPr>
        <w:t xml:space="preserve">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4B3A02" w:rsidRDefault="005228A2" w:rsidP="005228A2">
      <w:pPr>
        <w:pStyle w:val="Heading4"/>
        <w:spacing w:before="208"/>
        <w:rPr>
          <w:rFonts w:asciiTheme="majorHAnsi" w:hAnsiTheme="majorHAnsi"/>
          <w:b/>
          <w:bCs/>
          <w:color w:val="000000" w:themeColor="text1"/>
        </w:rPr>
      </w:pPr>
      <w:r w:rsidRPr="004B3A02">
        <w:rPr>
          <w:rFonts w:asciiTheme="majorHAnsi" w:hAnsiTheme="majorHAnsi"/>
          <w:b/>
          <w:bCs/>
          <w:color w:val="000000" w:themeColor="text1"/>
          <w:w w:val="115"/>
        </w:rPr>
        <w:t>Eternal</w:t>
      </w:r>
      <w:r w:rsidRPr="004B3A02">
        <w:rPr>
          <w:rFonts w:asciiTheme="majorHAnsi" w:hAnsiTheme="majorHAnsi"/>
          <w:b/>
          <w:bCs/>
          <w:color w:val="000000" w:themeColor="text1"/>
          <w:spacing w:val="4"/>
          <w:w w:val="120"/>
        </w:rPr>
        <w:t xml:space="preserve"> </w:t>
      </w:r>
      <w:r w:rsidRPr="004B3A02">
        <w:rPr>
          <w:rFonts w:asciiTheme="majorHAnsi" w:hAnsiTheme="majorHAnsi"/>
          <w:b/>
          <w:bCs/>
          <w:color w:val="000000" w:themeColor="text1"/>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CC91E04" w14:textId="76C6E2B6" w:rsidR="007C5042" w:rsidRPr="00591734" w:rsidRDefault="00A16ED0" w:rsidP="007C5042">
      <w:pPr>
        <w:pStyle w:val="Heading2"/>
        <w:rPr>
          <w:b/>
          <w:bCs/>
          <w:sz w:val="24"/>
          <w:szCs w:val="24"/>
          <w:u w:val="single"/>
        </w:rPr>
      </w:pPr>
      <w:r w:rsidRPr="00591734">
        <w:rPr>
          <w:b/>
          <w:bCs/>
          <w:sz w:val="24"/>
          <w:szCs w:val="24"/>
          <w:u w:val="single"/>
        </w:rPr>
        <w:t>Below is</w:t>
      </w:r>
      <w:r w:rsidR="007C5042" w:rsidRPr="00591734">
        <w:rPr>
          <w:b/>
          <w:bCs/>
          <w:sz w:val="24"/>
          <w:szCs w:val="24"/>
          <w:u w:val="single"/>
        </w:rPr>
        <w:t xml:space="preserve"> </w:t>
      </w:r>
      <w:r w:rsidR="00942790" w:rsidRPr="004B3A02">
        <w:rPr>
          <w:b/>
          <w:bCs/>
          <w:color w:val="000000" w:themeColor="text1"/>
          <w:sz w:val="24"/>
          <w:szCs w:val="24"/>
          <w:u w:val="single"/>
        </w:rPr>
        <w:t xml:space="preserve">St Gregory’s </w:t>
      </w:r>
      <w:r w:rsidRPr="004B3A02">
        <w:rPr>
          <w:b/>
          <w:bCs/>
          <w:color w:val="000000" w:themeColor="text1"/>
          <w:sz w:val="24"/>
          <w:szCs w:val="24"/>
          <w:u w:val="single"/>
        </w:rPr>
        <w:t>procedures</w:t>
      </w:r>
      <w:r w:rsidR="002D7709" w:rsidRPr="004B3A02">
        <w:rPr>
          <w:b/>
          <w:bCs/>
          <w:color w:val="000000" w:themeColor="text1"/>
          <w:sz w:val="24"/>
          <w:szCs w:val="24"/>
          <w:u w:val="single"/>
        </w:rPr>
        <w:t xml:space="preserve"> </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28A769C6" w:rsidR="006D3B10" w:rsidRPr="00591734" w:rsidRDefault="006D3B10" w:rsidP="006D3B10">
      <w:pPr>
        <w:pStyle w:val="p3"/>
        <w:rPr>
          <w:rFonts w:asciiTheme="majorHAnsi" w:hAnsiTheme="majorHAnsi"/>
        </w:rPr>
      </w:pPr>
      <w:r w:rsidRPr="00591734">
        <w:rPr>
          <w:rFonts w:asciiTheme="majorHAnsi" w:hAnsiTheme="majorHAnsi"/>
        </w:rPr>
        <w:t xml:space="preserve">At </w:t>
      </w:r>
      <w:r w:rsidR="00C00701" w:rsidRPr="004B3A02">
        <w:rPr>
          <w:rFonts w:asciiTheme="majorHAnsi" w:hAnsiTheme="majorHAnsi"/>
          <w:color w:val="000000" w:themeColor="text1"/>
        </w:rPr>
        <w:t>St Gregory’s</w:t>
      </w:r>
      <w:r w:rsidRPr="004B3A02">
        <w:rPr>
          <w:rFonts w:asciiTheme="majorHAnsi" w:hAnsiTheme="majorHAnsi"/>
          <w:color w:val="000000" w:themeColor="text1"/>
        </w:rPr>
        <w:t xml:space="preserve">, </w:t>
      </w:r>
      <w:r w:rsidRPr="00591734">
        <w:rPr>
          <w:rFonts w:asciiTheme="majorHAnsi" w:hAnsiTheme="majorHAnsi"/>
        </w:rPr>
        <w:t xml:space="preserve">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6E1070B4" w:rsidR="006D3B10" w:rsidRPr="00591734" w:rsidRDefault="006D3B10" w:rsidP="006D3B10">
      <w:pPr>
        <w:pStyle w:val="p3"/>
        <w:rPr>
          <w:rFonts w:asciiTheme="majorHAnsi" w:hAnsiTheme="majorHAnsi"/>
        </w:rPr>
      </w:pPr>
      <w:r w:rsidRPr="00591734">
        <w:rPr>
          <w:rFonts w:asciiTheme="majorHAnsi" w:hAnsiTheme="majorHAnsi"/>
        </w:rPr>
        <w:lastRenderedPageBreak/>
        <w:t xml:space="preserve">Thus, at </w:t>
      </w:r>
      <w:bookmarkStart w:id="0" w:name="_Hlk210290245"/>
      <w:r w:rsidR="00C00701" w:rsidRPr="004B3A02">
        <w:rPr>
          <w:rFonts w:asciiTheme="majorHAnsi" w:hAnsiTheme="majorHAnsi"/>
          <w:color w:val="000000" w:themeColor="text1"/>
        </w:rPr>
        <w:t>St Gregory’s</w:t>
      </w:r>
      <w:r w:rsidRPr="004B3A02">
        <w:rPr>
          <w:rFonts w:asciiTheme="majorHAnsi" w:hAnsiTheme="majorHAnsi"/>
          <w:color w:val="000000" w:themeColor="text1"/>
        </w:rPr>
        <w:t xml:space="preserve"> </w:t>
      </w:r>
      <w:bookmarkEnd w:id="0"/>
      <w:r w:rsidRPr="00591734">
        <w:rPr>
          <w:rFonts w:asciiTheme="majorHAnsi" w:hAnsiTheme="majorHAnsi"/>
        </w:rPr>
        <w:t>prayer is offered:</w:t>
      </w:r>
    </w:p>
    <w:p w14:paraId="5C6D019D" w14:textId="77777777"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whole-college gatherings</w:t>
      </w:r>
      <w:r w:rsidRPr="00591734">
        <w:rPr>
          <w:rFonts w:asciiTheme="majorHAnsi" w:hAnsiTheme="majorHAnsi"/>
        </w:rPr>
        <w:t xml:space="preserve"> (Mass, Celebrations of the Word, devotions),</w:t>
      </w:r>
    </w:p>
    <w:p w14:paraId="5CE3C9B6"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Pr="00591734">
        <w:rPr>
          <w:rFonts w:asciiTheme="majorHAnsi" w:hAnsiTheme="majorHAnsi"/>
          <w:b/>
          <w:bCs/>
        </w:rPr>
        <w:t>year groups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 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0875389C" w:rsidR="006D3B10" w:rsidRPr="004B3A02" w:rsidRDefault="00C00701" w:rsidP="006D3B10">
      <w:pPr>
        <w:pStyle w:val="Heading4"/>
        <w:rPr>
          <w:rFonts w:asciiTheme="majorHAnsi" w:hAnsiTheme="majorHAnsi"/>
          <w:b/>
          <w:bCs/>
          <w:i w:val="0"/>
          <w:iCs w:val="0"/>
          <w:color w:val="000000" w:themeColor="text1"/>
          <w:u w:val="single"/>
        </w:rPr>
      </w:pPr>
      <w:r w:rsidRPr="004B3A02">
        <w:rPr>
          <w:rFonts w:asciiTheme="majorHAnsi" w:hAnsiTheme="majorHAnsi"/>
          <w:b/>
          <w:bCs/>
          <w:i w:val="0"/>
          <w:iCs w:val="0"/>
          <w:color w:val="000000" w:themeColor="text1"/>
          <w:u w:val="single"/>
        </w:rPr>
        <w:t>St Gregory’s</w:t>
      </w:r>
      <w:r w:rsidR="006D3B10" w:rsidRPr="004B3A02">
        <w:rPr>
          <w:rFonts w:asciiTheme="majorHAnsi" w:hAnsiTheme="majorHAnsi"/>
          <w:b/>
          <w:bCs/>
          <w:i w:val="0"/>
          <w:iCs w:val="0"/>
          <w:color w:val="000000" w:themeColor="text1"/>
          <w:u w:val="single"/>
        </w:rPr>
        <w:t xml:space="preserve"> daily rhythm of prayer</w:t>
      </w:r>
    </w:p>
    <w:p w14:paraId="1E9A5B83" w14:textId="312AA722"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Morning Prayer</w:t>
      </w:r>
      <w:r w:rsidRPr="00591734">
        <w:rPr>
          <w:rFonts w:asciiTheme="majorHAnsi" w:hAnsiTheme="majorHAnsi"/>
        </w:rPr>
        <w:t xml:space="preserve">: </w:t>
      </w:r>
      <w:r w:rsidR="00E17047" w:rsidRPr="00591734">
        <w:rPr>
          <w:rFonts w:asciiTheme="majorHAnsi" w:hAnsiTheme="majorHAnsi"/>
        </w:rPr>
        <w:t xml:space="preserve">Prayed daily at the </w:t>
      </w:r>
      <w:r w:rsidR="00E17047">
        <w:rPr>
          <w:rFonts w:asciiTheme="majorHAnsi" w:hAnsiTheme="majorHAnsi"/>
        </w:rPr>
        <w:t>beginning</w:t>
      </w:r>
      <w:r w:rsidR="00E17047" w:rsidRPr="00591734">
        <w:rPr>
          <w:rFonts w:asciiTheme="majorHAnsi" w:hAnsiTheme="majorHAnsi"/>
        </w:rPr>
        <w:t xml:space="preserve"> of the school day in all classes</w:t>
      </w:r>
    </w:p>
    <w:p w14:paraId="22B56651" w14:textId="5EB82FFD" w:rsidR="006D3B10" w:rsidRPr="00591734" w:rsidRDefault="00964AE7" w:rsidP="006D3B10">
      <w:pPr>
        <w:pStyle w:val="p1"/>
        <w:numPr>
          <w:ilvl w:val="0"/>
          <w:numId w:val="22"/>
        </w:numPr>
        <w:rPr>
          <w:rFonts w:asciiTheme="majorHAnsi" w:hAnsiTheme="majorHAnsi"/>
        </w:rPr>
      </w:pPr>
      <w:r>
        <w:rPr>
          <w:rStyle w:val="s1"/>
          <w:rFonts w:asciiTheme="majorHAnsi" w:eastAsiaTheme="majorEastAsia" w:hAnsiTheme="majorHAnsi"/>
          <w:b/>
          <w:bCs/>
        </w:rPr>
        <w:t>Evening prayer</w:t>
      </w:r>
      <w:r w:rsidR="006D3B10" w:rsidRPr="00591734">
        <w:rPr>
          <w:rFonts w:asciiTheme="majorHAnsi" w:hAnsiTheme="majorHAnsi"/>
        </w:rPr>
        <w:t xml:space="preserve">: Prayed daily at the end of the school day in all </w:t>
      </w:r>
      <w:r w:rsidR="008B4932" w:rsidRPr="00591734">
        <w:rPr>
          <w:rFonts w:asciiTheme="majorHAnsi" w:hAnsiTheme="majorHAnsi"/>
        </w:rPr>
        <w:t xml:space="preserve">classes </w:t>
      </w:r>
    </w:p>
    <w:p w14:paraId="02F34F04" w14:textId="7168C540" w:rsidR="00E17047" w:rsidRPr="00E17047"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Grace before and after meals</w:t>
      </w:r>
      <w:r w:rsidRPr="00591734">
        <w:rPr>
          <w:rFonts w:asciiTheme="majorHAnsi" w:hAnsiTheme="majorHAnsi"/>
        </w:rPr>
        <w:t xml:space="preserve">: </w:t>
      </w:r>
      <w:r w:rsidR="00E17047" w:rsidRPr="00591734">
        <w:rPr>
          <w:rFonts w:asciiTheme="majorHAnsi" w:hAnsiTheme="majorHAnsi"/>
        </w:rPr>
        <w:t>Prayed daily in all classes</w:t>
      </w:r>
      <w:r w:rsidR="00E17047">
        <w:rPr>
          <w:rFonts w:asciiTheme="majorHAnsi" w:hAnsiTheme="majorHAnsi"/>
        </w:rPr>
        <w:t xml:space="preserve">. </w:t>
      </w:r>
      <w:r w:rsidR="00E17047" w:rsidRPr="00E17047">
        <w:rPr>
          <w:rFonts w:asciiTheme="majorHAnsi" w:hAnsiTheme="majorHAnsi"/>
        </w:rPr>
        <w:t>These are displayed in each classroom</w:t>
      </w:r>
    </w:p>
    <w:p w14:paraId="23452EB6" w14:textId="77777777" w:rsidR="00964AE7" w:rsidRPr="004B3A02" w:rsidRDefault="00964AE7" w:rsidP="000F05F9">
      <w:pPr>
        <w:pStyle w:val="p1"/>
        <w:numPr>
          <w:ilvl w:val="0"/>
          <w:numId w:val="22"/>
        </w:numPr>
        <w:rPr>
          <w:rFonts w:asciiTheme="majorHAnsi" w:hAnsiTheme="majorHAnsi"/>
          <w:color w:val="000000" w:themeColor="text1"/>
        </w:rPr>
      </w:pPr>
      <w:r w:rsidRPr="004B3A02">
        <w:rPr>
          <w:rStyle w:val="s1"/>
          <w:rFonts w:asciiTheme="majorHAnsi" w:eastAsiaTheme="majorEastAsia" w:hAnsiTheme="majorHAnsi"/>
          <w:b/>
          <w:bCs/>
          <w:color w:val="000000" w:themeColor="text1"/>
        </w:rPr>
        <w:t>Staff prayer</w:t>
      </w:r>
      <w:r w:rsidRPr="004B3A02">
        <w:rPr>
          <w:rFonts w:asciiTheme="majorHAnsi" w:hAnsiTheme="majorHAnsi"/>
          <w:color w:val="000000" w:themeColor="text1"/>
        </w:rPr>
        <w:t>: Takes place before staff meetings. Individual staff lead these prayers on a rota basis.</w:t>
      </w:r>
    </w:p>
    <w:p w14:paraId="37DD68F5" w14:textId="3B7FB9BD" w:rsidR="00964AE7" w:rsidRPr="00591734" w:rsidRDefault="00942790" w:rsidP="00964AE7">
      <w:pPr>
        <w:pStyle w:val="p1"/>
        <w:numPr>
          <w:ilvl w:val="0"/>
          <w:numId w:val="22"/>
        </w:numPr>
        <w:rPr>
          <w:rFonts w:asciiTheme="majorHAnsi" w:hAnsiTheme="majorHAnsi"/>
        </w:rPr>
      </w:pPr>
      <w:r>
        <w:rPr>
          <w:rStyle w:val="s1"/>
          <w:rFonts w:asciiTheme="majorHAnsi" w:eastAsiaTheme="majorEastAsia" w:hAnsiTheme="majorHAnsi"/>
          <w:b/>
          <w:bCs/>
        </w:rPr>
        <w:t>Class celebration of the word</w:t>
      </w:r>
      <w:r w:rsidR="006D3B10" w:rsidRPr="00591734">
        <w:rPr>
          <w:rFonts w:asciiTheme="majorHAnsi" w:hAnsiTheme="majorHAnsi"/>
        </w:rPr>
        <w:t xml:space="preserve">: Pupils, supported by </w:t>
      </w:r>
      <w:r w:rsidR="0098794F">
        <w:rPr>
          <w:rFonts w:asciiTheme="majorHAnsi" w:hAnsiTheme="majorHAnsi"/>
        </w:rPr>
        <w:t>staff</w:t>
      </w:r>
      <w:r w:rsidR="006D3B10" w:rsidRPr="00591734">
        <w:rPr>
          <w:rFonts w:asciiTheme="majorHAnsi" w:hAnsiTheme="majorHAnsi"/>
        </w:rPr>
        <w:t>, lead prayer daily in their classrooms.</w:t>
      </w:r>
      <w:r w:rsidR="00964AE7">
        <w:rPr>
          <w:rFonts w:asciiTheme="majorHAnsi" w:hAnsiTheme="majorHAnsi"/>
        </w:rPr>
        <w:t xml:space="preserve"> </w:t>
      </w:r>
      <w:r w:rsidR="0098794F">
        <w:rPr>
          <w:rFonts w:asciiTheme="majorHAnsi" w:hAnsiTheme="majorHAnsi"/>
        </w:rPr>
        <w:t>Pupils</w:t>
      </w:r>
      <w:r w:rsidR="00964AE7" w:rsidRPr="00591734">
        <w:rPr>
          <w:rFonts w:asciiTheme="majorHAnsi" w:hAnsiTheme="majorHAnsi"/>
        </w:rPr>
        <w:t xml:space="preserve"> are on a rota for preparing and l</w:t>
      </w:r>
      <w:r w:rsidR="0098794F">
        <w:rPr>
          <w:rFonts w:asciiTheme="majorHAnsi" w:hAnsiTheme="majorHAnsi"/>
        </w:rPr>
        <w:t>e</w:t>
      </w:r>
      <w:r w:rsidR="00964AE7" w:rsidRPr="00591734">
        <w:rPr>
          <w:rFonts w:asciiTheme="majorHAnsi" w:hAnsiTheme="majorHAnsi"/>
        </w:rPr>
        <w:t xml:space="preserve">ading these times of prayer. There is a varied offer of prayer types such as Celebration of the Word, </w:t>
      </w:r>
      <w:r w:rsidR="004B3A02" w:rsidRPr="00591734">
        <w:rPr>
          <w:rFonts w:asciiTheme="majorHAnsi" w:hAnsiTheme="majorHAnsi"/>
        </w:rPr>
        <w:t>reflection</w:t>
      </w:r>
      <w:r w:rsidR="00964AE7" w:rsidRPr="00591734">
        <w:rPr>
          <w:rFonts w:asciiTheme="majorHAnsi" w:hAnsiTheme="majorHAnsi"/>
        </w:rPr>
        <w:t xml:space="preserve"> on artwork and music. </w:t>
      </w:r>
    </w:p>
    <w:p w14:paraId="5B2714A5" w14:textId="44104A3B" w:rsidR="006D3B10" w:rsidRPr="00591734" w:rsidRDefault="006D3B10" w:rsidP="006D3B10">
      <w:pPr>
        <w:pStyle w:val="p1"/>
        <w:numPr>
          <w:ilvl w:val="0"/>
          <w:numId w:val="22"/>
        </w:numPr>
        <w:rPr>
          <w:rFonts w:asciiTheme="majorHAnsi" w:hAnsiTheme="majorHAnsi"/>
        </w:rPr>
      </w:pPr>
    </w:p>
    <w:p w14:paraId="2744E626" w14:textId="77777777" w:rsidR="003E0397" w:rsidRPr="00591734" w:rsidRDefault="003E0397" w:rsidP="003E0397">
      <w:pPr>
        <w:pStyle w:val="ListParagraph"/>
        <w:numPr>
          <w:ilvl w:val="0"/>
          <w:numId w:val="22"/>
        </w:numPr>
        <w:rPr>
          <w:rFonts w:asciiTheme="majorHAnsi" w:eastAsia="Calibri" w:hAnsiTheme="majorHAnsi" w:cs="Arial"/>
        </w:rPr>
      </w:pPr>
      <w:r w:rsidRPr="00591734">
        <w:rPr>
          <w:rFonts w:asciiTheme="majorHAnsi" w:eastAsia="Calibri" w:hAnsiTheme="majorHAnsi" w:cs="Arial"/>
        </w:rPr>
        <w:t xml:space="preserve">All assemblies follow the BHCET Trust Spirituality Planner and the reflections, Prayers and Assemblies link to the Sunday Gospel themes with linked virtue and CST principles.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3"/>
        <w:gridCol w:w="1876"/>
        <w:gridCol w:w="1921"/>
        <w:gridCol w:w="3436"/>
      </w:tblGrid>
      <w:tr w:rsidR="00386B9A"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386B9A" w:rsidRPr="00591734" w14:paraId="5D143A6A" w14:textId="77777777" w:rsidTr="002C2249">
        <w:trPr>
          <w:tblCellSpacing w:w="15" w:type="dxa"/>
        </w:trPr>
        <w:tc>
          <w:tcPr>
            <w:tcW w:w="0" w:type="auto"/>
            <w:vAlign w:val="center"/>
          </w:tcPr>
          <w:p w14:paraId="1BB00959" w14:textId="4675637D" w:rsidR="000843C8" w:rsidRPr="00591734" w:rsidRDefault="000843C8" w:rsidP="002C2249">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0" w:type="auto"/>
            <w:vAlign w:val="center"/>
          </w:tcPr>
          <w:p w14:paraId="4B635387" w14:textId="4FFF5286" w:rsidR="000843C8" w:rsidRDefault="000843C8"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Morning Prayer</w:t>
            </w:r>
          </w:p>
        </w:tc>
        <w:tc>
          <w:tcPr>
            <w:tcW w:w="0" w:type="auto"/>
            <w:vAlign w:val="center"/>
          </w:tcPr>
          <w:p w14:paraId="3C8844B9" w14:textId="251E76A5" w:rsidR="000843C8" w:rsidRDefault="000843C8" w:rsidP="00B4612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8.50am Classroom</w:t>
            </w:r>
          </w:p>
        </w:tc>
        <w:tc>
          <w:tcPr>
            <w:tcW w:w="0" w:type="auto"/>
            <w:vAlign w:val="center"/>
          </w:tcPr>
          <w:p w14:paraId="52C14F83" w14:textId="4DFA9451" w:rsidR="000843C8" w:rsidRPr="00591734" w:rsidRDefault="000843C8"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687B6652" w14:textId="77777777" w:rsidTr="002C2249">
        <w:trPr>
          <w:tblCellSpacing w:w="15" w:type="dxa"/>
        </w:trPr>
        <w:tc>
          <w:tcPr>
            <w:tcW w:w="0" w:type="auto"/>
            <w:vAlign w:val="center"/>
            <w:hideMark/>
          </w:tcPr>
          <w:p w14:paraId="1673077C" w14:textId="2EBA91BA"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55F2D0F9" w14:textId="1D64D671" w:rsidR="002C2249" w:rsidRPr="00591734" w:rsidRDefault="00942790"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Whole School</w:t>
            </w:r>
          </w:p>
        </w:tc>
        <w:tc>
          <w:tcPr>
            <w:tcW w:w="0" w:type="auto"/>
            <w:vAlign w:val="center"/>
            <w:hideMark/>
          </w:tcPr>
          <w:p w14:paraId="5F47D1BF" w14:textId="331FBEEA" w:rsidR="002C2249" w:rsidRPr="00591734" w:rsidRDefault="00942790" w:rsidP="00B46120">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9am </w:t>
            </w:r>
            <w:r w:rsidR="00B46120">
              <w:rPr>
                <w:rFonts w:asciiTheme="majorHAnsi" w:eastAsia="Times New Roman" w:hAnsiTheme="majorHAnsi" w:cs="Times New Roman"/>
                <w:kern w:val="0"/>
                <w:lang w:eastAsia="en-GB"/>
                <w14:ligatures w14:val="none"/>
              </w:rPr>
              <w:br/>
            </w:r>
            <w:r w:rsidR="002C2249" w:rsidRPr="00591734">
              <w:rPr>
                <w:rFonts w:asciiTheme="majorHAnsi" w:eastAsia="Times New Roman" w:hAnsiTheme="majorHAnsi" w:cs="Times New Roman"/>
                <w:kern w:val="0"/>
                <w:lang w:eastAsia="en-GB"/>
                <w14:ligatures w14:val="none"/>
              </w:rPr>
              <w:t>Assembly Hall</w:t>
            </w:r>
          </w:p>
        </w:tc>
        <w:tc>
          <w:tcPr>
            <w:tcW w:w="0" w:type="auto"/>
            <w:vAlign w:val="center"/>
            <w:hideMark/>
          </w:tcPr>
          <w:p w14:paraId="61467ECD"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age-appropriate (PLD §7.7). Gospel theme of the week introduced.</w:t>
            </w:r>
          </w:p>
        </w:tc>
      </w:tr>
      <w:tr w:rsidR="00386B9A" w:rsidRPr="00591734" w14:paraId="657D3671" w14:textId="77777777" w:rsidTr="00E638FA">
        <w:trPr>
          <w:tblCellSpacing w:w="15" w:type="dxa"/>
        </w:trPr>
        <w:tc>
          <w:tcPr>
            <w:tcW w:w="0" w:type="auto"/>
            <w:vAlign w:val="center"/>
          </w:tcPr>
          <w:p w14:paraId="61114E8C" w14:textId="56672DBC"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6FFF4D3D" w14:textId="4CF12D0B" w:rsidR="00E638FA" w:rsidRPr="00591734" w:rsidRDefault="00FA6D95" w:rsidP="00E638FA">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hideMark/>
          </w:tcPr>
          <w:p w14:paraId="30430B15" w14:textId="28A19EA9" w:rsidR="00E638FA" w:rsidRPr="00591734" w:rsidRDefault="00B46120" w:rsidP="00E638FA">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3.15pm </w:t>
            </w:r>
            <w:r w:rsidR="00FA6D95">
              <w:rPr>
                <w:rFonts w:asciiTheme="majorHAnsi" w:eastAsia="Times New Roman" w:hAnsiTheme="majorHAnsi" w:cs="Times New Roman"/>
                <w:kern w:val="0"/>
                <w:lang w:eastAsia="en-GB"/>
                <w14:ligatures w14:val="none"/>
              </w:rPr>
              <w:t xml:space="preserve">Classrooms </w:t>
            </w:r>
          </w:p>
        </w:tc>
        <w:tc>
          <w:tcPr>
            <w:tcW w:w="0" w:type="auto"/>
            <w:vAlign w:val="center"/>
            <w:hideMark/>
          </w:tcPr>
          <w:p w14:paraId="170CEA17" w14:textId="1C063E2E" w:rsidR="00E638FA" w:rsidRPr="00591734" w:rsidRDefault="00C114C1" w:rsidP="00E638FA">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3D86E2F4" w14:textId="77777777" w:rsidTr="002C2249">
        <w:trPr>
          <w:tblCellSpacing w:w="15" w:type="dxa"/>
        </w:trPr>
        <w:tc>
          <w:tcPr>
            <w:tcW w:w="0" w:type="auto"/>
            <w:vAlign w:val="center"/>
          </w:tcPr>
          <w:p w14:paraId="7FD4CCF2" w14:textId="7358AD54" w:rsidR="000843C8" w:rsidRPr="00591734" w:rsidRDefault="000843C8" w:rsidP="000843C8">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Tuesday</w:t>
            </w:r>
          </w:p>
        </w:tc>
        <w:tc>
          <w:tcPr>
            <w:tcW w:w="0" w:type="auto"/>
            <w:vAlign w:val="center"/>
          </w:tcPr>
          <w:p w14:paraId="21C74AEA" w14:textId="097901D0"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Morning Prayer</w:t>
            </w:r>
          </w:p>
        </w:tc>
        <w:tc>
          <w:tcPr>
            <w:tcW w:w="0" w:type="auto"/>
            <w:vAlign w:val="center"/>
          </w:tcPr>
          <w:p w14:paraId="7591B52B" w14:textId="0247335A"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8.50am Classroom</w:t>
            </w:r>
          </w:p>
        </w:tc>
        <w:tc>
          <w:tcPr>
            <w:tcW w:w="0" w:type="auto"/>
            <w:vAlign w:val="center"/>
          </w:tcPr>
          <w:p w14:paraId="71E01B5E" w14:textId="0089AC50"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092537F5" w14:textId="77777777" w:rsidTr="002C2249">
        <w:trPr>
          <w:tblCellSpacing w:w="15" w:type="dxa"/>
        </w:trPr>
        <w:tc>
          <w:tcPr>
            <w:tcW w:w="0" w:type="auto"/>
            <w:vAlign w:val="center"/>
            <w:hideMark/>
          </w:tcPr>
          <w:p w14:paraId="0F9E6ED6" w14:textId="31CBD289"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4C0EBCCA" w14:textId="0520F7AF"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Talking to God</w:t>
            </w:r>
          </w:p>
        </w:tc>
        <w:tc>
          <w:tcPr>
            <w:tcW w:w="0" w:type="auto"/>
            <w:vAlign w:val="center"/>
            <w:hideMark/>
          </w:tcPr>
          <w:p w14:paraId="6C6D824C" w14:textId="75E42D19"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tc>
        <w:tc>
          <w:tcPr>
            <w:tcW w:w="0" w:type="auto"/>
            <w:vAlign w:val="center"/>
            <w:hideMark/>
          </w:tcPr>
          <w:p w14:paraId="402C938C" w14:textId="3C93D9E4"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Continuation of Gospel theme </w:t>
            </w:r>
          </w:p>
        </w:tc>
      </w:tr>
      <w:tr w:rsidR="00386B9A" w:rsidRPr="00591734" w14:paraId="259E6D9D" w14:textId="77777777" w:rsidTr="002C2249">
        <w:trPr>
          <w:tblCellSpacing w:w="15" w:type="dxa"/>
        </w:trPr>
        <w:tc>
          <w:tcPr>
            <w:tcW w:w="0" w:type="auto"/>
            <w:vAlign w:val="center"/>
          </w:tcPr>
          <w:p w14:paraId="13FCDCFE" w14:textId="77777777" w:rsidR="00C114C1" w:rsidRPr="00591734" w:rsidRDefault="00C114C1" w:rsidP="00C114C1">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66B6B6DE" w14:textId="73D565A8" w:rsidR="00C114C1" w:rsidRPr="00591734" w:rsidRDefault="00C114C1" w:rsidP="00C114C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tcPr>
          <w:p w14:paraId="0A923E24" w14:textId="5CA9C26F" w:rsidR="00C114C1" w:rsidRDefault="00C114C1" w:rsidP="00C114C1">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 3.15pm</w:t>
            </w:r>
          </w:p>
        </w:tc>
        <w:tc>
          <w:tcPr>
            <w:tcW w:w="0" w:type="auto"/>
            <w:vAlign w:val="center"/>
          </w:tcPr>
          <w:p w14:paraId="2766963D" w14:textId="643733BF" w:rsidR="00C114C1" w:rsidRPr="00591734" w:rsidRDefault="00C114C1" w:rsidP="00C114C1">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72131D39" w14:textId="77777777" w:rsidTr="002C2249">
        <w:trPr>
          <w:tblCellSpacing w:w="15" w:type="dxa"/>
        </w:trPr>
        <w:tc>
          <w:tcPr>
            <w:tcW w:w="0" w:type="auto"/>
            <w:vAlign w:val="center"/>
          </w:tcPr>
          <w:p w14:paraId="57865A3E" w14:textId="77777777" w:rsidR="00E638FA" w:rsidRPr="00591734" w:rsidRDefault="00E638FA" w:rsidP="00E638FA">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5840F1A3" w14:textId="77475ABE" w:rsidR="00E638FA"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Prayer</w:t>
            </w:r>
          </w:p>
        </w:tc>
        <w:tc>
          <w:tcPr>
            <w:tcW w:w="0" w:type="auto"/>
            <w:vAlign w:val="center"/>
          </w:tcPr>
          <w:p w14:paraId="4E82D062" w14:textId="0C4ED16C" w:rsidR="00E638FA"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3</w:t>
            </w:r>
            <w:r w:rsidRPr="00591734">
              <w:rPr>
                <w:rFonts w:asciiTheme="majorHAnsi" w:eastAsia="Times New Roman" w:hAnsiTheme="majorHAnsi" w:cs="Times New Roman"/>
                <w:kern w:val="0"/>
                <w:lang w:eastAsia="en-GB"/>
                <w14:ligatures w14:val="none"/>
              </w:rPr>
              <w:t>:30</w:t>
            </w:r>
            <w:r>
              <w:rPr>
                <w:rFonts w:asciiTheme="majorHAnsi" w:eastAsia="Times New Roman" w:hAnsiTheme="majorHAnsi" w:cs="Times New Roman"/>
                <w:kern w:val="0"/>
                <w:lang w:eastAsia="en-GB"/>
                <w14:ligatures w14:val="none"/>
              </w:rPr>
              <w:t>pm</w:t>
            </w:r>
          </w:p>
        </w:tc>
        <w:tc>
          <w:tcPr>
            <w:tcW w:w="0" w:type="auto"/>
            <w:vAlign w:val="center"/>
          </w:tcPr>
          <w:p w14:paraId="0B811519" w14:textId="63C5D3FB"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formation in prayer (PLD §8.2).</w:t>
            </w:r>
          </w:p>
        </w:tc>
      </w:tr>
      <w:tr w:rsidR="00386B9A" w:rsidRPr="00591734" w14:paraId="0648C9F0" w14:textId="77777777" w:rsidTr="002C2249">
        <w:trPr>
          <w:tblCellSpacing w:w="15" w:type="dxa"/>
        </w:trPr>
        <w:tc>
          <w:tcPr>
            <w:tcW w:w="0" w:type="auto"/>
            <w:vAlign w:val="center"/>
          </w:tcPr>
          <w:p w14:paraId="06D5D6B3" w14:textId="77777777" w:rsidR="000843C8" w:rsidRPr="00591734" w:rsidRDefault="000843C8" w:rsidP="000843C8">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549A4A59" w14:textId="23F2D90D"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tcPr>
          <w:p w14:paraId="3E231073" w14:textId="367D93C7"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3.15pm Classrooms </w:t>
            </w:r>
          </w:p>
        </w:tc>
        <w:tc>
          <w:tcPr>
            <w:tcW w:w="0" w:type="auto"/>
            <w:vAlign w:val="center"/>
          </w:tcPr>
          <w:p w14:paraId="623AD6A1" w14:textId="0A9AFAC9"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6BF62708" w14:textId="77777777" w:rsidTr="001C0F8C">
        <w:trPr>
          <w:tblCellSpacing w:w="15" w:type="dxa"/>
        </w:trPr>
        <w:tc>
          <w:tcPr>
            <w:tcW w:w="0" w:type="auto"/>
            <w:vAlign w:val="center"/>
          </w:tcPr>
          <w:p w14:paraId="58492068" w14:textId="3D490131" w:rsidR="000843C8" w:rsidRPr="00591734" w:rsidRDefault="000843C8" w:rsidP="000843C8">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0" w:type="auto"/>
          </w:tcPr>
          <w:p w14:paraId="086D2355" w14:textId="237AD7C7"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473B06">
              <w:t>Morning Prayer</w:t>
            </w:r>
          </w:p>
        </w:tc>
        <w:tc>
          <w:tcPr>
            <w:tcW w:w="0" w:type="auto"/>
          </w:tcPr>
          <w:p w14:paraId="5DF1166B" w14:textId="3AB4A9FC"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473B06">
              <w:t>8.50am Classroom</w:t>
            </w:r>
          </w:p>
        </w:tc>
        <w:tc>
          <w:tcPr>
            <w:tcW w:w="0" w:type="auto"/>
          </w:tcPr>
          <w:p w14:paraId="04F5FCF6" w14:textId="3FEA0755"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473B06">
              <w:t>Reinforces reflection/devotion</w:t>
            </w:r>
          </w:p>
        </w:tc>
      </w:tr>
      <w:tr w:rsidR="00386B9A" w:rsidRPr="00591734" w14:paraId="4C829820" w14:textId="77777777" w:rsidTr="002C2249">
        <w:trPr>
          <w:tblCellSpacing w:w="15" w:type="dxa"/>
        </w:trPr>
        <w:tc>
          <w:tcPr>
            <w:tcW w:w="0" w:type="auto"/>
            <w:vAlign w:val="center"/>
            <w:hideMark/>
          </w:tcPr>
          <w:p w14:paraId="7F8CBA85" w14:textId="06A32ED9"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0CE37A93" w14:textId="07CFE9B7" w:rsidR="00E638FA"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Holy Mass on a rota basis</w:t>
            </w:r>
          </w:p>
          <w:p w14:paraId="54DC6BD6" w14:textId="0EA71B14"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Key Stage Celebration of the word</w:t>
            </w:r>
          </w:p>
        </w:tc>
        <w:tc>
          <w:tcPr>
            <w:tcW w:w="0" w:type="auto"/>
            <w:vAlign w:val="center"/>
            <w:hideMark/>
          </w:tcPr>
          <w:p w14:paraId="56E9B75C" w14:textId="7236E1F0" w:rsidR="00E638FA"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 English Martyrs &amp; St Peter &amp; St Paul Parish Church</w:t>
            </w:r>
          </w:p>
          <w:p w14:paraId="2721E3C2" w14:textId="543D837A"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Assembly Hall</w:t>
            </w:r>
          </w:p>
        </w:tc>
        <w:tc>
          <w:tcPr>
            <w:tcW w:w="0" w:type="auto"/>
            <w:vAlign w:val="center"/>
            <w:hideMark/>
          </w:tcPr>
          <w:p w14:paraId="5A2B5C59" w14:textId="2AAE5D1E" w:rsidR="00E638FA" w:rsidRPr="00591734" w:rsidRDefault="00E638FA" w:rsidP="00E638FA">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as “source and summit of the Christian life” (PLD §7.4). Ministries in line with baptismal dignity.</w:t>
            </w:r>
          </w:p>
        </w:tc>
      </w:tr>
      <w:tr w:rsidR="00386B9A" w:rsidRPr="00591734" w14:paraId="294CBCDE" w14:textId="77777777" w:rsidTr="00DB240F">
        <w:trPr>
          <w:tblCellSpacing w:w="15" w:type="dxa"/>
        </w:trPr>
        <w:tc>
          <w:tcPr>
            <w:tcW w:w="0" w:type="auto"/>
            <w:vAlign w:val="center"/>
          </w:tcPr>
          <w:p w14:paraId="4912DCA4" w14:textId="2BA84FF1"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3A75152" w14:textId="730F9A47"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tcPr>
          <w:p w14:paraId="74E7BD82" w14:textId="53C44049"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95E14B1" w14:textId="706FCB22" w:rsidR="00FA6D95" w:rsidRPr="00591734" w:rsidRDefault="00FA6D95" w:rsidP="00FA6D95">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6A4D521A" w14:textId="77777777" w:rsidTr="00E638FA">
        <w:trPr>
          <w:tblCellSpacing w:w="15" w:type="dxa"/>
        </w:trPr>
        <w:tc>
          <w:tcPr>
            <w:tcW w:w="0" w:type="auto"/>
            <w:vAlign w:val="center"/>
            <w:hideMark/>
          </w:tcPr>
          <w:p w14:paraId="618645A3" w14:textId="77777777"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0" w:type="auto"/>
            <w:vAlign w:val="center"/>
          </w:tcPr>
          <w:p w14:paraId="772A6922" w14:textId="614EDF03"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Morning Prayer</w:t>
            </w:r>
          </w:p>
        </w:tc>
        <w:tc>
          <w:tcPr>
            <w:tcW w:w="0" w:type="auto"/>
            <w:vAlign w:val="center"/>
          </w:tcPr>
          <w:p w14:paraId="31104546" w14:textId="29CE6ECD"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8.50am Classroom</w:t>
            </w:r>
          </w:p>
        </w:tc>
        <w:tc>
          <w:tcPr>
            <w:tcW w:w="0" w:type="auto"/>
            <w:vAlign w:val="center"/>
          </w:tcPr>
          <w:p w14:paraId="583E54F0" w14:textId="6F7D79D9"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1B929F23" w14:textId="77777777" w:rsidTr="00E638FA">
        <w:trPr>
          <w:tblCellSpacing w:w="15" w:type="dxa"/>
        </w:trPr>
        <w:tc>
          <w:tcPr>
            <w:tcW w:w="0" w:type="auto"/>
            <w:vAlign w:val="center"/>
          </w:tcPr>
          <w:p w14:paraId="3353A442" w14:textId="3056C803"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AD158A3" w14:textId="5B1DAADE" w:rsidR="00FA6D95" w:rsidRPr="00591734" w:rsidRDefault="00C114C1" w:rsidP="00FA6D9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Pupil Led </w:t>
            </w:r>
            <w:r w:rsidR="00FA6D95">
              <w:rPr>
                <w:rFonts w:asciiTheme="majorHAnsi" w:eastAsia="Times New Roman" w:hAnsiTheme="majorHAnsi" w:cs="Times New Roman"/>
                <w:kern w:val="0"/>
                <w:lang w:eastAsia="en-GB"/>
                <w14:ligatures w14:val="none"/>
              </w:rPr>
              <w:t>Celebration of the Word</w:t>
            </w:r>
          </w:p>
        </w:tc>
        <w:tc>
          <w:tcPr>
            <w:tcW w:w="0" w:type="auto"/>
            <w:vAlign w:val="center"/>
          </w:tcPr>
          <w:p w14:paraId="3C4224D4" w14:textId="1DCFC2AA" w:rsidR="00FA6D95" w:rsidRPr="00591734" w:rsidRDefault="00C114C1" w:rsidP="00FA6D9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Classrooms</w:t>
            </w:r>
          </w:p>
        </w:tc>
        <w:tc>
          <w:tcPr>
            <w:tcW w:w="0" w:type="auto"/>
            <w:vAlign w:val="center"/>
            <w:hideMark/>
          </w:tcPr>
          <w:p w14:paraId="508BBB05" w14:textId="1EDFE9F3" w:rsidR="00FA6D95" w:rsidRPr="00591734" w:rsidRDefault="00FA6D95" w:rsidP="00FA6D95">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Continuation of Gospel theme</w:t>
            </w:r>
          </w:p>
        </w:tc>
      </w:tr>
      <w:tr w:rsidR="00386B9A" w:rsidRPr="00591734" w14:paraId="044EA11F" w14:textId="77777777" w:rsidTr="00E638FA">
        <w:trPr>
          <w:tblCellSpacing w:w="15" w:type="dxa"/>
        </w:trPr>
        <w:tc>
          <w:tcPr>
            <w:tcW w:w="0" w:type="auto"/>
            <w:vAlign w:val="center"/>
          </w:tcPr>
          <w:p w14:paraId="3A75783A" w14:textId="77777777"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47921C9D" w14:textId="30D7A096"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tcPr>
          <w:p w14:paraId="4B60A12E" w14:textId="5B3872C2"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3.15pm Classrooms </w:t>
            </w:r>
          </w:p>
        </w:tc>
        <w:tc>
          <w:tcPr>
            <w:tcW w:w="0" w:type="auto"/>
            <w:vAlign w:val="center"/>
          </w:tcPr>
          <w:p w14:paraId="55143C00" w14:textId="1F975545" w:rsidR="000843C8" w:rsidRPr="00591734" w:rsidRDefault="000843C8" w:rsidP="000843C8">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25CDF5B5" w14:textId="77777777" w:rsidTr="005D373E">
        <w:trPr>
          <w:tblCellSpacing w:w="15" w:type="dxa"/>
        </w:trPr>
        <w:tc>
          <w:tcPr>
            <w:tcW w:w="0" w:type="auto"/>
            <w:vAlign w:val="center"/>
          </w:tcPr>
          <w:p w14:paraId="7A5FA649" w14:textId="0BD7F5E2" w:rsidR="000843C8" w:rsidRPr="00591734" w:rsidRDefault="000843C8" w:rsidP="000843C8">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Friday</w:t>
            </w:r>
          </w:p>
        </w:tc>
        <w:tc>
          <w:tcPr>
            <w:tcW w:w="0" w:type="auto"/>
          </w:tcPr>
          <w:p w14:paraId="427B441E" w14:textId="71DAD63F"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A7D65">
              <w:t>Morning Prayer</w:t>
            </w:r>
          </w:p>
        </w:tc>
        <w:tc>
          <w:tcPr>
            <w:tcW w:w="0" w:type="auto"/>
          </w:tcPr>
          <w:p w14:paraId="0DF107A5" w14:textId="735A1755"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A7D65">
              <w:t>8.50am Classroom</w:t>
            </w:r>
          </w:p>
        </w:tc>
        <w:tc>
          <w:tcPr>
            <w:tcW w:w="0" w:type="auto"/>
          </w:tcPr>
          <w:p w14:paraId="72BF0920" w14:textId="623E202C"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A7D65">
              <w:t>Reinforces reflection/devotion</w:t>
            </w:r>
          </w:p>
        </w:tc>
      </w:tr>
      <w:tr w:rsidR="00386B9A" w:rsidRPr="00591734" w14:paraId="07FB7454" w14:textId="77777777" w:rsidTr="00E638FA">
        <w:trPr>
          <w:tblCellSpacing w:w="15" w:type="dxa"/>
        </w:trPr>
        <w:tc>
          <w:tcPr>
            <w:tcW w:w="0" w:type="auto"/>
            <w:vAlign w:val="center"/>
            <w:hideMark/>
          </w:tcPr>
          <w:p w14:paraId="7BB8D6E2" w14:textId="50FCC32A"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D18A2BF" w14:textId="32D2513F" w:rsidR="00156BF6" w:rsidRPr="00591734" w:rsidRDefault="00C114C1" w:rsidP="00FA6D9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Whole school </w:t>
            </w:r>
            <w:r w:rsidR="00156BF6">
              <w:rPr>
                <w:rFonts w:asciiTheme="majorHAnsi" w:eastAsia="Times New Roman" w:hAnsiTheme="majorHAnsi" w:cs="Times New Roman"/>
                <w:kern w:val="0"/>
                <w:lang w:eastAsia="en-GB"/>
                <w14:ligatures w14:val="none"/>
              </w:rPr>
              <w:t>Celebration – Statements to Live By</w:t>
            </w:r>
          </w:p>
        </w:tc>
        <w:tc>
          <w:tcPr>
            <w:tcW w:w="0" w:type="auto"/>
            <w:vAlign w:val="center"/>
          </w:tcPr>
          <w:p w14:paraId="352862F6" w14:textId="561C4039" w:rsidR="00FA6D95" w:rsidRPr="00591734" w:rsidRDefault="000843C8" w:rsidP="00FA6D9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10.15am </w:t>
            </w:r>
            <w:r w:rsidR="00156BF6">
              <w:rPr>
                <w:rFonts w:asciiTheme="majorHAnsi" w:eastAsia="Times New Roman" w:hAnsiTheme="majorHAnsi" w:cs="Times New Roman"/>
                <w:kern w:val="0"/>
                <w:lang w:eastAsia="en-GB"/>
                <w14:ligatures w14:val="none"/>
              </w:rPr>
              <w:t>Assembly Hall</w:t>
            </w:r>
          </w:p>
        </w:tc>
        <w:tc>
          <w:tcPr>
            <w:tcW w:w="0" w:type="auto"/>
            <w:vAlign w:val="center"/>
          </w:tcPr>
          <w:p w14:paraId="69694EA8" w14:textId="2C290586" w:rsidR="00FA6D95" w:rsidRPr="00591734" w:rsidRDefault="00156BF6" w:rsidP="00FA6D9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2B3FAB14" w14:textId="77777777" w:rsidTr="00E638FA">
        <w:trPr>
          <w:tblCellSpacing w:w="15" w:type="dxa"/>
        </w:trPr>
        <w:tc>
          <w:tcPr>
            <w:tcW w:w="0" w:type="auto"/>
            <w:vAlign w:val="center"/>
          </w:tcPr>
          <w:p w14:paraId="4831C96D" w14:textId="77777777"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39092C0C" w14:textId="59A62D36"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w:t>
            </w:r>
          </w:p>
        </w:tc>
        <w:tc>
          <w:tcPr>
            <w:tcW w:w="0" w:type="auto"/>
            <w:vAlign w:val="center"/>
          </w:tcPr>
          <w:p w14:paraId="2FEB8CD8" w14:textId="5721456F" w:rsidR="000843C8"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3.15pm Classrooms </w:t>
            </w:r>
          </w:p>
        </w:tc>
        <w:tc>
          <w:tcPr>
            <w:tcW w:w="0" w:type="auto"/>
            <w:vAlign w:val="center"/>
          </w:tcPr>
          <w:p w14:paraId="7A87150E" w14:textId="3271A4D7" w:rsidR="000843C8" w:rsidRPr="00591734" w:rsidRDefault="000843C8" w:rsidP="000843C8">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Reinforces reflection/devotion</w:t>
            </w:r>
          </w:p>
        </w:tc>
      </w:tr>
      <w:tr w:rsidR="00386B9A" w:rsidRPr="00591734" w14:paraId="663B164C" w14:textId="77777777" w:rsidTr="000843C8">
        <w:trPr>
          <w:tblCellSpacing w:w="15" w:type="dxa"/>
        </w:trPr>
        <w:tc>
          <w:tcPr>
            <w:tcW w:w="0" w:type="auto"/>
            <w:shd w:val="clear" w:color="auto" w:fill="D9D9D9" w:themeFill="background1" w:themeFillShade="D9"/>
            <w:vAlign w:val="center"/>
          </w:tcPr>
          <w:p w14:paraId="335EB582" w14:textId="77777777" w:rsidR="000843C8" w:rsidRPr="00591734" w:rsidRDefault="000843C8"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shd w:val="clear" w:color="auto" w:fill="D9D9D9" w:themeFill="background1" w:themeFillShade="D9"/>
            <w:vAlign w:val="center"/>
          </w:tcPr>
          <w:p w14:paraId="5365FA1E" w14:textId="77777777" w:rsidR="000843C8" w:rsidRDefault="000843C8"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shd w:val="clear" w:color="auto" w:fill="D9D9D9" w:themeFill="background1" w:themeFillShade="D9"/>
            <w:vAlign w:val="center"/>
          </w:tcPr>
          <w:p w14:paraId="0A392C17" w14:textId="77777777" w:rsidR="000843C8" w:rsidRDefault="000843C8"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shd w:val="clear" w:color="auto" w:fill="D9D9D9" w:themeFill="background1" w:themeFillShade="D9"/>
            <w:vAlign w:val="center"/>
          </w:tcPr>
          <w:p w14:paraId="4E5D2401" w14:textId="77777777" w:rsidR="000843C8" w:rsidRPr="00591734" w:rsidRDefault="000843C8" w:rsidP="00FA6D95">
            <w:pPr>
              <w:spacing w:before="100" w:beforeAutospacing="1" w:after="100" w:afterAutospacing="1"/>
              <w:rPr>
                <w:rFonts w:asciiTheme="majorHAnsi" w:eastAsia="Times New Roman" w:hAnsiTheme="majorHAnsi" w:cs="Times New Roman"/>
                <w:kern w:val="0"/>
                <w:lang w:eastAsia="en-GB"/>
                <w14:ligatures w14:val="none"/>
              </w:rPr>
            </w:pPr>
          </w:p>
        </w:tc>
      </w:tr>
      <w:tr w:rsidR="00386B9A" w:rsidRPr="00591734" w14:paraId="1CDE812C" w14:textId="77777777" w:rsidTr="00E638FA">
        <w:trPr>
          <w:tblCellSpacing w:w="15" w:type="dxa"/>
        </w:trPr>
        <w:tc>
          <w:tcPr>
            <w:tcW w:w="0" w:type="auto"/>
            <w:vAlign w:val="center"/>
          </w:tcPr>
          <w:p w14:paraId="54AA6034" w14:textId="64B6B6BD" w:rsidR="00FA6D95" w:rsidRPr="00591734" w:rsidRDefault="000843C8" w:rsidP="00FA6D9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Across the year </w:t>
            </w:r>
            <w:r w:rsidR="00386B9A">
              <w:rPr>
                <w:rFonts w:asciiTheme="majorHAnsi" w:eastAsia="Times New Roman" w:hAnsiTheme="majorHAnsi" w:cs="Times New Roman"/>
                <w:kern w:val="0"/>
                <w:lang w:eastAsia="en-GB"/>
                <w14:ligatures w14:val="none"/>
              </w:rPr>
              <w:t>– linking to liturgical year</w:t>
            </w:r>
          </w:p>
        </w:tc>
        <w:tc>
          <w:tcPr>
            <w:tcW w:w="0" w:type="auto"/>
            <w:vAlign w:val="center"/>
          </w:tcPr>
          <w:p w14:paraId="273992BE" w14:textId="503C1BBF"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Rosary and Devotions (May/Oct)</w:t>
            </w:r>
          </w:p>
        </w:tc>
        <w:tc>
          <w:tcPr>
            <w:tcW w:w="0" w:type="auto"/>
            <w:vAlign w:val="center"/>
          </w:tcPr>
          <w:p w14:paraId="66BF536B" w14:textId="4558EA93" w:rsidR="00FA6D95" w:rsidRPr="00591734" w:rsidRDefault="00156BF6" w:rsidP="00FA6D9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Weekly </w:t>
            </w:r>
            <w:r w:rsidR="00FA6D95" w:rsidRPr="00591734">
              <w:rPr>
                <w:rFonts w:asciiTheme="majorHAnsi" w:eastAsia="Times New Roman" w:hAnsiTheme="majorHAnsi" w:cs="Times New Roman"/>
                <w:kern w:val="0"/>
                <w:lang w:eastAsia="en-GB"/>
                <w14:ligatures w14:val="none"/>
              </w:rPr>
              <w:t>12:30pm</w:t>
            </w:r>
          </w:p>
        </w:tc>
        <w:tc>
          <w:tcPr>
            <w:tcW w:w="0" w:type="auto"/>
            <w:vAlign w:val="center"/>
            <w:hideMark/>
          </w:tcPr>
          <w:p w14:paraId="54F02C40" w14:textId="2DEBA146" w:rsidR="00FA6D95" w:rsidRPr="00591734" w:rsidRDefault="00FA6D95" w:rsidP="00FA6D95">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Marian devotion; decade of the Rosary prayed by pupils.</w:t>
            </w:r>
          </w:p>
        </w:tc>
      </w:tr>
      <w:tr w:rsidR="00386B9A" w:rsidRPr="00591734" w14:paraId="3713E239" w14:textId="77777777" w:rsidTr="00E638FA">
        <w:trPr>
          <w:tblCellSpacing w:w="15" w:type="dxa"/>
        </w:trPr>
        <w:tc>
          <w:tcPr>
            <w:tcW w:w="0" w:type="auto"/>
            <w:vAlign w:val="center"/>
          </w:tcPr>
          <w:p w14:paraId="1F0E3A5F" w14:textId="780F81ED"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FE209A0" w14:textId="2D013C2A"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Lenten Stations of the Cross</w:t>
            </w:r>
          </w:p>
        </w:tc>
        <w:tc>
          <w:tcPr>
            <w:tcW w:w="0" w:type="auto"/>
            <w:vAlign w:val="center"/>
          </w:tcPr>
          <w:p w14:paraId="1D984B65" w14:textId="1F791A26" w:rsidR="00FA6D95" w:rsidRPr="00591734" w:rsidRDefault="00156BF6" w:rsidP="00FA6D95">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Weekly </w:t>
            </w:r>
            <w:r w:rsidRPr="00591734">
              <w:rPr>
                <w:rFonts w:asciiTheme="majorHAnsi" w:eastAsia="Times New Roman" w:hAnsiTheme="majorHAnsi" w:cs="Times New Roman"/>
                <w:kern w:val="0"/>
                <w:lang w:eastAsia="en-GB"/>
                <w14:ligatures w14:val="none"/>
              </w:rPr>
              <w:t>12:30pm</w:t>
            </w:r>
          </w:p>
        </w:tc>
        <w:tc>
          <w:tcPr>
            <w:tcW w:w="0" w:type="auto"/>
            <w:vAlign w:val="center"/>
            <w:hideMark/>
          </w:tcPr>
          <w:p w14:paraId="7691165D" w14:textId="4396C236" w:rsidR="00FA6D95" w:rsidRPr="00591734" w:rsidRDefault="00FA6D95" w:rsidP="00FA6D95">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 appropriate to the season (PLD §9.5).</w:t>
            </w:r>
          </w:p>
        </w:tc>
      </w:tr>
      <w:tr w:rsidR="00386B9A" w:rsidRPr="00591734" w14:paraId="15D40BEB" w14:textId="77777777" w:rsidTr="00E638FA">
        <w:trPr>
          <w:tblCellSpacing w:w="15" w:type="dxa"/>
        </w:trPr>
        <w:tc>
          <w:tcPr>
            <w:tcW w:w="0" w:type="auto"/>
            <w:vAlign w:val="center"/>
          </w:tcPr>
          <w:p w14:paraId="10DA88E4" w14:textId="05134557"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AC240B0" w14:textId="01CBDE14"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793859B4" w14:textId="2253BECF" w:rsidR="00FA6D95" w:rsidRPr="00591734" w:rsidRDefault="00FA6D95" w:rsidP="00FA6D95">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01D65052" w14:textId="77777777" w:rsidR="00FA6D95" w:rsidRPr="00591734" w:rsidRDefault="00FA6D95" w:rsidP="00FA6D95">
            <w:pPr>
              <w:rPr>
                <w:rFonts w:asciiTheme="majorHAnsi" w:eastAsia="Times New Roman" w:hAnsiTheme="majorHAnsi" w:cs="Times New Roman"/>
                <w:kern w:val="0"/>
                <w:lang w:eastAsia="en-GB"/>
                <w14:ligatures w14:val="none"/>
              </w:rPr>
            </w:pPr>
          </w:p>
        </w:tc>
      </w:tr>
    </w:tbl>
    <w:p w14:paraId="054FEBF1" w14:textId="302BC5FC" w:rsidR="006D3B10" w:rsidRDefault="006D3B10" w:rsidP="006D3B10">
      <w:pPr>
        <w:rPr>
          <w:rStyle w:val="s1"/>
          <w:rFonts w:asciiTheme="majorHAnsi" w:hAnsiTheme="majorHAnsi"/>
        </w:rPr>
      </w:pPr>
    </w:p>
    <w:p w14:paraId="1CB15D3F" w14:textId="77777777" w:rsidR="004B3A02" w:rsidRPr="00591734" w:rsidRDefault="004B3A02" w:rsidP="006D3B10">
      <w:pPr>
        <w:rPr>
          <w:rStyle w:val="s1"/>
          <w:rFonts w:asciiTheme="majorHAnsi" w:hAnsiTheme="majorHAnsi"/>
        </w:rPr>
      </w:pPr>
    </w:p>
    <w:p w14:paraId="535DE017" w14:textId="3AFE90F8" w:rsidR="003E0397" w:rsidRPr="004B3A02" w:rsidRDefault="003E0397" w:rsidP="008B4932">
      <w:pPr>
        <w:pStyle w:val="Heading4"/>
        <w:rPr>
          <w:rFonts w:asciiTheme="majorHAnsi" w:hAnsiTheme="majorHAnsi"/>
          <w:color w:val="000000" w:themeColor="text1"/>
        </w:rPr>
      </w:pPr>
      <w:r w:rsidRPr="004B3A02">
        <w:rPr>
          <w:rFonts w:asciiTheme="majorHAnsi" w:hAnsiTheme="majorHAnsi"/>
          <w:color w:val="000000" w:themeColor="text1"/>
        </w:rPr>
        <w:lastRenderedPageBreak/>
        <w:t xml:space="preserve">Examples of Morning Worship: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6"/>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612E10DC" w:rsidR="003E0397" w:rsidRPr="00591734" w:rsidRDefault="003E0397" w:rsidP="003E0397">
      <w:pPr>
        <w:rPr>
          <w:rFonts w:asciiTheme="majorHAnsi" w:hAnsiTheme="majorHAnsi"/>
        </w:rPr>
      </w:pPr>
      <w:r w:rsidRPr="00591734">
        <w:rPr>
          <w:rFonts w:asciiTheme="majorHAnsi" w:hAnsiTheme="majorHAnsi"/>
          <w:noProof/>
        </w:rPr>
        <w:drawing>
          <wp:inline distT="0" distB="0" distL="0" distR="0" wp14:anchorId="3ABD3030" wp14:editId="3F49BA0A">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7"/>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49024"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8"/>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3F100E5D" w14:textId="784A9B20" w:rsidR="003E0397" w:rsidRPr="00591734" w:rsidRDefault="003E0397" w:rsidP="003E0397">
      <w:pPr>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5B53057D" w:rsidR="006D3B10" w:rsidRPr="00591734" w:rsidRDefault="006D3B10" w:rsidP="006D3B10">
      <w:pPr>
        <w:pStyle w:val="p3"/>
        <w:rPr>
          <w:rFonts w:asciiTheme="majorHAnsi" w:hAnsiTheme="majorHAnsi"/>
        </w:rPr>
      </w:pPr>
      <w:r w:rsidRPr="00591734">
        <w:rPr>
          <w:rFonts w:asciiTheme="majorHAnsi" w:hAnsiTheme="majorHAnsi"/>
        </w:rPr>
        <w:t xml:space="preserve">In line with the PLD (§7.10, §9.5), </w:t>
      </w:r>
      <w:r w:rsidR="00E43E16" w:rsidRPr="004B3A02">
        <w:rPr>
          <w:rFonts w:asciiTheme="majorHAnsi" w:hAnsiTheme="majorHAnsi"/>
          <w:color w:val="000000" w:themeColor="text1"/>
        </w:rPr>
        <w:t>St Grego</w:t>
      </w:r>
      <w:r w:rsidR="00D93F9C" w:rsidRPr="004B3A02">
        <w:rPr>
          <w:rFonts w:asciiTheme="majorHAnsi" w:hAnsiTheme="majorHAnsi"/>
          <w:color w:val="000000" w:themeColor="text1"/>
        </w:rPr>
        <w:t>r</w:t>
      </w:r>
      <w:r w:rsidR="00E43E16" w:rsidRPr="004B3A02">
        <w:rPr>
          <w:rFonts w:asciiTheme="majorHAnsi" w:hAnsiTheme="majorHAnsi"/>
          <w:color w:val="000000" w:themeColor="text1"/>
        </w:rPr>
        <w:t xml:space="preserve">y’s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35DE7EEB" w14:textId="77777777" w:rsidR="007C5042" w:rsidRPr="004B3A02" w:rsidRDefault="007C5042" w:rsidP="007C5042">
      <w:pPr>
        <w:pStyle w:val="Heading3"/>
        <w:rPr>
          <w:rFonts w:asciiTheme="majorHAnsi" w:hAnsiTheme="majorHAnsi"/>
          <w:color w:val="000000" w:themeColor="text1"/>
          <w:sz w:val="24"/>
          <w:szCs w:val="24"/>
        </w:rPr>
      </w:pPr>
      <w:r w:rsidRPr="004B3A02">
        <w:rPr>
          <w:rFonts w:asciiTheme="majorHAnsi" w:hAnsiTheme="majorHAnsi"/>
          <w:color w:val="000000" w:themeColor="text1"/>
          <w:sz w:val="24"/>
          <w:szCs w:val="24"/>
        </w:rPr>
        <w:lastRenderedPageBreak/>
        <w:t>2. Celebrations of the Word</w:t>
      </w:r>
    </w:p>
    <w:p w14:paraId="7F86BFBC" w14:textId="67D34C04" w:rsidR="00D52500" w:rsidRPr="004B3A02" w:rsidRDefault="00D52500" w:rsidP="007C5042">
      <w:pPr>
        <w:pStyle w:val="p1"/>
        <w:numPr>
          <w:ilvl w:val="0"/>
          <w:numId w:val="6"/>
        </w:numPr>
        <w:rPr>
          <w:rFonts w:asciiTheme="majorHAnsi" w:hAnsiTheme="majorHAnsi"/>
          <w:color w:val="000000" w:themeColor="text1"/>
        </w:rPr>
      </w:pPr>
      <w:r w:rsidRPr="004B3A02">
        <w:rPr>
          <w:rFonts w:asciiTheme="majorHAnsi" w:hAnsiTheme="majorHAnsi"/>
          <w:color w:val="000000" w:themeColor="text1"/>
        </w:rPr>
        <w:t>Weekly w</w:t>
      </w:r>
      <w:r w:rsidR="00495102" w:rsidRPr="004B3A02">
        <w:rPr>
          <w:rFonts w:asciiTheme="majorHAnsi" w:hAnsiTheme="majorHAnsi"/>
          <w:color w:val="000000" w:themeColor="text1"/>
        </w:rPr>
        <w:t xml:space="preserve">hole school </w:t>
      </w:r>
      <w:r w:rsidRPr="004B3A02">
        <w:rPr>
          <w:rFonts w:asciiTheme="majorHAnsi" w:hAnsiTheme="majorHAnsi"/>
          <w:color w:val="000000" w:themeColor="text1"/>
        </w:rPr>
        <w:t>Celebrations of the Word prepared and led by HT/ DHT</w:t>
      </w:r>
    </w:p>
    <w:p w14:paraId="55955A74" w14:textId="62C567A9" w:rsidR="008B4932" w:rsidRPr="004B3A02" w:rsidRDefault="007C5042" w:rsidP="007C5042">
      <w:pPr>
        <w:pStyle w:val="p1"/>
        <w:numPr>
          <w:ilvl w:val="0"/>
          <w:numId w:val="6"/>
        </w:numPr>
        <w:rPr>
          <w:rFonts w:asciiTheme="majorHAnsi" w:hAnsiTheme="majorHAnsi"/>
          <w:color w:val="000000" w:themeColor="text1"/>
        </w:rPr>
      </w:pPr>
      <w:r w:rsidRPr="004B3A02">
        <w:rPr>
          <w:rFonts w:asciiTheme="majorHAnsi" w:hAnsiTheme="majorHAnsi"/>
          <w:color w:val="000000" w:themeColor="text1"/>
        </w:rPr>
        <w:t xml:space="preserve">Weekly </w:t>
      </w:r>
      <w:r w:rsidR="00D52500" w:rsidRPr="004B3A02">
        <w:rPr>
          <w:rFonts w:asciiTheme="majorHAnsi" w:hAnsiTheme="majorHAnsi"/>
          <w:color w:val="000000" w:themeColor="text1"/>
        </w:rPr>
        <w:t>pupil led class</w:t>
      </w:r>
      <w:r w:rsidR="00495102" w:rsidRPr="004B3A02">
        <w:rPr>
          <w:rFonts w:asciiTheme="majorHAnsi" w:hAnsiTheme="majorHAnsi"/>
          <w:color w:val="000000" w:themeColor="text1"/>
        </w:rPr>
        <w:t xml:space="preserve"> </w:t>
      </w:r>
      <w:r w:rsidRPr="004B3A02">
        <w:rPr>
          <w:rFonts w:asciiTheme="majorHAnsi" w:hAnsiTheme="majorHAnsi"/>
          <w:color w:val="000000" w:themeColor="text1"/>
        </w:rPr>
        <w:t>Celebrations of the Word, prepared by pupils with staff support</w:t>
      </w:r>
      <w:r w:rsidR="008B4932" w:rsidRPr="004B3A02">
        <w:rPr>
          <w:rFonts w:asciiTheme="majorHAnsi" w:hAnsiTheme="majorHAnsi"/>
          <w:color w:val="000000" w:themeColor="text1"/>
        </w:rPr>
        <w:t xml:space="preserve"> </w:t>
      </w:r>
    </w:p>
    <w:p w14:paraId="2AFC7001" w14:textId="77777777" w:rsidR="007C5042" w:rsidRPr="004B3A02" w:rsidRDefault="007C5042" w:rsidP="007C5042">
      <w:pPr>
        <w:pStyle w:val="p1"/>
        <w:numPr>
          <w:ilvl w:val="0"/>
          <w:numId w:val="6"/>
        </w:numPr>
        <w:rPr>
          <w:rFonts w:asciiTheme="majorHAnsi" w:hAnsiTheme="majorHAnsi"/>
          <w:color w:val="000000" w:themeColor="text1"/>
        </w:rPr>
      </w:pPr>
      <w:r w:rsidRPr="004B3A02">
        <w:rPr>
          <w:rFonts w:asciiTheme="majorHAnsi" w:hAnsiTheme="majorHAnsi"/>
          <w:color w:val="000000" w:themeColor="text1"/>
        </w:rPr>
        <w:t>Seasonal services for Advent, Lent, Easter, and Marian feasts.</w:t>
      </w:r>
    </w:p>
    <w:p w14:paraId="3161953B" w14:textId="77777777" w:rsidR="007C5042" w:rsidRPr="004B3A02" w:rsidRDefault="007C5042" w:rsidP="007C5042">
      <w:pPr>
        <w:pStyle w:val="p1"/>
        <w:numPr>
          <w:ilvl w:val="0"/>
          <w:numId w:val="6"/>
        </w:numPr>
        <w:rPr>
          <w:rFonts w:asciiTheme="majorHAnsi" w:hAnsiTheme="majorHAnsi"/>
          <w:color w:val="000000" w:themeColor="text1"/>
        </w:rPr>
      </w:pPr>
      <w:r w:rsidRPr="004B3A02">
        <w:rPr>
          <w:rStyle w:val="s1"/>
          <w:rFonts w:asciiTheme="majorHAnsi" w:eastAsiaTheme="majorEastAsia" w:hAnsiTheme="majorHAnsi"/>
          <w:color w:val="000000" w:themeColor="text1"/>
        </w:rPr>
        <w:t xml:space="preserve">Celebrations follow the </w:t>
      </w:r>
      <w:r w:rsidRPr="004B3A02">
        <w:rPr>
          <w:rFonts w:asciiTheme="majorHAnsi" w:hAnsiTheme="majorHAnsi"/>
          <w:b/>
          <w:bCs/>
          <w:color w:val="000000" w:themeColor="text1"/>
        </w:rPr>
        <w:t>fourfold structure Gather–Listen–Respond–Go Forth (Directory §7.2).</w:t>
      </w:r>
    </w:p>
    <w:p w14:paraId="07A6BB20" w14:textId="02B5DD7E" w:rsidR="007C5042" w:rsidRPr="004B3A02" w:rsidRDefault="007C5042" w:rsidP="007C5042">
      <w:pPr>
        <w:pStyle w:val="p1"/>
        <w:numPr>
          <w:ilvl w:val="0"/>
          <w:numId w:val="6"/>
        </w:numPr>
        <w:rPr>
          <w:rFonts w:asciiTheme="majorHAnsi" w:hAnsiTheme="majorHAnsi"/>
          <w:color w:val="000000" w:themeColor="text1"/>
        </w:rPr>
      </w:pPr>
      <w:r w:rsidRPr="004B3A02">
        <w:rPr>
          <w:rFonts w:asciiTheme="majorHAnsi" w:hAnsiTheme="majorHAnsi"/>
          <w:color w:val="000000" w:themeColor="text1"/>
        </w:rPr>
        <w:t>Scripture is at the centre, drawn from the Lectionary and aligned to the liturgical year.</w:t>
      </w:r>
    </w:p>
    <w:p w14:paraId="6D4B384F" w14:textId="04F27A0C" w:rsidR="007C5042" w:rsidRPr="004B3A02" w:rsidRDefault="007C5042" w:rsidP="007C5042">
      <w:pPr>
        <w:pStyle w:val="p1"/>
        <w:numPr>
          <w:ilvl w:val="0"/>
          <w:numId w:val="6"/>
        </w:numPr>
        <w:rPr>
          <w:rFonts w:asciiTheme="majorHAnsi" w:hAnsiTheme="majorHAnsi"/>
          <w:color w:val="000000" w:themeColor="text1"/>
        </w:rPr>
      </w:pPr>
      <w:r w:rsidRPr="004B3A02">
        <w:rPr>
          <w:rFonts w:asciiTheme="majorHAnsi" w:hAnsiTheme="majorHAnsi"/>
          <w:color w:val="000000" w:themeColor="text1"/>
        </w:rPr>
        <w:t>Pupils proclaim readings appropriate to their baptismal dignity.</w:t>
      </w:r>
    </w:p>
    <w:p w14:paraId="79BC2ED3" w14:textId="4E501858" w:rsidR="007C5042" w:rsidRPr="004B3A02" w:rsidRDefault="007C5042" w:rsidP="007C5042">
      <w:pPr>
        <w:pStyle w:val="Heading3"/>
        <w:rPr>
          <w:rFonts w:asciiTheme="majorHAnsi" w:hAnsiTheme="majorHAnsi"/>
          <w:color w:val="000000" w:themeColor="text1"/>
          <w:sz w:val="24"/>
          <w:szCs w:val="24"/>
        </w:rPr>
      </w:pPr>
      <w:r w:rsidRPr="004B3A02">
        <w:rPr>
          <w:rFonts w:asciiTheme="majorHAnsi" w:hAnsiTheme="majorHAnsi"/>
          <w:color w:val="000000" w:themeColor="text1"/>
          <w:sz w:val="24"/>
          <w:szCs w:val="24"/>
        </w:rPr>
        <w:t>3. Mass Provision</w:t>
      </w:r>
    </w:p>
    <w:p w14:paraId="1EFDF591" w14:textId="63ABACE9" w:rsidR="002C2249" w:rsidRPr="004B3A02" w:rsidRDefault="002C2249" w:rsidP="002C2249">
      <w:pPr>
        <w:pStyle w:val="FootnoteText"/>
        <w:numPr>
          <w:ilvl w:val="0"/>
          <w:numId w:val="7"/>
        </w:numPr>
        <w:rPr>
          <w:rFonts w:asciiTheme="majorHAnsi" w:hAnsiTheme="majorHAnsi" w:cs="Arial"/>
          <w:b/>
          <w:color w:val="000000" w:themeColor="text1"/>
          <w:sz w:val="24"/>
          <w:szCs w:val="24"/>
        </w:rPr>
      </w:pPr>
      <w:r w:rsidRPr="004B3A02">
        <w:rPr>
          <w:rFonts w:asciiTheme="majorHAnsi" w:hAnsiTheme="majorHAnsi" w:cs="Arial"/>
          <w:b/>
          <w:color w:val="000000" w:themeColor="text1"/>
          <w:sz w:val="24"/>
          <w:szCs w:val="24"/>
        </w:rPr>
        <w:t xml:space="preserve">The Eucharist is placed at the centre of all that we do at </w:t>
      </w:r>
      <w:r w:rsidR="006623B9" w:rsidRPr="004B3A02">
        <w:rPr>
          <w:rFonts w:asciiTheme="majorHAnsi" w:hAnsiTheme="majorHAnsi" w:cs="Arial"/>
          <w:b/>
          <w:color w:val="000000" w:themeColor="text1"/>
          <w:sz w:val="24"/>
          <w:szCs w:val="24"/>
        </w:rPr>
        <w:t>St Gregory’s</w:t>
      </w:r>
      <w:r w:rsidRPr="004B3A02">
        <w:rPr>
          <w:rFonts w:asciiTheme="majorHAnsi" w:hAnsiTheme="majorHAnsi" w:cs="Arial"/>
          <w:b/>
          <w:color w:val="000000" w:themeColor="text1"/>
          <w:sz w:val="24"/>
          <w:szCs w:val="24"/>
        </w:rPr>
        <w:t>.</w:t>
      </w:r>
    </w:p>
    <w:p w14:paraId="2FB8A8A8" w14:textId="597FBF2E" w:rsidR="00AA1E34" w:rsidRPr="004B3A02" w:rsidRDefault="00AA1E34" w:rsidP="007C5042">
      <w:pPr>
        <w:pStyle w:val="p1"/>
        <w:numPr>
          <w:ilvl w:val="0"/>
          <w:numId w:val="7"/>
        </w:numPr>
        <w:rPr>
          <w:rFonts w:asciiTheme="majorHAnsi" w:hAnsiTheme="majorHAnsi"/>
          <w:color w:val="000000" w:themeColor="text1"/>
        </w:rPr>
      </w:pPr>
      <w:r w:rsidRPr="004B3A02">
        <w:rPr>
          <w:rFonts w:asciiTheme="majorHAnsi" w:hAnsiTheme="majorHAnsi"/>
          <w:color w:val="000000" w:themeColor="text1"/>
        </w:rPr>
        <w:t>Whole school Mass takes place every half term. Classes from across school also attend Mass on a weekly basis to join with the parishioners. (A rota system is in place).</w:t>
      </w:r>
    </w:p>
    <w:p w14:paraId="344D7C8F" w14:textId="22D01FAB" w:rsidR="00055E5B" w:rsidRPr="004B3A02" w:rsidRDefault="007C5042" w:rsidP="00893316">
      <w:pPr>
        <w:pStyle w:val="p1"/>
        <w:numPr>
          <w:ilvl w:val="0"/>
          <w:numId w:val="7"/>
        </w:numPr>
        <w:rPr>
          <w:rFonts w:asciiTheme="majorHAnsi" w:hAnsiTheme="majorHAnsi"/>
          <w:color w:val="000000" w:themeColor="text1"/>
        </w:rPr>
      </w:pPr>
      <w:r w:rsidRPr="004B3A02">
        <w:rPr>
          <w:rFonts w:asciiTheme="majorHAnsi" w:hAnsiTheme="majorHAnsi"/>
          <w:color w:val="000000" w:themeColor="text1"/>
        </w:rPr>
        <w:t>Holy Days of Obligation</w:t>
      </w:r>
      <w:r w:rsidR="008B4932" w:rsidRPr="004B3A02">
        <w:rPr>
          <w:rFonts w:asciiTheme="majorHAnsi" w:hAnsiTheme="majorHAnsi"/>
          <w:color w:val="000000" w:themeColor="text1"/>
        </w:rPr>
        <w:t xml:space="preserve"> are all marked </w:t>
      </w:r>
      <w:r w:rsidR="00386B9A" w:rsidRPr="004B3A02">
        <w:rPr>
          <w:rFonts w:asciiTheme="majorHAnsi" w:hAnsiTheme="majorHAnsi"/>
          <w:color w:val="000000" w:themeColor="text1"/>
        </w:rPr>
        <w:t>with a</w:t>
      </w:r>
      <w:r w:rsidR="008B4932" w:rsidRPr="004B3A02">
        <w:rPr>
          <w:rFonts w:asciiTheme="majorHAnsi" w:hAnsiTheme="majorHAnsi"/>
          <w:color w:val="000000" w:themeColor="text1"/>
        </w:rPr>
        <w:t xml:space="preserve"> celebration of Holy Mass, or a Celebration of the Word.</w:t>
      </w:r>
      <w:r w:rsidRPr="004B3A02">
        <w:rPr>
          <w:rFonts w:asciiTheme="majorHAnsi" w:hAnsiTheme="majorHAnsi"/>
          <w:color w:val="000000" w:themeColor="text1"/>
        </w:rPr>
        <w:t xml:space="preserve"> </w:t>
      </w:r>
      <w:r w:rsidR="00055E5B" w:rsidRPr="004B3A02">
        <w:rPr>
          <w:rFonts w:asciiTheme="majorHAnsi" w:hAnsiTheme="majorHAnsi"/>
          <w:color w:val="000000" w:themeColor="text1"/>
        </w:rPr>
        <w:br/>
      </w:r>
      <w:r w:rsidR="008B4932" w:rsidRPr="004B3A02">
        <w:rPr>
          <w:rFonts w:asciiTheme="majorHAnsi" w:hAnsiTheme="majorHAnsi"/>
          <w:color w:val="000000" w:themeColor="text1"/>
        </w:rPr>
        <w:t xml:space="preserve">Our Year 6 children have a special </w:t>
      </w:r>
      <w:r w:rsidR="00055E5B" w:rsidRPr="004B3A02">
        <w:rPr>
          <w:rFonts w:asciiTheme="majorHAnsi" w:hAnsiTheme="majorHAnsi"/>
          <w:color w:val="000000" w:themeColor="text1"/>
        </w:rPr>
        <w:t>Leavers Mass part</w:t>
      </w:r>
      <w:r w:rsidR="008B4932" w:rsidRPr="004B3A02">
        <w:rPr>
          <w:rFonts w:asciiTheme="majorHAnsi" w:hAnsiTheme="majorHAnsi"/>
          <w:color w:val="000000" w:themeColor="text1"/>
        </w:rPr>
        <w:t xml:space="preserve"> of their </w:t>
      </w:r>
      <w:r w:rsidR="00055E5B" w:rsidRPr="004B3A02">
        <w:rPr>
          <w:rFonts w:asciiTheme="majorHAnsi" w:hAnsiTheme="majorHAnsi"/>
          <w:color w:val="000000" w:themeColor="text1"/>
        </w:rPr>
        <w:t>transition to secondary school and celebration of their primary school days.</w:t>
      </w:r>
    </w:p>
    <w:p w14:paraId="5A3C3FAA" w14:textId="0AF8BFB7" w:rsidR="002C2249" w:rsidRPr="004B3A02" w:rsidRDefault="007C5042" w:rsidP="004B3A02">
      <w:pPr>
        <w:pStyle w:val="p1"/>
        <w:numPr>
          <w:ilvl w:val="0"/>
          <w:numId w:val="7"/>
        </w:numPr>
        <w:rPr>
          <w:rFonts w:asciiTheme="majorHAnsi" w:hAnsiTheme="majorHAnsi"/>
          <w:color w:val="000000" w:themeColor="text1"/>
        </w:rPr>
      </w:pPr>
      <w:r w:rsidRPr="004B3A02">
        <w:rPr>
          <w:rFonts w:asciiTheme="majorHAnsi" w:hAnsiTheme="majorHAnsi"/>
          <w:color w:val="000000" w:themeColor="text1"/>
        </w:rPr>
        <w:t>Mass preparation includes formation of pupils for ministries (servers, readers, welcomers), ensuring progressive participation according to age (Directory §3.3, §8.1).</w:t>
      </w:r>
      <w:r w:rsidR="002C2249" w:rsidRPr="004B3A02">
        <w:rPr>
          <w:rFonts w:asciiTheme="majorHAnsi" w:hAnsiTheme="majorHAnsi"/>
          <w:color w:val="000000" w:themeColor="text1"/>
        </w:rPr>
        <w:t xml:space="preserve"> </w:t>
      </w:r>
    </w:p>
    <w:p w14:paraId="58AFE556" w14:textId="47EDA4C1" w:rsidR="007C5042" w:rsidRPr="004B3A02" w:rsidRDefault="00207B11" w:rsidP="007C5042">
      <w:pPr>
        <w:pStyle w:val="Heading3"/>
        <w:rPr>
          <w:rFonts w:asciiTheme="majorHAnsi" w:hAnsiTheme="majorHAnsi"/>
          <w:color w:val="000000" w:themeColor="text1"/>
          <w:sz w:val="24"/>
          <w:szCs w:val="24"/>
        </w:rPr>
      </w:pPr>
      <w:r w:rsidRPr="004B3A02">
        <w:rPr>
          <w:rFonts w:asciiTheme="majorHAnsi" w:hAnsiTheme="majorHAnsi"/>
          <w:color w:val="000000" w:themeColor="text1"/>
          <w:sz w:val="24"/>
          <w:szCs w:val="24"/>
        </w:rPr>
        <w:t xml:space="preserve">4. </w:t>
      </w:r>
      <w:r w:rsidR="007C5042" w:rsidRPr="004B3A02">
        <w:rPr>
          <w:rFonts w:asciiTheme="majorHAnsi" w:hAnsiTheme="majorHAnsi"/>
          <w:color w:val="000000" w:themeColor="text1"/>
          <w:sz w:val="24"/>
          <w:szCs w:val="24"/>
        </w:rPr>
        <w:t>Sacrament of Reconciliation</w:t>
      </w:r>
      <w:r w:rsidR="00EA0C28" w:rsidRPr="004B3A02">
        <w:rPr>
          <w:rFonts w:asciiTheme="majorHAnsi" w:hAnsiTheme="majorHAnsi"/>
          <w:color w:val="000000" w:themeColor="text1"/>
          <w:sz w:val="24"/>
          <w:szCs w:val="24"/>
        </w:rPr>
        <w:t xml:space="preserve"> &amp; Eucharist</w:t>
      </w:r>
      <w:r w:rsidR="006A7ACC" w:rsidRPr="004B3A02">
        <w:rPr>
          <w:rFonts w:asciiTheme="majorHAnsi" w:hAnsiTheme="majorHAnsi"/>
          <w:color w:val="000000" w:themeColor="text1"/>
          <w:sz w:val="24"/>
          <w:szCs w:val="24"/>
        </w:rPr>
        <w:br/>
      </w:r>
    </w:p>
    <w:p w14:paraId="1634B460" w14:textId="07CD9EC3" w:rsidR="006A7ACC" w:rsidRPr="00207B11" w:rsidRDefault="006A7ACC" w:rsidP="006A7ACC">
      <w:pPr>
        <w:pStyle w:val="ListParagraph"/>
        <w:numPr>
          <w:ilvl w:val="0"/>
          <w:numId w:val="32"/>
        </w:numPr>
        <w:rPr>
          <w:rFonts w:asciiTheme="majorHAnsi" w:hAnsiTheme="majorHAnsi"/>
        </w:rPr>
      </w:pPr>
      <w:r w:rsidRPr="00207B11">
        <w:rPr>
          <w:rFonts w:asciiTheme="majorHAnsi" w:hAnsiTheme="majorHAnsi"/>
        </w:rPr>
        <w:t>School, Chaplain and parish catechists work together to support the children's spiritual readiness for Reconciliation and First Holy Communion.</w:t>
      </w:r>
    </w:p>
    <w:p w14:paraId="7EF888BC" w14:textId="77777777" w:rsidR="006A7ACC" w:rsidRPr="00207B11" w:rsidRDefault="006A7ACC" w:rsidP="006A7ACC">
      <w:pPr>
        <w:pStyle w:val="ListParagraph"/>
        <w:numPr>
          <w:ilvl w:val="0"/>
          <w:numId w:val="32"/>
        </w:numPr>
        <w:rPr>
          <w:rFonts w:asciiTheme="majorHAnsi" w:hAnsiTheme="majorHAnsi"/>
        </w:rPr>
      </w:pPr>
      <w:r w:rsidRPr="00207B11">
        <w:rPr>
          <w:rFonts w:asciiTheme="majorHAnsi" w:hAnsiTheme="majorHAnsi"/>
        </w:rPr>
        <w:t>Class and whole-school prayer reflect sacramental themes, helping children understand forgiveness, community, and the presence of Christ in the Eucharist.</w:t>
      </w:r>
    </w:p>
    <w:p w14:paraId="1B9C4704" w14:textId="1FA2878A" w:rsidR="006A7ACC" w:rsidRPr="00207B11" w:rsidRDefault="006A7ACC" w:rsidP="006A7ACC">
      <w:pPr>
        <w:pStyle w:val="ListParagraph"/>
        <w:numPr>
          <w:ilvl w:val="0"/>
          <w:numId w:val="32"/>
        </w:numPr>
        <w:rPr>
          <w:rFonts w:asciiTheme="majorHAnsi" w:hAnsiTheme="majorHAnsi"/>
        </w:rPr>
      </w:pPr>
      <w:r w:rsidRPr="00207B11">
        <w:rPr>
          <w:rFonts w:asciiTheme="majorHAnsi" w:hAnsiTheme="majorHAnsi"/>
        </w:rPr>
        <w:t>Liturgical celebrations such as the Enrolment Mass, Reconciliation Service, and First Communion Mass are planned collaboratively with parish and school involvement.</w:t>
      </w:r>
    </w:p>
    <w:p w14:paraId="0D87B50E" w14:textId="77777777" w:rsidR="006A7ACC" w:rsidRPr="006A7ACC" w:rsidRDefault="006A7ACC" w:rsidP="006A7ACC">
      <w:pPr>
        <w:pStyle w:val="ListParagraph"/>
      </w:pPr>
    </w:p>
    <w:p w14:paraId="40626C82" w14:textId="54C877D2" w:rsidR="007C5042" w:rsidRPr="004B3A02" w:rsidRDefault="00207B11" w:rsidP="00207B11">
      <w:pPr>
        <w:rPr>
          <w:rFonts w:asciiTheme="majorHAnsi" w:hAnsiTheme="majorHAnsi"/>
          <w:color w:val="000000" w:themeColor="text1"/>
        </w:rPr>
      </w:pPr>
      <w:r w:rsidRPr="004B3A02">
        <w:rPr>
          <w:rFonts w:asciiTheme="majorHAnsi" w:hAnsiTheme="majorHAnsi"/>
          <w:color w:val="000000" w:themeColor="text1"/>
        </w:rPr>
        <w:t xml:space="preserve">5. </w:t>
      </w:r>
      <w:r w:rsidR="007C5042" w:rsidRPr="004B3A02">
        <w:rPr>
          <w:rFonts w:asciiTheme="majorHAnsi" w:hAnsiTheme="majorHAnsi"/>
          <w:color w:val="000000" w:themeColor="text1"/>
        </w:rPr>
        <w:t>Other Liturgies and Devotions</w:t>
      </w:r>
    </w:p>
    <w:p w14:paraId="1AE989BA" w14:textId="7D7BCBB2" w:rsidR="007C5042" w:rsidRPr="004B3A02" w:rsidRDefault="007C5042" w:rsidP="007C5042">
      <w:pPr>
        <w:pStyle w:val="p1"/>
        <w:numPr>
          <w:ilvl w:val="0"/>
          <w:numId w:val="9"/>
        </w:numPr>
        <w:rPr>
          <w:rFonts w:asciiTheme="majorHAnsi" w:hAnsiTheme="majorHAnsi"/>
          <w:color w:val="000000" w:themeColor="text1"/>
        </w:rPr>
      </w:pPr>
      <w:r w:rsidRPr="004B3A02">
        <w:rPr>
          <w:rFonts w:asciiTheme="majorHAnsi" w:hAnsiTheme="majorHAnsi"/>
          <w:color w:val="000000" w:themeColor="text1"/>
        </w:rPr>
        <w:t>October and May Rosary prayed</w:t>
      </w:r>
      <w:r w:rsidR="00E65AB1" w:rsidRPr="004B3A02">
        <w:rPr>
          <w:rFonts w:asciiTheme="majorHAnsi" w:hAnsiTheme="majorHAnsi"/>
          <w:color w:val="000000" w:themeColor="text1"/>
        </w:rPr>
        <w:t xml:space="preserve">. </w:t>
      </w:r>
    </w:p>
    <w:p w14:paraId="0C555786" w14:textId="4C047001" w:rsidR="007C5042" w:rsidRPr="004B3A02" w:rsidRDefault="007C5042" w:rsidP="007C5042">
      <w:pPr>
        <w:pStyle w:val="p1"/>
        <w:numPr>
          <w:ilvl w:val="0"/>
          <w:numId w:val="9"/>
        </w:numPr>
        <w:rPr>
          <w:rFonts w:asciiTheme="majorHAnsi" w:hAnsiTheme="majorHAnsi"/>
          <w:color w:val="000000" w:themeColor="text1"/>
        </w:rPr>
      </w:pPr>
      <w:r w:rsidRPr="004B3A02">
        <w:rPr>
          <w:rFonts w:asciiTheme="majorHAnsi" w:hAnsiTheme="majorHAnsi"/>
          <w:color w:val="000000" w:themeColor="text1"/>
        </w:rPr>
        <w:t>Stations of the Cross during Lent</w:t>
      </w:r>
      <w:r w:rsidR="00E65AB1" w:rsidRPr="004B3A02">
        <w:rPr>
          <w:rFonts w:asciiTheme="majorHAnsi" w:hAnsiTheme="majorHAnsi"/>
          <w:color w:val="000000" w:themeColor="text1"/>
        </w:rPr>
        <w:t xml:space="preserve"> led by school chaplain</w:t>
      </w:r>
      <w:r w:rsidR="00207B11" w:rsidRPr="004B3A02">
        <w:rPr>
          <w:rFonts w:asciiTheme="majorHAnsi" w:hAnsiTheme="majorHAnsi"/>
          <w:color w:val="000000" w:themeColor="text1"/>
        </w:rPr>
        <w:t xml:space="preserve"> and Mini-Vinnies / Pupil Chaplains </w:t>
      </w:r>
    </w:p>
    <w:p w14:paraId="16A38A3B" w14:textId="77777777" w:rsidR="007C5042" w:rsidRPr="004B3A02" w:rsidRDefault="007C5042" w:rsidP="007C5042">
      <w:pPr>
        <w:pStyle w:val="Heading3"/>
        <w:rPr>
          <w:rFonts w:asciiTheme="majorHAnsi" w:hAnsiTheme="majorHAnsi"/>
          <w:color w:val="000000" w:themeColor="text1"/>
          <w:sz w:val="24"/>
          <w:szCs w:val="24"/>
        </w:rPr>
      </w:pPr>
      <w:r w:rsidRPr="004B3A02">
        <w:rPr>
          <w:rFonts w:asciiTheme="majorHAnsi" w:hAnsiTheme="majorHAnsi"/>
          <w:color w:val="000000" w:themeColor="text1"/>
          <w:sz w:val="24"/>
          <w:szCs w:val="24"/>
        </w:rPr>
        <w:t>6. Retreats and Pilgrimages</w:t>
      </w:r>
    </w:p>
    <w:p w14:paraId="003B45D9" w14:textId="73A55B00" w:rsidR="002C2249" w:rsidRPr="004B3A02" w:rsidRDefault="00225E6F"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4B3A02">
        <w:rPr>
          <w:rFonts w:asciiTheme="majorHAnsi" w:eastAsia="Times New Roman" w:hAnsiTheme="majorHAnsi" w:cs="Times New Roman"/>
          <w:color w:val="000000" w:themeColor="text1"/>
          <w:kern w:val="0"/>
          <w:lang w:eastAsia="en-GB"/>
          <w14:ligatures w14:val="none"/>
        </w:rPr>
        <w:t>Y</w:t>
      </w:r>
      <w:r w:rsidR="002C2249" w:rsidRPr="004B3A02">
        <w:rPr>
          <w:rFonts w:asciiTheme="majorHAnsi" w:eastAsia="Times New Roman" w:hAnsiTheme="majorHAnsi" w:cs="Times New Roman"/>
          <w:color w:val="000000" w:themeColor="text1"/>
          <w:kern w:val="0"/>
          <w:lang w:eastAsia="en-GB"/>
          <w14:ligatures w14:val="none"/>
        </w:rPr>
        <w:t xml:space="preserve">ear </w:t>
      </w:r>
      <w:r w:rsidR="00A626AE" w:rsidRPr="004B3A02">
        <w:rPr>
          <w:rFonts w:asciiTheme="majorHAnsi" w:eastAsia="Times New Roman" w:hAnsiTheme="majorHAnsi" w:cs="Times New Roman"/>
          <w:color w:val="000000" w:themeColor="text1"/>
          <w:kern w:val="0"/>
          <w:lang w:eastAsia="en-GB"/>
          <w14:ligatures w14:val="none"/>
        </w:rPr>
        <w:t xml:space="preserve">5 &amp; 6 are </w:t>
      </w:r>
      <w:r w:rsidR="002C2249" w:rsidRPr="004B3A02">
        <w:rPr>
          <w:rFonts w:asciiTheme="majorHAnsi" w:eastAsia="Times New Roman" w:hAnsiTheme="majorHAnsi" w:cs="Times New Roman"/>
          <w:color w:val="000000" w:themeColor="text1"/>
          <w:kern w:val="0"/>
          <w:lang w:eastAsia="en-GB"/>
          <w14:ligatures w14:val="none"/>
        </w:rPr>
        <w:t xml:space="preserve">invited to participate in a residential retreat at the Emmaus Youth Village. </w:t>
      </w:r>
    </w:p>
    <w:p w14:paraId="0C125E61" w14:textId="0721C89C" w:rsidR="007C5042" w:rsidRPr="004B3A02" w:rsidRDefault="007C5042" w:rsidP="007C5042">
      <w:pPr>
        <w:rPr>
          <w:rStyle w:val="s1"/>
          <w:rFonts w:asciiTheme="majorHAnsi" w:hAnsiTheme="majorHAnsi"/>
          <w:color w:val="000000" w:themeColor="text1"/>
        </w:rPr>
      </w:pPr>
    </w:p>
    <w:p w14:paraId="37BB5946" w14:textId="77777777" w:rsidR="007C5042" w:rsidRPr="004B3A02" w:rsidRDefault="007C5042" w:rsidP="007C5042">
      <w:pPr>
        <w:pStyle w:val="Heading3"/>
        <w:rPr>
          <w:rFonts w:asciiTheme="majorHAnsi" w:hAnsiTheme="majorHAnsi"/>
          <w:color w:val="000000" w:themeColor="text1"/>
          <w:sz w:val="24"/>
          <w:szCs w:val="24"/>
        </w:rPr>
      </w:pPr>
      <w:r w:rsidRPr="004B3A02">
        <w:rPr>
          <w:rFonts w:asciiTheme="majorHAnsi" w:hAnsiTheme="majorHAnsi"/>
          <w:color w:val="000000" w:themeColor="text1"/>
          <w:sz w:val="24"/>
          <w:szCs w:val="24"/>
        </w:rPr>
        <w:t>7. Sacred Spaces and Resources</w:t>
      </w:r>
    </w:p>
    <w:p w14:paraId="27AC52EB" w14:textId="1086AA21" w:rsidR="0071260B" w:rsidRPr="00207B11" w:rsidRDefault="0071260B" w:rsidP="0071260B">
      <w:pPr>
        <w:spacing w:line="276" w:lineRule="auto"/>
        <w:rPr>
          <w:rFonts w:asciiTheme="majorHAnsi" w:hAnsiTheme="majorHAnsi" w:cs="Arial"/>
          <w:bCs/>
        </w:rPr>
      </w:pPr>
      <w:r w:rsidRPr="00207B11">
        <w:rPr>
          <w:rFonts w:asciiTheme="majorHAnsi" w:hAnsiTheme="majorHAnsi" w:cs="Arial"/>
          <w:bCs/>
        </w:rPr>
        <w:t xml:space="preserve">The school has a wide range of high-quality artefacts, books and music resources to support and enhance the prayer life of the school which are kept in the R.E. cupboard and class liturgy boxes. Resources are managed by the RE coordinator and Chaplain </w:t>
      </w:r>
    </w:p>
    <w:p w14:paraId="18F5BF57" w14:textId="77777777" w:rsidR="0071260B" w:rsidRPr="00207B11" w:rsidRDefault="0071260B" w:rsidP="0071260B">
      <w:pPr>
        <w:rPr>
          <w:rFonts w:asciiTheme="majorHAnsi" w:eastAsia="Calibri" w:hAnsiTheme="majorHAnsi" w:cs="Arial"/>
          <w:i/>
          <w:color w:val="FF0000"/>
          <w:szCs w:val="22"/>
        </w:rPr>
      </w:pPr>
    </w:p>
    <w:p w14:paraId="7C67863E" w14:textId="77777777" w:rsidR="00C64894" w:rsidRPr="00207B11" w:rsidRDefault="00C64894" w:rsidP="00C64894">
      <w:pPr>
        <w:pStyle w:val="ListParagraph"/>
        <w:numPr>
          <w:ilvl w:val="0"/>
          <w:numId w:val="31"/>
        </w:numPr>
        <w:spacing w:line="276" w:lineRule="auto"/>
        <w:ind w:right="2"/>
        <w:rPr>
          <w:rFonts w:asciiTheme="majorHAnsi" w:hAnsiTheme="majorHAnsi" w:cs="Arial"/>
          <w:bCs/>
        </w:rPr>
      </w:pPr>
      <w:r w:rsidRPr="00207B11">
        <w:rPr>
          <w:rFonts w:asciiTheme="majorHAnsi" w:hAnsiTheme="majorHAnsi" w:cs="Arial"/>
          <w:bCs/>
        </w:rPr>
        <w:lastRenderedPageBreak/>
        <w:t>Each classroom has a focal point (Sacred Space) designated in the classroom – this is monitored by the Pupil Chaplains supported by the School Chaplain.</w:t>
      </w:r>
    </w:p>
    <w:p w14:paraId="26BA2866" w14:textId="77777777" w:rsidR="0071260B" w:rsidRPr="00207B11" w:rsidRDefault="0071260B" w:rsidP="0071260B">
      <w:pPr>
        <w:pStyle w:val="ListParagraph"/>
        <w:numPr>
          <w:ilvl w:val="0"/>
          <w:numId w:val="31"/>
        </w:numPr>
        <w:spacing w:line="276" w:lineRule="auto"/>
        <w:ind w:right="2"/>
        <w:rPr>
          <w:rFonts w:asciiTheme="majorHAnsi" w:hAnsiTheme="majorHAnsi" w:cs="Arial"/>
          <w:bCs/>
        </w:rPr>
      </w:pPr>
      <w:r w:rsidRPr="00207B11">
        <w:rPr>
          <w:rFonts w:asciiTheme="majorHAnsi" w:hAnsiTheme="majorHAnsi" w:cs="Arial"/>
          <w:bCs/>
        </w:rPr>
        <w:t>Coloured cloths for each season are available in each classroom (a box for each classroom).</w:t>
      </w:r>
    </w:p>
    <w:p w14:paraId="50DA283A" w14:textId="77777777" w:rsidR="0071260B" w:rsidRPr="00207B11" w:rsidRDefault="0071260B" w:rsidP="0071260B">
      <w:pPr>
        <w:pStyle w:val="ListParagraph"/>
        <w:numPr>
          <w:ilvl w:val="0"/>
          <w:numId w:val="31"/>
        </w:numPr>
        <w:spacing w:line="276" w:lineRule="auto"/>
        <w:ind w:right="2"/>
        <w:rPr>
          <w:rFonts w:asciiTheme="majorHAnsi" w:hAnsiTheme="majorHAnsi" w:cs="Arial"/>
          <w:bCs/>
        </w:rPr>
      </w:pPr>
      <w:r w:rsidRPr="00207B11">
        <w:rPr>
          <w:rFonts w:asciiTheme="majorHAnsi" w:hAnsiTheme="majorHAnsi" w:cs="Arial"/>
          <w:bCs/>
        </w:rPr>
        <w:t>‘God’s Story’ and ‘Church Story’ resources are available in each classroom and in digital format on the school IT network.</w:t>
      </w:r>
    </w:p>
    <w:p w14:paraId="5C460A84" w14:textId="77777777" w:rsidR="0071260B" w:rsidRPr="00207B11" w:rsidRDefault="0071260B" w:rsidP="0071260B">
      <w:pPr>
        <w:pStyle w:val="ListParagraph"/>
        <w:numPr>
          <w:ilvl w:val="0"/>
          <w:numId w:val="31"/>
        </w:numPr>
        <w:spacing w:line="276" w:lineRule="auto"/>
        <w:ind w:right="2"/>
        <w:rPr>
          <w:rFonts w:asciiTheme="majorHAnsi" w:hAnsiTheme="majorHAnsi" w:cs="Arial"/>
          <w:bCs/>
        </w:rPr>
      </w:pPr>
      <w:r w:rsidRPr="00207B11">
        <w:rPr>
          <w:rFonts w:asciiTheme="majorHAnsi" w:hAnsiTheme="majorHAnsi" w:cs="Arial"/>
          <w:bCs/>
        </w:rPr>
        <w:t xml:space="preserve">A good selection of bibles </w:t>
      </w:r>
      <w:proofErr w:type="gramStart"/>
      <w:r w:rsidRPr="00207B11">
        <w:rPr>
          <w:rFonts w:asciiTheme="majorHAnsi" w:hAnsiTheme="majorHAnsi" w:cs="Arial"/>
          <w:bCs/>
        </w:rPr>
        <w:t>are</w:t>
      </w:r>
      <w:proofErr w:type="gramEnd"/>
      <w:r w:rsidRPr="00207B11">
        <w:rPr>
          <w:rFonts w:asciiTheme="majorHAnsi" w:hAnsiTheme="majorHAnsi" w:cs="Arial"/>
          <w:bCs/>
        </w:rPr>
        <w:t xml:space="preserve"> available in each classroom.</w:t>
      </w:r>
    </w:p>
    <w:p w14:paraId="6ED8170F" w14:textId="77777777" w:rsidR="0071260B" w:rsidRPr="00207B11" w:rsidRDefault="0071260B" w:rsidP="0071260B">
      <w:pPr>
        <w:pStyle w:val="ListParagraph"/>
        <w:numPr>
          <w:ilvl w:val="0"/>
          <w:numId w:val="31"/>
        </w:numPr>
        <w:spacing w:line="276" w:lineRule="auto"/>
        <w:ind w:right="2"/>
        <w:rPr>
          <w:rFonts w:asciiTheme="majorHAnsi" w:hAnsiTheme="majorHAnsi" w:cs="Arial"/>
          <w:bCs/>
        </w:rPr>
      </w:pPr>
      <w:r w:rsidRPr="00207B11">
        <w:rPr>
          <w:rFonts w:asciiTheme="majorHAnsi" w:hAnsiTheme="majorHAnsi" w:cs="Arial"/>
          <w:bCs/>
        </w:rPr>
        <w:t>Electronic R.E. resources are also held on the staff shared area.</w:t>
      </w:r>
    </w:p>
    <w:p w14:paraId="6A674497" w14:textId="3C06E408" w:rsidR="0071260B" w:rsidRPr="00207B11" w:rsidRDefault="0071260B" w:rsidP="0071260B">
      <w:pPr>
        <w:pStyle w:val="ListParagraph"/>
        <w:numPr>
          <w:ilvl w:val="0"/>
          <w:numId w:val="31"/>
        </w:numPr>
        <w:spacing w:line="276" w:lineRule="auto"/>
        <w:ind w:right="2"/>
        <w:rPr>
          <w:rFonts w:asciiTheme="majorHAnsi" w:hAnsiTheme="majorHAnsi" w:cs="Arial"/>
          <w:bCs/>
        </w:rPr>
      </w:pPr>
      <w:r w:rsidRPr="00207B11">
        <w:rPr>
          <w:rFonts w:asciiTheme="majorHAnsi" w:hAnsiTheme="majorHAnsi" w:cs="Arial"/>
          <w:bCs/>
        </w:rPr>
        <w:t xml:space="preserve">Staff have access to </w:t>
      </w:r>
      <w:proofErr w:type="spellStart"/>
      <w:proofErr w:type="gramStart"/>
      <w:r w:rsidRPr="00207B11">
        <w:rPr>
          <w:rFonts w:asciiTheme="majorHAnsi" w:hAnsiTheme="majorHAnsi" w:cs="Arial"/>
          <w:bCs/>
        </w:rPr>
        <w:t>Ten:Ten</w:t>
      </w:r>
      <w:proofErr w:type="spellEnd"/>
      <w:proofErr w:type="gramEnd"/>
      <w:r w:rsidRPr="00207B11">
        <w:rPr>
          <w:rFonts w:asciiTheme="majorHAnsi" w:hAnsiTheme="majorHAnsi" w:cs="Arial"/>
          <w:bCs/>
        </w:rPr>
        <w:t xml:space="preserve"> website for </w:t>
      </w:r>
      <w:r w:rsidR="002353C9" w:rsidRPr="00207B11">
        <w:rPr>
          <w:rFonts w:asciiTheme="majorHAnsi" w:hAnsiTheme="majorHAnsi" w:cs="Arial"/>
          <w:bCs/>
        </w:rPr>
        <w:t xml:space="preserve">additional </w:t>
      </w:r>
      <w:r w:rsidRPr="00207B11">
        <w:rPr>
          <w:rFonts w:asciiTheme="majorHAnsi" w:hAnsiTheme="majorHAnsi" w:cs="Arial"/>
          <w:bCs/>
        </w:rPr>
        <w:t>Collective Worship and Liturgy/Prayer support.</w:t>
      </w:r>
    </w:p>
    <w:p w14:paraId="16BF4D45" w14:textId="77777777" w:rsidR="0071260B" w:rsidRPr="00207B11" w:rsidRDefault="0071260B" w:rsidP="0071260B">
      <w:pPr>
        <w:pStyle w:val="ListParagraph"/>
        <w:numPr>
          <w:ilvl w:val="0"/>
          <w:numId w:val="31"/>
        </w:numPr>
        <w:spacing w:line="276" w:lineRule="auto"/>
        <w:ind w:right="2"/>
        <w:rPr>
          <w:rFonts w:asciiTheme="majorHAnsi" w:hAnsiTheme="majorHAnsi" w:cs="Arial"/>
          <w:bCs/>
        </w:rPr>
      </w:pPr>
      <w:r w:rsidRPr="00207B11">
        <w:rPr>
          <w:rFonts w:asciiTheme="majorHAnsi" w:hAnsiTheme="majorHAnsi" w:cs="Arial"/>
          <w:bCs/>
        </w:rPr>
        <w:t>Liturgical dance is incorporated into shared prayer experiences, such as the Christmas Carol Service.</w:t>
      </w:r>
    </w:p>
    <w:p w14:paraId="4514A481" w14:textId="6F66E0F8" w:rsidR="0071260B" w:rsidRPr="00207B11" w:rsidRDefault="0071260B" w:rsidP="002353C9">
      <w:pPr>
        <w:pStyle w:val="ListParagraph"/>
        <w:numPr>
          <w:ilvl w:val="0"/>
          <w:numId w:val="31"/>
        </w:numPr>
        <w:rPr>
          <w:rFonts w:asciiTheme="majorHAnsi" w:eastAsia="Calibri" w:hAnsiTheme="majorHAnsi" w:cs="Arial"/>
          <w:i/>
        </w:rPr>
      </w:pPr>
      <w:r w:rsidRPr="00207B11">
        <w:rPr>
          <w:rFonts w:asciiTheme="majorHAnsi" w:hAnsiTheme="majorHAnsi" w:cs="Arial"/>
          <w:bCs/>
        </w:rPr>
        <w:t>Advent, Lent and Month of May bags are shared with families.</w:t>
      </w:r>
    </w:p>
    <w:p w14:paraId="15090D24" w14:textId="77777777" w:rsidR="0071260B" w:rsidRDefault="0071260B" w:rsidP="0071260B">
      <w:pPr>
        <w:rPr>
          <w:rFonts w:asciiTheme="majorHAnsi" w:eastAsia="Calibri" w:hAnsiTheme="majorHAnsi" w:cs="Arial"/>
          <w:i/>
          <w:color w:val="FF0000"/>
        </w:rPr>
      </w:pPr>
    </w:p>
    <w:p w14:paraId="788EA32E" w14:textId="768FAB2A" w:rsidR="007C5042" w:rsidRPr="004B3A02" w:rsidRDefault="007C5042" w:rsidP="007C5042">
      <w:pPr>
        <w:pStyle w:val="Heading3"/>
        <w:rPr>
          <w:rFonts w:asciiTheme="majorHAnsi" w:hAnsiTheme="majorHAnsi"/>
          <w:color w:val="000000" w:themeColor="text1"/>
          <w:sz w:val="24"/>
          <w:szCs w:val="24"/>
        </w:rPr>
      </w:pPr>
      <w:r w:rsidRPr="004B3A02">
        <w:rPr>
          <w:rFonts w:asciiTheme="majorHAnsi" w:hAnsiTheme="majorHAnsi"/>
          <w:color w:val="000000" w:themeColor="text1"/>
          <w:sz w:val="24"/>
          <w:szCs w:val="24"/>
        </w:rPr>
        <w:t>Pupil Leadership</w:t>
      </w:r>
    </w:p>
    <w:p w14:paraId="131706DD" w14:textId="39750F70" w:rsidR="007C5042" w:rsidRPr="004B3A02" w:rsidRDefault="002353C9" w:rsidP="007C5042">
      <w:pPr>
        <w:pStyle w:val="p1"/>
        <w:numPr>
          <w:ilvl w:val="0"/>
          <w:numId w:val="12"/>
        </w:numPr>
        <w:rPr>
          <w:rFonts w:asciiTheme="majorHAnsi" w:hAnsiTheme="majorHAnsi"/>
          <w:color w:val="000000" w:themeColor="text1"/>
        </w:rPr>
      </w:pPr>
      <w:r w:rsidRPr="004B3A02">
        <w:rPr>
          <w:rFonts w:asciiTheme="majorHAnsi" w:hAnsiTheme="majorHAnsi"/>
          <w:color w:val="000000" w:themeColor="text1"/>
        </w:rPr>
        <w:t xml:space="preserve">Mini-Vinnies and Pupil Chaplains </w:t>
      </w:r>
      <w:r w:rsidR="00732470" w:rsidRPr="004B3A02">
        <w:rPr>
          <w:rFonts w:asciiTheme="majorHAnsi" w:hAnsiTheme="majorHAnsi"/>
          <w:color w:val="000000" w:themeColor="text1"/>
        </w:rPr>
        <w:t>are trained</w:t>
      </w:r>
      <w:r w:rsidR="007C5042" w:rsidRPr="004B3A02">
        <w:rPr>
          <w:rFonts w:asciiTheme="majorHAnsi" w:hAnsiTheme="majorHAnsi"/>
          <w:color w:val="000000" w:themeColor="text1"/>
        </w:rPr>
        <w:t xml:space="preserve"> to support daily prayer and maintain sacred spaces.</w:t>
      </w:r>
    </w:p>
    <w:p w14:paraId="6D0D33ED" w14:textId="536DC8F7" w:rsidR="007C5042" w:rsidRPr="004B3A02" w:rsidRDefault="007C5042" w:rsidP="007C5042">
      <w:pPr>
        <w:pStyle w:val="p1"/>
        <w:numPr>
          <w:ilvl w:val="0"/>
          <w:numId w:val="12"/>
        </w:numPr>
        <w:rPr>
          <w:rStyle w:val="s1"/>
          <w:rFonts w:asciiTheme="majorHAnsi" w:hAnsiTheme="majorHAnsi"/>
          <w:color w:val="000000" w:themeColor="text1"/>
        </w:rPr>
      </w:pPr>
      <w:r w:rsidRPr="004B3A02">
        <w:rPr>
          <w:rFonts w:asciiTheme="majorHAnsi" w:hAnsiTheme="majorHAnsi"/>
          <w:color w:val="000000" w:themeColor="text1"/>
        </w:rPr>
        <w:t>Participation develops progressively: interior (silence, reflection), exterior (responses, gestures), conscious (understanding why), and active (genuine involvement) (§3.3).</w:t>
      </w:r>
    </w:p>
    <w:p w14:paraId="2E8DF6B2" w14:textId="35C38CB0" w:rsidR="007C5042" w:rsidRPr="004B3A02" w:rsidRDefault="007C5042" w:rsidP="007C5042">
      <w:pPr>
        <w:pStyle w:val="Heading3"/>
        <w:rPr>
          <w:rFonts w:asciiTheme="majorHAnsi" w:hAnsiTheme="majorHAnsi"/>
          <w:color w:val="000000" w:themeColor="text1"/>
          <w:sz w:val="24"/>
          <w:szCs w:val="24"/>
        </w:rPr>
      </w:pPr>
      <w:r w:rsidRPr="004B3A02">
        <w:rPr>
          <w:rFonts w:asciiTheme="majorHAnsi" w:hAnsiTheme="majorHAnsi"/>
          <w:color w:val="000000" w:themeColor="text1"/>
          <w:sz w:val="24"/>
          <w:szCs w:val="24"/>
        </w:rPr>
        <w:t>Parish and Community Links</w:t>
      </w:r>
    </w:p>
    <w:p w14:paraId="1945670C" w14:textId="77777777" w:rsidR="002C2249" w:rsidRPr="004B3A02" w:rsidRDefault="002C2249" w:rsidP="002C2249">
      <w:pPr>
        <w:rPr>
          <w:rFonts w:asciiTheme="majorHAnsi" w:eastAsia="Times New Roman" w:hAnsiTheme="majorHAnsi" w:cs="Times New Roman"/>
          <w:color w:val="000000" w:themeColor="text1"/>
          <w:kern w:val="0"/>
          <w:lang w:eastAsia="en-GB"/>
          <w14:ligatures w14:val="none"/>
        </w:rPr>
      </w:pPr>
    </w:p>
    <w:p w14:paraId="168EE9F0" w14:textId="34E68D46" w:rsidR="002C2249" w:rsidRPr="004B3A02"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4B3A02">
        <w:rPr>
          <w:rFonts w:asciiTheme="majorHAnsi" w:eastAsia="Times New Roman" w:hAnsiTheme="majorHAnsi" w:cs="Times New Roman"/>
          <w:color w:val="000000" w:themeColor="text1"/>
          <w:kern w:val="0"/>
          <w:lang w:eastAsia="en-GB"/>
          <w14:ligatures w14:val="none"/>
        </w:rPr>
        <w:t xml:space="preserve">The </w:t>
      </w:r>
      <w:r w:rsidR="00FC69CB" w:rsidRPr="004B3A02">
        <w:rPr>
          <w:rFonts w:asciiTheme="majorHAnsi" w:eastAsia="Times New Roman" w:hAnsiTheme="majorHAnsi" w:cs="Times New Roman"/>
          <w:color w:val="000000" w:themeColor="text1"/>
          <w:kern w:val="0"/>
          <w:lang w:eastAsia="en-GB"/>
          <w14:ligatures w14:val="none"/>
        </w:rPr>
        <w:t xml:space="preserve">school </w:t>
      </w:r>
      <w:r w:rsidR="00D93F9C" w:rsidRPr="004B3A02">
        <w:rPr>
          <w:rFonts w:asciiTheme="majorHAnsi" w:eastAsia="Times New Roman" w:hAnsiTheme="majorHAnsi" w:cs="Times New Roman"/>
          <w:color w:val="000000" w:themeColor="text1"/>
          <w:kern w:val="0"/>
          <w:lang w:eastAsia="en-GB"/>
          <w14:ligatures w14:val="none"/>
        </w:rPr>
        <w:t>liaises</w:t>
      </w:r>
      <w:r w:rsidRPr="004B3A02">
        <w:rPr>
          <w:rFonts w:asciiTheme="majorHAnsi" w:eastAsia="Times New Roman" w:hAnsiTheme="majorHAnsi" w:cs="Times New Roman"/>
          <w:color w:val="000000" w:themeColor="text1"/>
          <w:kern w:val="0"/>
          <w:lang w:eastAsia="en-GB"/>
          <w14:ligatures w14:val="none"/>
        </w:rPr>
        <w:t xml:space="preserve"> with </w:t>
      </w:r>
      <w:r w:rsidR="00821A7A" w:rsidRPr="004B3A02">
        <w:rPr>
          <w:rFonts w:asciiTheme="majorHAnsi" w:eastAsia="Times New Roman" w:hAnsiTheme="majorHAnsi" w:cs="Times New Roman"/>
          <w:color w:val="000000" w:themeColor="text1"/>
          <w:kern w:val="0"/>
          <w:lang w:eastAsia="en-GB"/>
          <w14:ligatures w14:val="none"/>
        </w:rPr>
        <w:t xml:space="preserve">our Parish Priest </w:t>
      </w:r>
      <w:r w:rsidRPr="004B3A02">
        <w:rPr>
          <w:rFonts w:asciiTheme="majorHAnsi" w:eastAsia="Times New Roman" w:hAnsiTheme="majorHAnsi" w:cs="Times New Roman"/>
          <w:color w:val="000000" w:themeColor="text1"/>
          <w:kern w:val="0"/>
          <w:lang w:eastAsia="en-GB"/>
          <w14:ligatures w14:val="none"/>
        </w:rPr>
        <w:t xml:space="preserve">to </w:t>
      </w:r>
      <w:r w:rsidR="00F36864" w:rsidRPr="004B3A02">
        <w:rPr>
          <w:rFonts w:asciiTheme="majorHAnsi" w:eastAsia="Times New Roman" w:hAnsiTheme="majorHAnsi" w:cs="Times New Roman"/>
          <w:color w:val="000000" w:themeColor="text1"/>
          <w:kern w:val="0"/>
          <w:lang w:eastAsia="en-GB"/>
          <w14:ligatures w14:val="none"/>
        </w:rPr>
        <w:t xml:space="preserve">organise </w:t>
      </w:r>
      <w:r w:rsidR="00520877" w:rsidRPr="004B3A02">
        <w:rPr>
          <w:rFonts w:asciiTheme="majorHAnsi" w:eastAsia="Times New Roman" w:hAnsiTheme="majorHAnsi" w:cs="Times New Roman"/>
          <w:color w:val="000000" w:themeColor="text1"/>
          <w:kern w:val="0"/>
          <w:lang w:eastAsia="en-GB"/>
          <w14:ligatures w14:val="none"/>
        </w:rPr>
        <w:t xml:space="preserve">attendance at the weekly Parish Holy Mass (rota </w:t>
      </w:r>
      <w:r w:rsidR="00D93F9C" w:rsidRPr="004B3A02">
        <w:rPr>
          <w:rFonts w:asciiTheme="majorHAnsi" w:eastAsia="Times New Roman" w:hAnsiTheme="majorHAnsi" w:cs="Times New Roman"/>
          <w:color w:val="000000" w:themeColor="text1"/>
          <w:kern w:val="0"/>
          <w:lang w:eastAsia="en-GB"/>
          <w14:ligatures w14:val="none"/>
        </w:rPr>
        <w:t>basis</w:t>
      </w:r>
      <w:r w:rsidR="00520877" w:rsidRPr="004B3A02">
        <w:rPr>
          <w:rFonts w:asciiTheme="majorHAnsi" w:eastAsia="Times New Roman" w:hAnsiTheme="majorHAnsi" w:cs="Times New Roman"/>
          <w:color w:val="000000" w:themeColor="text1"/>
          <w:kern w:val="0"/>
          <w:lang w:eastAsia="en-GB"/>
          <w14:ligatures w14:val="none"/>
        </w:rPr>
        <w:t xml:space="preserve">), </w:t>
      </w:r>
      <w:r w:rsidR="00732470" w:rsidRPr="004B3A02">
        <w:rPr>
          <w:rFonts w:asciiTheme="majorHAnsi" w:eastAsia="Times New Roman" w:hAnsiTheme="majorHAnsi" w:cs="Times New Roman"/>
          <w:color w:val="000000" w:themeColor="text1"/>
          <w:kern w:val="0"/>
          <w:lang w:eastAsia="en-GB"/>
          <w14:ligatures w14:val="none"/>
        </w:rPr>
        <w:t xml:space="preserve">to arrange Mass for </w:t>
      </w:r>
      <w:r w:rsidRPr="004B3A02">
        <w:rPr>
          <w:rFonts w:asciiTheme="majorHAnsi" w:eastAsia="Times New Roman" w:hAnsiTheme="majorHAnsi" w:cs="Times New Roman"/>
          <w:color w:val="000000" w:themeColor="text1"/>
          <w:kern w:val="0"/>
          <w:lang w:eastAsia="en-GB"/>
          <w14:ligatures w14:val="none"/>
        </w:rPr>
        <w:t xml:space="preserve">special occasions </w:t>
      </w:r>
      <w:r w:rsidR="00732470" w:rsidRPr="004B3A02">
        <w:rPr>
          <w:rFonts w:asciiTheme="majorHAnsi" w:eastAsia="Times New Roman" w:hAnsiTheme="majorHAnsi" w:cs="Times New Roman"/>
          <w:color w:val="000000" w:themeColor="text1"/>
          <w:kern w:val="0"/>
          <w:lang w:eastAsia="en-GB"/>
          <w14:ligatures w14:val="none"/>
        </w:rPr>
        <w:t xml:space="preserve">(First Holy Communion Mass) </w:t>
      </w:r>
      <w:r w:rsidRPr="004B3A02">
        <w:rPr>
          <w:rFonts w:asciiTheme="majorHAnsi" w:eastAsia="Times New Roman" w:hAnsiTheme="majorHAnsi" w:cs="Times New Roman"/>
          <w:color w:val="000000" w:themeColor="text1"/>
          <w:kern w:val="0"/>
          <w:lang w:eastAsia="en-GB"/>
          <w14:ligatures w14:val="none"/>
        </w:rPr>
        <w:t xml:space="preserve">and on Holy Days of </w:t>
      </w:r>
      <w:r w:rsidR="00732470" w:rsidRPr="004B3A02">
        <w:rPr>
          <w:rFonts w:asciiTheme="majorHAnsi" w:eastAsia="Times New Roman" w:hAnsiTheme="majorHAnsi" w:cs="Times New Roman"/>
          <w:color w:val="000000" w:themeColor="text1"/>
          <w:kern w:val="0"/>
          <w:lang w:eastAsia="en-GB"/>
          <w14:ligatures w14:val="none"/>
        </w:rPr>
        <w:t>obligation</w:t>
      </w:r>
      <w:r w:rsidRPr="004B3A02">
        <w:rPr>
          <w:rFonts w:asciiTheme="majorHAnsi" w:eastAsia="Times New Roman" w:hAnsiTheme="majorHAnsi" w:cs="Times New Roman"/>
          <w:color w:val="000000" w:themeColor="text1"/>
          <w:kern w:val="0"/>
          <w:lang w:eastAsia="en-GB"/>
          <w14:ligatures w14:val="none"/>
        </w:rPr>
        <w:t>.</w:t>
      </w:r>
    </w:p>
    <w:p w14:paraId="5D3D3F58" w14:textId="012746E6" w:rsidR="002C2249" w:rsidRPr="004B3A02"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4B3A02">
        <w:rPr>
          <w:rFonts w:asciiTheme="majorHAnsi" w:eastAsia="Times New Roman" w:hAnsiTheme="majorHAnsi" w:cs="Times New Roman"/>
          <w:color w:val="000000" w:themeColor="text1"/>
          <w:kern w:val="0"/>
          <w:lang w:eastAsia="en-GB"/>
          <w14:ligatures w14:val="none"/>
        </w:rPr>
        <w:t xml:space="preserve">The Lay Chaplain supports the </w:t>
      </w:r>
      <w:r w:rsidR="00F36864" w:rsidRPr="004B3A02">
        <w:rPr>
          <w:rFonts w:asciiTheme="majorHAnsi" w:eastAsia="Times New Roman" w:hAnsiTheme="majorHAnsi" w:cs="Times New Roman"/>
          <w:color w:val="000000" w:themeColor="text1"/>
          <w:kern w:val="0"/>
          <w:lang w:eastAsia="en-GB"/>
          <w14:ligatures w14:val="none"/>
        </w:rPr>
        <w:t>Parish</w:t>
      </w:r>
      <w:r w:rsidRPr="004B3A02">
        <w:rPr>
          <w:rFonts w:asciiTheme="majorHAnsi" w:eastAsia="Times New Roman" w:hAnsiTheme="majorHAnsi" w:cs="Times New Roman"/>
          <w:color w:val="000000" w:themeColor="text1"/>
          <w:kern w:val="0"/>
          <w:lang w:eastAsia="en-GB"/>
          <w14:ligatures w14:val="none"/>
        </w:rPr>
        <w:t xml:space="preserve"> by providing Sacramental Catechesis for the </w:t>
      </w:r>
      <w:r w:rsidR="00F36864" w:rsidRPr="004B3A02">
        <w:rPr>
          <w:rFonts w:asciiTheme="majorHAnsi" w:eastAsia="Times New Roman" w:hAnsiTheme="majorHAnsi" w:cs="Times New Roman"/>
          <w:color w:val="000000" w:themeColor="text1"/>
          <w:kern w:val="0"/>
          <w:lang w:eastAsia="en-GB"/>
          <w14:ligatures w14:val="none"/>
        </w:rPr>
        <w:t>R</w:t>
      </w:r>
      <w:r w:rsidR="00821A7A" w:rsidRPr="004B3A02">
        <w:rPr>
          <w:rFonts w:asciiTheme="majorHAnsi" w:eastAsia="Times New Roman" w:hAnsiTheme="majorHAnsi" w:cs="Times New Roman"/>
          <w:color w:val="000000" w:themeColor="text1"/>
          <w:kern w:val="0"/>
          <w:lang w:eastAsia="en-GB"/>
          <w14:ligatures w14:val="none"/>
        </w:rPr>
        <w:t>econciliation and Eucharist</w:t>
      </w:r>
      <w:r w:rsidRPr="004B3A02">
        <w:rPr>
          <w:rFonts w:asciiTheme="majorHAnsi" w:eastAsia="Times New Roman" w:hAnsiTheme="majorHAnsi" w:cs="Times New Roman"/>
          <w:color w:val="000000" w:themeColor="text1"/>
          <w:kern w:val="0"/>
          <w:lang w:eastAsia="en-GB"/>
          <w14:ligatures w14:val="none"/>
        </w:rPr>
        <w:t xml:space="preserve"> programme. </w:t>
      </w:r>
    </w:p>
    <w:p w14:paraId="42CAD54A" w14:textId="718DD24F" w:rsidR="002C2249" w:rsidRPr="004B3A02"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4B3A02">
        <w:rPr>
          <w:rFonts w:asciiTheme="majorHAnsi" w:eastAsia="Times New Roman" w:hAnsiTheme="majorHAnsi" w:cs="Times New Roman"/>
          <w:color w:val="000000" w:themeColor="text1"/>
          <w:kern w:val="0"/>
          <w:lang w:eastAsia="en-GB"/>
          <w14:ligatures w14:val="none"/>
        </w:rPr>
        <w:t xml:space="preserve">The </w:t>
      </w:r>
      <w:r w:rsidR="00E35C9C" w:rsidRPr="004B3A02">
        <w:rPr>
          <w:rFonts w:asciiTheme="majorHAnsi" w:eastAsia="Times New Roman" w:hAnsiTheme="majorHAnsi" w:cs="Times New Roman"/>
          <w:color w:val="000000" w:themeColor="text1"/>
          <w:kern w:val="0"/>
          <w:lang w:eastAsia="en-GB"/>
          <w14:ligatures w14:val="none"/>
        </w:rPr>
        <w:t>school</w:t>
      </w:r>
      <w:r w:rsidRPr="004B3A02">
        <w:rPr>
          <w:rFonts w:asciiTheme="majorHAnsi" w:eastAsia="Times New Roman" w:hAnsiTheme="majorHAnsi" w:cs="Times New Roman"/>
          <w:color w:val="000000" w:themeColor="text1"/>
          <w:kern w:val="0"/>
          <w:lang w:eastAsia="en-GB"/>
          <w14:ligatures w14:val="none"/>
        </w:rPr>
        <w:t xml:space="preserve"> is a signpost for families to join in parish life with the sharing of information about events etc.</w:t>
      </w:r>
    </w:p>
    <w:p w14:paraId="2497485E" w14:textId="5404821E" w:rsidR="007C5042" w:rsidRPr="004B3A02" w:rsidRDefault="007C5042" w:rsidP="007C5042">
      <w:pPr>
        <w:rPr>
          <w:rStyle w:val="s1"/>
          <w:rFonts w:asciiTheme="majorHAnsi" w:hAnsiTheme="majorHAnsi"/>
          <w:color w:val="000000" w:themeColor="text1"/>
        </w:rPr>
      </w:pPr>
    </w:p>
    <w:p w14:paraId="5ABFFBBD" w14:textId="77777777" w:rsidR="007C5042" w:rsidRPr="004B3A02" w:rsidRDefault="007C5042" w:rsidP="007C5042">
      <w:pPr>
        <w:pStyle w:val="Heading3"/>
        <w:rPr>
          <w:rFonts w:asciiTheme="majorHAnsi" w:hAnsiTheme="majorHAnsi"/>
          <w:color w:val="000000" w:themeColor="text1"/>
          <w:sz w:val="24"/>
          <w:szCs w:val="24"/>
        </w:rPr>
      </w:pPr>
      <w:r w:rsidRPr="004B3A02">
        <w:rPr>
          <w:rFonts w:asciiTheme="majorHAnsi" w:hAnsiTheme="majorHAnsi"/>
          <w:color w:val="000000" w:themeColor="text1"/>
          <w:sz w:val="24"/>
          <w:szCs w:val="24"/>
        </w:rPr>
        <w:t>10. Monitoring and Evaluation</w:t>
      </w:r>
    </w:p>
    <w:p w14:paraId="12296757" w14:textId="77777777" w:rsidR="007C5042" w:rsidRPr="004B3A02" w:rsidRDefault="007C5042" w:rsidP="007C5042">
      <w:pPr>
        <w:pStyle w:val="p1"/>
        <w:numPr>
          <w:ilvl w:val="0"/>
          <w:numId w:val="14"/>
        </w:numPr>
        <w:rPr>
          <w:rFonts w:asciiTheme="majorHAnsi" w:hAnsiTheme="majorHAnsi"/>
          <w:color w:val="000000" w:themeColor="text1"/>
        </w:rPr>
      </w:pPr>
      <w:r w:rsidRPr="004B3A02">
        <w:rPr>
          <w:rFonts w:asciiTheme="majorHAnsi" w:hAnsiTheme="majorHAnsi"/>
          <w:color w:val="000000" w:themeColor="text1"/>
        </w:rPr>
        <w:t>Chaplaincy planning sheets for every Celebration of the Word.</w:t>
      </w:r>
    </w:p>
    <w:p w14:paraId="596E3ABD" w14:textId="613A5CFC" w:rsidR="007C5042" w:rsidRPr="004B3A02" w:rsidRDefault="007C5042" w:rsidP="007C5042">
      <w:pPr>
        <w:pStyle w:val="p1"/>
        <w:numPr>
          <w:ilvl w:val="0"/>
          <w:numId w:val="14"/>
        </w:numPr>
        <w:rPr>
          <w:rFonts w:asciiTheme="majorHAnsi" w:hAnsiTheme="majorHAnsi"/>
          <w:color w:val="000000" w:themeColor="text1"/>
        </w:rPr>
      </w:pPr>
      <w:r w:rsidRPr="004B3A02">
        <w:rPr>
          <w:rFonts w:asciiTheme="majorHAnsi" w:hAnsiTheme="majorHAnsi"/>
          <w:color w:val="000000" w:themeColor="text1"/>
        </w:rPr>
        <w:t>Evaluations completed by pupils</w:t>
      </w:r>
      <w:r w:rsidR="00E35C9C" w:rsidRPr="004B3A02">
        <w:rPr>
          <w:rFonts w:asciiTheme="majorHAnsi" w:hAnsiTheme="majorHAnsi"/>
          <w:color w:val="000000" w:themeColor="text1"/>
        </w:rPr>
        <w:t xml:space="preserve"> at an </w:t>
      </w:r>
      <w:r w:rsidR="004B3A02" w:rsidRPr="004B3A02">
        <w:rPr>
          <w:rFonts w:asciiTheme="majorHAnsi" w:hAnsiTheme="majorHAnsi"/>
          <w:color w:val="000000" w:themeColor="text1"/>
        </w:rPr>
        <w:t>age-appropriate</w:t>
      </w:r>
      <w:r w:rsidR="00E35C9C" w:rsidRPr="004B3A02">
        <w:rPr>
          <w:rFonts w:asciiTheme="majorHAnsi" w:hAnsiTheme="majorHAnsi"/>
          <w:color w:val="000000" w:themeColor="text1"/>
        </w:rPr>
        <w:t xml:space="preserve"> level</w:t>
      </w:r>
      <w:r w:rsidRPr="004B3A02">
        <w:rPr>
          <w:rFonts w:asciiTheme="majorHAnsi" w:hAnsiTheme="majorHAnsi"/>
          <w:color w:val="000000" w:themeColor="text1"/>
        </w:rPr>
        <w:t xml:space="preserve"> (WWW/EBI).</w:t>
      </w:r>
    </w:p>
    <w:p w14:paraId="74D03F19" w14:textId="71290582" w:rsidR="007C5042" w:rsidRPr="004B3A02" w:rsidRDefault="003E0397" w:rsidP="007C5042">
      <w:pPr>
        <w:pStyle w:val="p1"/>
        <w:numPr>
          <w:ilvl w:val="0"/>
          <w:numId w:val="14"/>
        </w:numPr>
        <w:rPr>
          <w:rFonts w:asciiTheme="majorHAnsi" w:hAnsiTheme="majorHAnsi"/>
          <w:color w:val="000000" w:themeColor="text1"/>
        </w:rPr>
      </w:pPr>
      <w:r w:rsidRPr="004B3A02">
        <w:rPr>
          <w:rFonts w:asciiTheme="majorHAnsi" w:hAnsiTheme="majorHAnsi"/>
          <w:color w:val="000000" w:themeColor="text1"/>
        </w:rPr>
        <w:t xml:space="preserve">Termly Evaluation on Catholic Life and Worship in classes </w:t>
      </w:r>
      <w:r w:rsidR="009914C7" w:rsidRPr="004B3A02">
        <w:rPr>
          <w:rFonts w:asciiTheme="majorHAnsi" w:hAnsiTheme="majorHAnsi"/>
          <w:color w:val="000000" w:themeColor="text1"/>
        </w:rPr>
        <w:t>– pupil voice</w:t>
      </w:r>
    </w:p>
    <w:p w14:paraId="06A0B94E" w14:textId="304533EF" w:rsidR="003E0397" w:rsidRPr="004B3A02" w:rsidRDefault="003E0397" w:rsidP="007C5042">
      <w:pPr>
        <w:pStyle w:val="p1"/>
        <w:numPr>
          <w:ilvl w:val="0"/>
          <w:numId w:val="14"/>
        </w:numPr>
        <w:rPr>
          <w:rFonts w:asciiTheme="majorHAnsi" w:hAnsiTheme="majorHAnsi"/>
          <w:color w:val="000000" w:themeColor="text1"/>
        </w:rPr>
      </w:pPr>
      <w:r w:rsidRPr="004B3A02">
        <w:rPr>
          <w:rFonts w:asciiTheme="majorHAnsi" w:hAnsiTheme="majorHAnsi"/>
          <w:color w:val="000000" w:themeColor="text1"/>
        </w:rPr>
        <w:t xml:space="preserve">Yearly survey completed by </w:t>
      </w:r>
      <w:r w:rsidR="004D5371" w:rsidRPr="004B3A02">
        <w:rPr>
          <w:rFonts w:asciiTheme="majorHAnsi" w:hAnsiTheme="majorHAnsi"/>
          <w:color w:val="000000" w:themeColor="text1"/>
        </w:rPr>
        <w:t xml:space="preserve">pupils, </w:t>
      </w:r>
      <w:r w:rsidR="00E35C9C" w:rsidRPr="004B3A02">
        <w:rPr>
          <w:rFonts w:asciiTheme="majorHAnsi" w:hAnsiTheme="majorHAnsi"/>
          <w:color w:val="000000" w:themeColor="text1"/>
        </w:rPr>
        <w:t>parents</w:t>
      </w:r>
      <w:r w:rsidR="004D5371" w:rsidRPr="004B3A02">
        <w:rPr>
          <w:rFonts w:asciiTheme="majorHAnsi" w:hAnsiTheme="majorHAnsi"/>
          <w:color w:val="000000" w:themeColor="text1"/>
        </w:rPr>
        <w:t xml:space="preserve"> and staff</w:t>
      </w:r>
      <w:r w:rsidRPr="004B3A02">
        <w:rPr>
          <w:rFonts w:asciiTheme="majorHAnsi" w:hAnsiTheme="majorHAnsi"/>
          <w:color w:val="000000" w:themeColor="text1"/>
        </w:rPr>
        <w:t>.</w:t>
      </w:r>
    </w:p>
    <w:p w14:paraId="74118522" w14:textId="77777777" w:rsidR="007C5042" w:rsidRPr="004B3A02" w:rsidRDefault="007C5042" w:rsidP="007C5042">
      <w:pPr>
        <w:pStyle w:val="p1"/>
        <w:numPr>
          <w:ilvl w:val="0"/>
          <w:numId w:val="14"/>
        </w:numPr>
        <w:rPr>
          <w:rFonts w:asciiTheme="majorHAnsi" w:hAnsiTheme="majorHAnsi"/>
          <w:color w:val="000000" w:themeColor="text1"/>
        </w:rPr>
      </w:pPr>
      <w:r w:rsidRPr="004B3A02">
        <w:rPr>
          <w:rFonts w:asciiTheme="majorHAnsi" w:hAnsiTheme="majorHAnsi"/>
          <w:color w:val="000000" w:themeColor="text1"/>
        </w:rPr>
        <w:t>Monitoring by Prayer and Liturgy Coordinator, reported to governors.</w:t>
      </w:r>
    </w:p>
    <w:p w14:paraId="5F2D6E7F" w14:textId="77777777" w:rsidR="007C5042" w:rsidRPr="004B3A02" w:rsidRDefault="007C5042" w:rsidP="007C5042">
      <w:pPr>
        <w:pStyle w:val="p1"/>
        <w:numPr>
          <w:ilvl w:val="0"/>
          <w:numId w:val="14"/>
        </w:numPr>
        <w:rPr>
          <w:rFonts w:asciiTheme="majorHAnsi" w:hAnsiTheme="majorHAnsi"/>
          <w:color w:val="000000" w:themeColor="text1"/>
        </w:rPr>
      </w:pPr>
      <w:r w:rsidRPr="004B3A02">
        <w:rPr>
          <w:rFonts w:asciiTheme="majorHAnsi" w:hAnsiTheme="majorHAnsi"/>
          <w:color w:val="000000" w:themeColor="text1"/>
        </w:rPr>
        <w:t>Evidence recorded in the Catholic School Evaluation Document (CSED).</w:t>
      </w:r>
    </w:p>
    <w:p w14:paraId="6CF4F5CB" w14:textId="77777777" w:rsidR="007C5042" w:rsidRPr="004B3A02" w:rsidRDefault="007C5042" w:rsidP="007C5042">
      <w:pPr>
        <w:pStyle w:val="p1"/>
        <w:numPr>
          <w:ilvl w:val="0"/>
          <w:numId w:val="14"/>
        </w:numPr>
        <w:rPr>
          <w:rFonts w:asciiTheme="majorHAnsi" w:hAnsiTheme="majorHAnsi"/>
          <w:color w:val="000000" w:themeColor="text1"/>
        </w:rPr>
      </w:pPr>
      <w:r w:rsidRPr="004B3A02">
        <w:rPr>
          <w:rFonts w:asciiTheme="majorHAnsi" w:hAnsiTheme="majorHAnsi"/>
          <w:color w:val="000000" w:themeColor="text1"/>
        </w:rPr>
        <w:t>Annual Prayer &amp; Liturgy monitoring visit from the Trust Head of Catholic Life, outcomes shared with governors and Trust board.</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lastRenderedPageBreak/>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2C5A8295"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Chaplain/ Head of Catholic Life</w:t>
      </w:r>
    </w:p>
    <w:p w14:paraId="0563B4C4" w14:textId="77777777" w:rsidR="0080204A" w:rsidRPr="00591734" w:rsidRDefault="0080204A" w:rsidP="0080204A">
      <w:pPr>
        <w:rPr>
          <w:rFonts w:asciiTheme="majorHAnsi" w:hAnsiTheme="majorHAnsi" w:cs="Arial"/>
          <w:b/>
          <w:u w:val="single"/>
        </w:rPr>
      </w:pPr>
    </w:p>
    <w:p w14:paraId="5C9533E1" w14:textId="77777777" w:rsidR="0080204A" w:rsidRPr="00591734" w:rsidRDefault="0080204A" w:rsidP="0080204A">
      <w:pPr>
        <w:rPr>
          <w:rFonts w:asciiTheme="majorHAnsi" w:hAnsiTheme="majorHAnsi" w:cs="Arial"/>
          <w:b/>
          <w:u w:val="single"/>
        </w:rPr>
      </w:pPr>
    </w:p>
    <w:p w14:paraId="05C7D8E8" w14:textId="4A30F78E" w:rsidR="0080204A" w:rsidRPr="004B3A02"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591734">
        <w:rPr>
          <w:rFonts w:asciiTheme="majorHAnsi" w:hAnsiTheme="majorHAnsi" w:cs="Arial"/>
        </w:rPr>
        <w:t xml:space="preserve">Praying daily for the needs of the </w:t>
      </w:r>
      <w:r w:rsidR="00C00701" w:rsidRPr="004B3A02">
        <w:rPr>
          <w:rFonts w:asciiTheme="majorHAnsi" w:hAnsiTheme="majorHAnsi"/>
          <w:color w:val="000000" w:themeColor="text1"/>
        </w:rPr>
        <w:t xml:space="preserve">school </w:t>
      </w:r>
      <w:r w:rsidRPr="004B3A02">
        <w:rPr>
          <w:rFonts w:asciiTheme="majorHAnsi" w:hAnsiTheme="majorHAnsi" w:cs="Arial"/>
          <w:color w:val="000000" w:themeColor="text1"/>
        </w:rPr>
        <w:t>community</w:t>
      </w:r>
    </w:p>
    <w:p w14:paraId="453EA275" w14:textId="0EB5F2A7" w:rsidR="0080204A" w:rsidRPr="004B3A02" w:rsidRDefault="00565454" w:rsidP="0080204A">
      <w:pPr>
        <w:pStyle w:val="ListParagraph"/>
        <w:numPr>
          <w:ilvl w:val="0"/>
          <w:numId w:val="29"/>
        </w:numPr>
        <w:spacing w:line="276" w:lineRule="auto"/>
        <w:ind w:left="851" w:right="2" w:hanging="425"/>
        <w:rPr>
          <w:rFonts w:asciiTheme="majorHAnsi" w:hAnsiTheme="majorHAnsi" w:cs="Arial"/>
          <w:color w:val="000000" w:themeColor="text1"/>
        </w:rPr>
      </w:pPr>
      <w:r w:rsidRPr="004B3A02">
        <w:rPr>
          <w:rFonts w:asciiTheme="majorHAnsi" w:hAnsiTheme="majorHAnsi" w:cs="Arial"/>
          <w:color w:val="000000" w:themeColor="text1"/>
        </w:rPr>
        <w:t>Support the p</w:t>
      </w:r>
      <w:r w:rsidR="0080204A" w:rsidRPr="004B3A02">
        <w:rPr>
          <w:rFonts w:asciiTheme="majorHAnsi" w:hAnsiTheme="majorHAnsi" w:cs="Arial"/>
          <w:color w:val="000000" w:themeColor="text1"/>
        </w:rPr>
        <w:t>reparation of school liturgies (including school and class liturgies, weekly Mass, Masses for Holy Days of Obligation Marian, Advent and Lenten devotions, preparing readers, servers and others involved in the liturgy</w:t>
      </w:r>
      <w:r w:rsidRPr="004B3A02">
        <w:rPr>
          <w:rFonts w:asciiTheme="majorHAnsi" w:hAnsiTheme="majorHAnsi" w:cs="Arial"/>
          <w:color w:val="000000" w:themeColor="text1"/>
        </w:rPr>
        <w:t>.</w:t>
      </w:r>
    </w:p>
    <w:p w14:paraId="70519AD4" w14:textId="619276B5" w:rsidR="0080204A" w:rsidRPr="004B3A02"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4B3A02">
        <w:rPr>
          <w:rFonts w:asciiTheme="majorHAnsi" w:hAnsiTheme="majorHAnsi" w:cs="Arial"/>
          <w:color w:val="000000" w:themeColor="text1"/>
        </w:rPr>
        <w:t xml:space="preserve">Developing opportunities for prayer and meditation during the </w:t>
      </w:r>
      <w:r w:rsidR="00AC4159" w:rsidRPr="004B3A02">
        <w:rPr>
          <w:rFonts w:asciiTheme="majorHAnsi" w:hAnsiTheme="majorHAnsi" w:cs="Arial"/>
          <w:color w:val="000000" w:themeColor="text1"/>
        </w:rPr>
        <w:t>school</w:t>
      </w:r>
      <w:r w:rsidRPr="004B3A02">
        <w:rPr>
          <w:rFonts w:asciiTheme="majorHAnsi" w:hAnsiTheme="majorHAnsi" w:cs="Arial"/>
          <w:color w:val="000000" w:themeColor="text1"/>
        </w:rPr>
        <w:t xml:space="preserve"> day and beyond.</w:t>
      </w:r>
    </w:p>
    <w:p w14:paraId="05ADB520" w14:textId="2BC9675E" w:rsidR="0080204A" w:rsidRPr="004B3A02"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4B3A02">
        <w:rPr>
          <w:rFonts w:asciiTheme="majorHAnsi" w:hAnsiTheme="majorHAnsi" w:cs="Arial"/>
          <w:color w:val="000000" w:themeColor="text1"/>
        </w:rPr>
        <w:t xml:space="preserve">Promotion of staff faith </w:t>
      </w:r>
      <w:r w:rsidR="00AC4159" w:rsidRPr="004B3A02">
        <w:rPr>
          <w:rFonts w:asciiTheme="majorHAnsi" w:hAnsiTheme="majorHAnsi" w:cs="Arial"/>
          <w:color w:val="000000" w:themeColor="text1"/>
        </w:rPr>
        <w:t>development and</w:t>
      </w:r>
      <w:r w:rsidRPr="004B3A02">
        <w:rPr>
          <w:rFonts w:asciiTheme="majorHAnsi" w:hAnsiTheme="majorHAnsi" w:cs="Arial"/>
          <w:color w:val="000000" w:themeColor="text1"/>
        </w:rPr>
        <w:t xml:space="preserve"> providing opportunities for </w:t>
      </w:r>
      <w:r w:rsidR="004B3A02">
        <w:rPr>
          <w:rFonts w:asciiTheme="majorHAnsi" w:hAnsiTheme="majorHAnsi" w:cs="Arial"/>
          <w:color w:val="000000" w:themeColor="text1"/>
        </w:rPr>
        <w:t>s</w:t>
      </w:r>
      <w:r w:rsidRPr="004B3A02">
        <w:rPr>
          <w:rFonts w:asciiTheme="majorHAnsi" w:hAnsiTheme="majorHAnsi" w:cs="Arial"/>
          <w:color w:val="000000" w:themeColor="text1"/>
        </w:rPr>
        <w:t xml:space="preserve">taff to </w:t>
      </w:r>
      <w:proofErr w:type="gramStart"/>
      <w:r w:rsidRPr="004B3A02">
        <w:rPr>
          <w:rFonts w:asciiTheme="majorHAnsi" w:hAnsiTheme="majorHAnsi" w:cs="Arial"/>
          <w:color w:val="000000" w:themeColor="text1"/>
        </w:rPr>
        <w:t>gather together</w:t>
      </w:r>
      <w:proofErr w:type="gramEnd"/>
      <w:r w:rsidRPr="004B3A02">
        <w:rPr>
          <w:rFonts w:asciiTheme="majorHAnsi" w:hAnsiTheme="majorHAnsi" w:cs="Arial"/>
          <w:color w:val="000000" w:themeColor="text1"/>
        </w:rPr>
        <w:t xml:space="preserve"> for </w:t>
      </w:r>
      <w:r w:rsidR="001D0F46" w:rsidRPr="004B3A02">
        <w:rPr>
          <w:rFonts w:asciiTheme="majorHAnsi" w:hAnsiTheme="majorHAnsi" w:cs="Arial"/>
          <w:color w:val="000000" w:themeColor="text1"/>
        </w:rPr>
        <w:t>prayer</w:t>
      </w:r>
      <w:r w:rsidR="00565454" w:rsidRPr="004B3A02">
        <w:rPr>
          <w:rFonts w:asciiTheme="majorHAnsi" w:hAnsiTheme="majorHAnsi" w:cs="Arial"/>
          <w:color w:val="000000" w:themeColor="text1"/>
        </w:rPr>
        <w:t>.</w:t>
      </w:r>
    </w:p>
    <w:p w14:paraId="740A34B5" w14:textId="612374EE" w:rsidR="0080204A" w:rsidRPr="00591734" w:rsidRDefault="0080204A" w:rsidP="0080204A">
      <w:pPr>
        <w:pStyle w:val="ListParagraph"/>
        <w:numPr>
          <w:ilvl w:val="0"/>
          <w:numId w:val="29"/>
        </w:numPr>
        <w:spacing w:line="276" w:lineRule="auto"/>
        <w:ind w:left="851" w:right="2" w:hanging="425"/>
        <w:rPr>
          <w:rFonts w:asciiTheme="majorHAnsi" w:hAnsiTheme="majorHAnsi" w:cs="Arial"/>
          <w:color w:val="FF0000"/>
        </w:rPr>
      </w:pPr>
      <w:r w:rsidRPr="004B3A02">
        <w:rPr>
          <w:rFonts w:asciiTheme="majorHAnsi" w:hAnsiTheme="majorHAnsi" w:cs="Arial"/>
          <w:color w:val="000000" w:themeColor="text1"/>
        </w:rPr>
        <w:t xml:space="preserve">Care of the </w:t>
      </w:r>
      <w:r w:rsidR="001D0F46" w:rsidRPr="004B3A02">
        <w:rPr>
          <w:rFonts w:asciiTheme="majorHAnsi" w:hAnsiTheme="majorHAnsi" w:cs="Arial"/>
          <w:color w:val="000000" w:themeColor="text1"/>
        </w:rPr>
        <w:t>school</w:t>
      </w:r>
      <w:r w:rsidRPr="004B3A02">
        <w:rPr>
          <w:rFonts w:asciiTheme="majorHAnsi" w:hAnsiTheme="majorHAnsi" w:cs="Arial"/>
          <w:color w:val="000000" w:themeColor="text1"/>
        </w:rPr>
        <w:t xml:space="preserve"> </w:t>
      </w:r>
      <w:r w:rsidR="00C00701" w:rsidRPr="004B3A02">
        <w:rPr>
          <w:rFonts w:asciiTheme="majorHAnsi" w:hAnsiTheme="majorHAnsi" w:cs="Arial"/>
          <w:color w:val="000000" w:themeColor="text1"/>
        </w:rPr>
        <w:t xml:space="preserve">central prayer areas </w:t>
      </w:r>
      <w:r w:rsidRPr="00591734">
        <w:rPr>
          <w:rFonts w:asciiTheme="majorHAnsi" w:hAnsiTheme="majorHAnsi" w:cs="Arial"/>
        </w:rPr>
        <w:t xml:space="preserve">- ensuring that </w:t>
      </w:r>
      <w:r w:rsidR="00637109">
        <w:rPr>
          <w:rFonts w:asciiTheme="majorHAnsi" w:hAnsiTheme="majorHAnsi" w:cs="Arial"/>
        </w:rPr>
        <w:t>they are</w:t>
      </w:r>
      <w:r w:rsidRPr="00591734">
        <w:rPr>
          <w:rFonts w:asciiTheme="majorHAnsi" w:hAnsiTheme="majorHAnsi" w:cs="Arial"/>
        </w:rPr>
        <w:t xml:space="preserve"> well appointed and conducive to prayer and reflection.</w:t>
      </w:r>
      <w:r w:rsidR="00AC4159" w:rsidRPr="00591734">
        <w:rPr>
          <w:rFonts w:asciiTheme="majorHAnsi" w:hAnsiTheme="majorHAnsi" w:cs="Arial"/>
        </w:rPr>
        <w:t xml:space="preserve"> </w:t>
      </w:r>
    </w:p>
    <w:p w14:paraId="440883E2" w14:textId="0FF32920" w:rsidR="00565454" w:rsidRPr="004B3A02" w:rsidRDefault="0080204A" w:rsidP="004B3A02">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materials for Acts of Worship and to provide guidance about Acts of Worship taking place in </w:t>
      </w:r>
      <w:r w:rsidR="00565454">
        <w:rPr>
          <w:rFonts w:asciiTheme="majorHAnsi" w:hAnsiTheme="majorHAnsi" w:cs="Arial"/>
        </w:rPr>
        <w:t>school.</w:t>
      </w:r>
    </w:p>
    <w:p w14:paraId="3498ED08"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Devising and running the Chaplaincy Timetable (with assistance from other members of the Staff Chaplaincy Team)</w:t>
      </w:r>
    </w:p>
    <w:p w14:paraId="3F5D362A" w14:textId="67829D90"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Co-ordination of charitable giving within</w:t>
      </w:r>
      <w:r w:rsidRPr="004B3A02">
        <w:rPr>
          <w:rFonts w:asciiTheme="majorHAnsi" w:hAnsiTheme="majorHAnsi" w:cs="Arial"/>
          <w:color w:val="000000" w:themeColor="text1"/>
        </w:rPr>
        <w:t xml:space="preserve"> </w:t>
      </w:r>
      <w:r w:rsidR="00914BE6" w:rsidRPr="004B3A02">
        <w:rPr>
          <w:rFonts w:asciiTheme="majorHAnsi" w:hAnsiTheme="majorHAnsi" w:cs="Arial"/>
          <w:color w:val="000000" w:themeColor="text1"/>
        </w:rPr>
        <w:t>school</w:t>
      </w:r>
      <w:r w:rsidR="004B3A02">
        <w:rPr>
          <w:rFonts w:asciiTheme="majorHAnsi" w:hAnsiTheme="majorHAnsi" w:cs="Arial"/>
          <w:color w:val="000000" w:themeColor="text1"/>
        </w:rPr>
        <w:t>.</w:t>
      </w:r>
    </w:p>
    <w:p w14:paraId="75F3B5D5" w14:textId="4BB5656B"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work closely with </w:t>
      </w:r>
      <w:r w:rsidR="00D24001">
        <w:rPr>
          <w:rFonts w:asciiTheme="majorHAnsi" w:hAnsiTheme="majorHAnsi" w:cs="Arial"/>
        </w:rPr>
        <w:t xml:space="preserve">the </w:t>
      </w:r>
      <w:r w:rsidRPr="00591734">
        <w:rPr>
          <w:rFonts w:asciiTheme="majorHAnsi" w:hAnsiTheme="majorHAnsi" w:cs="Arial"/>
        </w:rPr>
        <w:t>parishes in providing and developing Sacramental Catechesis.</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be a witness to Christian living and a signpost to the wider 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lastRenderedPageBreak/>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4B3A02" w:rsidRDefault="007C5042" w:rsidP="003E0397">
      <w:pPr>
        <w:pStyle w:val="Heading2"/>
        <w:rPr>
          <w:color w:val="000000" w:themeColor="text1"/>
          <w:sz w:val="24"/>
          <w:szCs w:val="24"/>
        </w:rPr>
      </w:pPr>
      <w:r w:rsidRPr="004B3A02">
        <w:rPr>
          <w:color w:val="000000" w:themeColor="text1"/>
          <w:sz w:val="24"/>
          <w:szCs w:val="24"/>
        </w:rPr>
        <w:t>Annex A: Introduction of the Richness of the Catholic Prayer Tradition</w:t>
      </w:r>
    </w:p>
    <w:p w14:paraId="5F8B8436" w14:textId="4009C7E7"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 </w:t>
      </w:r>
      <w:r w:rsidR="00C00701">
        <w:rPr>
          <w:rFonts w:asciiTheme="majorHAnsi" w:hAnsiTheme="majorHAnsi"/>
        </w:rPr>
        <w:br/>
      </w:r>
      <w:r w:rsidR="00C00701" w:rsidRPr="004B3A02">
        <w:rPr>
          <w:rFonts w:asciiTheme="majorHAnsi" w:hAnsiTheme="majorHAnsi"/>
          <w:color w:val="000000" w:themeColor="text1"/>
        </w:rPr>
        <w:t xml:space="preserve">St Gregory’s </w:t>
      </w:r>
      <w:r w:rsidRPr="004B3A02">
        <w:rPr>
          <w:rFonts w:asciiTheme="majorHAnsi" w:hAnsiTheme="majorHAnsi"/>
          <w:color w:val="000000" w:themeColor="text1"/>
        </w:rPr>
        <w:t xml:space="preserve">introduces </w:t>
      </w:r>
      <w:r w:rsidRPr="00591734">
        <w:rPr>
          <w:rFonts w:asciiTheme="majorHAnsi" w:hAnsiTheme="majorHAnsi"/>
        </w:rPr>
        <w:t>and embeds these progressively, ensuring pupils encounter the richness of Catholic tradition at the right times in their journey of faith.</w:t>
      </w:r>
    </w:p>
    <w:p w14:paraId="065BFD23" w14:textId="77777777" w:rsidR="007C5042" w:rsidRPr="004B3A02" w:rsidRDefault="007C5042" w:rsidP="007C5042">
      <w:pPr>
        <w:pStyle w:val="Heading3"/>
        <w:rPr>
          <w:rFonts w:asciiTheme="majorHAnsi" w:hAnsiTheme="majorHAnsi"/>
          <w:color w:val="000000" w:themeColor="text1"/>
          <w:sz w:val="24"/>
          <w:szCs w:val="24"/>
          <w:u w:val="single"/>
        </w:rPr>
      </w:pPr>
      <w:r w:rsidRPr="004B3A02">
        <w:rPr>
          <w:rFonts w:asciiTheme="majorHAnsi" w:hAnsiTheme="majorHAnsi"/>
          <w:color w:val="000000" w:themeColor="text1"/>
          <w:sz w:val="24"/>
          <w:szCs w:val="24"/>
          <w:u w:val="single"/>
        </w:rPr>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4B3A02" w:rsidRDefault="007C5042" w:rsidP="007C5042">
      <w:pPr>
        <w:pStyle w:val="Heading3"/>
        <w:rPr>
          <w:rFonts w:asciiTheme="majorHAnsi" w:hAnsiTheme="majorHAnsi"/>
          <w:color w:val="000000" w:themeColor="text1"/>
          <w:sz w:val="24"/>
          <w:szCs w:val="24"/>
          <w:u w:val="single"/>
        </w:rPr>
      </w:pPr>
      <w:r w:rsidRPr="004B3A02">
        <w:rPr>
          <w:rFonts w:asciiTheme="majorHAnsi" w:hAnsiTheme="majorHAnsi"/>
          <w:color w:val="000000" w:themeColor="text1"/>
          <w:sz w:val="24"/>
          <w:szCs w:val="24"/>
          <w:u w:val="single"/>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4B3A02" w:rsidRDefault="007C5042" w:rsidP="007C5042">
      <w:pPr>
        <w:pStyle w:val="Heading3"/>
        <w:rPr>
          <w:rFonts w:asciiTheme="majorHAnsi" w:hAnsiTheme="majorHAnsi"/>
          <w:color w:val="000000" w:themeColor="text1"/>
          <w:sz w:val="24"/>
          <w:szCs w:val="24"/>
          <w:u w:val="single"/>
        </w:rPr>
      </w:pPr>
      <w:r w:rsidRPr="004B3A02">
        <w:rPr>
          <w:rFonts w:asciiTheme="majorHAnsi" w:hAnsiTheme="majorHAnsi"/>
          <w:color w:val="000000" w:themeColor="text1"/>
          <w:sz w:val="24"/>
          <w:szCs w:val="24"/>
          <w:u w:val="single"/>
        </w:rPr>
        <w:lastRenderedPageBreak/>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3748E85A" w14:textId="77777777" w:rsidR="007C5042" w:rsidRPr="004B3A02" w:rsidRDefault="007C5042" w:rsidP="007C5042">
      <w:pPr>
        <w:pStyle w:val="Heading3"/>
        <w:rPr>
          <w:rFonts w:asciiTheme="majorHAnsi" w:hAnsiTheme="majorHAnsi"/>
          <w:color w:val="000000" w:themeColor="text1"/>
          <w:sz w:val="24"/>
          <w:szCs w:val="24"/>
          <w:u w:val="single"/>
        </w:rPr>
      </w:pPr>
      <w:r w:rsidRPr="004B3A02">
        <w:rPr>
          <w:rFonts w:asciiTheme="majorHAnsi" w:hAnsiTheme="majorHAnsi"/>
          <w:color w:val="000000" w:themeColor="text1"/>
          <w:sz w:val="24"/>
          <w:szCs w:val="24"/>
          <w:u w:val="single"/>
        </w:rPr>
        <w:t>Key Stage 3 (Ages 11–14)</w:t>
      </w:r>
    </w:p>
    <w:p w14:paraId="030685D0" w14:textId="77777777" w:rsidR="007C5042" w:rsidRPr="00591734" w:rsidRDefault="007C5042" w:rsidP="007C5042">
      <w:pPr>
        <w:pStyle w:val="p1"/>
        <w:numPr>
          <w:ilvl w:val="0"/>
          <w:numId w:val="18"/>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Benedictus, Angelus, Hail Holy Queen, </w:t>
      </w:r>
      <w:proofErr w:type="spellStart"/>
      <w:r w:rsidRPr="00591734">
        <w:rPr>
          <w:rFonts w:asciiTheme="majorHAnsi" w:hAnsiTheme="majorHAnsi"/>
        </w:rPr>
        <w:t>Memorare</w:t>
      </w:r>
      <w:proofErr w:type="spellEnd"/>
      <w:r w:rsidRPr="00591734">
        <w:rPr>
          <w:rFonts w:asciiTheme="majorHAnsi" w:hAnsiTheme="majorHAnsi"/>
        </w:rPr>
        <w:t>, Jesus Mary &amp; Joseph, Eternal Rest.</w:t>
      </w:r>
    </w:p>
    <w:p w14:paraId="2C482A1F" w14:textId="77777777" w:rsidR="007C5042" w:rsidRPr="00591734" w:rsidRDefault="007C5042" w:rsidP="007C5042">
      <w:pPr>
        <w:pStyle w:val="p1"/>
        <w:numPr>
          <w:ilvl w:val="0"/>
          <w:numId w:val="18"/>
        </w:numPr>
        <w:rPr>
          <w:rFonts w:asciiTheme="majorHAnsi" w:hAnsiTheme="majorHAnsi"/>
        </w:rPr>
      </w:pPr>
      <w:r w:rsidRPr="00591734">
        <w:rPr>
          <w:rFonts w:asciiTheme="majorHAnsi" w:hAnsiTheme="majorHAnsi"/>
          <w:b/>
          <w:bCs/>
        </w:rPr>
        <w:t>When/How:</w:t>
      </w:r>
    </w:p>
    <w:p w14:paraId="6784AB86"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Daily noon prayer (esp. October/Advent):</w:t>
      </w:r>
      <w:r w:rsidRPr="00591734">
        <w:rPr>
          <w:rFonts w:asciiTheme="majorHAnsi" w:hAnsiTheme="majorHAnsi"/>
        </w:rPr>
        <w:t xml:space="preserve"> Angelus.</w:t>
      </w:r>
    </w:p>
    <w:p w14:paraId="67B5105D"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November:</w:t>
      </w:r>
      <w:r w:rsidRPr="00591734">
        <w:rPr>
          <w:rFonts w:asciiTheme="majorHAnsi" w:hAnsiTheme="majorHAnsi"/>
        </w:rPr>
        <w:t xml:space="preserve"> Eternal Rest (Holy Souls/Remembrance).</w:t>
      </w:r>
    </w:p>
    <w:p w14:paraId="2841B413"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Morning Prayer (2 Feb, Eastertide):</w:t>
      </w:r>
      <w:r w:rsidRPr="00591734">
        <w:rPr>
          <w:rFonts w:asciiTheme="majorHAnsi" w:hAnsiTheme="majorHAnsi"/>
        </w:rPr>
        <w:t xml:space="preserve"> Benedictus.</w:t>
      </w:r>
    </w:p>
    <w:p w14:paraId="7BA61324"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Evening Prayer/Marian feasts:</w:t>
      </w:r>
      <w:r w:rsidRPr="00591734">
        <w:rPr>
          <w:rFonts w:asciiTheme="majorHAnsi" w:hAnsiTheme="majorHAnsi"/>
        </w:rPr>
        <w:t xml:space="preserve"> Hail Holy Queen, </w:t>
      </w:r>
      <w:proofErr w:type="spellStart"/>
      <w:r w:rsidRPr="00591734">
        <w:rPr>
          <w:rFonts w:asciiTheme="majorHAnsi" w:hAnsiTheme="majorHAnsi"/>
        </w:rPr>
        <w:t>Memorare</w:t>
      </w:r>
      <w:proofErr w:type="spellEnd"/>
      <w:r w:rsidRPr="00591734">
        <w:rPr>
          <w:rFonts w:asciiTheme="majorHAnsi" w:hAnsiTheme="majorHAnsi"/>
        </w:rPr>
        <w:t>.</w:t>
      </w:r>
    </w:p>
    <w:p w14:paraId="2D394EE8" w14:textId="77777777" w:rsidR="007C5042" w:rsidRPr="00591734" w:rsidRDefault="007C5042" w:rsidP="007C5042">
      <w:pPr>
        <w:pStyle w:val="p1"/>
        <w:numPr>
          <w:ilvl w:val="1"/>
          <w:numId w:val="18"/>
        </w:numPr>
        <w:rPr>
          <w:rFonts w:asciiTheme="majorHAnsi" w:hAnsiTheme="majorHAnsi"/>
        </w:rPr>
      </w:pPr>
      <w:r w:rsidRPr="00591734">
        <w:rPr>
          <w:rFonts w:asciiTheme="majorHAnsi" w:hAnsiTheme="majorHAnsi"/>
          <w:i/>
          <w:iCs/>
        </w:rPr>
        <w:t>January (Holy Family):</w:t>
      </w:r>
      <w:r w:rsidRPr="00591734">
        <w:rPr>
          <w:rFonts w:asciiTheme="majorHAnsi" w:hAnsiTheme="majorHAnsi"/>
        </w:rPr>
        <w:t xml:space="preserve"> Jesus, Mary, and Joseph.</w:t>
      </w:r>
    </w:p>
    <w:p w14:paraId="0A7B1395" w14:textId="4A41FB8D" w:rsidR="007C5042" w:rsidRPr="00164B80" w:rsidRDefault="007C5042" w:rsidP="007C5042">
      <w:pPr>
        <w:pStyle w:val="p1"/>
        <w:numPr>
          <w:ilvl w:val="0"/>
          <w:numId w:val="18"/>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Connecting to the liturgical cycle of the Church, preparing for Confirmation.</w:t>
      </w:r>
    </w:p>
    <w:p w14:paraId="2EAAF01B" w14:textId="77777777"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4CA6B13D"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KS3,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4B3A02" w:rsidRDefault="00914BE6" w:rsidP="009F20B2">
      <w:pPr>
        <w:tabs>
          <w:tab w:val="left" w:pos="5191"/>
        </w:tabs>
        <w:rPr>
          <w:rFonts w:asciiTheme="majorHAnsi" w:hAnsiTheme="majorHAnsi"/>
          <w:color w:val="000000" w:themeColor="text1"/>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w:t>
      </w:r>
      <w:r w:rsidR="00C54A3A" w:rsidRPr="004B3A02">
        <w:rPr>
          <w:rFonts w:asciiTheme="majorHAnsi" w:hAnsiTheme="majorHAnsi"/>
          <w:color w:val="000000" w:themeColor="text1"/>
        </w:rPr>
        <w:t xml:space="preserve">- </w:t>
      </w:r>
      <w:hyperlink r:id="rId20" w:history="1">
        <w:r w:rsidR="009F20B2" w:rsidRPr="004B3A02">
          <w:rPr>
            <w:rStyle w:val="Hyperlink"/>
            <w:rFonts w:asciiTheme="majorHAnsi" w:hAnsiTheme="majorHAnsi"/>
            <w:color w:val="000000" w:themeColor="text1"/>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1">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lastRenderedPageBreak/>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lastRenderedPageBreak/>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2">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lastRenderedPageBreak/>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3"/>
      <w:headerReference w:type="default" r:id="rId24"/>
      <w:footerReference w:type="even"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0122" w14:textId="77777777" w:rsidR="003E0397" w:rsidRDefault="003E0397" w:rsidP="003E0397">
      <w:r>
        <w:separator/>
      </w:r>
    </w:p>
  </w:endnote>
  <w:endnote w:type="continuationSeparator" w:id="0">
    <w:p w14:paraId="5026D74D" w14:textId="77777777" w:rsidR="003E0397" w:rsidRDefault="003E0397" w:rsidP="003E0397">
      <w:r>
        <w:continuationSeparator/>
      </w:r>
    </w:p>
  </w:endnote>
  <w:endnote w:type="continuationNotice" w:id="1">
    <w:p w14:paraId="0AB1C2FC" w14:textId="77777777" w:rsidR="000B36F3" w:rsidRDefault="000B3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A3B6D" w14:textId="77777777" w:rsidR="003E0397" w:rsidRDefault="003E0397" w:rsidP="003E0397">
      <w:r>
        <w:separator/>
      </w:r>
    </w:p>
  </w:footnote>
  <w:footnote w:type="continuationSeparator" w:id="0">
    <w:p w14:paraId="69E08C41" w14:textId="77777777" w:rsidR="003E0397" w:rsidRDefault="003E0397" w:rsidP="003E0397">
      <w:r>
        <w:continuationSeparator/>
      </w:r>
    </w:p>
  </w:footnote>
  <w:footnote w:type="continuationNotice" w:id="1">
    <w:p w14:paraId="511DFF48" w14:textId="77777777" w:rsidR="000B36F3" w:rsidRDefault="000B3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8EA70CE"/>
    <w:multiLevelType w:val="hybridMultilevel"/>
    <w:tmpl w:val="B1D6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83E5D"/>
    <w:multiLevelType w:val="hybridMultilevel"/>
    <w:tmpl w:val="17FE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3"/>
  </w:num>
  <w:num w:numId="2" w16cid:durableId="1326855393">
    <w:abstractNumId w:val="15"/>
  </w:num>
  <w:num w:numId="3" w16cid:durableId="348682401">
    <w:abstractNumId w:val="21"/>
  </w:num>
  <w:num w:numId="4" w16cid:durableId="614363471">
    <w:abstractNumId w:val="8"/>
  </w:num>
  <w:num w:numId="5" w16cid:durableId="1827210600">
    <w:abstractNumId w:val="1"/>
  </w:num>
  <w:num w:numId="6" w16cid:durableId="1033921159">
    <w:abstractNumId w:val="4"/>
  </w:num>
  <w:num w:numId="7" w16cid:durableId="821435450">
    <w:abstractNumId w:val="9"/>
  </w:num>
  <w:num w:numId="8" w16cid:durableId="1536044267">
    <w:abstractNumId w:val="0"/>
  </w:num>
  <w:num w:numId="9" w16cid:durableId="150830245">
    <w:abstractNumId w:val="25"/>
  </w:num>
  <w:num w:numId="10" w16cid:durableId="1044909611">
    <w:abstractNumId w:val="5"/>
  </w:num>
  <w:num w:numId="11" w16cid:durableId="457142178">
    <w:abstractNumId w:val="14"/>
  </w:num>
  <w:num w:numId="12" w16cid:durableId="534124276">
    <w:abstractNumId w:val="26"/>
  </w:num>
  <w:num w:numId="13" w16cid:durableId="1130366391">
    <w:abstractNumId w:val="17"/>
  </w:num>
  <w:num w:numId="14" w16cid:durableId="1410886975">
    <w:abstractNumId w:val="27"/>
  </w:num>
  <w:num w:numId="15" w16cid:durableId="1240402494">
    <w:abstractNumId w:val="23"/>
  </w:num>
  <w:num w:numId="16" w16cid:durableId="1012100519">
    <w:abstractNumId w:val="11"/>
  </w:num>
  <w:num w:numId="17" w16cid:durableId="1104692639">
    <w:abstractNumId w:val="29"/>
  </w:num>
  <w:num w:numId="18" w16cid:durableId="193538941">
    <w:abstractNumId w:val="10"/>
  </w:num>
  <w:num w:numId="19" w16cid:durableId="1700279783">
    <w:abstractNumId w:val="2"/>
  </w:num>
  <w:num w:numId="20" w16cid:durableId="910189860">
    <w:abstractNumId w:val="22"/>
  </w:num>
  <w:num w:numId="21" w16cid:durableId="417950575">
    <w:abstractNumId w:val="30"/>
  </w:num>
  <w:num w:numId="22" w16cid:durableId="779767141">
    <w:abstractNumId w:val="20"/>
  </w:num>
  <w:num w:numId="23" w16cid:durableId="2079935794">
    <w:abstractNumId w:val="28"/>
  </w:num>
  <w:num w:numId="24" w16cid:durableId="267784072">
    <w:abstractNumId w:val="3"/>
  </w:num>
  <w:num w:numId="25" w16cid:durableId="1399749018">
    <w:abstractNumId w:val="19"/>
  </w:num>
  <w:num w:numId="26" w16cid:durableId="522675401">
    <w:abstractNumId w:val="18"/>
  </w:num>
  <w:num w:numId="27" w16cid:durableId="70389465">
    <w:abstractNumId w:val="16"/>
  </w:num>
  <w:num w:numId="28" w16cid:durableId="44839525">
    <w:abstractNumId w:val="31"/>
  </w:num>
  <w:num w:numId="29" w16cid:durableId="2027170605">
    <w:abstractNumId w:val="6"/>
  </w:num>
  <w:num w:numId="30" w16cid:durableId="467550764">
    <w:abstractNumId w:val="24"/>
  </w:num>
  <w:num w:numId="31" w16cid:durableId="1533689784">
    <w:abstractNumId w:val="7"/>
  </w:num>
  <w:num w:numId="32" w16cid:durableId="19448046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55E5B"/>
    <w:rsid w:val="00061FF7"/>
    <w:rsid w:val="000843C8"/>
    <w:rsid w:val="000B36F3"/>
    <w:rsid w:val="000F05F9"/>
    <w:rsid w:val="000F5151"/>
    <w:rsid w:val="001014B9"/>
    <w:rsid w:val="0010C7A4"/>
    <w:rsid w:val="0013783D"/>
    <w:rsid w:val="00156BF6"/>
    <w:rsid w:val="00164B80"/>
    <w:rsid w:val="00194E5F"/>
    <w:rsid w:val="001974E7"/>
    <w:rsid w:val="001A611C"/>
    <w:rsid w:val="001B0CE6"/>
    <w:rsid w:val="001B26AD"/>
    <w:rsid w:val="001C0EFA"/>
    <w:rsid w:val="001C4AF1"/>
    <w:rsid w:val="001D0F46"/>
    <w:rsid w:val="001D4B1A"/>
    <w:rsid w:val="0020638C"/>
    <w:rsid w:val="00207B11"/>
    <w:rsid w:val="0021474B"/>
    <w:rsid w:val="00225E6F"/>
    <w:rsid w:val="00234E28"/>
    <w:rsid w:val="002353C9"/>
    <w:rsid w:val="00254520"/>
    <w:rsid w:val="0027313C"/>
    <w:rsid w:val="00293445"/>
    <w:rsid w:val="002C2249"/>
    <w:rsid w:val="002D7709"/>
    <w:rsid w:val="002F27DF"/>
    <w:rsid w:val="00306302"/>
    <w:rsid w:val="00314D66"/>
    <w:rsid w:val="00322598"/>
    <w:rsid w:val="00370394"/>
    <w:rsid w:val="00386B9A"/>
    <w:rsid w:val="0039790C"/>
    <w:rsid w:val="003D402F"/>
    <w:rsid w:val="003E0397"/>
    <w:rsid w:val="0041380B"/>
    <w:rsid w:val="004330D4"/>
    <w:rsid w:val="00442CC5"/>
    <w:rsid w:val="00461AA6"/>
    <w:rsid w:val="00490CB4"/>
    <w:rsid w:val="00495102"/>
    <w:rsid w:val="004B3A02"/>
    <w:rsid w:val="004D5371"/>
    <w:rsid w:val="004F2ECE"/>
    <w:rsid w:val="004F5DD9"/>
    <w:rsid w:val="00506042"/>
    <w:rsid w:val="00520877"/>
    <w:rsid w:val="005228A2"/>
    <w:rsid w:val="00534914"/>
    <w:rsid w:val="00565454"/>
    <w:rsid w:val="00591734"/>
    <w:rsid w:val="00596E9E"/>
    <w:rsid w:val="00637109"/>
    <w:rsid w:val="00640F97"/>
    <w:rsid w:val="006623B9"/>
    <w:rsid w:val="00686A88"/>
    <w:rsid w:val="00691640"/>
    <w:rsid w:val="006A7ACC"/>
    <w:rsid w:val="006C5E6C"/>
    <w:rsid w:val="006D3B10"/>
    <w:rsid w:val="007060E1"/>
    <w:rsid w:val="0071260B"/>
    <w:rsid w:val="00726DFE"/>
    <w:rsid w:val="00732470"/>
    <w:rsid w:val="0075393F"/>
    <w:rsid w:val="007906D1"/>
    <w:rsid w:val="00795A96"/>
    <w:rsid w:val="007B0BC3"/>
    <w:rsid w:val="007C2F48"/>
    <w:rsid w:val="007C5042"/>
    <w:rsid w:val="007D539F"/>
    <w:rsid w:val="0080204A"/>
    <w:rsid w:val="00821A7A"/>
    <w:rsid w:val="0083686B"/>
    <w:rsid w:val="00860C79"/>
    <w:rsid w:val="008B4932"/>
    <w:rsid w:val="008E06D7"/>
    <w:rsid w:val="00900FBD"/>
    <w:rsid w:val="00914BE6"/>
    <w:rsid w:val="0093631F"/>
    <w:rsid w:val="00942790"/>
    <w:rsid w:val="00964AE7"/>
    <w:rsid w:val="0098794F"/>
    <w:rsid w:val="009914C7"/>
    <w:rsid w:val="009E0DAF"/>
    <w:rsid w:val="009E2E51"/>
    <w:rsid w:val="009E6CE1"/>
    <w:rsid w:val="009F20B2"/>
    <w:rsid w:val="00A16ED0"/>
    <w:rsid w:val="00A45588"/>
    <w:rsid w:val="00A5138B"/>
    <w:rsid w:val="00A55C68"/>
    <w:rsid w:val="00A626AE"/>
    <w:rsid w:val="00A851DE"/>
    <w:rsid w:val="00AA1E34"/>
    <w:rsid w:val="00AC132F"/>
    <w:rsid w:val="00AC199A"/>
    <w:rsid w:val="00AC4159"/>
    <w:rsid w:val="00AD2303"/>
    <w:rsid w:val="00AE033E"/>
    <w:rsid w:val="00B2265D"/>
    <w:rsid w:val="00B22665"/>
    <w:rsid w:val="00B377A8"/>
    <w:rsid w:val="00B46120"/>
    <w:rsid w:val="00B70689"/>
    <w:rsid w:val="00BA6E7B"/>
    <w:rsid w:val="00BF47BA"/>
    <w:rsid w:val="00C00701"/>
    <w:rsid w:val="00C114C1"/>
    <w:rsid w:val="00C54A3A"/>
    <w:rsid w:val="00C64894"/>
    <w:rsid w:val="00C70117"/>
    <w:rsid w:val="00C840EE"/>
    <w:rsid w:val="00C970F3"/>
    <w:rsid w:val="00CB1491"/>
    <w:rsid w:val="00CB5C3E"/>
    <w:rsid w:val="00CE6A20"/>
    <w:rsid w:val="00D02B60"/>
    <w:rsid w:val="00D24001"/>
    <w:rsid w:val="00D2731F"/>
    <w:rsid w:val="00D52500"/>
    <w:rsid w:val="00D64EC5"/>
    <w:rsid w:val="00D66C47"/>
    <w:rsid w:val="00D83EE6"/>
    <w:rsid w:val="00D87834"/>
    <w:rsid w:val="00D934B0"/>
    <w:rsid w:val="00D93F9C"/>
    <w:rsid w:val="00DA3271"/>
    <w:rsid w:val="00DB240F"/>
    <w:rsid w:val="00DB32E6"/>
    <w:rsid w:val="00DC5E85"/>
    <w:rsid w:val="00E17047"/>
    <w:rsid w:val="00E35C9C"/>
    <w:rsid w:val="00E43E16"/>
    <w:rsid w:val="00E55918"/>
    <w:rsid w:val="00E638FA"/>
    <w:rsid w:val="00E65AB1"/>
    <w:rsid w:val="00E80EED"/>
    <w:rsid w:val="00EA0C28"/>
    <w:rsid w:val="00EE529B"/>
    <w:rsid w:val="00EE6C45"/>
    <w:rsid w:val="00F25BB5"/>
    <w:rsid w:val="00F362A4"/>
    <w:rsid w:val="00F36864"/>
    <w:rsid w:val="00F50403"/>
    <w:rsid w:val="00F628DA"/>
    <w:rsid w:val="00F771C3"/>
    <w:rsid w:val="00F91618"/>
    <w:rsid w:val="00F917CC"/>
    <w:rsid w:val="00F917EE"/>
    <w:rsid w:val="00FA60C6"/>
    <w:rsid w:val="00FA6D95"/>
    <w:rsid w:val="00FC646E"/>
    <w:rsid w:val="00FC69CB"/>
    <w:rsid w:val="00FD5473"/>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40759350">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395810913">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cbcew.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carmelorg-my.sharepoint.com/:p:/g/personal/jowalker_bhcet_org_uk/EQj8H5s__TtBqajfi84ojpwB-KYIdiRl0Lw8dVk3faJo1g?e=5pLBh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prod.website-files.com/67165df208d9e689b4d32648/6790d7b972ae1c32df3e3e0a_PLD_FINAL.pdf" TargetMode="External"/><Relationship Id="rId22" Type="http://schemas.openxmlformats.org/officeDocument/2006/relationships/hyperlink" Target="http://www.liturgyoffice.org.uk/Resources/Documents/Intercessions.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21137d95c46a132816694c61d3baf8c9">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d4f16630eb05f1d0a439cc3d44558af7"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2.xml><?xml version="1.0" encoding="utf-8"?>
<ds:datastoreItem xmlns:ds="http://schemas.openxmlformats.org/officeDocument/2006/customXml" ds:itemID="{0A90051C-C36B-4E79-948A-D7C9444C4D37}">
  <ds:schemaRefs>
    <ds:schemaRef ds:uri="59baf8cb-8a4d-4f82-b485-7febd84d2323"/>
    <ds:schemaRef ds:uri="http://www.w3.org/XML/1998/namespace"/>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cd0a4d27-d2a5-4642-a235-990bb78601ce"/>
    <ds:schemaRef ds:uri="http://schemas.microsoft.com/office/2006/metadata/properties"/>
  </ds:schemaRefs>
</ds:datastoreItem>
</file>

<file path=customXml/itemProps3.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4.xml><?xml version="1.0" encoding="utf-8"?>
<ds:datastoreItem xmlns:ds="http://schemas.openxmlformats.org/officeDocument/2006/customXml" ds:itemID="{B1FB138C-5D48-4038-855E-2884C8039CCE}"/>
</file>

<file path=docProps/app.xml><?xml version="1.0" encoding="utf-8"?>
<Properties xmlns="http://schemas.openxmlformats.org/officeDocument/2006/extended-properties" xmlns:vt="http://schemas.openxmlformats.org/officeDocument/2006/docPropsVTypes">
  <Template>Normal</Template>
  <TotalTime>8</TotalTime>
  <Pages>31</Pages>
  <Words>6765</Words>
  <Characters>38562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Gardner</dc:creator>
  <cp:keywords/>
  <dc:description/>
  <cp:lastModifiedBy>Marie Best</cp:lastModifiedBy>
  <cp:revision>2</cp:revision>
  <cp:lastPrinted>2025-10-02T12:58:00Z</cp:lastPrinted>
  <dcterms:created xsi:type="dcterms:W3CDTF">2025-10-02T14:00:00Z</dcterms:created>
  <dcterms:modified xsi:type="dcterms:W3CDTF">2025-10-02T14:00:00Z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